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04D54CCE" w:rsidR="00034030" w:rsidRPr="00034030" w:rsidRDefault="002D15D5" w:rsidP="00034030">
      <w:pPr>
        <w:jc w:val="center"/>
        <w:rPr>
          <w:sz w:val="56"/>
          <w:szCs w:val="56"/>
        </w:rPr>
      </w:pPr>
      <w:r>
        <w:rPr>
          <w:sz w:val="56"/>
          <w:szCs w:val="56"/>
        </w:rPr>
        <w:t>PROVINCIA DI PIACENZA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05F02C25" w:rsidR="00034030" w:rsidRDefault="00034030" w:rsidP="00034030">
      <w:pPr>
        <w:jc w:val="center"/>
      </w:pPr>
      <w:r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4B59D31C" w14:textId="77777777" w:rsidR="00DF1A97" w:rsidRPr="001E6A1B" w:rsidRDefault="00DF1A97" w:rsidP="00DF1A97">
      <w:pPr>
        <w:rPr>
          <w:b/>
          <w:bCs/>
        </w:rPr>
      </w:pPr>
    </w:p>
    <w:p w14:paraId="5004C4FE" w14:textId="2AAD89A6" w:rsidR="00DF1A97" w:rsidRPr="00DF1A97" w:rsidRDefault="00DF1A97" w:rsidP="00DF1A97">
      <w:pPr>
        <w:pStyle w:val="Paragrafoelenco"/>
        <w:numPr>
          <w:ilvl w:val="0"/>
          <w:numId w:val="16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DF1A97">
        <w:rPr>
          <w:b/>
          <w:bCs/>
        </w:rPr>
        <w:lastRenderedPageBreak/>
        <w:t>L’evoluzione demografica di lunghissimo periodo</w:t>
      </w:r>
    </w:p>
    <w:p w14:paraId="339C86E5" w14:textId="77777777" w:rsidR="00885771" w:rsidRPr="00885771" w:rsidRDefault="00885771" w:rsidP="00885771">
      <w:pPr>
        <w:jc w:val="both"/>
      </w:pPr>
      <w:r w:rsidRPr="00885771">
        <w:t xml:space="preserve">Analizzando la popolazione residente della provincia di Piacenza ai censimenti dal 1861 al 2021 si osservano alcune distinte fasi: una di crescita fino al 1921 con i residenti che passano da 220mila a 300mila circa, una di stabilizzazione tra gli anni ’20 e la metà degli anni ‘30, una fase di declino demografico dagli anni ‘40 agli anni 2000 (che porta i residenti circa 260mila unità); segue quindi una fase di recupero dei livelli di popolazione fino al 2011 (circa 20.000 unità in più), in particolare grazie all’immigrazione straniera. Tra il 2011 e il 2021 invece, si registra una nuova fase di stabilizzazione. </w:t>
      </w:r>
    </w:p>
    <w:p w14:paraId="16EFD044" w14:textId="77777777" w:rsidR="00885771" w:rsidRPr="00885771" w:rsidRDefault="00885771" w:rsidP="00885771">
      <w:pPr>
        <w:jc w:val="both"/>
      </w:pPr>
      <w:r w:rsidRPr="00885771">
        <w:t xml:space="preserve">La dinamica demografica registrata dalla provincia di Piacenza risulta meno intonata di quella regionale e nazionale. Facendo un confronto con le province limitrofe, dagli anni 2000, la dinamica demografica risulta superiore solamente a quella della provincia di Cremona. </w:t>
      </w:r>
    </w:p>
    <w:p w14:paraId="530042AA" w14:textId="7E451A18" w:rsidR="00DF1A97" w:rsidRDefault="00DF1A97" w:rsidP="00DF1A97">
      <w:pPr>
        <w:jc w:val="both"/>
      </w:pPr>
    </w:p>
    <w:p w14:paraId="3C07157D" w14:textId="6037354D" w:rsidR="006D6C10" w:rsidRDefault="006D6C10" w:rsidP="00DF1A97">
      <w:pPr>
        <w:jc w:val="both"/>
      </w:pPr>
    </w:p>
    <w:p w14:paraId="4104C063" w14:textId="77777777" w:rsidR="006D1747" w:rsidRDefault="006D1747" w:rsidP="00DF1A97">
      <w:pPr>
        <w:jc w:val="both"/>
      </w:pPr>
    </w:p>
    <w:p w14:paraId="7AFEA1C6" w14:textId="7757564B" w:rsidR="00CF6053" w:rsidRDefault="00CF6053" w:rsidP="00CF6053">
      <w:pPr>
        <w:shd w:val="clear" w:color="auto" w:fill="FFFFFF"/>
        <w:spacing w:before="75" w:after="0" w:line="240" w:lineRule="auto"/>
        <w:jc w:val="both"/>
      </w:pPr>
    </w:p>
    <w:p w14:paraId="6C966F3C" w14:textId="77777777" w:rsidR="002D15D5" w:rsidRDefault="002D15D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14FFADB" w14:textId="52E16A03" w:rsidR="002D15D5" w:rsidRDefault="002D15D5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CACCFAE" wp14:editId="245F01F9">
            <wp:extent cx="6156000" cy="3419475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570B09" w14:textId="275F1E20" w:rsidR="00844E48" w:rsidRPr="00DE57FE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CC4915" w14:textId="6BEAE9E3" w:rsidR="00DE57FE" w:rsidRDefault="00DE57FE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2E1BA5FF" w14:textId="77777777" w:rsidR="00F128A1" w:rsidRDefault="00F128A1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0CC0E052" w14:textId="77777777" w:rsidR="00DF1A97" w:rsidRDefault="00DF1A97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3354B6AF" w14:textId="77777777" w:rsidR="00DF1A97" w:rsidRDefault="00DF1A97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65DC4E5E" w14:textId="77777777" w:rsidR="00DF1A97" w:rsidRDefault="00DF1A97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4A740DFD" w14:textId="77777777" w:rsidR="00DF1A97" w:rsidRDefault="00DF1A97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5B3DE3AE" w14:textId="77777777" w:rsidR="00DF1A97" w:rsidRDefault="00DF1A97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71BA0AF1" w14:textId="77777777" w:rsidR="00DF1A97" w:rsidRDefault="00DF1A97" w:rsidP="001224F2">
      <w:pPr>
        <w:shd w:val="clear" w:color="auto" w:fill="FFFFFF"/>
        <w:spacing w:before="75" w:after="0" w:line="240" w:lineRule="auto"/>
        <w:jc w:val="both"/>
        <w:rPr>
          <w:b/>
          <w:bCs/>
        </w:rPr>
      </w:pPr>
    </w:p>
    <w:p w14:paraId="1765017C" w14:textId="746E0D94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 xml:space="preserve">. </w:t>
      </w:r>
      <w:r w:rsidR="00F97611">
        <w:rPr>
          <w:b/>
          <w:bCs/>
        </w:rPr>
        <w:t>Provincia</w:t>
      </w:r>
      <w:r w:rsidRPr="006C4A9C">
        <w:rPr>
          <w:b/>
          <w:bCs/>
        </w:rPr>
        <w:t xml:space="preserve"> di Piacenza e confronto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2218"/>
        <w:gridCol w:w="2400"/>
        <w:gridCol w:w="2470"/>
      </w:tblGrid>
      <w:tr w:rsidR="002D15D5" w:rsidRPr="006C4A9C" w14:paraId="70A84196" w14:textId="77777777" w:rsidTr="002D15D5">
        <w:trPr>
          <w:trHeight w:val="90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D00BF13" w14:textId="77777777" w:rsidR="002D15D5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4E150CA9" w14:textId="20AF31EB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2D15D5" w:rsidRPr="006C4A9C" w14:paraId="336665E8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2D15D5" w:rsidRPr="006C4A9C" w14:paraId="21B32E12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2D15D5" w:rsidRPr="006C4A9C" w14:paraId="15576E0E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2D15D5" w:rsidRPr="006C4A9C" w14:paraId="4E6944EF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2D15D5" w:rsidRPr="006C4A9C" w14:paraId="1D476FB1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2D15D5" w:rsidRPr="006C4A9C" w14:paraId="7C80E190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2D15D5" w:rsidRPr="006C4A9C" w14:paraId="4538F4E6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2D15D5" w:rsidRPr="006C4A9C" w14:paraId="15E19686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2D15D5" w:rsidRPr="006C4A9C" w14:paraId="10058FF1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2D15D5" w:rsidRPr="006C4A9C" w14:paraId="100AF8CE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2D15D5" w:rsidRPr="006C4A9C" w14:paraId="4560867A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2D15D5" w:rsidRPr="006C4A9C" w14:paraId="01B0870B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2D15D5" w:rsidRPr="006C4A9C" w14:paraId="1A7FD516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2D15D5" w:rsidRPr="006C4A9C" w14:paraId="2D7D4EEA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2D15D5" w:rsidRPr="006C4A9C" w14:paraId="04FA8C66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2D15D5" w:rsidRPr="006C4A9C" w14:paraId="5231E312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FA2DA6" w14:textId="5D5D8E37" w:rsidR="00844E48" w:rsidRDefault="00844E48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62451456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</w:t>
      </w:r>
      <w:r w:rsidR="00F97611">
        <w:rPr>
          <w:b/>
          <w:bCs/>
        </w:rPr>
        <w:t>Provincia</w:t>
      </w:r>
      <w:r w:rsidRPr="006C4A9C">
        <w:rPr>
          <w:b/>
          <w:bCs/>
        </w:rPr>
        <w:t xml:space="preserve"> di Piacenza e confronto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2218"/>
        <w:gridCol w:w="2400"/>
        <w:gridCol w:w="2470"/>
      </w:tblGrid>
      <w:tr w:rsidR="002D15D5" w:rsidRPr="006C4A9C" w14:paraId="7CF5A252" w14:textId="77777777" w:rsidTr="002D15D5">
        <w:trPr>
          <w:trHeight w:val="900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008C133" w14:textId="77777777" w:rsidR="007B06ED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</w:t>
            </w:r>
          </w:p>
          <w:p w14:paraId="7F84DC23" w14:textId="5AE88749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2D15D5" w:rsidRPr="006C4A9C" w:rsidRDefault="002D15D5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2D15D5" w:rsidRPr="006C4A9C" w14:paraId="2A8C859C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2D15D5" w:rsidRPr="006C4A9C" w:rsidRDefault="002D15D5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2D15D5" w:rsidRPr="006C4A9C" w:rsidRDefault="002D15D5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2D15D5" w:rsidRPr="006C4A9C" w:rsidRDefault="002D15D5" w:rsidP="006C4A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2D15D5" w:rsidRPr="006C4A9C" w14:paraId="5243D34D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2D15D5" w:rsidRPr="006C4A9C" w14:paraId="08F68E4C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2D15D5" w:rsidRPr="006C4A9C" w14:paraId="7C26632C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2D15D5" w:rsidRPr="006C4A9C" w14:paraId="23E2ED32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2D15D5" w:rsidRPr="006C4A9C" w14:paraId="227F532E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2D15D5" w:rsidRPr="006C4A9C" w14:paraId="77396224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2D15D5" w:rsidRPr="006C4A9C" w14:paraId="52008C21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2D15D5" w:rsidRPr="006C4A9C" w14:paraId="2FE264A7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2D15D5" w:rsidRPr="006C4A9C" w14:paraId="52A1F9C2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2D15D5" w:rsidRPr="006C4A9C" w14:paraId="5C56F098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2D15D5" w:rsidRPr="006C4A9C" w14:paraId="63F70FF6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2D15D5" w:rsidRPr="006C4A9C" w14:paraId="639B2EC2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2D15D5" w:rsidRPr="006C4A9C" w14:paraId="0837387F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2D15D5" w:rsidRPr="006C4A9C" w14:paraId="0163383D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2D15D5" w:rsidRPr="006C4A9C" w14:paraId="7C549AAD" w14:textId="77777777" w:rsidTr="002D15D5">
        <w:trPr>
          <w:trHeight w:val="300"/>
        </w:trPr>
        <w:tc>
          <w:tcPr>
            <w:tcW w:w="1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2D15D5" w:rsidRPr="006C4A9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2D15D5" w:rsidRPr="0021480C" w:rsidRDefault="002D15D5" w:rsidP="006C4A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6937BFF3" w14:textId="0604B5A4" w:rsidR="00E64CB9" w:rsidRPr="002D15D5" w:rsidRDefault="00DE57FE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D897B4F" w14:textId="3BAC2886" w:rsidR="002D15D5" w:rsidRDefault="002D15D5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69B6E80" wp14:editId="1ECEA5AB">
            <wp:extent cx="615569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661B948-7730-4E6B-8F30-0688F2D265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1A5F9F" w14:textId="7BB2DA26" w:rsid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767E941" w14:textId="086C296D" w:rsidR="006D6C10" w:rsidRDefault="006D6C10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87DE0A9" w14:textId="77777777" w:rsidR="006D6C10" w:rsidRPr="00DE57FE" w:rsidRDefault="006D6C10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5D46A5" w14:textId="492DFE03" w:rsidR="00F77A76" w:rsidRDefault="00F77A76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4BFDF18B" w:rsidR="00DE57FE" w:rsidRDefault="00DE57FE" w:rsidP="00AE17AF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 w:rsidRPr="006C4A9C">
        <w:rPr>
          <w:b/>
          <w:bCs/>
        </w:rPr>
        <w:t xml:space="preserve">Popolazione residente ai Censimenti 1861-2021. </w:t>
      </w:r>
      <w:r w:rsidR="00F97611">
        <w:rPr>
          <w:b/>
          <w:bCs/>
        </w:rPr>
        <w:t>Provincia</w:t>
      </w:r>
      <w:r w:rsidRPr="006C4A9C">
        <w:rPr>
          <w:b/>
          <w:bCs/>
        </w:rPr>
        <w:t xml:space="preserve"> di Piacenza e confronto </w:t>
      </w:r>
      <w:r w:rsidR="00F97611">
        <w:rPr>
          <w:b/>
          <w:bCs/>
        </w:rPr>
        <w:t xml:space="preserve">province limitrofe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p w14:paraId="077F93EF" w14:textId="77777777" w:rsidR="0094484E" w:rsidRPr="00DE57FE" w:rsidRDefault="0094484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1717"/>
        <w:gridCol w:w="1518"/>
        <w:gridCol w:w="1643"/>
        <w:gridCol w:w="1692"/>
        <w:gridCol w:w="1369"/>
      </w:tblGrid>
      <w:tr w:rsidR="00DE57FE" w:rsidRPr="00DE57FE" w14:paraId="3DD4A9D1" w14:textId="77777777" w:rsidTr="006D6C10">
        <w:trPr>
          <w:trHeight w:val="60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485D2DCA" w:rsidR="00DE57FE" w:rsidRPr="00DE57FE" w:rsidRDefault="00F9761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="00DE57FE"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di Piacenza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2CE94D4E" w:rsidR="00DE57FE" w:rsidRPr="00DE57FE" w:rsidRDefault="00F9761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DE57FE"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Parma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3C1E9D9" w14:textId="094140E3" w:rsidR="00DE57FE" w:rsidRPr="00DE57FE" w:rsidRDefault="00F9761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DE57FE"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Cremona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989BA7A" w14:textId="77777777" w:rsidR="00F97611" w:rsidRDefault="00F9761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DE57FE"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di </w:t>
            </w:r>
          </w:p>
          <w:p w14:paraId="3134F13D" w14:textId="6C8E48BF" w:rsidR="00DE57FE" w:rsidRPr="00DE57FE" w:rsidRDefault="00DE57FE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Lodi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32972C61" w:rsidR="00DE57FE" w:rsidRPr="00DE57FE" w:rsidRDefault="00F97611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DE57FE"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Pavia</w:t>
            </w:r>
          </w:p>
        </w:tc>
      </w:tr>
      <w:tr w:rsidR="00F97611" w:rsidRPr="00DE57FE" w14:paraId="5DA32C9A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174276BC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219.803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69391D4A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271.050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0C" w14:textId="6D36EECE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291.746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5BD57F0D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159.025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20334AB0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403.149</w:t>
            </w:r>
          </w:p>
        </w:tc>
      </w:tr>
      <w:tr w:rsidR="00F97611" w:rsidRPr="00DE57FE" w14:paraId="5A68E816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24159201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238.003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0B39CD91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282.373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E3E" w14:textId="0538B71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305.338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644845FF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163.469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26BD7456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438.794</w:t>
            </w:r>
          </w:p>
        </w:tc>
      </w:tr>
      <w:tr w:rsidR="00F97611" w:rsidRPr="00DE57FE" w14:paraId="3ABA5927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16412954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238.215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5FD495E0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287.347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216" w14:textId="3B4A99CE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304.535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3FD12CA8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163.605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7966390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458.638</w:t>
            </w:r>
          </w:p>
        </w:tc>
      </w:tr>
      <w:tr w:rsidR="00F97611" w:rsidRPr="00DE57FE" w14:paraId="619D8384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3831DE6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255.349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19711708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312.623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47C" w14:textId="21E3C953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329.536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7014D35C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167.415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3977CBA6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484.313</w:t>
            </w:r>
          </w:p>
        </w:tc>
      </w:tr>
      <w:tr w:rsidR="00F97611" w:rsidRPr="00DE57FE" w14:paraId="24C088A6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17E59FE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275.225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4E57ADEA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342.455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6AF" w14:textId="67182211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353.639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5A3AC69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165.570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3E4A12C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498.370</w:t>
            </w:r>
          </w:p>
        </w:tc>
      </w:tr>
      <w:tr w:rsidR="00F97611" w:rsidRPr="00DE57FE" w14:paraId="74E7FABB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5136CE6F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295.653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40B0CE0B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376.239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1B35" w14:textId="1A9A6B45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362.489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1B247E0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168.667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4A95BA15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488.883</w:t>
            </w:r>
          </w:p>
        </w:tc>
      </w:tr>
      <w:tr w:rsidR="00F97611" w:rsidRPr="00DE57FE" w14:paraId="432D73D4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2D56750A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295.992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445BD8D8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383.683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6E0" w14:textId="50B2F7AB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369.175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73E9941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167.420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2417B29A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487.323</w:t>
            </w:r>
          </w:p>
        </w:tc>
      </w:tr>
      <w:tr w:rsidR="00F97611" w:rsidRPr="00DE57FE" w14:paraId="073E3BC8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6B9697CA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294.785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33A0656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381.771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762" w14:textId="5895F6FD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369.515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56F9511D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166.497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4B226BB4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492.166</w:t>
            </w:r>
          </w:p>
        </w:tc>
      </w:tr>
      <w:tr w:rsidR="00F97611" w:rsidRPr="00DE57FE" w14:paraId="39D60687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212E8D3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299.138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2F19B12B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391.299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A28" w14:textId="4D3BD9A5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381.816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48A431FF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180.436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61E6DA3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506.511</w:t>
            </w:r>
          </w:p>
        </w:tc>
      </w:tr>
      <w:tr w:rsidR="00F97611" w:rsidRPr="00DE57FE" w14:paraId="55ED650A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6DA22CC5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291.059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68AA5CA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389.199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3B37" w14:textId="3E41628A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351.160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35875A3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172.912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2D6D552C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518.193</w:t>
            </w:r>
          </w:p>
        </w:tc>
      </w:tr>
      <w:tr w:rsidR="00F97611" w:rsidRPr="00DE57FE" w14:paraId="12AA7B1A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1CB032F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284.881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524878E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395.497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E16" w14:textId="35241D53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334.281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38D13965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175.844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36FA357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526.389</w:t>
            </w:r>
          </w:p>
        </w:tc>
      </w:tr>
      <w:tr w:rsidR="00F97611" w:rsidRPr="00DE57FE" w14:paraId="51FEBB8C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7E4BA3E1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278.424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08A89E51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400.192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E9E" w14:textId="50228326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332.236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52851A6F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179.102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4B85602D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512.895</w:t>
            </w:r>
          </w:p>
        </w:tc>
      </w:tr>
      <w:tr w:rsidR="00F97611" w:rsidRPr="00DE57FE" w14:paraId="129182E6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3FB91FD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267.633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656E2F5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391.330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AD82" w14:textId="3D329EB4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327.970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2C4F601F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184.025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091A0C6E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490.898</w:t>
            </w:r>
          </w:p>
        </w:tc>
      </w:tr>
      <w:tr w:rsidR="00F97611" w:rsidRPr="00DE57FE" w14:paraId="0FCF4F59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1CB9681B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263.872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753ABDAB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392.976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830" w14:textId="2018806F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335.939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1DC59641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197.672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712BB388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493.753</w:t>
            </w:r>
          </w:p>
        </w:tc>
      </w:tr>
      <w:tr w:rsidR="00F97611" w:rsidRPr="00DE57FE" w14:paraId="4151A4C1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16A2548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284.616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23C63FC6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427.434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1EC6" w14:textId="3AAB0016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357.623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265D9BF2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223.755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25F23D26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535.822</w:t>
            </w:r>
          </w:p>
        </w:tc>
      </w:tr>
      <w:tr w:rsidR="00F97611" w:rsidRPr="00DE57FE" w14:paraId="55587E95" w14:textId="77777777" w:rsidTr="006D6C10">
        <w:trPr>
          <w:trHeight w:val="30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557CFE19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283.435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4F8D941D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448.916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C076" w14:textId="65B5183C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351.654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2A02428E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227.327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6A060BFE" w:rsidR="00F97611" w:rsidRPr="00DE57FE" w:rsidRDefault="00F97611" w:rsidP="00F97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534.506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FC3CAC0" w14:textId="316C0700" w:rsidR="00B711ED" w:rsidRDefault="00B711E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0B5B8E5" w14:textId="58DE47C7" w:rsidR="002D15D5" w:rsidRPr="00B711ED" w:rsidRDefault="002D15D5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2748391" wp14:editId="41A1B309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832043" w14:textId="0CEDF4E2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FD83162" w14:textId="43EB47AE" w:rsidR="0056799B" w:rsidRDefault="0056799B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D66CEB" w14:textId="77777777" w:rsidR="00DF1A97" w:rsidRPr="001E6A1B" w:rsidRDefault="00DF1A97" w:rsidP="00DF1A97">
      <w:pPr>
        <w:rPr>
          <w:b/>
          <w:bCs/>
        </w:rPr>
      </w:pPr>
    </w:p>
    <w:p w14:paraId="7F1D2B7D" w14:textId="78344EA9" w:rsidR="00DF1A97" w:rsidRPr="001E6A1B" w:rsidRDefault="00DF1A97" w:rsidP="00DF1A97">
      <w:pPr>
        <w:pStyle w:val="Paragrafoelenco"/>
        <w:numPr>
          <w:ilvl w:val="0"/>
          <w:numId w:val="16"/>
        </w:numPr>
        <w:jc w:val="both"/>
      </w:pPr>
      <w:r w:rsidRPr="00DF1A97">
        <w:rPr>
          <w:b/>
          <w:bCs/>
        </w:rPr>
        <w:t>La dinamica della popolazione tra il 2001 e il 2022</w:t>
      </w:r>
    </w:p>
    <w:p w14:paraId="45FCF664" w14:textId="77777777" w:rsidR="00885771" w:rsidRPr="00885771" w:rsidRDefault="00885771" w:rsidP="00885771">
      <w:pPr>
        <w:jc w:val="both"/>
      </w:pPr>
      <w:r w:rsidRPr="00885771">
        <w:t xml:space="preserve">La popolazione residente nella provincia di Piacenza ammonta al 31.12.2022 a 284.220 abitanti. Tra il 2001 e il 2019 è cresciuta di circa 22mila abitanti, per poi perderne quasi 2.700 nell’anno del Covid. </w:t>
      </w:r>
    </w:p>
    <w:p w14:paraId="1485293B" w14:textId="77777777" w:rsidR="00885771" w:rsidRPr="00885771" w:rsidRDefault="00885771" w:rsidP="00885771">
      <w:pPr>
        <w:jc w:val="both"/>
      </w:pPr>
      <w:r w:rsidRPr="00885771">
        <w:t>In questo periodo la provincia di Piacenza ha sperimentato tassi di crescita (numeri indice) della popolazione più elevati della media nazionale e di quelli della provincia di Cremona. L’andamento della popolazione risulta molto simile a quello della provincia di Pavia, anche se rimane meno intonato.</w:t>
      </w:r>
    </w:p>
    <w:p w14:paraId="538B7A2C" w14:textId="77777777" w:rsidR="00885771" w:rsidRPr="00885771" w:rsidRDefault="00885771" w:rsidP="00885771">
      <w:pPr>
        <w:jc w:val="both"/>
      </w:pPr>
      <w:r w:rsidRPr="00885771">
        <w:t xml:space="preserve">Nel 2022 il saldo naturale (1.963 nati vivi, 3.725 morti) è stato negativo per 1.762 unità. Il saldo migratorio è stato invece positivo per 2.818 unità, di cui 1.919 dall’estero e 899 dall’interno. </w:t>
      </w:r>
    </w:p>
    <w:p w14:paraId="28DADD9A" w14:textId="77777777" w:rsidR="00885771" w:rsidRPr="00885771" w:rsidRDefault="00885771" w:rsidP="00885771">
      <w:pPr>
        <w:jc w:val="both"/>
      </w:pPr>
      <w:r w:rsidRPr="00885771">
        <w:t xml:space="preserve">A quella data gli stranieri residenti sono 42.372 (erano 8.931 circa alla fine del 2001) e rappresentano il 14,9% della popolazione complessiva, un valore molto alto, e superiore a quello medio regionale (12,5) e nazionale (8,7), oltre che a quello di tutte le province limitrofe. Il valore risulta simile a quello della provincia di Parma. La serie storica della popolazione straniera riferita alla provincia piacentina mostra – a confronto con quelle vicine - tassi di crescita (numeri indice) inferiori a quelli di Pavia e Lodi e molto simili a quelli di Parma. </w:t>
      </w:r>
    </w:p>
    <w:p w14:paraId="6F741AD5" w14:textId="77777777" w:rsidR="00885771" w:rsidRPr="00885771" w:rsidRDefault="00885771" w:rsidP="00885771">
      <w:pPr>
        <w:jc w:val="both"/>
      </w:pPr>
      <w:r w:rsidRPr="00885771">
        <w:t>Le famiglie residenti nella provincia di Piacenza sono 131.188 nel 2022 e risultano in crescita di circa 13.000 unità rispetto a 20 anni prima, mentre il numero medio di componenti per famiglia scende nello stesso periodo da 2,28 a 2,15. I nuclei costituiti da una sola persona sono 52.185, quelli costituiti da due persone 37.561, mentre all’estremo opposto le famiglie con 6 o più componenti sono circa 1.908 (di cui il 70% con almeno un componente di nazionalità straniera).</w:t>
      </w:r>
    </w:p>
    <w:p w14:paraId="1A4E3967" w14:textId="77777777" w:rsidR="00885771" w:rsidRPr="001E6A1B" w:rsidRDefault="00885771" w:rsidP="006D1747">
      <w:pPr>
        <w:jc w:val="both"/>
      </w:pPr>
    </w:p>
    <w:p w14:paraId="48FF9632" w14:textId="5C095C16" w:rsidR="007E0698" w:rsidRDefault="007E0698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B1D4AA9" w14:textId="127B6217" w:rsidR="00F97611" w:rsidRDefault="00F9761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26EBC3D" wp14:editId="599410BE">
            <wp:extent cx="6156000" cy="3420000"/>
            <wp:effectExtent l="0" t="0" r="0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D90E890B-D1C1-4F18-AE62-B5C7E38F63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676B035C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</w:t>
      </w:r>
      <w:r w:rsidR="00F97611">
        <w:rPr>
          <w:b/>
          <w:bCs/>
        </w:rPr>
        <w:t>Provincia</w:t>
      </w:r>
      <w:r w:rsidRPr="006C4A9C">
        <w:rPr>
          <w:b/>
          <w:bCs/>
        </w:rPr>
        <w:t xml:space="preserve"> di Piacenza e confronto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2151"/>
        <w:gridCol w:w="2313"/>
        <w:gridCol w:w="2703"/>
      </w:tblGrid>
      <w:tr w:rsidR="00F97611" w:rsidRPr="00DC6E63" w14:paraId="1D596F7C" w14:textId="77777777" w:rsidTr="00F97611">
        <w:trPr>
          <w:trHeight w:val="85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4EDF619" w14:textId="77777777" w:rsidR="007B06ED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205340E9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97611" w:rsidRPr="00DC6E63" w14:paraId="7041EE65" w14:textId="77777777" w:rsidTr="00F97611">
        <w:trPr>
          <w:trHeight w:val="256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9A8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A055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D4E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F97611" w:rsidRPr="00DC6E63" w14:paraId="270DBD16" w14:textId="77777777" w:rsidTr="00F97611">
        <w:trPr>
          <w:trHeight w:val="265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D661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4ABE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1D0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F97611" w:rsidRPr="00DC6E63" w14:paraId="6F9AE8FC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DAC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155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10B6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F97611" w:rsidRPr="00DC6E63" w14:paraId="2B4B902D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1067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F54C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08B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F97611" w:rsidRPr="00DC6E63" w14:paraId="14A9BAE2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C5E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25C1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3A1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F97611" w:rsidRPr="00DC6E63" w14:paraId="50245A31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D65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FEF7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2C8F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F97611" w:rsidRPr="00DC6E63" w14:paraId="786CBAF7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EF4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185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E2C7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F97611" w:rsidRPr="00DC6E63" w14:paraId="2C37BC04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C00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5AE50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0362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F97611" w:rsidRPr="00DC6E63" w14:paraId="07730C54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F07F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399E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114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F97611" w:rsidRPr="00DC6E63" w14:paraId="37E3DA8A" w14:textId="77777777" w:rsidTr="00F97611">
        <w:trPr>
          <w:trHeight w:val="256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BC3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A63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D8B1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F97611" w:rsidRPr="00DC6E63" w14:paraId="1DFC68B5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9AC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92BE6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DB5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F97611" w:rsidRPr="00DC6E63" w14:paraId="06739181" w14:textId="77777777" w:rsidTr="00F97611">
        <w:trPr>
          <w:trHeight w:val="22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D8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1DAC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2109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F97611" w:rsidRPr="00DC6E63" w14:paraId="77D94596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D0B1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BB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CE62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F97611" w:rsidRPr="00DC6E63" w14:paraId="46F80C5D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2ABA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5DC8A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721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F97611" w:rsidRPr="00DC6E63" w14:paraId="0DA3F32A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8DA7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F612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BF12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F97611" w:rsidRPr="00DC6E63" w14:paraId="001DFF38" w14:textId="77777777" w:rsidTr="00F97611">
        <w:trPr>
          <w:trHeight w:val="242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4DCA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F17E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94E5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F97611" w:rsidRPr="00DC6E63" w14:paraId="0A700F26" w14:textId="77777777" w:rsidTr="00F97611">
        <w:trPr>
          <w:trHeight w:val="257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4AD0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357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3B20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F97611" w:rsidRPr="00DC6E63" w14:paraId="14776CE7" w14:textId="77777777" w:rsidTr="00F97611">
        <w:trPr>
          <w:trHeight w:val="236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5B8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29A6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BCD0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F97611" w:rsidRPr="00DC6E63" w14:paraId="6EE023FD" w14:textId="77777777" w:rsidTr="00F97611">
        <w:trPr>
          <w:trHeight w:val="11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450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F535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006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F97611" w:rsidRPr="00DC6E63" w14:paraId="3A3FD84A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50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3763B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FE1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F97611" w:rsidRPr="00DC6E63" w14:paraId="1D61815F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F13D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7F02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655D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F97611" w:rsidRPr="00DC6E63" w14:paraId="38658FC6" w14:textId="77777777" w:rsidTr="00F97611">
        <w:trPr>
          <w:trHeight w:val="294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F97611" w:rsidRPr="00DC6E63" w:rsidRDefault="00F97611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D2F9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288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80B6" w14:textId="77777777" w:rsidR="00F97611" w:rsidRPr="00ED4B8A" w:rsidRDefault="00F97611" w:rsidP="00DC6E63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ED4B8A"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7AB763B3" w14:textId="0CC9E817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0083DC5C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</w:t>
      </w:r>
      <w:r w:rsidR="00F97611">
        <w:rPr>
          <w:b/>
          <w:bCs/>
        </w:rPr>
        <w:t>Provincia</w:t>
      </w:r>
      <w:r w:rsidRPr="006C4A9C">
        <w:rPr>
          <w:b/>
          <w:bCs/>
        </w:rPr>
        <w:t xml:space="preserve"> di Piacenza e confronto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2507"/>
        <w:gridCol w:w="2548"/>
        <w:gridCol w:w="2347"/>
      </w:tblGrid>
      <w:tr w:rsidR="00F97611" w:rsidRPr="00D3090D" w14:paraId="3B9DC6DC" w14:textId="77777777" w:rsidTr="00F97611">
        <w:trPr>
          <w:trHeight w:val="568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DFD501D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F97611" w:rsidRPr="00D3090D" w14:paraId="3937017B" w14:textId="77777777" w:rsidTr="00F97611">
        <w:trPr>
          <w:trHeight w:val="23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F97611" w:rsidRPr="00D3090D" w14:paraId="25908948" w14:textId="77777777" w:rsidTr="00F97611">
        <w:trPr>
          <w:trHeight w:val="251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F97611" w:rsidRPr="00D3090D" w14:paraId="13D00B27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97611" w:rsidRPr="00D3090D" w14:paraId="7AB29ADA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F97611" w:rsidRPr="00D3090D" w14:paraId="13B52322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97611" w:rsidRPr="00D3090D" w14:paraId="7C04A68D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97611" w:rsidRPr="00D3090D" w14:paraId="4CAD744F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F97611" w:rsidRPr="00D3090D" w14:paraId="33145812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F97611" w:rsidRPr="00D3090D" w14:paraId="43AAA384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97611" w:rsidRPr="00D3090D" w14:paraId="2EB125CE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i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97611" w:rsidRPr="00D3090D" w14:paraId="64F3034D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F97611" w:rsidRPr="00D3090D" w14:paraId="7A6AE66B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F97611" w:rsidRPr="00D3090D" w14:paraId="2F5707CB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F97611" w:rsidRPr="00D3090D" w14:paraId="30888F51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F97611" w:rsidRPr="00D3090D" w14:paraId="06671F69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97611" w:rsidRPr="00D3090D" w14:paraId="303FBA3A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F97611" w:rsidRPr="00D3090D" w14:paraId="4342C179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F97611" w:rsidRPr="00D3090D" w14:paraId="069FBF2C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F97611" w:rsidRPr="00D3090D" w14:paraId="6E421E17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F97611" w:rsidRPr="00D3090D" w14:paraId="61AC5254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F97611" w:rsidRPr="00D3090D" w14:paraId="65B2E092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F97611" w:rsidRPr="00D3090D" w14:paraId="47F9B55E" w14:textId="77777777" w:rsidTr="00F97611">
        <w:trPr>
          <w:trHeight w:val="304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F97611" w:rsidRPr="00D3090D" w:rsidRDefault="00F97611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F97611" w:rsidRPr="00D3090D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F97611" w:rsidRPr="0021480C" w:rsidRDefault="00F97611" w:rsidP="00D309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21480C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77F9757A" w14:textId="3AB6EEA6" w:rsidR="0068352F" w:rsidRPr="00B711ED" w:rsidRDefault="00867AE6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ACC03B0" w14:textId="7CDF6EC8" w:rsidR="00C87A1F" w:rsidRDefault="00C87A1F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5ED4F5" w14:textId="6270F8F7" w:rsidR="00A81283" w:rsidRPr="00867AE6" w:rsidRDefault="00C87A1F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B059726" wp14:editId="510BDB0D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7F2E2447-332E-4588-9609-E98120A8B8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36CE8F77" w:rsidR="00D3090D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</w:t>
      </w:r>
      <w:r w:rsidR="00DF1A97">
        <w:rPr>
          <w:b/>
          <w:bCs/>
        </w:rPr>
        <w:t>p</w:t>
      </w:r>
      <w:r w:rsidRPr="006C4A9C">
        <w:rPr>
          <w:b/>
          <w:bCs/>
        </w:rPr>
        <w:t>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</w:t>
      </w:r>
      <w:r w:rsidR="00C87A1F">
        <w:rPr>
          <w:b/>
          <w:bCs/>
        </w:rPr>
        <w:t>Provincia</w:t>
      </w:r>
      <w:r w:rsidRPr="006C4A9C">
        <w:rPr>
          <w:b/>
          <w:bCs/>
        </w:rPr>
        <w:t xml:space="preserve"> di Piacenza e confronto </w:t>
      </w:r>
      <w:r w:rsidR="00C87A1F">
        <w:rPr>
          <w:b/>
          <w:bCs/>
        </w:rPr>
        <w:t>province limitrofe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6B019D9C" w14:textId="77777777" w:rsidTr="006D6C10">
        <w:trPr>
          <w:trHeight w:val="56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0A2890AC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di Piacenza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1D325555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Parma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FAD9593" w14:textId="3ED86CB5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Cremona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6C77A975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di Lodi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14509FB7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Pavia</w:t>
            </w:r>
          </w:p>
        </w:tc>
      </w:tr>
      <w:tr w:rsidR="00C87A1F" w:rsidRPr="005F1142" w14:paraId="6C02A8D2" w14:textId="77777777" w:rsidTr="00C87A1F">
        <w:trPr>
          <w:trHeight w:val="274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4FEA6D1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263.855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04E9862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393.353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7FCA" w14:textId="47D001A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335.950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2C3283D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198.020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45FD139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493.829</w:t>
            </w:r>
          </w:p>
        </w:tc>
      </w:tr>
      <w:tr w:rsidR="00C87A1F" w:rsidRPr="005F1142" w14:paraId="3B27A0E8" w14:textId="77777777" w:rsidTr="00C87A1F">
        <w:trPr>
          <w:trHeight w:val="278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3C618DE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267.274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4AE23F9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396.782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DA5A" w14:textId="386339A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338.690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16B493F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201.554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22A472CA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497.233</w:t>
            </w:r>
          </w:p>
        </w:tc>
      </w:tr>
      <w:tr w:rsidR="00C87A1F" w:rsidRPr="005F1142" w14:paraId="44B171D5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06C1427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270.946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5C333DC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399.738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61D7" w14:textId="335FF2BA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342.844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3C8B19C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205.449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21C5CAC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504.761</w:t>
            </w:r>
          </w:p>
        </w:tc>
      </w:tr>
      <w:tr w:rsidR="00C87A1F" w:rsidRPr="005F1142" w14:paraId="3D095B60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394FFEC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273.689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037CD4C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413.198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95E7" w14:textId="4435815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346.168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233B4B1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209.129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17CB804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510.505</w:t>
            </w:r>
          </w:p>
        </w:tc>
      </w:tr>
      <w:tr w:rsidR="00C87A1F" w:rsidRPr="005F1142" w14:paraId="71037F26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5EF579D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275.861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1E79CDE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416.803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E6D7" w14:textId="3948487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348.370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0CD09BF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211.986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45423FA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515.636</w:t>
            </w:r>
          </w:p>
        </w:tc>
      </w:tr>
      <w:tr w:rsidR="00C87A1F" w:rsidRPr="005F1142" w14:paraId="6FA033C2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606172A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278.224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32E8E60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420.077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6E7D" w14:textId="7EC6A10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350.368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452A53E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215.386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0E5E56D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521.296</w:t>
            </w:r>
          </w:p>
        </w:tc>
      </w:tr>
      <w:tr w:rsidR="00C87A1F" w:rsidRPr="005F1142" w14:paraId="2F7EEA3B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4C0BBC5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281.616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6EAA150A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425.702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8A954" w14:textId="353150A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355.947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1BE384F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219.670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5FABB20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530.969</w:t>
            </w:r>
          </w:p>
        </w:tc>
      </w:tr>
      <w:tr w:rsidR="00C87A1F" w:rsidRPr="005F1142" w14:paraId="07992898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3718D9F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285.922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5FB7D6E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433.154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895FE" w14:textId="1909CD3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360.223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5F74E24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223.630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4091E9F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539.238</w:t>
            </w:r>
          </w:p>
        </w:tc>
      </w:tr>
      <w:tr w:rsidR="00C87A1F" w:rsidRPr="005F1142" w14:paraId="6C2F1A9D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449AC80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288.003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5E9CE7A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437.349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8D9F1" w14:textId="3ABDE99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362.061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6FB9349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225.825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61ED64C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544.230</w:t>
            </w:r>
          </w:p>
        </w:tc>
      </w:tr>
      <w:tr w:rsidR="00C87A1F" w:rsidRPr="005F1142" w14:paraId="77818F2B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6DA5A4E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289.875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3481580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442.120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936E" w14:textId="554F74D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363.606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32B8C7C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227.655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7CD06FF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548.307</w:t>
            </w:r>
          </w:p>
        </w:tc>
      </w:tr>
      <w:tr w:rsidR="00C87A1F" w:rsidRPr="005F1142" w14:paraId="735E91B2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25EA678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284.440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03564DF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427.164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658B" w14:textId="130F6C1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357.581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22E4103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223.659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2440322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535.666</w:t>
            </w:r>
          </w:p>
        </w:tc>
      </w:tr>
      <w:tr w:rsidR="00C87A1F" w:rsidRPr="005F1142" w14:paraId="4EF9643D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77CDAD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286.336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611DC45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431.049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B0485" w14:textId="424FD65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361.812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559F434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225.798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3C592A0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539.569</w:t>
            </w:r>
          </w:p>
        </w:tc>
      </w:tr>
      <w:tr w:rsidR="00C87A1F" w:rsidRPr="005F1142" w14:paraId="35F04571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0EEABFC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288.483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3B97269A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443.176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73A19" w14:textId="081534B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362.141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27578FC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229.082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7073A12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548.326</w:t>
            </w:r>
          </w:p>
        </w:tc>
      </w:tr>
      <w:tr w:rsidR="00C87A1F" w:rsidRPr="005F1142" w14:paraId="39849EF5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6417068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288.013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51D4160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445.394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AF155" w14:textId="25CE411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361.610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68D86D9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229.576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2157F85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548.722</w:t>
            </w:r>
          </w:p>
        </w:tc>
      </w:tr>
      <w:tr w:rsidR="00C87A1F" w:rsidRPr="005F1142" w14:paraId="7BAA6067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159A8BE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286.997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488A1ED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447.779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D9F7" w14:textId="157B106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360.444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277B991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229.413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6B43F4CB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547.926</w:t>
            </w:r>
          </w:p>
        </w:tc>
      </w:tr>
      <w:tr w:rsidR="00C87A1F" w:rsidRPr="005F1142" w14:paraId="29D40A85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5AC235B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286.758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541182B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448.899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06034" w14:textId="3FBD6D3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359.388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3AD2197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229.338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1E4DC36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547.251</w:t>
            </w:r>
          </w:p>
        </w:tc>
      </w:tr>
      <w:tr w:rsidR="00C87A1F" w:rsidRPr="005F1142" w14:paraId="75F5F647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5B93CEFB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286.781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316F198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450.256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95591" w14:textId="4BAC6F2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358.512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229C28D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229.765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6779170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545.810</w:t>
            </w:r>
          </w:p>
        </w:tc>
      </w:tr>
      <w:tr w:rsidR="00C87A1F" w:rsidRPr="005F1142" w14:paraId="1F92FDF0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6DD2FCC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286.265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2DF3FF1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452.505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B9ED3" w14:textId="72DF609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356.150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178612F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226.949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3487D6E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541.717</w:t>
            </w:r>
          </w:p>
        </w:tc>
      </w:tr>
      <w:tr w:rsidR="00C87A1F" w:rsidRPr="005F1142" w14:paraId="0DAF8749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3D68AF1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286.433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6D2ACD2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454.873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4171" w14:textId="703F305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355.908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3E3ED8A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227.412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58F3D41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540.376</w:t>
            </w:r>
          </w:p>
        </w:tc>
      </w:tr>
      <w:tr w:rsidR="00C87A1F" w:rsidRPr="005F1142" w14:paraId="06BAD0B2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5E40EDB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283.742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64C4A49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449.628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9009C" w14:textId="69A7036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352.242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0191B40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227.343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7CCEE33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535.801</w:t>
            </w:r>
          </w:p>
        </w:tc>
      </w:tr>
      <w:tr w:rsidR="00C87A1F" w:rsidRPr="005F1142" w14:paraId="7658D162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3DCDF61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283.435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70DA223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448.916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8B2" w14:textId="1F4F5E6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351.654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4B41FF7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227.327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17F7E38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534.506</w:t>
            </w:r>
          </w:p>
        </w:tc>
      </w:tr>
      <w:tr w:rsidR="00C87A1F" w:rsidRPr="005F1142" w14:paraId="603C9899" w14:textId="77777777" w:rsidTr="00C87A1F">
        <w:trPr>
          <w:trHeight w:val="31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193C48D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284.220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590566CB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451.688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C55A0" w14:textId="63595F8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352.189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1DC6AC5A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228.136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3C9838A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F67B5A">
              <w:t>536.406</w:t>
            </w:r>
          </w:p>
        </w:tc>
      </w:tr>
    </w:tbl>
    <w:p w14:paraId="5E00279A" w14:textId="6DF80554" w:rsidR="00A81283" w:rsidRPr="00C87A1F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B94625A" w14:textId="4F800A3A" w:rsidR="00C87A1F" w:rsidRPr="00095A0A" w:rsidRDefault="00C87A1F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E15232A" wp14:editId="4EDF5FD5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300FCF" w14:textId="77777777" w:rsidR="00A81283" w:rsidRPr="00867AE6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6DA1F594" w:rsidR="00D074F9" w:rsidRPr="0056799B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</w:t>
      </w:r>
      <w:r w:rsidR="00C87A1F">
        <w:rPr>
          <w:b/>
          <w:bCs/>
        </w:rPr>
        <w:t>Provincia</w:t>
      </w:r>
      <w:r w:rsidRPr="006C4A9C">
        <w:rPr>
          <w:b/>
          <w:bCs/>
        </w:rPr>
        <w:t xml:space="preserve"> di Piacenza e confronto </w:t>
      </w:r>
      <w:r w:rsidR="00C87A1F">
        <w:rPr>
          <w:b/>
          <w:bCs/>
        </w:rPr>
        <w:t>province limitrofe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631"/>
        <w:gridCol w:w="1627"/>
        <w:gridCol w:w="1649"/>
        <w:gridCol w:w="1627"/>
        <w:gridCol w:w="1627"/>
      </w:tblGrid>
      <w:tr w:rsidR="005F1142" w:rsidRPr="005F1142" w14:paraId="73AF9003" w14:textId="77777777" w:rsidTr="00C87A1F">
        <w:trPr>
          <w:trHeight w:val="52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21BC4EB4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di Piacenza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666F5B2B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Parma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9B70807" w14:textId="5BA8BB72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Cremona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7647A648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Lodi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15D87236" w:rsidR="005F1142" w:rsidRPr="005F1142" w:rsidRDefault="00C87A1F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</w:t>
            </w: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5F1142"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di Pavia</w:t>
            </w:r>
          </w:p>
        </w:tc>
      </w:tr>
      <w:tr w:rsidR="005F1142" w:rsidRPr="005F1142" w14:paraId="0DB2E1BB" w14:textId="77777777" w:rsidTr="00C87A1F">
        <w:trPr>
          <w:trHeight w:val="24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5F1142" w:rsidRPr="005F1142" w:rsidRDefault="005F1142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77777777" w:rsidR="005F1142" w:rsidRPr="005F1142" w:rsidRDefault="005F1142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77777777" w:rsidR="005F1142" w:rsidRPr="005F1142" w:rsidRDefault="005F1142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F446" w14:textId="77777777" w:rsidR="005F1142" w:rsidRPr="005F1142" w:rsidRDefault="005F1142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77777777" w:rsidR="005F1142" w:rsidRPr="005F1142" w:rsidRDefault="005F1142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77777777" w:rsidR="005F1142" w:rsidRPr="005F1142" w:rsidRDefault="005F1142" w:rsidP="005F11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C87A1F" w:rsidRPr="005F1142" w14:paraId="19FEB5A2" w14:textId="77777777" w:rsidTr="00C87A1F">
        <w:trPr>
          <w:trHeight w:val="221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C0D3" w14:textId="3D8E0C2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3306" w14:textId="5FACC8A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0,9%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34E3" w14:textId="5C2E9417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ABBCA" w14:textId="0CB9445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2E743" w14:textId="53E07D0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0,7%</w:t>
            </w:r>
          </w:p>
        </w:tc>
      </w:tr>
      <w:tr w:rsidR="00C87A1F" w:rsidRPr="005F1142" w14:paraId="0877C180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12146" w14:textId="30D86C7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625A" w14:textId="176A8438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0,7%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1480" w14:textId="1419173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4B71" w14:textId="6090106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F8D5" w14:textId="3CD35EB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1,5%</w:t>
            </w:r>
          </w:p>
        </w:tc>
      </w:tr>
      <w:tr w:rsidR="00C87A1F" w:rsidRPr="0021480C" w14:paraId="270284D2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68A4C" w14:textId="5CA5A61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462BF" w14:textId="409FEDE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3,4%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D0AC3" w14:textId="432A8DCE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2985C" w14:textId="4DF4ACE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BB9C5" w14:textId="1A7547AB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1,1%</w:t>
            </w:r>
          </w:p>
        </w:tc>
      </w:tr>
      <w:tr w:rsidR="00C87A1F" w:rsidRPr="0021480C" w14:paraId="3835F1EF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DD147" w14:textId="7EB3504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23775" w14:textId="21F21D8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0,9%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52DB" w14:textId="515A6562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5CBF" w14:textId="02972BD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3E647" w14:textId="0D76428F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1,0%</w:t>
            </w:r>
          </w:p>
        </w:tc>
      </w:tr>
      <w:tr w:rsidR="00C87A1F" w:rsidRPr="0021480C" w14:paraId="4688292A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6892" w14:textId="28195DF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89037" w14:textId="6EF0D2D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0,8%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16C77" w14:textId="4CDC8766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AED05" w14:textId="066677C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39FD9" w14:textId="4A4271A5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1,1%</w:t>
            </w:r>
          </w:p>
        </w:tc>
      </w:tr>
      <w:tr w:rsidR="00C87A1F" w:rsidRPr="0021480C" w14:paraId="603F6831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855FD" w14:textId="365A88E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79850" w14:textId="0734F19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1,3%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00E4" w14:textId="629ADE5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1,6%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DFDC6" w14:textId="26D3C6E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2,0%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1B1" w14:textId="6AD30C7B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1,9%</w:t>
            </w:r>
          </w:p>
        </w:tc>
      </w:tr>
      <w:tr w:rsidR="00C87A1F" w:rsidRPr="005F1142" w14:paraId="57B4D001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9855A" w14:textId="43EB734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DD000" w14:textId="013FDBA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1,8%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13EAF" w14:textId="7A5942F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945" w14:textId="2138867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20A9" w14:textId="30A5B97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1,6%</w:t>
            </w:r>
          </w:p>
        </w:tc>
      </w:tr>
      <w:tr w:rsidR="00C87A1F" w:rsidRPr="005F1142" w14:paraId="6A5E857B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04AEF" w14:textId="7EA1440B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B546" w14:textId="50C0EC2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1,0%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2156" w14:textId="3E55E236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B118" w14:textId="053E33E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98D2" w14:textId="72EF951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0,9%</w:t>
            </w:r>
          </w:p>
        </w:tc>
      </w:tr>
      <w:tr w:rsidR="00C87A1F" w:rsidRPr="005F1142" w14:paraId="6C05CFF4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AB891" w14:textId="074783C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49AC" w14:textId="7990778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1,1%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1C3" w14:textId="356CF8DE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DD5A" w14:textId="3FB659B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CBE5" w14:textId="63FB8D21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0,8%</w:t>
            </w:r>
          </w:p>
        </w:tc>
      </w:tr>
      <w:tr w:rsidR="00C87A1F" w:rsidRPr="005F1142" w14:paraId="5D224CB5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435A" w14:textId="7F68AA4C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-1,9%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1C6EF" w14:textId="347DE45A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-3,4%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A69A" w14:textId="1CF3C5DD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-1,7%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92B5F" w14:textId="77F355C4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-1,8%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DC04" w14:textId="00EE389A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-2,3%</w:t>
            </w:r>
          </w:p>
        </w:tc>
      </w:tr>
      <w:tr w:rsidR="00C87A1F" w:rsidRPr="005F1142" w14:paraId="0A7A9EA2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28E1" w14:textId="2B0ACCC2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EFDC7" w14:textId="2AC8193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0,9%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A46B" w14:textId="1037134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70A5" w14:textId="6E8EFB2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2044" w14:textId="0B8E1ED2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0,7%</w:t>
            </w:r>
          </w:p>
        </w:tc>
      </w:tr>
      <w:tr w:rsidR="00C87A1F" w:rsidRPr="005F1142" w14:paraId="09CB97AC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1A9C" w14:textId="6C3EBC3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0,8%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FA159" w14:textId="5961293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2,8%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DA289" w14:textId="1DFFB507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1505" w14:textId="5A5175BB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1,5%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043F4" w14:textId="627EDD1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1,6%</w:t>
            </w:r>
          </w:p>
        </w:tc>
      </w:tr>
      <w:tr w:rsidR="00C87A1F" w:rsidRPr="005F1142" w14:paraId="5CB1167A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17675" w14:textId="34C32748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49DC" w14:textId="0F2AFC5F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0,5%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5138" w14:textId="1E6C31A0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89214" w14:textId="3CBFA68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90711" w14:textId="04D74B6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0,1%</w:t>
            </w:r>
          </w:p>
        </w:tc>
      </w:tr>
      <w:tr w:rsidR="00C87A1F" w:rsidRPr="005F1142" w14:paraId="4A898C4F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6E38" w14:textId="30950D3A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C1FF4" w14:textId="04FCEBE4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0,5%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2A3A9" w14:textId="6B71109F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A4C" w14:textId="33ED074E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61D9" w14:textId="1307394D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</w:tr>
      <w:tr w:rsidR="00C87A1F" w:rsidRPr="005F1142" w14:paraId="34B96D3A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F756" w14:textId="57F1C080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6C65" w14:textId="0167E1A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0,3%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379" w14:textId="422B51C3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7CF6B" w14:textId="150F21D1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1C75" w14:textId="57CAE76E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-0,1%</w:t>
            </w:r>
          </w:p>
        </w:tc>
      </w:tr>
      <w:tr w:rsidR="00C87A1F" w:rsidRPr="005F1142" w14:paraId="1B05729E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1744B" w14:textId="671769E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49B3" w14:textId="0F2DD56A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0,3%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31373" w14:textId="5F828C9F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D7D5" w14:textId="3EF1C8BC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DAA92" w14:textId="337550BC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-0,3%</w:t>
            </w:r>
          </w:p>
        </w:tc>
      </w:tr>
      <w:tr w:rsidR="00C87A1F" w:rsidRPr="005F1142" w14:paraId="110C3046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60B84" w14:textId="40A1EA10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837" w14:textId="11C9F6E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0,5%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87D5" w14:textId="139B396F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-0,7%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FF20" w14:textId="52DF3DBB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-1,2%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3523" w14:textId="71DCFE06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-0,8%</w:t>
            </w:r>
          </w:p>
        </w:tc>
      </w:tr>
      <w:tr w:rsidR="00C87A1F" w:rsidRPr="005F1142" w14:paraId="05D9276E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C99D" w14:textId="1001F598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B4BA7" w14:textId="07FBDF93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0,5%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151" w14:textId="3893897D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92404" w14:textId="323956F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79202" w14:textId="6F0702D9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-0,3%</w:t>
            </w:r>
          </w:p>
        </w:tc>
      </w:tr>
      <w:tr w:rsidR="00C87A1F" w:rsidRPr="005F1142" w14:paraId="1D66570E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7450F" w14:textId="10BDCBB6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-0,9%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13DC5" w14:textId="203D73FF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-1,2%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B88EF" w14:textId="09B411B5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-1,0%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EE8D" w14:textId="1EDC33F9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53C3" w14:textId="426A03B8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-0,9%</w:t>
            </w:r>
          </w:p>
        </w:tc>
      </w:tr>
      <w:tr w:rsidR="00C87A1F" w:rsidRPr="005F1142" w14:paraId="7AC13BE7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171A2" w14:textId="214B96F3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-0,1%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11B90" w14:textId="276DD2D9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1045" w14:textId="6D1628F3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004E" w14:textId="27AB9940" w:rsidR="00C87A1F" w:rsidRPr="0021480C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E7FAC">
              <w:t>0,0%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496FD" w14:textId="3E41107E" w:rsidR="00C87A1F" w:rsidRPr="00C87A1F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C87A1F">
              <w:rPr>
                <w:color w:val="FF0000"/>
              </w:rPr>
              <w:t>-0,2%</w:t>
            </w:r>
          </w:p>
        </w:tc>
      </w:tr>
      <w:tr w:rsidR="00C87A1F" w:rsidRPr="005F1142" w14:paraId="504E2227" w14:textId="77777777" w:rsidTr="00C87A1F">
        <w:trPr>
          <w:trHeight w:val="270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C87A1F" w:rsidRPr="005F1142" w:rsidRDefault="00C87A1F" w:rsidP="00C8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A928" w14:textId="049ADFFD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0,3%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1488" w14:textId="543F90B0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0,6%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D9DAB" w14:textId="5103C757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0,2%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6710D" w14:textId="2A6FD935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0,4%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BE7F2" w14:textId="526D99E9" w:rsidR="00C87A1F" w:rsidRPr="005F1142" w:rsidRDefault="00C87A1F" w:rsidP="00C87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E7FAC">
              <w:t>0,4%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5C1A5E0E" w14:textId="0D22D798" w:rsidR="00B35855" w:rsidRPr="00C87A1F" w:rsidRDefault="000A7040" w:rsidP="00B35855">
      <w:pPr>
        <w:jc w:val="both"/>
        <w:rPr>
          <w:b/>
        </w:rPr>
      </w:pPr>
      <w:r w:rsidRPr="00DF1A97">
        <w:rPr>
          <w:b/>
        </w:rPr>
        <w:t>MOVIMENTO NATURALE</w:t>
      </w:r>
    </w:p>
    <w:p w14:paraId="5AE183BC" w14:textId="4F8ABFA9" w:rsidR="00C87A1F" w:rsidRPr="007622D8" w:rsidRDefault="00C87A1F" w:rsidP="00B35855">
      <w:pPr>
        <w:jc w:val="both"/>
      </w:pPr>
      <w:r>
        <w:rPr>
          <w:noProof/>
        </w:rPr>
        <w:drawing>
          <wp:inline distT="0" distB="0" distL="0" distR="0" wp14:anchorId="18E795DB" wp14:editId="6A6C4D9C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E0504A56-4CBF-C202-5B06-4B2B6C0D9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4249E2F" w14:textId="77777777" w:rsidR="004E5EBF" w:rsidRPr="004E5EBF" w:rsidRDefault="004E5EBF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90EA131" w14:textId="0F8F3D79" w:rsidR="00F47640" w:rsidRPr="00EC6345" w:rsidRDefault="0024090D" w:rsidP="00EC634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</w:t>
      </w:r>
      <w:r w:rsidR="00C87A1F">
        <w:rPr>
          <w:b/>
          <w:bCs/>
        </w:rPr>
        <w:t>Provincia</w:t>
      </w:r>
      <w:r w:rsidRPr="0024090D">
        <w:rPr>
          <w:b/>
          <w:bCs/>
        </w:rPr>
        <w:t xml:space="preserve"> di Piacenza e confronti</w:t>
      </w:r>
      <w:r w:rsidR="00CA4C48" w:rsidRPr="0024090D">
        <w:rPr>
          <w:b/>
          <w:bCs/>
        </w:rPr>
        <w:t xml:space="preserve">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891"/>
        <w:gridCol w:w="892"/>
        <w:gridCol w:w="894"/>
        <w:gridCol w:w="1027"/>
        <w:gridCol w:w="1027"/>
        <w:gridCol w:w="1029"/>
        <w:gridCol w:w="1019"/>
        <w:gridCol w:w="1019"/>
        <w:gridCol w:w="1093"/>
      </w:tblGrid>
      <w:tr w:rsidR="00547DF8" w:rsidRPr="00A64723" w14:paraId="72675C0C" w14:textId="77777777" w:rsidTr="00547DF8">
        <w:trPr>
          <w:trHeight w:val="643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A46E" w14:textId="77777777" w:rsidR="00547DF8" w:rsidRPr="00A64723" w:rsidRDefault="00547DF8" w:rsidP="009F4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8580119"/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F1609CA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B82425B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F386AD6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47DF8" w:rsidRPr="00A64723" w14:paraId="1896E1D1" w14:textId="77777777" w:rsidTr="00547DF8">
        <w:trPr>
          <w:trHeight w:val="292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2431D11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D52422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D82416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6ED43E0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51A0B8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8FA377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E7EC001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98D3E8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065A8C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CCA305" w14:textId="77777777" w:rsidR="00547DF8" w:rsidRPr="00A64723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547DF8" w:rsidRPr="00A64723" w14:paraId="34A7F6D0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61D11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6D2E0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8C2C4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8A350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21BDC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79C8B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15FD6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A6577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76594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4BEBF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547DF8" w:rsidRPr="00A64723" w14:paraId="03F0ED38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4571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EE4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C2B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53F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567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F95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080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D01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4E4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F0C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547DF8" w:rsidRPr="00A64723" w14:paraId="45E6990A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C9388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304F2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594AE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9C7C6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5D637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BEBE1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8ECEE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A4FC6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744FB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22035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547DF8" w:rsidRPr="00A64723" w14:paraId="7107192F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9E13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C62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549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C6B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84F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F44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3DC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2B1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107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4A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547DF8" w:rsidRPr="00A64723" w14:paraId="5A3A6B47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5E1D3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5F5BF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56F25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9A9EA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C58AB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66853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114B7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8844A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9BEBEC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A947F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547DF8" w:rsidRPr="00A64723" w14:paraId="75A1C4F8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2648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72B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202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844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B1A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F71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9DB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90E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B71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21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547DF8" w:rsidRPr="00A64723" w14:paraId="022FC9DC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A0E5A0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4E4AF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9D8E1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60C4F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715C5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09EA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02F16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34DE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FFDF0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1BAFB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547DF8" w:rsidRPr="00A64723" w14:paraId="32B8AD35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FA50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E23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F01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286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F2A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82D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AA8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179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FE0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7FD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547DF8" w:rsidRPr="00A64723" w14:paraId="79F398EB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D98A0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F0FDA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402C4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EEE77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31E9D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E4A66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CFF02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3D711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29816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55859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547DF8" w:rsidRPr="00A64723" w14:paraId="5F8BDF5C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E7B1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69D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2AE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A22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C80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98F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8B2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7FC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613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0D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547DF8" w:rsidRPr="00A64723" w14:paraId="6B4FE084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404C2A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03D93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B222B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EAEF1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E2538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ABB25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E5B25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F6608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E2277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109C7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547DF8" w:rsidRPr="00A64723" w14:paraId="79B856EF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50CE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AF2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87A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563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F3B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44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85F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BF2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090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D41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547DF8" w:rsidRPr="00A64723" w14:paraId="0DB065B0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EC143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D270E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410B0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50FA9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AA2DA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A70FE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18EFE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B8172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5C3F4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F37A8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547DF8" w:rsidRPr="00A64723" w14:paraId="73C8C1E5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9BFE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D51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F4B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4D5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78C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BF1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9C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EC2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3D0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90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547DF8" w:rsidRPr="00A64723" w14:paraId="0ECA230F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C356C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C97AD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79512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C46D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A5E2D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FB67C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4C9472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BBD22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878F47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48113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547DF8" w:rsidRPr="00A64723" w14:paraId="47F812C0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FBE6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79D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FB1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F1E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EBC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697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C02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A46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579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55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547DF8" w:rsidRPr="00A64723" w14:paraId="3718BCF9" w14:textId="77777777" w:rsidTr="00547DF8">
        <w:trPr>
          <w:trHeight w:val="271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F4343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FD7A6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C4C768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6B5DE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FF1AF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B9AB8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F720C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B25DD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C70D9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61702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547DF8" w:rsidRPr="00A64723" w14:paraId="3407B095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65B6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715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55D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481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267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E02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BC0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E2F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B45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01B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547DF8" w:rsidRPr="00A64723" w14:paraId="53A02F8E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0E1B9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EA25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37769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ACD708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628D36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D023D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FCA78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B4DD5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9CE60B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3202C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547DF8" w:rsidRPr="00A64723" w14:paraId="05D2C24B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D301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708A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1FE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66A5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8D79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4A6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229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9D6E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47DF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7B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547DF8" w:rsidRPr="00A64723" w14:paraId="0575C320" w14:textId="77777777" w:rsidTr="00547DF8">
        <w:trPr>
          <w:trHeight w:val="292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1745F90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90A50F7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BD0F67C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A8CDC53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ED1792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AAE1774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3C687B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250873D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6610568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191CE1" w14:textId="77777777" w:rsidR="00547DF8" w:rsidRPr="00A64723" w:rsidRDefault="00547DF8" w:rsidP="00E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0"/>
    <w:p w14:paraId="473A3AD6" w14:textId="6F385305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06B6116" w14:textId="49A141A2" w:rsidR="0021480C" w:rsidRDefault="0021480C" w:rsidP="00AF59A7">
      <w:pPr>
        <w:jc w:val="both"/>
      </w:pPr>
    </w:p>
    <w:p w14:paraId="087D6071" w14:textId="495C18AE" w:rsidR="00547DF8" w:rsidRDefault="00547DF8" w:rsidP="00AF59A7">
      <w:pPr>
        <w:jc w:val="both"/>
      </w:pPr>
      <w:r>
        <w:rPr>
          <w:noProof/>
        </w:rPr>
        <w:drawing>
          <wp:inline distT="0" distB="0" distL="0" distR="0" wp14:anchorId="6D2BA665" wp14:editId="57EA54B4">
            <wp:extent cx="6156000" cy="3420000"/>
            <wp:effectExtent l="0" t="0" r="0" b="0"/>
            <wp:docPr id="26" name="Grafico 26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7F76D8" w14:textId="77777777" w:rsidR="0021480C" w:rsidRDefault="0021480C" w:rsidP="0021480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34CB69B" w14:textId="244B88E6" w:rsidR="008B7E0E" w:rsidRPr="0024090D" w:rsidRDefault="0024090D" w:rsidP="0024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</w:t>
      </w:r>
      <w:r w:rsidR="00547DF8">
        <w:rPr>
          <w:b/>
          <w:bCs/>
        </w:rPr>
        <w:t>Provincia</w:t>
      </w:r>
      <w:r w:rsidRPr="0024090D">
        <w:rPr>
          <w:b/>
          <w:bCs/>
        </w:rPr>
        <w:t xml:space="preserve"> di Piacenza e confronti </w:t>
      </w:r>
      <w:r w:rsidR="00547DF8">
        <w:rPr>
          <w:b/>
          <w:bCs/>
        </w:rPr>
        <w:t>province limitrofe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p w14:paraId="108B7A18" w14:textId="59CBEBC4" w:rsidR="00A81283" w:rsidRDefault="00A81283" w:rsidP="00AF59A7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72"/>
        <w:gridCol w:w="586"/>
        <w:gridCol w:w="650"/>
        <w:gridCol w:w="587"/>
        <w:gridCol w:w="587"/>
        <w:gridCol w:w="655"/>
        <w:gridCol w:w="570"/>
        <w:gridCol w:w="589"/>
        <w:gridCol w:w="610"/>
        <w:gridCol w:w="632"/>
        <w:gridCol w:w="632"/>
        <w:gridCol w:w="684"/>
        <w:gridCol w:w="8"/>
        <w:gridCol w:w="573"/>
        <w:gridCol w:w="591"/>
        <w:gridCol w:w="606"/>
      </w:tblGrid>
      <w:tr w:rsidR="00EC6345" w:rsidRPr="00DF6DA7" w14:paraId="69075E34" w14:textId="77777777" w:rsidTr="004538EF">
        <w:trPr>
          <w:trHeight w:val="612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F5E" w14:textId="77777777" w:rsidR="00EC6345" w:rsidRPr="00A64723" w:rsidRDefault="00EC6345" w:rsidP="009F4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bookmarkStart w:id="1" w:name="_Hlk168579847"/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F8FBDFF" w14:textId="15A93701" w:rsidR="00B03D98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  <w:r w:rsidR="00EC6345"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di </w:t>
            </w:r>
          </w:p>
          <w:p w14:paraId="275EB3B4" w14:textId="1F4B873C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Piacenza 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C2EDD55" w14:textId="0D9F1968" w:rsidR="00EC6345" w:rsidRPr="00EC6345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EC6345"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di </w:t>
            </w:r>
          </w:p>
          <w:p w14:paraId="7720CFF6" w14:textId="3247810F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Parma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426D176" w14:textId="76E60C63" w:rsidR="00EC6345" w:rsidRPr="00EC6345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EC6345"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di </w:t>
            </w:r>
          </w:p>
          <w:p w14:paraId="40D70CD3" w14:textId="2CEE119F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Cremona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5116B21" w14:textId="377B9AE4" w:rsidR="00EC6345" w:rsidRPr="00EC6345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EC6345"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di </w:t>
            </w:r>
          </w:p>
          <w:p w14:paraId="1513C941" w14:textId="203E6766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Lodi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D9A1968" w14:textId="2C79D0D4" w:rsidR="00EC6345" w:rsidRPr="00EC6345" w:rsidRDefault="00547DF8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Provincia</w:t>
            </w: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="00EC6345"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di </w:t>
            </w:r>
          </w:p>
          <w:p w14:paraId="331C8AD8" w14:textId="584797DF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Pavia</w:t>
            </w:r>
          </w:p>
        </w:tc>
      </w:tr>
      <w:tr w:rsidR="004538EF" w:rsidRPr="00DF6DA7" w14:paraId="3D231A9B" w14:textId="77777777" w:rsidTr="004538EF">
        <w:trPr>
          <w:trHeight w:val="27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B5D3A5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4"/>
                <w:szCs w:val="14"/>
                <w:lang w:eastAsia="it-IT"/>
                <w14:ligatures w14:val="none"/>
              </w:rPr>
              <w:t>Anno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C854A38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Nascite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7D01AF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Decessi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B69163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Saldo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F42B5A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Nascite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2FF1DD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Decessi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85E80C7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Saldo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C7F35CD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Nascite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73FB557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Decessi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21CA977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Saldo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09E126B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Nascite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358B0F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Decessi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247F6A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Saldo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38CB7D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Nascite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E36D46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Decessi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E401BA" w14:textId="77777777" w:rsidR="00EC6345" w:rsidRPr="00EC6345" w:rsidRDefault="00EC6345" w:rsidP="009F4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>Saldo</w:t>
            </w:r>
          </w:p>
        </w:tc>
      </w:tr>
      <w:tr w:rsidR="004538EF" w:rsidRPr="00DF6DA7" w14:paraId="11F5CAA7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C08494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2AAD432" w14:textId="59017C1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E9B3F02" w14:textId="49CD425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3.439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4CCF615" w14:textId="6D7A402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-1.299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60972F8" w14:textId="6143744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38C914C" w14:textId="2B53364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4.980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2AEFE88" w14:textId="34D506C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-1.644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E676CCB" w14:textId="18F2AD7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2.819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0C562DD" w14:textId="2846000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F6E9E30" w14:textId="2254B22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-1.001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1B7727B" w14:textId="2441766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1.776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5AF8065" w14:textId="6248511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1.959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8DD86DE" w14:textId="4C8E129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-183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58BED3B" w14:textId="15258B5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3.838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418D091" w14:textId="5974BA5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6.575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0706263E" w14:textId="75B7871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-2.737</w:t>
            </w:r>
          </w:p>
        </w:tc>
      </w:tr>
      <w:tr w:rsidR="004538EF" w:rsidRPr="00DF6DA7" w14:paraId="3D9C00FE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6C3001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7A46D7" w14:textId="5F4DE40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C93F4" w14:textId="6D66DA3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3.740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4B60F" w14:textId="78CE227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-1.584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891CB1" w14:textId="02A4CF0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7176" w14:textId="46A7376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5.277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C0CA" w14:textId="740AE67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-1.911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37E836" w14:textId="3263C9E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2.787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4FDD" w14:textId="4D8A6CE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4.018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8882" w14:textId="4CA8AFA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-1.231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69B80B" w14:textId="5E041F3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1.974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6F84" w14:textId="1BBBF91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2.193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D58D" w14:textId="25CC1EE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-219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FD3759" w14:textId="46F4BEB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3.978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139DB" w14:textId="3BBC04D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6.686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56F4F" w14:textId="3517AE5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-2.708</w:t>
            </w:r>
          </w:p>
        </w:tc>
      </w:tr>
      <w:tr w:rsidR="004538EF" w:rsidRPr="00DF6DA7" w14:paraId="536677A1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DEDB34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48C25F2" w14:textId="3A24DEC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2.271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F987666" w14:textId="50AAABB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3.430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7031DD0" w14:textId="0D02733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-1.159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D9BB0F1" w14:textId="0CECB07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3.702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8DFFB78" w14:textId="60F9A34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4.864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3BF1656" w14:textId="77EABDB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-1.162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4C8E917" w14:textId="5A746CA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2.963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AA2D6F9" w14:textId="193DD80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41DCA1A" w14:textId="1EEE62D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-655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5DF1166" w14:textId="731EC83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2.051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9AB5A9C" w14:textId="4BC6F2F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DBFE35E" w14:textId="27F5D57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119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5827F0B" w14:textId="73E94DC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4.071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A508012" w14:textId="684D848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6.031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D4DF96C" w14:textId="189BDCC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-1.960</w:t>
            </w:r>
          </w:p>
        </w:tc>
      </w:tr>
      <w:tr w:rsidR="004538EF" w:rsidRPr="00DF6DA7" w14:paraId="3CEBE005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83BB3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E6FE31" w14:textId="6C9A938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29889" w14:textId="7FB7DA7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3.495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2877A" w14:textId="2E165A4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-1.206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6426A5" w14:textId="262E311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3AD1" w14:textId="1B86791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4.859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4A94" w14:textId="2B4861A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-1.115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45E3C2" w14:textId="7F525F5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3.069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7B11" w14:textId="4E3E486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3.724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231B" w14:textId="5F40E54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-655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8C73D0" w14:textId="1D26BF1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2.040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3C476" w14:textId="765344D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1.987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4AACC" w14:textId="2FBFFA2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53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A93C55" w14:textId="4E36233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4.348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7C1F" w14:textId="743566E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6.557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272D3" w14:textId="42F8552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-2.209</w:t>
            </w:r>
          </w:p>
        </w:tc>
      </w:tr>
      <w:tr w:rsidR="004538EF" w:rsidRPr="00DF6DA7" w14:paraId="73E5ACCF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FFDF1B7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C2EC16A" w14:textId="3B485BD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8BEC15E" w14:textId="746E2C6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3.476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90D2663" w14:textId="33148F8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-1.104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8868BE5" w14:textId="5F40117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3.806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CB18131" w14:textId="2BC095F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4.850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0B62D10" w14:textId="309E692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-1.044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7EB86D2" w14:textId="5B66905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3.069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19FEF1F" w14:textId="3DDF3F9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3.680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FA54104" w14:textId="1AF377E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-611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1BC1E9B" w14:textId="3D53F1C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2.155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8EEE637" w14:textId="1A6B981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002B7E1" w14:textId="641EF7E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42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354FBCA" w14:textId="59E8286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4.519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E4C7869" w14:textId="0603CF6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6.041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6B409B7" w14:textId="3998068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-1.522</w:t>
            </w:r>
          </w:p>
        </w:tc>
      </w:tr>
      <w:tr w:rsidR="004538EF" w:rsidRPr="00DF6DA7" w14:paraId="34DA0D29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380CD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111F33" w14:textId="754B04B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2.429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C27E" w14:textId="152D904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3.496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022E1" w14:textId="4BF45D7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-1.067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06FA0A" w14:textId="1B439D9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4.005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257A" w14:textId="1C94024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4.846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19CF9" w14:textId="0AAFEA9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-841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DFEC9F" w14:textId="30A6CC3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3.233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8CBD" w14:textId="00866DE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3.746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2DF6" w14:textId="64440BA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-513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712783" w14:textId="2E21D10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2.126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8ADB" w14:textId="4672B81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CCB39" w14:textId="55C8543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115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FD377A" w14:textId="28CB9DF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4.544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2134" w14:textId="468C1AF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6.329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4B895" w14:textId="1B5BDFF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-1.785</w:t>
            </w:r>
          </w:p>
        </w:tc>
      </w:tr>
      <w:tr w:rsidR="004538EF" w:rsidRPr="00DF6DA7" w14:paraId="06670555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37C05A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1DB0A18" w14:textId="0417BC6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2.481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B1F2CE8" w14:textId="1035A46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3.523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60AB996" w14:textId="748B2EE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-1.042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47EB2B2" w14:textId="33062C1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B9A0C3D" w14:textId="498EC68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5.113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FD45521" w14:textId="3B5C9B6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-977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FD2AC14" w14:textId="22892A1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02053FB" w14:textId="73B0AE4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3.833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342A06B" w14:textId="7850048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-385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E1119B7" w14:textId="7E55535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2.299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1144A16" w14:textId="1058D29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2.097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26B0834" w14:textId="7CB8657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202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F26A768" w14:textId="7C7F17D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4.832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8F105A4" w14:textId="49EDCA6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6.632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1723BA5" w14:textId="63AA53B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-1.800</w:t>
            </w:r>
          </w:p>
        </w:tc>
      </w:tr>
      <w:tr w:rsidR="004538EF" w:rsidRPr="00DF6DA7" w14:paraId="105C19FE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43FEF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557431" w14:textId="7E8BB61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2.626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73067" w14:textId="4E7C23A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3.554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8A687" w14:textId="6FC6373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-928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494AFB" w14:textId="663A028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E5308" w14:textId="2048A9E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5.047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41733" w14:textId="2835224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-850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0AC955" w14:textId="19E4C9D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3.393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987E" w14:textId="47B980F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4.025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91914" w14:textId="314307D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-632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3DF1F" w14:textId="06A0D52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2.446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6D58" w14:textId="7380F95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B4F1" w14:textId="79EE238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307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485193" w14:textId="34F3C8D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4DF1" w14:textId="58CB831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6.571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0F2B7" w14:textId="1574658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-1.688</w:t>
            </w:r>
          </w:p>
        </w:tc>
      </w:tr>
      <w:tr w:rsidR="004538EF" w:rsidRPr="00DF6DA7" w14:paraId="281E1BAB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5DF200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719C3D8" w14:textId="7FA0F1F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2.463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27AE0C8" w14:textId="466CFE0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3.526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F0E0BAF" w14:textId="603B5CA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-1.063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8E306CE" w14:textId="3D5F502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4.241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888C93A" w14:textId="124CE8C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5.012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29C9F59" w14:textId="2AD393D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-771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D99D4AD" w14:textId="0BA73F1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180C54B" w14:textId="5EBE950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4.013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41D9CEC" w14:textId="3B97F55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-685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F19D8EE" w14:textId="1452EDF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2.252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DA42270" w14:textId="5001189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2.144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CCA05D2" w14:textId="462760E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108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D4E08AD" w14:textId="3DE7D6E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4.647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5AFC851" w14:textId="0FBF322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6.560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3A47B62" w14:textId="679FB0C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-1.913</w:t>
            </w:r>
          </w:p>
        </w:tc>
      </w:tr>
      <w:tr w:rsidR="004538EF" w:rsidRPr="00DF6DA7" w14:paraId="504EF3AA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84A63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EA7496" w14:textId="4661A1E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4FF3" w14:textId="256A31E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3.357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CC41" w14:textId="75EEB4A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-968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32D58C" w14:textId="2FE34C8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3.982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7201E" w14:textId="52F2959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4.897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0AF2" w14:textId="42900F5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-915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28BCE8" w14:textId="3DA52F2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3.125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E5B3" w14:textId="04B6685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3.857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E091" w14:textId="15FF17D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-732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86DAAA" w14:textId="0CB6C86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2.172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8A3E" w14:textId="29A6528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7483D" w14:textId="0654CEF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127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CB0C38" w14:textId="7E6DAC6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4.610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CC28" w14:textId="27427F6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6.485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518A3" w14:textId="50B0AE3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-1.875</w:t>
            </w:r>
          </w:p>
        </w:tc>
      </w:tr>
      <w:tr w:rsidR="004538EF" w:rsidRPr="00DF6DA7" w14:paraId="7481D821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E6A169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DCB457C" w14:textId="45DDAC1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A358822" w14:textId="209AE3C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3.590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2B42AE9" w14:textId="274F24D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-1.220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4DF0D15" w14:textId="2BD9BBB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C058956" w14:textId="1A0F1BF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4.891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B72969D" w14:textId="358E6E4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-1.009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608CDDE" w14:textId="305AD82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3.125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ACE8667" w14:textId="7F47D4F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4.125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0070592" w14:textId="73CC810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86D77F2" w14:textId="307A4C5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2.135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A9F6ACF" w14:textId="5FC2603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2.205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0D1769E" w14:textId="09F8AC9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-70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EC0690F" w14:textId="129FE52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4.546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68B403D" w14:textId="104082D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6.625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72C2B30" w14:textId="19C252C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-2.079</w:t>
            </w:r>
          </w:p>
        </w:tc>
      </w:tr>
      <w:tr w:rsidR="004538EF" w:rsidRPr="00DF6DA7" w14:paraId="624B6F45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D6865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AAAEA7" w14:textId="4D6DB4F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2.367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0CD7" w14:textId="1964F00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3.491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7B95" w14:textId="5E081D0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-1.124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19D70C" w14:textId="23A1509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3.847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D1FB" w14:textId="6BF5A31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4.754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763B" w14:textId="25622FC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-907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2B8C93" w14:textId="42BCE49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2.904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C6C3" w14:textId="2A130D2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3.908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D4EB" w14:textId="309699C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-1.004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F23069" w14:textId="498FFB1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2.059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06CF" w14:textId="0FD081D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2.063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A04CD" w14:textId="3D7CB6F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-4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46D887" w14:textId="20DF501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4.360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ABC0" w14:textId="5C0C647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6.546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2D67D" w14:textId="02BEF74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-2.186</w:t>
            </w:r>
          </w:p>
        </w:tc>
      </w:tr>
      <w:tr w:rsidR="004538EF" w:rsidRPr="00DF6DA7" w14:paraId="7E5C6E27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F89F8F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70DDD3C" w14:textId="707D4A9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9ED07B1" w14:textId="3B12478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3.434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54CC0F4" w14:textId="3523F2F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-1.119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C933E8F" w14:textId="43AC288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7D3DFB2" w14:textId="6FF01D8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4.986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6399126" w14:textId="2B40171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-1.204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9821E59" w14:textId="4DFBF3A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2.922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FD2F101" w14:textId="1E227D0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3.884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A74A7CD" w14:textId="4F5EA6F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-962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85647A7" w14:textId="520DFE3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107A5E4" w14:textId="4C3F8C0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D73D598" w14:textId="21E7A2A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-66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FD62A26" w14:textId="188F086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4.166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61BA615" w14:textId="769DF36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6.379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0DBF48E7" w14:textId="4D68912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-2.213</w:t>
            </w:r>
          </w:p>
        </w:tc>
      </w:tr>
      <w:tr w:rsidR="004538EF" w:rsidRPr="00DF6DA7" w14:paraId="63FF40D0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ABCC3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286293" w14:textId="5F9E8A9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A8428" w14:textId="42CD683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3.708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DBCD" w14:textId="6D69D37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-1.446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D94F8A" w14:textId="2B29A12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5BF1" w14:textId="1DA406A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5.096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CFB4D" w14:textId="1763D5B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-1.355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518F25" w14:textId="7ACE473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2.747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2D92" w14:textId="330A978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4.184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1D8B" w14:textId="7FC54A2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-1.437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4C3FBB" w14:textId="67203EA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1.981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A16E" w14:textId="18BEC58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2.354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D127" w14:textId="13BA072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-373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2A96FC" w14:textId="36B1865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4.218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4F3D" w14:textId="4695F37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7.078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BF9D38" w14:textId="4AABB3D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-2.860</w:t>
            </w:r>
          </w:p>
        </w:tc>
      </w:tr>
      <w:tr w:rsidR="004538EF" w:rsidRPr="00DF6DA7" w14:paraId="0B03CAF4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6652BD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A80FB12" w14:textId="1D0CAD8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12CB64A" w14:textId="2F58F3A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3.511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B59D2B5" w14:textId="30A1BF2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-1.335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FF52879" w14:textId="7009F40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B1E6A35" w14:textId="7B639CA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4.949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8DD56F3" w14:textId="672241E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-1.252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E5D627F" w14:textId="7A7E991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2.625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F988125" w14:textId="0D5C8FF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4.145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89F4E92" w14:textId="4F20792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-1.520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296009F" w14:textId="13E1D9E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1.949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FA29579" w14:textId="3DAA929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2.157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B4D2844" w14:textId="137007F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-208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4A0E72FF" w14:textId="70F5306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3.936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75E869E" w14:textId="31BA8A6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6.670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05F170A" w14:textId="36001EA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-2.734</w:t>
            </w:r>
          </w:p>
        </w:tc>
      </w:tr>
      <w:tr w:rsidR="004538EF" w:rsidRPr="00DF6DA7" w14:paraId="17FDB6C1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DB0E8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C88BF2" w14:textId="06ADD39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B0B0" w14:textId="54FF749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3.671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00777" w14:textId="2E9BF22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-1.619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0B0433" w14:textId="2A127E9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3.512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D332" w14:textId="529C4AC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5.117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079E" w14:textId="2ABEC80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-1.605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442C2A" w14:textId="4288722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2.601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1329" w14:textId="206C258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4.060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E5D0" w14:textId="2B6C776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-1.459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730ED8" w14:textId="2D8DE1F9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1.881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D2360" w14:textId="4C13D9B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2E87A" w14:textId="29D8060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-358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6D588D" w14:textId="7AD3DBE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F6F5" w14:textId="47FDB0D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7.111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0F7C3" w14:textId="65D22B9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-3.319</w:t>
            </w:r>
          </w:p>
        </w:tc>
      </w:tr>
      <w:tr w:rsidR="004538EF" w:rsidRPr="00DF6DA7" w14:paraId="4D50B236" w14:textId="77777777" w:rsidTr="004538EF">
        <w:trPr>
          <w:trHeight w:val="257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58C574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79BEDF3" w14:textId="716CF3D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54045207" w14:textId="71AF9FA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3.666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4CBACB6" w14:textId="09E6A9C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-1.524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4AD979C" w14:textId="1AD17A3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29E1F2E" w14:textId="4F5FE83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4.920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271EE395" w14:textId="6AE966F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-1.486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70D839F" w14:textId="5F105C0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2.506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C7F6952" w14:textId="64F4B95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4.106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EF81A40" w14:textId="3F346A2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-1.600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F13CA36" w14:textId="1E4B724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1.768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54165F7" w14:textId="230846B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8F1813C" w14:textId="32DC6D5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-566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3F79FBB" w14:textId="6D45FA0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3.758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3DB7A6F8" w14:textId="7C08AB2C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6.913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498D505C" w14:textId="396A8BC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-3.155</w:t>
            </w:r>
          </w:p>
        </w:tc>
      </w:tr>
      <w:tr w:rsidR="004538EF" w:rsidRPr="00DF6DA7" w14:paraId="3BA69F13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1A4D3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ACF903" w14:textId="3015D03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2.058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B113" w14:textId="73592B0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3.479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D63C" w14:textId="578F5FA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-1.421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A97558" w14:textId="7AD2618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3.417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77A1" w14:textId="60295F8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5.052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19FA" w14:textId="3884E8B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-1.635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427864" w14:textId="6FDF271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2.486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75BB" w14:textId="68B00DD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3.976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E8C3B" w14:textId="1E78AAC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-1.490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B692AA" w14:textId="3A50E59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1.680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57ECA" w14:textId="1BE918B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2.164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DEEF6" w14:textId="7BFA4F7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-484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453C90" w14:textId="104D977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616A" w14:textId="43AF2E0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6.964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2F826" w14:textId="4A3A93D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-3.347</w:t>
            </w:r>
          </w:p>
        </w:tc>
      </w:tr>
      <w:tr w:rsidR="004538EF" w:rsidRPr="00DF6DA7" w14:paraId="2E3E861A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2316A82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CCF9F18" w14:textId="0987DF2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1.897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4173976" w14:textId="02225F8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4.974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A0410E7" w14:textId="2908CC5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-3.077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90927C3" w14:textId="60949C9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3.305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F47465F" w14:textId="1A23CE9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6.617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7C637EE1" w14:textId="58C87C8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-3.312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0076BD0" w14:textId="1391F25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07BFB799" w14:textId="58D3B58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6.256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0F3226D" w14:textId="55DF378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-3.935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A7C9220" w14:textId="1A25E68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1.572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47FED05B" w14:textId="0E97B08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3.361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58C2122" w14:textId="01B24EA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-1.789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3BDFC24F" w14:textId="4F98CB0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22E29F1" w14:textId="684F8F0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9.246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00BC2D8" w14:textId="7CB119F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-5.855</w:t>
            </w:r>
          </w:p>
        </w:tc>
      </w:tr>
      <w:tr w:rsidR="004538EF" w:rsidRPr="00DF6DA7" w14:paraId="78A1E5BE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B5EAD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5BD469" w14:textId="3297E54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1.815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09783" w14:textId="4D2FBD2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3.637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4E7D" w14:textId="13620C3D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-1.822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CD958" w14:textId="3EF5647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C6D6" w14:textId="3792080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5.320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A641" w14:textId="557256E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-2.019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48F363" w14:textId="0D3F04CE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2.365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E0CC2" w14:textId="5B6B6CB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4.201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489D" w14:textId="044AB44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-1.836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EA9C94" w14:textId="6A74F57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1.647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C909" w14:textId="3E43246F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2.412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2DFF" w14:textId="24CFF4B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-765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B74D4F" w14:textId="47C9104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3.301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D6F9E" w14:textId="0B39958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7.357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FE8C7" w14:textId="36996F77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-4.056</w:t>
            </w:r>
          </w:p>
        </w:tc>
      </w:tr>
      <w:tr w:rsidR="004538EF" w:rsidRPr="00DF6DA7" w14:paraId="3EF2250B" w14:textId="77777777" w:rsidTr="004538EF">
        <w:trPr>
          <w:trHeight w:val="27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5F7A6DA" w14:textId="77777777" w:rsidR="00547DF8" w:rsidRPr="00EC6345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C6345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8C8EAB6" w14:textId="79BCBCA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1.963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EE12927" w14:textId="50E3187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3.725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EF47942" w14:textId="0ECEA471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-1.762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3DCCCBE" w14:textId="64FED95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3.224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8A760ED" w14:textId="14005D5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5.420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83E3E04" w14:textId="10330B90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-2.196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6DDD1BB" w14:textId="2772DB0B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2.225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16C3C834" w14:textId="3BD82B13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4.407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FE4417D" w14:textId="6F2627A8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-2.182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2B14702" w14:textId="297EDD46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1.601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5FDCF1A" w14:textId="05BF9C9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2.528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74FED4D6" w14:textId="24A2BAA2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-927</w:t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6F37FF04" w14:textId="2661BE95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3.377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523F1E3C" w14:textId="3D73754A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7.654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A77BF48" w14:textId="461CE374" w:rsidR="00547DF8" w:rsidRPr="00547DF8" w:rsidRDefault="00547DF8" w:rsidP="0054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547DF8">
              <w:rPr>
                <w:sz w:val="18"/>
                <w:szCs w:val="18"/>
              </w:rPr>
              <w:t>-4.277</w:t>
            </w:r>
          </w:p>
        </w:tc>
      </w:tr>
    </w:tbl>
    <w:bookmarkEnd w:id="1"/>
    <w:p w14:paraId="574D4939" w14:textId="7777777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739C5FE" w14:textId="76184FDE" w:rsidR="00ED4B8A" w:rsidRDefault="00ED4B8A" w:rsidP="00AF59A7">
      <w:pPr>
        <w:jc w:val="both"/>
      </w:pPr>
    </w:p>
    <w:p w14:paraId="51C8E110" w14:textId="124B4FFE" w:rsidR="00547DF8" w:rsidRDefault="00547DF8" w:rsidP="00AF59A7">
      <w:pPr>
        <w:jc w:val="both"/>
      </w:pPr>
      <w:r>
        <w:rPr>
          <w:noProof/>
        </w:rPr>
        <w:drawing>
          <wp:inline distT="0" distB="0" distL="0" distR="0" wp14:anchorId="6E489026" wp14:editId="53C060F8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9C152641-382D-4BAF-BEB5-561792FB3C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B3E7F1B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DA62A99" w14:textId="72634277" w:rsidR="0016545E" w:rsidRPr="0016545E" w:rsidRDefault="000A7040" w:rsidP="00AF59A7">
      <w:pPr>
        <w:jc w:val="both"/>
        <w:rPr>
          <w:b/>
        </w:rPr>
      </w:pPr>
      <w:r w:rsidRPr="00DF1A97">
        <w:rPr>
          <w:b/>
        </w:rPr>
        <w:lastRenderedPageBreak/>
        <w:t>MOVIMENTO MIGRATORIO</w:t>
      </w:r>
    </w:p>
    <w:p w14:paraId="29836027" w14:textId="4155FD63" w:rsidR="0016545E" w:rsidRDefault="0016545E" w:rsidP="00AF59A7">
      <w:pPr>
        <w:jc w:val="both"/>
      </w:pPr>
      <w:r>
        <w:rPr>
          <w:noProof/>
        </w:rPr>
        <w:drawing>
          <wp:inline distT="0" distB="0" distL="0" distR="0" wp14:anchorId="1AE68C38" wp14:editId="2B7233C3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D9113698-7413-6790-963D-137DD7E071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DC5CD2" w14:textId="77777777" w:rsidR="00F11D15" w:rsidRPr="004E5EBF" w:rsidRDefault="00F11D15" w:rsidP="00F11D1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8F411AC" w14:textId="77777777" w:rsidR="00AF59A7" w:rsidRPr="007622D8" w:rsidRDefault="00AF59A7" w:rsidP="00AF59A7">
      <w:pPr>
        <w:jc w:val="both"/>
      </w:pPr>
    </w:p>
    <w:p w14:paraId="28F50B3C" w14:textId="02E3611F" w:rsidR="007622D8" w:rsidRPr="00A22426" w:rsidRDefault="00A22426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</w:t>
      </w:r>
      <w:r w:rsidR="0016545E">
        <w:rPr>
          <w:b/>
          <w:bCs/>
        </w:rPr>
        <w:t>Provincia</w:t>
      </w:r>
      <w:r w:rsidRPr="0024090D">
        <w:rPr>
          <w:b/>
          <w:bCs/>
        </w:rPr>
        <w:t xml:space="preserve"> di Piacenza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16545E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16545E" w:rsidRPr="009D1A89" w14:paraId="7DD4AB4C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299E6EE1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1.439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195C5F6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3.279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0F1CC0A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4.718</w:t>
            </w:r>
          </w:p>
        </w:tc>
      </w:tr>
      <w:tr w:rsidR="0016545E" w:rsidRPr="009D1A89" w14:paraId="20F20189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01BD22D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3.769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09368B02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1.487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11F502EE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5.256</w:t>
            </w:r>
          </w:p>
        </w:tc>
      </w:tr>
      <w:tr w:rsidR="0016545E" w:rsidRPr="009D1A89" w14:paraId="015628B9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22273259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2.770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5FC9DC51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1.132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0DA7B91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3.902</w:t>
            </w:r>
          </w:p>
        </w:tc>
      </w:tr>
      <w:tr w:rsidR="0016545E" w:rsidRPr="009D1A89" w14:paraId="5C38372C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5A9C128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2.344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1E322935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1.034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593CBEDC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3.378</w:t>
            </w:r>
          </w:p>
        </w:tc>
      </w:tr>
      <w:tr w:rsidR="0016545E" w:rsidRPr="009D1A89" w14:paraId="70907ADF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746A12E3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2.252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7A1E7AF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1.215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3176F4F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3.467</w:t>
            </w:r>
          </w:p>
        </w:tc>
      </w:tr>
      <w:tr w:rsidR="0016545E" w:rsidRPr="009D1A89" w14:paraId="5BB79A96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01E329B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3.614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21A63B82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845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6AA2394F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4.459</w:t>
            </w:r>
          </w:p>
        </w:tc>
      </w:tr>
      <w:tr w:rsidR="0016545E" w:rsidRPr="009D1A89" w14:paraId="68C7A063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235C68DF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4.213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6B812EDA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1.135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57288976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5.348</w:t>
            </w:r>
          </w:p>
        </w:tc>
      </w:tr>
      <w:tr w:rsidR="0016545E" w:rsidRPr="009D1A89" w14:paraId="175076E9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12D1EEA0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2.811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3E1083BB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198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3233027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3.009</w:t>
            </w:r>
          </w:p>
        </w:tc>
      </w:tr>
      <w:tr w:rsidR="0016545E" w:rsidRPr="009D1A89" w14:paraId="582FBB4B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0661A2B9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2.565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70FD7844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370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420438B9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2.935</w:t>
            </w:r>
          </w:p>
        </w:tc>
      </w:tr>
      <w:tr w:rsidR="0016545E" w:rsidRPr="009D1A89" w14:paraId="4AA200FE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3A908E29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2.005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66FF3A27" w:rsidR="0016545E" w:rsidRPr="0016545E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6545E">
              <w:rPr>
                <w:color w:val="FF0000"/>
              </w:rPr>
              <w:t>-184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49EA6D5B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1.821</w:t>
            </w:r>
          </w:p>
        </w:tc>
      </w:tr>
      <w:tr w:rsidR="0016545E" w:rsidRPr="009D1A89" w14:paraId="0AB617A3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4F96D78C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1.473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3F61143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1.643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633E3792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3.116</w:t>
            </w:r>
          </w:p>
        </w:tc>
      </w:tr>
      <w:tr w:rsidR="0016545E" w:rsidRPr="009D1A89" w14:paraId="29DA1B90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02BF6033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1.060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05C6510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2.211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4F728238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3.271</w:t>
            </w:r>
          </w:p>
        </w:tc>
      </w:tr>
      <w:tr w:rsidR="0016545E" w:rsidRPr="009D1A89" w14:paraId="2BF6FC27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02A37C0F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850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6F75A726" w:rsidR="0016545E" w:rsidRPr="0016545E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6545E">
              <w:rPr>
                <w:color w:val="FF0000"/>
              </w:rPr>
              <w:t>-201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302B44AF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649</w:t>
            </w:r>
          </w:p>
        </w:tc>
      </w:tr>
      <w:tr w:rsidR="0016545E" w:rsidRPr="009D1A89" w14:paraId="66B5867F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42C330E6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778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555104E4" w:rsidR="0016545E" w:rsidRPr="0016545E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6545E">
              <w:rPr>
                <w:color w:val="FF0000"/>
              </w:rPr>
              <w:t>-348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3F969BF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430</w:t>
            </w:r>
          </w:p>
        </w:tc>
      </w:tr>
      <w:tr w:rsidR="0016545E" w:rsidRPr="009D1A89" w14:paraId="335F859F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1754B4A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1.144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2572364E" w:rsidR="0016545E" w:rsidRPr="0016545E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6545E">
              <w:rPr>
                <w:color w:val="FF0000"/>
              </w:rPr>
              <w:t>-48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169D1F3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1.096</w:t>
            </w:r>
          </w:p>
        </w:tc>
      </w:tr>
      <w:tr w:rsidR="0016545E" w:rsidRPr="009D1A89" w14:paraId="2AE56C54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67573F0A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1.623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2121020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49EDB066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1.642</w:t>
            </w:r>
          </w:p>
        </w:tc>
      </w:tr>
      <w:tr w:rsidR="0016545E" w:rsidRPr="009D1A89" w14:paraId="16AA3C4B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75C6A699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1.354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444629DF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541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58F37068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1.895</w:t>
            </w:r>
          </w:p>
        </w:tc>
      </w:tr>
      <w:tr w:rsidR="0016545E" w:rsidRPr="009D1A89" w14:paraId="4D205B52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5091A83B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1.116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4F051432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389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2BF9F2C8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1.505</w:t>
            </w:r>
          </w:p>
        </w:tc>
      </w:tr>
      <w:tr w:rsidR="0016545E" w:rsidRPr="009D1A89" w14:paraId="0CEE9959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6D5C5880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594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6FB552AB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271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73A0B124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865</w:t>
            </w:r>
          </w:p>
        </w:tc>
      </w:tr>
      <w:tr w:rsidR="0016545E" w:rsidRPr="009D1A89" w14:paraId="1F0D52E3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26E9E27D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1.453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7A052021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414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1192AEE5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1.867</w:t>
            </w:r>
          </w:p>
        </w:tc>
      </w:tr>
      <w:tr w:rsidR="0016545E" w:rsidRPr="009D1A89" w14:paraId="636B389C" w14:textId="77777777" w:rsidTr="0016545E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60310FBF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1.919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12A5885F" w:rsidR="0016545E" w:rsidRPr="00BD51A8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1EC3">
              <w:t>899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47285BD0" w:rsidR="0016545E" w:rsidRPr="009D1A89" w:rsidRDefault="0016545E" w:rsidP="001654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1EC3">
              <w:t>2.818</w:t>
            </w:r>
          </w:p>
        </w:tc>
      </w:tr>
    </w:tbl>
    <w:p w14:paraId="4B4D3275" w14:textId="4C295F8B" w:rsidR="00F11D15" w:rsidRPr="003C519C" w:rsidRDefault="00A22426" w:rsidP="003C519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E83D16C" w14:textId="7003F46B" w:rsidR="0016545E" w:rsidRDefault="003C519C" w:rsidP="003437E3">
      <w:pPr>
        <w:jc w:val="both"/>
      </w:pPr>
      <w:r>
        <w:rPr>
          <w:noProof/>
        </w:rPr>
        <w:lastRenderedPageBreak/>
        <w:drawing>
          <wp:inline distT="0" distB="0" distL="0" distR="0" wp14:anchorId="62C4A6DA" wp14:editId="4BC6FA03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22633A1" w14:textId="7225719A" w:rsidR="00F21040" w:rsidRDefault="00F11D15" w:rsidP="001522D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1842259" w14:textId="181F97D7" w:rsidR="00F11D15" w:rsidRDefault="00F11D15" w:rsidP="001522DC">
      <w:pPr>
        <w:jc w:val="both"/>
      </w:pPr>
    </w:p>
    <w:p w14:paraId="0F10DCFD" w14:textId="77777777" w:rsidR="006D6C10" w:rsidRPr="00B979F3" w:rsidRDefault="006D6C10" w:rsidP="001522DC">
      <w:pPr>
        <w:jc w:val="both"/>
      </w:pPr>
    </w:p>
    <w:p w14:paraId="7504FE79" w14:textId="239973C0" w:rsidR="00F11D15" w:rsidRDefault="00F11D15" w:rsidP="00B979F3">
      <w:pPr>
        <w:jc w:val="both"/>
      </w:pPr>
    </w:p>
    <w:p w14:paraId="54065EFC" w14:textId="59489EAC" w:rsidR="003875F4" w:rsidRDefault="003875F4" w:rsidP="00B979F3">
      <w:pPr>
        <w:jc w:val="both"/>
      </w:pPr>
      <w:r>
        <w:rPr>
          <w:noProof/>
        </w:rPr>
        <w:drawing>
          <wp:inline distT="0" distB="0" distL="0" distR="0" wp14:anchorId="51FC0426" wp14:editId="07FD830E">
            <wp:extent cx="6156000" cy="3420000"/>
            <wp:effectExtent l="0" t="0" r="0" b="0"/>
            <wp:docPr id="51" name="Grafico 51">
              <a:extLst xmlns:a="http://schemas.openxmlformats.org/drawingml/2006/main">
                <a:ext uri="{FF2B5EF4-FFF2-40B4-BE49-F238E27FC236}">
                  <a16:creationId xmlns:a16="http://schemas.microsoft.com/office/drawing/2014/main" id="{37DB9BBA-B354-4B1D-8B34-5ABC32A68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104B49E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0A109A7" w14:textId="3647F166" w:rsidR="001522DC" w:rsidRDefault="001522DC" w:rsidP="001522DC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A88111" w14:textId="755474EF" w:rsidR="00F11D15" w:rsidRDefault="00F11D15" w:rsidP="003437E3">
      <w:pPr>
        <w:jc w:val="both"/>
      </w:pPr>
    </w:p>
    <w:p w14:paraId="2FB7B1F5" w14:textId="3E9F8B75" w:rsidR="003875F4" w:rsidRDefault="003875F4" w:rsidP="003437E3">
      <w:pPr>
        <w:jc w:val="both"/>
      </w:pPr>
      <w:r>
        <w:rPr>
          <w:noProof/>
        </w:rPr>
        <w:lastRenderedPageBreak/>
        <w:drawing>
          <wp:inline distT="0" distB="0" distL="0" distR="0" wp14:anchorId="09B5D74E" wp14:editId="5738952F">
            <wp:extent cx="6156000" cy="3420000"/>
            <wp:effectExtent l="0" t="0" r="0" b="0"/>
            <wp:docPr id="50" name="Grafico 50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88B534F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4983A0A" w14:textId="7F723DD7" w:rsidR="004B4E20" w:rsidRDefault="004B4E20" w:rsidP="004B4E20">
      <w:pPr>
        <w:jc w:val="both"/>
      </w:pPr>
    </w:p>
    <w:p w14:paraId="5CBB5505" w14:textId="77777777" w:rsidR="006D6C10" w:rsidRPr="00B979F3" w:rsidRDefault="006D6C10" w:rsidP="004B4E20">
      <w:pPr>
        <w:jc w:val="both"/>
      </w:pPr>
    </w:p>
    <w:p w14:paraId="45B016DB" w14:textId="762B2EEF" w:rsidR="00F11D15" w:rsidRDefault="00F11D15" w:rsidP="00B979F3">
      <w:pPr>
        <w:jc w:val="both"/>
      </w:pPr>
    </w:p>
    <w:p w14:paraId="2B9E6152" w14:textId="2F5574F7" w:rsidR="003875F4" w:rsidRDefault="003875F4" w:rsidP="00B979F3">
      <w:pPr>
        <w:jc w:val="both"/>
      </w:pPr>
      <w:r>
        <w:rPr>
          <w:noProof/>
        </w:rPr>
        <w:drawing>
          <wp:inline distT="0" distB="0" distL="0" distR="0" wp14:anchorId="7C74EDB6" wp14:editId="0FB38CBF">
            <wp:extent cx="6156000" cy="3420000"/>
            <wp:effectExtent l="0" t="0" r="0" b="0"/>
            <wp:docPr id="52" name="Grafico 52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8AEF3D8" w14:textId="77777777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D657858" w14:textId="77777777" w:rsidR="00B836B6" w:rsidRDefault="00B836B6" w:rsidP="00B836B6">
      <w:pPr>
        <w:pStyle w:val="Paragrafoelenco"/>
        <w:jc w:val="both"/>
        <w:rPr>
          <w:color w:val="FF0000"/>
        </w:rPr>
      </w:pPr>
    </w:p>
    <w:p w14:paraId="02564FFD" w14:textId="77777777" w:rsidR="004B4E20" w:rsidRDefault="004B4E20" w:rsidP="00B836B6">
      <w:pPr>
        <w:pStyle w:val="Paragrafoelenco"/>
        <w:jc w:val="both"/>
        <w:rPr>
          <w:color w:val="FF0000"/>
        </w:rPr>
      </w:pPr>
    </w:p>
    <w:p w14:paraId="71E5BA84" w14:textId="00EACE79" w:rsidR="003B6B7A" w:rsidRPr="00DF1A97" w:rsidRDefault="00B836B6" w:rsidP="00A41EBE">
      <w:pPr>
        <w:jc w:val="both"/>
        <w:rPr>
          <w:b/>
        </w:rPr>
      </w:pPr>
      <w:r w:rsidRPr="00DF1A97">
        <w:rPr>
          <w:b/>
        </w:rPr>
        <w:lastRenderedPageBreak/>
        <w:t>POPOLAZIONE STRANIERA</w:t>
      </w:r>
    </w:p>
    <w:p w14:paraId="7078A900" w14:textId="76E3FC9E" w:rsidR="00F11D15" w:rsidRDefault="00F11D15" w:rsidP="00082F10">
      <w:pPr>
        <w:jc w:val="both"/>
      </w:pPr>
    </w:p>
    <w:p w14:paraId="357EEB5C" w14:textId="404BEDC2" w:rsidR="003875F4" w:rsidRPr="003B6B7A" w:rsidRDefault="003875F4" w:rsidP="00082F10">
      <w:pPr>
        <w:jc w:val="both"/>
      </w:pPr>
      <w:r>
        <w:rPr>
          <w:noProof/>
        </w:rPr>
        <w:drawing>
          <wp:inline distT="0" distB="0" distL="0" distR="0" wp14:anchorId="3BED0910" wp14:editId="1A02DD24">
            <wp:extent cx="6156000" cy="3420000"/>
            <wp:effectExtent l="0" t="0" r="0" b="0"/>
            <wp:docPr id="57" name="Grafico 57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7777777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B59FCE" w14:textId="6615D5AA" w:rsidR="00A33AAA" w:rsidRDefault="00A33AAA" w:rsidP="00A33AAA">
      <w:pPr>
        <w:jc w:val="both"/>
      </w:pPr>
    </w:p>
    <w:p w14:paraId="3C347B77" w14:textId="6EB66114" w:rsidR="009F3E9C" w:rsidRPr="00A33AAA" w:rsidRDefault="009F3E9C" w:rsidP="00A33AAA">
      <w:pPr>
        <w:jc w:val="both"/>
      </w:pPr>
      <w:r>
        <w:rPr>
          <w:noProof/>
        </w:rPr>
        <w:drawing>
          <wp:inline distT="0" distB="0" distL="0" distR="0" wp14:anchorId="65B73007" wp14:editId="7AEA69B8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4C22DDC" w14:textId="77777777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29F897" w14:textId="77777777" w:rsidR="00A33AAA" w:rsidRPr="00A33AAA" w:rsidRDefault="00A33AAA" w:rsidP="00A33AAA">
      <w:pPr>
        <w:pStyle w:val="Paragrafoelenco"/>
        <w:jc w:val="both"/>
      </w:pPr>
    </w:p>
    <w:p w14:paraId="6A125F1C" w14:textId="6406CF64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</w:t>
      </w:r>
      <w:r w:rsidR="009F3E9C">
        <w:rPr>
          <w:b/>
          <w:bCs/>
        </w:rPr>
        <w:t>Provincia</w:t>
      </w:r>
      <w:r>
        <w:rPr>
          <w:b/>
          <w:bCs/>
        </w:rPr>
        <w:t xml:space="preserve"> di Piacenza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6D6C10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1FE4100C" w:rsidR="00BC25A4" w:rsidRPr="00BC25A4" w:rsidRDefault="00D5484A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9F3E9C" w:rsidRPr="00415B92" w14:paraId="434D52F7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4F2425EB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1.476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0AE5CD40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6C82D70A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2.887</w:t>
            </w:r>
          </w:p>
        </w:tc>
      </w:tr>
      <w:tr w:rsidR="009F3E9C" w:rsidRPr="00415B92" w14:paraId="7041EB27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4909095A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1.566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15FD3669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1.445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2F0A371F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3.011</w:t>
            </w:r>
          </w:p>
        </w:tc>
      </w:tr>
      <w:tr w:rsidR="009F3E9C" w:rsidRPr="00415B92" w14:paraId="2DD118AD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080EF55A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7EC3C8C2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02A3B527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2.440</w:t>
            </w:r>
          </w:p>
        </w:tc>
      </w:tr>
      <w:tr w:rsidR="009F3E9C" w:rsidRPr="00415B92" w14:paraId="73020552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29C29DBB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1.005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2494887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417C9302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1.931</w:t>
            </w:r>
          </w:p>
        </w:tc>
      </w:tr>
      <w:tr w:rsidR="009F3E9C" w:rsidRPr="00415B92" w14:paraId="0726FD6F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70E9DC1B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1.556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6A7523D1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3BFBEA9A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2.666</w:t>
            </w:r>
          </w:p>
        </w:tc>
      </w:tr>
      <w:tr w:rsidR="009F3E9C" w:rsidRPr="00415B92" w14:paraId="3E386100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74A57E3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2.047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4804B8F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1.822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29B2FA4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3.869</w:t>
            </w:r>
          </w:p>
        </w:tc>
      </w:tr>
      <w:tr w:rsidR="009F3E9C" w:rsidRPr="00415B92" w14:paraId="061479F5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45174687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2.253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08F65491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2676BB4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4.498</w:t>
            </w:r>
          </w:p>
        </w:tc>
      </w:tr>
      <w:tr w:rsidR="009F3E9C" w:rsidRPr="00415B92" w14:paraId="1267AC38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4196F4E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2.295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6ED66F5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2.215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69AE6B11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4.510</w:t>
            </w:r>
          </w:p>
        </w:tc>
      </w:tr>
      <w:tr w:rsidR="009F3E9C" w:rsidRPr="00415B92" w14:paraId="40C8FF73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516EE5F0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2.128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64D2F9A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1.994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33984B82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4.122</w:t>
            </w:r>
          </w:p>
        </w:tc>
      </w:tr>
      <w:tr w:rsidR="009F3E9C" w:rsidRPr="00415B92" w14:paraId="2D12AE12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27501984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1.758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733EF2B2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1.733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5B530124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3.491</w:t>
            </w:r>
          </w:p>
        </w:tc>
      </w:tr>
      <w:tr w:rsidR="009F3E9C" w:rsidRPr="00415B92" w14:paraId="5D7972D7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62DEA1AB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1.376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4D1E124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1.510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10351861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2.886</w:t>
            </w:r>
          </w:p>
        </w:tc>
      </w:tr>
      <w:tr w:rsidR="009F3E9C" w:rsidRPr="00415B92" w14:paraId="0970681C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56FD5861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05432CAC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1.250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3B415134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2.242</w:t>
            </w:r>
          </w:p>
        </w:tc>
      </w:tr>
      <w:tr w:rsidR="009F3E9C" w:rsidRPr="00415B92" w14:paraId="5C3F97F5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2FD6C774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07C2C7CC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41F2F32F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1.634</w:t>
            </w:r>
          </w:p>
        </w:tc>
      </w:tr>
      <w:tr w:rsidR="009F3E9C" w:rsidRPr="00415B92" w14:paraId="1F9F6A6E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580A7A70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3D147287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7777176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1.033</w:t>
            </w:r>
          </w:p>
        </w:tc>
      </w:tr>
      <w:tr w:rsidR="009F3E9C" w:rsidRPr="00415B92" w14:paraId="3A111EB8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0276D160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0DF7DA74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064C039C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</w:tr>
      <w:tr w:rsidR="009F3E9C" w:rsidRPr="00415B92" w14:paraId="025C0FB2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1CD7BBD4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03C75B9B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54F3958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</w:tr>
      <w:tr w:rsidR="009F3E9C" w:rsidRPr="00415B92" w14:paraId="0D7DEA75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0A730C99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5A92690C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2C2FFF67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9F3E9C" w:rsidRPr="00415B92" w14:paraId="24033663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05205FF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166C404D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55129599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9F3E9C" w:rsidRPr="00415B92" w14:paraId="69081A9F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79491A59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711FEEC7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4A4BF13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F3E9C" w:rsidRPr="00415B92" w14:paraId="26B301DF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308075D3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47298CEA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19EA31E2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F3E9C" w:rsidRPr="00415B92" w14:paraId="4C6D4757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9F3E9C" w:rsidRPr="00415B92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359DC30A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1C020A6E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3FE9C785" w:rsidR="009F3E9C" w:rsidRPr="00415B92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3E9C" w:rsidRPr="00415B92" w14:paraId="61313A51" w14:textId="77777777" w:rsidTr="009F3E9C">
        <w:trPr>
          <w:trHeight w:val="273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9F3E9C" w:rsidRPr="00A33AAA" w:rsidRDefault="009F3E9C" w:rsidP="009F3E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1368B41A" w:rsidR="009F3E9C" w:rsidRPr="009F3E9C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F3E9C">
              <w:rPr>
                <w:rFonts w:ascii="Calibri" w:hAnsi="Calibri" w:cs="Calibri"/>
                <w:b/>
                <w:color w:val="000000"/>
              </w:rPr>
              <w:t>21.152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3F3C6040" w:rsidR="009F3E9C" w:rsidRPr="009F3E9C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F3E9C">
              <w:rPr>
                <w:rFonts w:ascii="Calibri" w:hAnsi="Calibri" w:cs="Calibri"/>
                <w:b/>
                <w:color w:val="000000"/>
              </w:rPr>
              <w:t>21.220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1CFD56CB" w:rsidR="009F3E9C" w:rsidRPr="009F3E9C" w:rsidRDefault="009F3E9C" w:rsidP="009F3E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F3E9C">
              <w:rPr>
                <w:rFonts w:ascii="Calibri" w:hAnsi="Calibri" w:cs="Calibri"/>
                <w:b/>
                <w:color w:val="000000"/>
              </w:rPr>
              <w:t>42.372</w:t>
            </w:r>
          </w:p>
        </w:tc>
      </w:tr>
    </w:tbl>
    <w:p w14:paraId="3A159910" w14:textId="3705234F" w:rsidR="00415B92" w:rsidRDefault="00A33AAA" w:rsidP="00415B9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258C35B" w14:textId="6F84B5CE" w:rsidR="00814844" w:rsidRDefault="00814844" w:rsidP="00814844">
      <w:pPr>
        <w:jc w:val="both"/>
      </w:pPr>
    </w:p>
    <w:p w14:paraId="57CB4DD7" w14:textId="6AB71008" w:rsidR="009F3E9C" w:rsidRDefault="009F3E9C" w:rsidP="00814844">
      <w:pPr>
        <w:jc w:val="both"/>
      </w:pPr>
      <w:r>
        <w:rPr>
          <w:noProof/>
        </w:rPr>
        <w:drawing>
          <wp:inline distT="0" distB="0" distL="0" distR="0" wp14:anchorId="0BEEE956" wp14:editId="0DE6A82A">
            <wp:extent cx="6156000" cy="39708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0230A89" w14:textId="57C64FD6" w:rsidR="00A33AAA" w:rsidRPr="00A33AAA" w:rsidRDefault="00A33AAA" w:rsidP="00814844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5C9CC06E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</w:t>
      </w:r>
      <w:r w:rsidR="00F15B17">
        <w:rPr>
          <w:b/>
          <w:bCs/>
        </w:rPr>
        <w:t>Provincia</w:t>
      </w:r>
      <w:r>
        <w:rPr>
          <w:b/>
          <w:bCs/>
        </w:rPr>
        <w:t xml:space="preserve"> di Piacenza, 1.1.2023</w:t>
      </w:r>
    </w:p>
    <w:p w14:paraId="2FCCD2DF" w14:textId="1A04817E" w:rsidR="00F15B17" w:rsidRDefault="00F15B17" w:rsidP="00814844">
      <w:pPr>
        <w:jc w:val="both"/>
      </w:pPr>
      <w:r>
        <w:rPr>
          <w:noProof/>
        </w:rPr>
        <w:drawing>
          <wp:inline distT="0" distB="0" distL="0" distR="0" wp14:anchorId="39E889ED" wp14:editId="732F50B0">
            <wp:extent cx="6156000" cy="1273655"/>
            <wp:effectExtent l="0" t="0" r="0" b="0"/>
            <wp:docPr id="10" name="Immagine 9" descr="Grafico cittadinanza stranieri - 2023">
              <a:extLst xmlns:a="http://schemas.openxmlformats.org/drawingml/2006/main">
                <a:ext uri="{FF2B5EF4-FFF2-40B4-BE49-F238E27FC236}">
                  <a16:creationId xmlns:a16="http://schemas.microsoft.com/office/drawing/2014/main" id="{2C6553C8-46C9-4F7A-AC1C-FCEC10CC21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2023">
                      <a:extLst>
                        <a:ext uri="{FF2B5EF4-FFF2-40B4-BE49-F238E27FC236}">
                          <a16:creationId xmlns:a16="http://schemas.microsoft.com/office/drawing/2014/main" id="{2C6553C8-46C9-4F7A-AC1C-FCEC10CC21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3AE2C75F" w14:textId="29075092" w:rsidR="00F128A1" w:rsidRDefault="00F128A1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56727C" w:rsidP="00D936D8">
      <w:r>
        <w:rPr>
          <w:noProof/>
        </w:rPr>
        <w:pict w14:anchorId="3E411CAE">
          <v:oval id="_x0000_s1028" style="position:absolute;margin-left:203.3pt;margin-top:107.05pt;width:84.25pt;height:45.7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0DA04181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50831958" w14:textId="61CA23DE" w:rsidR="00613356" w:rsidRDefault="00613356" w:rsidP="00404966">
      <w:pPr>
        <w:jc w:val="both"/>
        <w:rPr>
          <w:noProof/>
        </w:rPr>
      </w:pPr>
    </w:p>
    <w:p w14:paraId="284A4D7D" w14:textId="18D16AD1" w:rsidR="00404966" w:rsidRPr="00A33AAA" w:rsidRDefault="00613356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34FB9B1C" wp14:editId="43B5E113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5F8687BD-1757-49EE-9A21-9F281A4DEE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42F85">
        <w:rPr>
          <w:noProof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87B7CCB" w14:textId="6F0354C2" w:rsidR="00242F85" w:rsidRDefault="00242F85" w:rsidP="00242F85">
      <w:pPr>
        <w:jc w:val="both"/>
      </w:pPr>
    </w:p>
    <w:p w14:paraId="6DD78F55" w14:textId="01A2AFA3" w:rsidR="006D6C10" w:rsidRDefault="006D6C10" w:rsidP="00242F85">
      <w:pPr>
        <w:jc w:val="both"/>
      </w:pPr>
    </w:p>
    <w:p w14:paraId="5938A827" w14:textId="6D97B2E3" w:rsidR="006D6C10" w:rsidRDefault="006D6C10" w:rsidP="00242F85">
      <w:pPr>
        <w:jc w:val="both"/>
      </w:pPr>
    </w:p>
    <w:p w14:paraId="35A694BA" w14:textId="77A80C17" w:rsidR="00242F85" w:rsidRDefault="00242F85" w:rsidP="00242F85">
      <w:pPr>
        <w:jc w:val="both"/>
      </w:pPr>
    </w:p>
    <w:p w14:paraId="76CC4C74" w14:textId="43FE6B17" w:rsidR="007420AA" w:rsidRDefault="007420AA" w:rsidP="00242F85">
      <w:pPr>
        <w:jc w:val="both"/>
      </w:pPr>
      <w:r>
        <w:rPr>
          <w:noProof/>
        </w:rPr>
        <w:drawing>
          <wp:inline distT="0" distB="0" distL="0" distR="0" wp14:anchorId="125F3ABF" wp14:editId="5B4C0B17">
            <wp:extent cx="6156000" cy="3420000"/>
            <wp:effectExtent l="0" t="0" r="0" b="0"/>
            <wp:docPr id="61" name="Grafico 61">
              <a:extLst xmlns:a="http://schemas.openxmlformats.org/drawingml/2006/main">
                <a:ext uri="{FF2B5EF4-FFF2-40B4-BE49-F238E27FC236}">
                  <a16:creationId xmlns:a16="http://schemas.microsoft.com/office/drawing/2014/main" id="{AAE7935D-F7F5-4C57-BEA6-B92F1865A4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CD835C5" w14:textId="32CC6227" w:rsidR="00D4753B" w:rsidRPr="00B57031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6D56CB7" w14:textId="118AA98E" w:rsidR="007420AA" w:rsidRPr="00487A63" w:rsidRDefault="007420AA" w:rsidP="00242F85">
      <w:pPr>
        <w:jc w:val="both"/>
      </w:pPr>
      <w:r>
        <w:rPr>
          <w:noProof/>
        </w:rPr>
        <w:lastRenderedPageBreak/>
        <w:drawing>
          <wp:inline distT="0" distB="0" distL="0" distR="0" wp14:anchorId="0F976263" wp14:editId="26B1BF94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16EB3B0F-B788-46E5-80DE-1A40399C57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D86D0A7" w:rsidR="00BC25A4" w:rsidRDefault="00BC25A4" w:rsidP="000A7040">
      <w:pPr>
        <w:pStyle w:val="Paragrafoelenco"/>
        <w:jc w:val="both"/>
        <w:rPr>
          <w:color w:val="FF0000"/>
        </w:rPr>
      </w:pPr>
    </w:p>
    <w:p w14:paraId="37FF90E0" w14:textId="6265C51A" w:rsidR="006D6C10" w:rsidRDefault="006D6C10" w:rsidP="000A7040">
      <w:pPr>
        <w:pStyle w:val="Paragrafoelenco"/>
        <w:jc w:val="both"/>
        <w:rPr>
          <w:color w:val="FF0000"/>
        </w:rPr>
      </w:pPr>
    </w:p>
    <w:p w14:paraId="75476D94" w14:textId="5043BFA0" w:rsidR="006D6C10" w:rsidRDefault="006D6C10" w:rsidP="000A7040">
      <w:pPr>
        <w:pStyle w:val="Paragrafoelenco"/>
        <w:jc w:val="both"/>
        <w:rPr>
          <w:color w:val="FF0000"/>
        </w:rPr>
      </w:pPr>
    </w:p>
    <w:p w14:paraId="521B3684" w14:textId="77777777" w:rsidR="006D6C10" w:rsidRDefault="006D6C10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F817128" w14:textId="5734747C" w:rsidR="000A7040" w:rsidRPr="00DF1A97" w:rsidRDefault="00267E89" w:rsidP="00A41EBE">
      <w:pPr>
        <w:jc w:val="both"/>
        <w:rPr>
          <w:b/>
        </w:rPr>
      </w:pPr>
      <w:r w:rsidRPr="00DF1A97">
        <w:rPr>
          <w:b/>
        </w:rPr>
        <w:lastRenderedPageBreak/>
        <w:t>STRUTTURA PER SESSO STATO CIVILE E CLASSI DI ETA’</w:t>
      </w:r>
    </w:p>
    <w:p w14:paraId="5EF8DBBB" w14:textId="210AD5E3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</w:t>
      </w:r>
      <w:r w:rsidR="00E1343D">
        <w:rPr>
          <w:b/>
          <w:bCs/>
        </w:rPr>
        <w:t>Provincia</w:t>
      </w:r>
      <w:r>
        <w:rPr>
          <w:b/>
          <w:bCs/>
        </w:rPr>
        <w:t xml:space="preserve"> di Piacenza.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68"/>
        <w:gridCol w:w="1091"/>
        <w:gridCol w:w="1093"/>
        <w:gridCol w:w="1232"/>
        <w:gridCol w:w="1093"/>
        <w:gridCol w:w="1232"/>
        <w:gridCol w:w="1093"/>
        <w:gridCol w:w="1093"/>
      </w:tblGrid>
      <w:tr w:rsidR="00BC25A4" w:rsidRPr="003856E1" w14:paraId="377826AB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E1343D" w:rsidRPr="003856E1" w14:paraId="15B1BAD6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DCEA8" w14:textId="5FBDEA1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10.170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F5D2" w14:textId="0D144FC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C5D9D" w14:textId="0FF89BE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0588F" w14:textId="5A582AC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6217A1" w14:textId="04B3E1D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5.182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13F60" w14:textId="34E24BF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4.988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590F16" w14:textId="67F5181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10.170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45DDD" w14:textId="4959DF3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3,6%</w:t>
            </w:r>
          </w:p>
        </w:tc>
      </w:tr>
      <w:tr w:rsidR="00E1343D" w:rsidRPr="003856E1" w14:paraId="2AACDD9A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887B" w14:textId="13C9641F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11.888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ACA0" w14:textId="788BCA5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5D13" w14:textId="0780B8CF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91EC" w14:textId="2DB0D27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D369" w14:textId="03EC262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6.150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86AB2" w14:textId="6888DD8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5.738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D268" w14:textId="40AAD94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11.888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ABEA" w14:textId="21ED370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</w:tr>
      <w:tr w:rsidR="00E1343D" w:rsidRPr="003856E1" w14:paraId="12B0A862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23CD1" w14:textId="3012B9D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12.762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3F524" w14:textId="74ED450F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05067" w14:textId="293FFD3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894F97" w14:textId="19CD5C4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BF3B55" w14:textId="1580D50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6.618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53FFE0" w14:textId="65A86B7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6.144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BFF9A" w14:textId="755D362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12.762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99EE0" w14:textId="7BAB9F6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E1343D" w:rsidRPr="003856E1" w14:paraId="6E2C935A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DA5" w14:textId="5970A9B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12.908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8B2A" w14:textId="2DE54E8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BD92" w14:textId="647D954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78C9" w14:textId="25F36C8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7C55" w14:textId="0A7A2B9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6.607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7D08" w14:textId="092FE77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6.315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5F90" w14:textId="13F26D9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12.922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1856" w14:textId="4DDA989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4,5%</w:t>
            </w:r>
          </w:p>
        </w:tc>
      </w:tr>
      <w:tr w:rsidR="00E1343D" w:rsidRPr="003856E1" w14:paraId="58A7B093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71756" w14:textId="522B192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13.046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473EAB" w14:textId="6E6F1B2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3C0CD8" w14:textId="258984A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C5BBCC" w14:textId="6A42C10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C2485E" w14:textId="0BE8025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7.178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F0E06" w14:textId="0DCF5FE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6.312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A9C7C8" w14:textId="5662754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13.490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22810" w14:textId="7B39A1E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4,7%</w:t>
            </w:r>
          </w:p>
        </w:tc>
      </w:tr>
      <w:tr w:rsidR="00E1343D" w:rsidRPr="003856E1" w14:paraId="4B9A4C2E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33AB" w14:textId="5A7016C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12.264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31B6A" w14:textId="47F7B2D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2.173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6162" w14:textId="47FDC6C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EF6E" w14:textId="6AE7B7C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90821" w14:textId="5EAEE1C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7.600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CA88" w14:textId="679FDA9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6.921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9680" w14:textId="1A3AB6B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14.521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9732" w14:textId="38A0903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5,1%</w:t>
            </w:r>
          </w:p>
        </w:tc>
      </w:tr>
      <w:tr w:rsidR="00E1343D" w:rsidRPr="003856E1" w14:paraId="588A8B85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B30CB" w14:textId="1926999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9.894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BB0CB" w14:textId="04941B3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5.626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CA1572" w14:textId="2C5CFFC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564A4" w14:textId="15A53DD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12EA8D" w14:textId="76187A2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8.156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D108B" w14:textId="7A90D3D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7.576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307EEF" w14:textId="598100C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15.732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279E0" w14:textId="598C72C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E1343D" w:rsidRPr="003856E1" w14:paraId="2EF83E3C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7BB" w14:textId="78DE689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7.101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93C3" w14:textId="40E539F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8.128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9015" w14:textId="6FEF273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35D" w14:textId="08EB003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F98B" w14:textId="241291A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8.010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0C69" w14:textId="211C309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7.727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D37D" w14:textId="5213689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15.737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36DB" w14:textId="1A4F03F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5,5%</w:t>
            </w:r>
          </w:p>
        </w:tc>
      </w:tr>
      <w:tr w:rsidR="00E1343D" w:rsidRPr="003856E1" w14:paraId="02734121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4DA41" w14:textId="075FD1B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6.269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5AC62" w14:textId="34EE886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2EAFD" w14:textId="69CF0A8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EDDF60" w14:textId="2B1D022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9F3C44" w14:textId="776B17D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8.847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E71A" w14:textId="51817F0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8.556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C9A797" w14:textId="4507616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17.403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F08DA" w14:textId="06BE9BD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E1343D" w:rsidRPr="003856E1" w14:paraId="63153052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6A04" w14:textId="01FDE17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6.640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E4F5" w14:textId="3DF3F46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13.242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6C1C" w14:textId="75FD84D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5798" w14:textId="095773F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1.383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1DD" w14:textId="6C3FE57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10.856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577D" w14:textId="6FF4004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10.656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25D5" w14:textId="473186F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21.512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4AE5" w14:textId="6EC8390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7,6%</w:t>
            </w:r>
          </w:p>
        </w:tc>
      </w:tr>
      <w:tr w:rsidR="00E1343D" w:rsidRPr="003856E1" w14:paraId="0AF1BD2B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F82A8" w14:textId="03BEF5E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5.519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C44C42" w14:textId="52F38EC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15.200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AE691B" w14:textId="6778AC6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2DE38" w14:textId="7B088F5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1.886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3C0AA" w14:textId="6A5226FF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11.553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32E0B" w14:textId="7EBB3C2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11.493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9A589A" w14:textId="4D9FCE1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23.046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5E868" w14:textId="2FD8BB0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8,1%</w:t>
            </w:r>
          </w:p>
        </w:tc>
      </w:tr>
      <w:tr w:rsidR="00E1343D" w:rsidRPr="003856E1" w14:paraId="732F0EFA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977E" w14:textId="4FECAC2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A29B" w14:textId="64B911B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16.183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6C203" w14:textId="4E212F0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E5A7" w14:textId="1270CB5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2.011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F51D" w14:textId="6CAEE3B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11.694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0AEA" w14:textId="6FFF32A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11.602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8162" w14:textId="06B2C19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23.296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64B" w14:textId="6EFF722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8,2%</w:t>
            </w:r>
          </w:p>
        </w:tc>
      </w:tr>
      <w:tr w:rsidR="00E1343D" w:rsidRPr="003856E1" w14:paraId="7729EA45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FFA68" w14:textId="45957A6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2.762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B63196" w14:textId="2AE9F79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14.656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991E1B" w14:textId="4501D92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1.138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F11C" w14:textId="0C347E8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1.701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2B064" w14:textId="0C62F6F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10.024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5B169" w14:textId="2C46269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10.233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F51D" w14:textId="12B8B6C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20.257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7F4FEB" w14:textId="04021CA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7,1%</w:t>
            </w:r>
          </w:p>
        </w:tc>
      </w:tr>
      <w:tr w:rsidR="00E1343D" w:rsidRPr="003856E1" w14:paraId="66C673D2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99E2" w14:textId="1286747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1.938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F2768" w14:textId="6CCB5E3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12.644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6C03" w14:textId="72F459F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1.689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B361" w14:textId="54E6B8F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1.194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4AE9" w14:textId="4BA8410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8.454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B88BC" w14:textId="1A42B86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9.011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8811" w14:textId="53481D9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17.465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0A5" w14:textId="4E34CD0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6,1%</w:t>
            </w:r>
          </w:p>
        </w:tc>
      </w:tr>
      <w:tr w:rsidR="00E1343D" w:rsidRPr="003856E1" w14:paraId="04C92797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9E9232" w14:textId="4B2F2DB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1.389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B5352" w14:textId="50E9B34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10.775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82B63" w14:textId="232C972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2.520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52A16" w14:textId="255D17D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C85E0" w14:textId="10D2D22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7.366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8DFA9" w14:textId="0CA85F6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8.121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8FE7B" w14:textId="10A355D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15.487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79558" w14:textId="4D9A4ED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5,4%</w:t>
            </w:r>
          </w:p>
        </w:tc>
      </w:tr>
      <w:tr w:rsidR="00E1343D" w:rsidRPr="003856E1" w14:paraId="1510637A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331B" w14:textId="6BFA4EB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1.167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50EE" w14:textId="308F823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8.595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5DD5" w14:textId="00AE6F3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3.525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5DAB" w14:textId="52EFD4E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1FD2" w14:textId="02D5EA2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6.290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85B1" w14:textId="3261613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7.533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BF4E" w14:textId="5B043B4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13..823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CCB4E" w14:textId="16C20A1B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4,9%</w:t>
            </w:r>
          </w:p>
        </w:tc>
      </w:tr>
      <w:tr w:rsidR="00E1343D" w:rsidRPr="003856E1" w14:paraId="213E7EC5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82993" w14:textId="7CAB0FB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EF9C6E" w14:textId="0C8410A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6.080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51125B" w14:textId="4C35227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4.839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A2A90" w14:textId="457F084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B9BE" w14:textId="6383CF6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5.152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058949" w14:textId="5CDB508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7.066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9880" w14:textId="4C6387A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12.218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973E52" w14:textId="3E17942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4,3%</w:t>
            </w:r>
          </w:p>
        </w:tc>
      </w:tr>
      <w:tr w:rsidR="00E1343D" w:rsidRPr="003856E1" w14:paraId="1EE8AC56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FFD4" w14:textId="53D5E2A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1FD6" w14:textId="41800D9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2.633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3AF2" w14:textId="3EEE04A6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4.332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3D89" w14:textId="0C9A423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B8FD" w14:textId="52B86CF9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2.885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472" w14:textId="64ADF55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4.809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76B" w14:textId="215828F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7.694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91F2" w14:textId="64C012D0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2,7%</w:t>
            </w:r>
          </w:p>
        </w:tc>
      </w:tr>
      <w:tr w:rsidR="00E1343D" w:rsidRPr="003856E1" w14:paraId="340E8E73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9F4BCD" w14:textId="5BA4F4E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BC70C" w14:textId="6D0B017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FED73" w14:textId="2D77B2C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2.573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549AA" w14:textId="34748453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A7E662" w14:textId="0839730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1.099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3E1F88" w14:textId="00A99BF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2.575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C8DC2" w14:textId="4E27C1DA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3.674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70DF0" w14:textId="0FAC1A1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1,3%</w:t>
            </w:r>
          </w:p>
        </w:tc>
      </w:tr>
      <w:tr w:rsidR="00E1343D" w:rsidRPr="003856E1" w14:paraId="7BA8169B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BF736" w14:textId="79DA1D1E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E22" w14:textId="5D859AE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A095" w14:textId="1AE4588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52FC" w14:textId="248C5C3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8C19" w14:textId="6512A31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358" w14:textId="7B22FF28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E5EE6" w14:textId="051F420D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991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5C8" w14:textId="7180CB05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0,3%</w:t>
            </w:r>
          </w:p>
        </w:tc>
      </w:tr>
      <w:tr w:rsidR="00E1343D" w:rsidRPr="003856E1" w14:paraId="13271BD1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E1343D" w:rsidRPr="003856E1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F098B" w14:textId="1E6BC3F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9E0206" w14:textId="3D038427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062A4" w14:textId="34B69E2C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950BD8" w14:textId="6D077FF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3FDEA" w14:textId="2848DCA4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0C670" w14:textId="1400210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A9801E" w14:textId="45564751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4D90A" w14:textId="450708B2" w:rsidR="00E1343D" w:rsidRPr="003856E1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0,0%</w:t>
            </w:r>
          </w:p>
        </w:tc>
      </w:tr>
      <w:tr w:rsidR="00E1343D" w:rsidRPr="003856E1" w14:paraId="65597A4E" w14:textId="77777777" w:rsidTr="00E1343D">
        <w:trPr>
          <w:trHeight w:val="286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E1343D" w:rsidRPr="00B90B00" w:rsidRDefault="00E1343D" w:rsidP="00E134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1601B" w14:textId="49868060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122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158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A97A" w14:textId="68955C46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127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387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739A" w14:textId="64115E31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23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195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9C352" w14:textId="3251BC5C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11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480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FBAE" w14:textId="1EFEED4C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139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937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025A" w14:textId="05D21826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144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283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FCC2" w14:textId="66449E49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284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  <w:r w:rsidRPr="00E1343D">
              <w:rPr>
                <w:rFonts w:ascii="Calibri" w:hAnsi="Calibri" w:cs="Calibri"/>
                <w:b/>
                <w:color w:val="000000"/>
              </w:rPr>
              <w:t>220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4B96" w14:textId="7DC73EB7" w:rsidR="00E1343D" w:rsidRPr="00E1343D" w:rsidRDefault="00E1343D" w:rsidP="00E134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E1343D">
              <w:rPr>
                <w:rFonts w:ascii="Calibri" w:hAnsi="Calibri" w:cs="Calibri"/>
                <w:b/>
                <w:color w:val="000000"/>
              </w:rPr>
              <w:t>100,0%</w:t>
            </w:r>
          </w:p>
        </w:tc>
      </w:tr>
    </w:tbl>
    <w:p w14:paraId="657EC7FD" w14:textId="011E6523" w:rsidR="008B19EB" w:rsidRPr="00E1343D" w:rsidRDefault="00B90B00" w:rsidP="008B19E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54EBC68" w14:textId="45D17627" w:rsidR="00E1343D" w:rsidRPr="00B836B6" w:rsidRDefault="00E1343D" w:rsidP="008B19EB">
      <w:pPr>
        <w:jc w:val="both"/>
      </w:pPr>
      <w:r>
        <w:rPr>
          <w:noProof/>
        </w:rPr>
        <w:drawing>
          <wp:inline distT="0" distB="0" distL="0" distR="0" wp14:anchorId="0FAE9E2C" wp14:editId="2593A6C0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7B01998" w14:textId="1CD41A17" w:rsidR="00933E7E" w:rsidRPr="00D679F9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E1E42CB" w14:textId="6DD93112" w:rsidR="003E3090" w:rsidRPr="001646A5" w:rsidRDefault="003E3090" w:rsidP="003E3090">
      <w:pPr>
        <w:jc w:val="both"/>
        <w:rPr>
          <w:b/>
        </w:rPr>
      </w:pPr>
      <w:r w:rsidRPr="003E3090">
        <w:rPr>
          <w:b/>
        </w:rPr>
        <w:lastRenderedPageBreak/>
        <w:t xml:space="preserve">Distribuzione per classi di età, maschi e femmine. </w:t>
      </w:r>
      <w:r w:rsidR="001646A5">
        <w:rPr>
          <w:b/>
        </w:rPr>
        <w:t>Provincia</w:t>
      </w:r>
      <w:r w:rsidRPr="003E3090">
        <w:rPr>
          <w:b/>
        </w:rPr>
        <w:t xml:space="preserve"> di Piacenza, 1.1.2023.</w:t>
      </w:r>
    </w:p>
    <w:p w14:paraId="426540A2" w14:textId="7159E38A" w:rsidR="001646A5" w:rsidRPr="003E3090" w:rsidRDefault="001646A5" w:rsidP="003E3090">
      <w:pPr>
        <w:jc w:val="both"/>
      </w:pPr>
      <w:r>
        <w:rPr>
          <w:noProof/>
        </w:rPr>
        <w:drawing>
          <wp:inline distT="0" distB="0" distL="0" distR="0" wp14:anchorId="207B2B1B" wp14:editId="01C03AB4">
            <wp:extent cx="6156000" cy="3420000"/>
            <wp:effectExtent l="0" t="0" r="0" b="0"/>
            <wp:docPr id="290543427" name="Grafico 290543427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00A92A" w14:textId="3944E678" w:rsidR="003E3090" w:rsidRDefault="003E3090" w:rsidP="003E309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4A6635" w14:textId="3FB19515" w:rsidR="003E3090" w:rsidRDefault="003E3090" w:rsidP="003E3090">
      <w:pPr>
        <w:jc w:val="both"/>
        <w:rPr>
          <w:color w:val="FF0000"/>
        </w:rPr>
      </w:pPr>
    </w:p>
    <w:p w14:paraId="1AB10CEA" w14:textId="15492F06" w:rsidR="006D6C10" w:rsidRDefault="006D6C10" w:rsidP="003E3090">
      <w:pPr>
        <w:jc w:val="both"/>
        <w:rPr>
          <w:color w:val="FF0000"/>
        </w:rPr>
      </w:pPr>
    </w:p>
    <w:p w14:paraId="339DADA1" w14:textId="431AD906" w:rsidR="006D6C10" w:rsidRDefault="006D6C10" w:rsidP="003E3090">
      <w:pPr>
        <w:jc w:val="both"/>
        <w:rPr>
          <w:color w:val="FF0000"/>
        </w:rPr>
      </w:pPr>
    </w:p>
    <w:p w14:paraId="67A21FF2" w14:textId="6027FF25" w:rsidR="001646A5" w:rsidRDefault="001646A5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B1DBBE" w14:textId="5E175FA1" w:rsidR="007370F2" w:rsidRPr="00590371" w:rsidRDefault="001646A5" w:rsidP="007370F2">
      <w:pPr>
        <w:jc w:val="both"/>
      </w:pPr>
      <w:r>
        <w:rPr>
          <w:noProof/>
        </w:rPr>
        <w:drawing>
          <wp:inline distT="0" distB="0" distL="0" distR="0" wp14:anchorId="66DC2053" wp14:editId="5AE977B6">
            <wp:extent cx="6156000" cy="3420000"/>
            <wp:effectExtent l="0" t="0" r="0" b="0"/>
            <wp:docPr id="290543428" name="Grafico 290543428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3E3090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CFC3C06" w14:textId="2CE93D3F" w:rsidR="00590371" w:rsidRDefault="00590371" w:rsidP="007370F2">
      <w:pPr>
        <w:jc w:val="both"/>
        <w:rPr>
          <w:color w:val="FF0000"/>
        </w:rPr>
      </w:pPr>
    </w:p>
    <w:p w14:paraId="6B6D4BBA" w14:textId="77777777" w:rsidR="007A5A81" w:rsidRPr="00B8532F" w:rsidRDefault="007A5A81" w:rsidP="007A5A81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bookmarkStart w:id="2" w:name="_Hlk169853889"/>
      <w:r w:rsidRPr="00B8532F">
        <w:rPr>
          <w:b/>
        </w:rPr>
        <w:lastRenderedPageBreak/>
        <w:t>POPOLAZIONE PER GRADO DI ISTRUZIONE, censimento 2021.</w:t>
      </w:r>
    </w:p>
    <w:tbl>
      <w:tblPr>
        <w:tblpPr w:leftFromText="141" w:rightFromText="141" w:vertAnchor="text" w:horzAnchor="margin" w:tblpXSpec="center" w:tblpY="310"/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921"/>
        <w:gridCol w:w="1000"/>
        <w:gridCol w:w="1008"/>
        <w:gridCol w:w="1223"/>
        <w:gridCol w:w="1279"/>
        <w:gridCol w:w="1047"/>
        <w:gridCol w:w="1000"/>
        <w:gridCol w:w="1127"/>
      </w:tblGrid>
      <w:tr w:rsidR="007A5A81" w:rsidRPr="00EC559B" w14:paraId="14523610" w14:textId="77777777" w:rsidTr="007A5A81">
        <w:trPr>
          <w:trHeight w:val="703"/>
        </w:trPr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bookmarkEnd w:id="2"/>
          <w:p w14:paraId="5AFF1C3A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7EAB39E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1F96002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6E4FBA0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9960D3A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C865DB0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9C4E6E8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1DB0E13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BB7C6CB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7A5A81" w:rsidRPr="00EC559B" w14:paraId="28A125EF" w14:textId="77777777" w:rsidTr="007A5A81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0AEE6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2720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DC438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D8955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7ECA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EB711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1DD0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CEF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640CF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7A5A81" w:rsidRPr="00EC559B" w14:paraId="24DFDF18" w14:textId="77777777" w:rsidTr="007A5A81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90868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5BA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D7973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911CF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D14A7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E3E6E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DF43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F2EFC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A5230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7A5A81" w:rsidRPr="00EC559B" w14:paraId="52FA3002" w14:textId="77777777" w:rsidTr="007A5A81">
        <w:trPr>
          <w:trHeight w:val="450"/>
        </w:trPr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E6586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9C4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DE88D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3414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DA859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4A4D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F626F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01CE8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1CF4B" w14:textId="77777777" w:rsidR="007A5A81" w:rsidRPr="00EC559B" w:rsidRDefault="007A5A81" w:rsidP="007A5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7A5A81" w:rsidRPr="00EC559B" w14:paraId="11BD0433" w14:textId="77777777" w:rsidTr="007A5A81">
        <w:trPr>
          <w:trHeight w:val="229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ACAB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7A5A81" w:rsidRPr="00EC559B" w14:paraId="5C415033" w14:textId="77777777" w:rsidTr="007A5A8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9DAE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F1C8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 xml:space="preserve">1.053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9C5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8.084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C250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39.541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564B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72.071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7648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104.203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655F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10.880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6B5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26.857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DEDB" w14:textId="77777777" w:rsidR="007A5A81" w:rsidRPr="00A73DE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73DE8">
              <w:rPr>
                <w:rFonts w:cstheme="minorHAnsi"/>
                <w:b/>
                <w:sz w:val="20"/>
                <w:szCs w:val="20"/>
              </w:rPr>
              <w:t>856</w:t>
            </w:r>
          </w:p>
        </w:tc>
      </w:tr>
      <w:tr w:rsidR="007A5A81" w:rsidRPr="00EC559B" w14:paraId="02583FC8" w14:textId="77777777" w:rsidTr="007A5A8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AE89CC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E925B5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87F59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A5711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8B09EE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08D8BD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F8613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7788AE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C345C3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7A5A81" w:rsidRPr="00EC559B" w14:paraId="0B11E994" w14:textId="77777777" w:rsidTr="007A5A8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B8A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4D5CE33C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4D1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05D4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242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F219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B53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95D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A94D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B3C3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7A5A81" w:rsidRPr="00EC559B" w14:paraId="3EA089D3" w14:textId="77777777" w:rsidTr="007A5A81">
        <w:trPr>
          <w:trHeight w:val="240"/>
        </w:trPr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8CE9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63C9EAF" w14:textId="77777777" w:rsidR="007A5A81" w:rsidRPr="000A4168" w:rsidRDefault="007A5A81" w:rsidP="007A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7A5A81" w:rsidRPr="00EC559B" w14:paraId="6B07B2EB" w14:textId="77777777" w:rsidTr="007A5A8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4F8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6220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6322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C6B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021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FB56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3C6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8E2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E130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7A5A81" w:rsidRPr="00EC559B" w14:paraId="454AA401" w14:textId="77777777" w:rsidTr="007A5A81">
        <w:trPr>
          <w:trHeight w:val="229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67E253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6254DC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E3312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DA0765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5A569A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B93288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D4440D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438CD9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7F50C7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7A5A81" w:rsidRPr="00EC559B" w14:paraId="706FA21A" w14:textId="77777777" w:rsidTr="007A5A81">
        <w:trPr>
          <w:trHeight w:val="24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FAA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D342CC7" w14:textId="77777777" w:rsidR="007A5A81" w:rsidRPr="000A4168" w:rsidRDefault="007A5A81" w:rsidP="007A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6FA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FA4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09B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55D5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98F5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BAE7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033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6CD" w14:textId="77777777" w:rsidR="007A5A81" w:rsidRPr="000A4168" w:rsidRDefault="007A5A81" w:rsidP="007A5A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18F24D8C" w14:textId="75B41A0E" w:rsidR="00AF0B30" w:rsidRDefault="007A5A81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9587ACF" w14:textId="7C376C3E" w:rsidR="00AF0B30" w:rsidRDefault="00AF0B30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4083CD" w14:textId="77777777" w:rsidR="00AF0B30" w:rsidRDefault="00AF0B30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2514A60" w14:textId="470D4449" w:rsidR="000A33F5" w:rsidRDefault="00AF0B30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D387937" wp14:editId="4101C6E1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20983ACA-D680-4833-A655-C4504D757D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3018540" w14:textId="77777777" w:rsidR="00AF0B30" w:rsidRPr="00F63F02" w:rsidRDefault="00AF0B30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317036" w14:textId="2D8D69A1" w:rsidR="000A7040" w:rsidRPr="00B8532F" w:rsidRDefault="000A7040" w:rsidP="00EC6A8E">
      <w:pPr>
        <w:jc w:val="both"/>
        <w:rPr>
          <w:b/>
        </w:rPr>
      </w:pPr>
      <w:r w:rsidRPr="00B8532F">
        <w:rPr>
          <w:b/>
        </w:rPr>
        <w:lastRenderedPageBreak/>
        <w:t>FAMIGLIE</w:t>
      </w:r>
    </w:p>
    <w:p w14:paraId="7B371B93" w14:textId="239CABD8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="00B061D0">
        <w:rPr>
          <w:b/>
          <w:bCs/>
        </w:rPr>
        <w:t>Provincia</w:t>
      </w:r>
      <w:r w:rsidRPr="0024090D">
        <w:rPr>
          <w:b/>
          <w:bCs/>
        </w:rPr>
        <w:t xml:space="preserve"> di Piacenza e confronti regione, Italia.</w:t>
      </w:r>
      <w:r>
        <w:rPr>
          <w:b/>
          <w:bCs/>
        </w:rPr>
        <w:t xml:space="preserve"> 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2810"/>
        <w:gridCol w:w="2998"/>
        <w:gridCol w:w="2621"/>
      </w:tblGrid>
      <w:tr w:rsidR="00B061D0" w:rsidRPr="009E68E0" w14:paraId="73776ED8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B061D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7A2D8FA" w14:textId="77777777" w:rsidR="00B061D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6C6707CB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B061D0" w:rsidRPr="009E68E0" w14:paraId="26B97ACD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30F2C5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07868" w14:textId="66CE1D9B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81496" w14:textId="5B96C79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B061D0" w:rsidRPr="009E68E0" w14:paraId="56540272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CCC9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0FE06" w14:textId="14A94E9D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DD17F" w14:textId="4055CFAD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B061D0" w:rsidRPr="009E68E0" w14:paraId="550525B2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3FE5E" w14:textId="4EE09C89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24234" w14:textId="0E7BFF01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B061D0" w:rsidRPr="009E68E0" w14:paraId="463F68C1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055FB" w14:textId="745FC2E3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3722" w14:textId="45C631A9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B061D0" w:rsidRPr="009E68E0" w14:paraId="7CFFD02F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DA57B" w14:textId="4BAA82E5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922B11" w14:textId="4771F2CA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B061D0" w:rsidRPr="009E68E0" w14:paraId="5A03EA4A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80D11" w14:textId="77C6F3A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19F248" w14:textId="5405D236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B061D0" w:rsidRPr="009E68E0" w14:paraId="6D63C0A2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F9490" w14:textId="0E0340D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3336E" w14:textId="755C0A0B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B061D0" w:rsidRPr="009E68E0" w14:paraId="6DF950E2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B55865" w14:textId="44A67ABA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CCA92" w14:textId="59DAA4AB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B061D0" w:rsidRPr="009E68E0" w14:paraId="02949F2D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ABDB4D" w14:textId="34EF8A79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91307" w14:textId="6C0BBF25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B061D0" w:rsidRPr="009E68E0" w14:paraId="02CF6777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0623B" w14:textId="7A337F6D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54979" w14:textId="05EB5616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B061D0" w:rsidRPr="009E68E0" w14:paraId="090D1176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E47F3" w14:textId="6AA8804B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B06DF" w14:textId="2FFAB6A3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B061D0" w:rsidRPr="009E68E0" w14:paraId="3883D888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663C11" w14:textId="3AE5AEB8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B5130" w14:textId="18B01303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B061D0" w:rsidRPr="009E68E0" w14:paraId="39B204D6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28EBCA" w14:textId="1B35E7A6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EA6AE4" w14:textId="0DA30EC8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B061D0" w:rsidRPr="009E68E0" w14:paraId="1081F6A3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D33DFD" w14:textId="14F6ECB5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DE3D6" w14:textId="369BEBE2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B061D0" w:rsidRPr="009E68E0" w14:paraId="5A56411F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4408E4" w14:textId="3BD5B9A1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15D4B1" w14:textId="3D4FDA7C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B061D0" w:rsidRPr="009E68E0" w14:paraId="4CD8A4A9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C0141" w14:textId="6CE883E7" w:rsidR="00B061D0" w:rsidRPr="008164EC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8E384" w14:textId="73E705B7" w:rsidR="00B061D0" w:rsidRPr="008164EC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B061D0" w:rsidRPr="008164EC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B061D0" w:rsidRPr="009E68E0" w14:paraId="3A5F8338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5C638A" w14:textId="53928987" w:rsidR="00B061D0" w:rsidRPr="008164EC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6384AA" w14:textId="62BF6BE2" w:rsidR="00B061D0" w:rsidRPr="008164EC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B061D0" w:rsidRPr="008164EC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B061D0" w:rsidRPr="009E68E0" w14:paraId="0C5AC02C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9DAE5" w14:textId="1F7D840C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F58EA" w14:textId="791A4A14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B061D0" w:rsidRPr="009E68E0" w14:paraId="3B75A793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E958F" w14:textId="4227B3B2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C5588" w14:textId="24893DE4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B061D0" w:rsidRPr="009E68E0" w14:paraId="3FBA696C" w14:textId="77777777" w:rsidTr="00B061D0">
        <w:trPr>
          <w:trHeight w:val="294"/>
        </w:trPr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F0250F" w14:textId="1D0EEFEC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CA7C47" w14:textId="47EA0A05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B061D0" w:rsidRPr="009E68E0" w:rsidRDefault="00B061D0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36B877F4" w14:textId="7952F2B2" w:rsidR="000A7040" w:rsidRDefault="00933E7E" w:rsidP="00634D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D36BC10" w14:textId="1510BBED" w:rsidR="009E68E0" w:rsidRDefault="009E68E0" w:rsidP="009E68E0">
      <w:pPr>
        <w:jc w:val="both"/>
        <w:rPr>
          <w:b/>
          <w:bCs/>
        </w:rPr>
      </w:pPr>
    </w:p>
    <w:p w14:paraId="4D9113DC" w14:textId="6F2519B7" w:rsidR="00B061D0" w:rsidRPr="009E68E0" w:rsidRDefault="00B061D0" w:rsidP="009E68E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D5874A4" wp14:editId="5708A07F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7CE9730" w14:textId="3CA564FC" w:rsidR="00B2452E" w:rsidRPr="00B061D0" w:rsidRDefault="00933E7E" w:rsidP="00EC6A8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72AEE73" w14:textId="316BD76A" w:rsidR="00B061D0" w:rsidRPr="00B2452E" w:rsidRDefault="00B061D0" w:rsidP="00EC6A8E">
      <w:pPr>
        <w:jc w:val="both"/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1133D33B" wp14:editId="0102008E">
            <wp:extent cx="6120130" cy="3730625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3AF3F23" w14:textId="2E6CDBAC" w:rsidR="00E666EC" w:rsidRDefault="00933E7E" w:rsidP="00933E7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</w:t>
      </w:r>
      <w:r w:rsidR="00E666EC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</w:t>
      </w:r>
    </w:p>
    <w:p w14:paraId="5B868AE5" w14:textId="77777777" w:rsidR="006D6C10" w:rsidRDefault="006D6C10" w:rsidP="00933E7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302B2FA" w14:textId="77777777" w:rsidR="006D6C10" w:rsidRDefault="006D6C10" w:rsidP="00933E7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1B1EDF" w14:textId="3998DB31" w:rsidR="00933E7E" w:rsidRPr="00B2452E" w:rsidRDefault="00933E7E" w:rsidP="00933E7E">
      <w:pPr>
        <w:jc w:val="both"/>
        <w:rPr>
          <w:b/>
          <w:bCs/>
          <w:color w:val="FF0000"/>
        </w:rPr>
      </w:pPr>
    </w:p>
    <w:p w14:paraId="015CBE34" w14:textId="25C4A8E0" w:rsidR="008C35B6" w:rsidRDefault="008C35B6" w:rsidP="008C35B6">
      <w:pPr>
        <w:jc w:val="both"/>
        <w:rPr>
          <w:b/>
          <w:bCs/>
        </w:rPr>
      </w:pPr>
    </w:p>
    <w:p w14:paraId="4829D03E" w14:textId="5C25E2A7" w:rsidR="00B061D0" w:rsidRPr="008C35B6" w:rsidRDefault="00B061D0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4750359" wp14:editId="40EEC7E1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7F8EF75" w14:textId="3CED5B32" w:rsidR="00B2452E" w:rsidRPr="006D5B40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3AD1897" w14:textId="2EBB6B63" w:rsidR="006D5B40" w:rsidRDefault="006D5B40" w:rsidP="00593A12">
      <w:pPr>
        <w:jc w:val="both"/>
      </w:pPr>
      <w:r>
        <w:rPr>
          <w:noProof/>
        </w:rPr>
        <w:lastRenderedPageBreak/>
        <w:drawing>
          <wp:inline distT="0" distB="0" distL="0" distR="0" wp14:anchorId="67136E5C" wp14:editId="1CCE779F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0CE8E406-084A-4B11-9E79-3E0C2ACD58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ECB3E78" w14:textId="4992C709" w:rsidR="006D5B40" w:rsidRDefault="006D5B40" w:rsidP="00593A12">
      <w:pPr>
        <w:jc w:val="both"/>
      </w:pPr>
    </w:p>
    <w:p w14:paraId="6C61803E" w14:textId="654AC6DE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3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3"/>
    </w:p>
    <w:p w14:paraId="00BC1542" w14:textId="4A8839F3" w:rsidR="00EC6A8E" w:rsidRDefault="00EC6A8E" w:rsidP="00F128A1">
      <w:pPr>
        <w:jc w:val="both"/>
        <w:rPr>
          <w:b/>
          <w:bCs/>
        </w:rPr>
      </w:pPr>
    </w:p>
    <w:p w14:paraId="6724093A" w14:textId="6C82D53A" w:rsidR="00EC6A8E" w:rsidRDefault="00EC6A8E" w:rsidP="00F128A1">
      <w:pPr>
        <w:jc w:val="both"/>
        <w:rPr>
          <w:b/>
          <w:bCs/>
        </w:rPr>
      </w:pPr>
    </w:p>
    <w:p w14:paraId="723B0622" w14:textId="5D672E20" w:rsidR="00EC6A8E" w:rsidRDefault="00EC6A8E" w:rsidP="00F128A1">
      <w:pPr>
        <w:jc w:val="both"/>
        <w:rPr>
          <w:b/>
          <w:bCs/>
        </w:rPr>
      </w:pPr>
    </w:p>
    <w:p w14:paraId="5A61717E" w14:textId="674BCFE1" w:rsidR="00EC6A8E" w:rsidRDefault="00EC6A8E" w:rsidP="00F128A1">
      <w:pPr>
        <w:jc w:val="both"/>
        <w:rPr>
          <w:b/>
          <w:bCs/>
        </w:rPr>
      </w:pPr>
    </w:p>
    <w:p w14:paraId="6272D429" w14:textId="6A421889" w:rsidR="00EC6A8E" w:rsidRDefault="00EC6A8E" w:rsidP="00F128A1">
      <w:pPr>
        <w:jc w:val="both"/>
        <w:rPr>
          <w:b/>
          <w:bCs/>
        </w:rPr>
      </w:pPr>
    </w:p>
    <w:p w14:paraId="04B43257" w14:textId="0FFBDCAB" w:rsidR="00EC6A8E" w:rsidRDefault="00EC6A8E" w:rsidP="00F128A1">
      <w:pPr>
        <w:jc w:val="both"/>
        <w:rPr>
          <w:b/>
          <w:bCs/>
        </w:rPr>
      </w:pPr>
    </w:p>
    <w:p w14:paraId="4C4D5447" w14:textId="4DA6FE8F" w:rsidR="00EC6A8E" w:rsidRDefault="00EC6A8E" w:rsidP="00F128A1">
      <w:pPr>
        <w:jc w:val="both"/>
        <w:rPr>
          <w:b/>
          <w:bCs/>
        </w:rPr>
      </w:pPr>
    </w:p>
    <w:p w14:paraId="1A809AD4" w14:textId="52C0798D" w:rsidR="00EC6A8E" w:rsidRDefault="00EC6A8E" w:rsidP="00F128A1">
      <w:pPr>
        <w:jc w:val="both"/>
        <w:rPr>
          <w:b/>
          <w:bCs/>
        </w:rPr>
      </w:pPr>
    </w:p>
    <w:p w14:paraId="3D03FB74" w14:textId="5CD253D3" w:rsidR="00EC6A8E" w:rsidRDefault="00EC6A8E" w:rsidP="00F128A1">
      <w:pPr>
        <w:jc w:val="both"/>
        <w:rPr>
          <w:b/>
          <w:bCs/>
        </w:rPr>
      </w:pPr>
    </w:p>
    <w:p w14:paraId="0BE6B8D2" w14:textId="2D4D0ABC" w:rsidR="00EC6A8E" w:rsidRDefault="00EC6A8E" w:rsidP="00F128A1">
      <w:pPr>
        <w:jc w:val="both"/>
        <w:rPr>
          <w:b/>
          <w:bCs/>
        </w:rPr>
      </w:pPr>
    </w:p>
    <w:p w14:paraId="7FA19BD8" w14:textId="75E4AD98" w:rsidR="00EC6A8E" w:rsidRDefault="00EC6A8E" w:rsidP="00F128A1">
      <w:pPr>
        <w:jc w:val="both"/>
        <w:rPr>
          <w:b/>
          <w:bCs/>
        </w:rPr>
      </w:pPr>
    </w:p>
    <w:p w14:paraId="60E4916F" w14:textId="330C9986" w:rsidR="00EC6A8E" w:rsidRDefault="00EC6A8E" w:rsidP="00F128A1">
      <w:pPr>
        <w:jc w:val="both"/>
        <w:rPr>
          <w:b/>
          <w:bCs/>
        </w:rPr>
      </w:pPr>
    </w:p>
    <w:p w14:paraId="056A7E94" w14:textId="61869F86" w:rsidR="006D6C10" w:rsidRDefault="006D6C10" w:rsidP="00F128A1">
      <w:pPr>
        <w:jc w:val="both"/>
        <w:rPr>
          <w:b/>
          <w:bCs/>
        </w:rPr>
      </w:pPr>
    </w:p>
    <w:p w14:paraId="04A2B485" w14:textId="77777777" w:rsidR="006D6C10" w:rsidRDefault="006D6C10" w:rsidP="00F128A1">
      <w:pPr>
        <w:jc w:val="both"/>
        <w:rPr>
          <w:b/>
          <w:bCs/>
        </w:rPr>
      </w:pPr>
    </w:p>
    <w:p w14:paraId="595A6368" w14:textId="7BA47F0B" w:rsidR="00EC6A8E" w:rsidRDefault="00EC6A8E" w:rsidP="00F128A1">
      <w:pPr>
        <w:jc w:val="both"/>
        <w:rPr>
          <w:b/>
          <w:bCs/>
        </w:rPr>
      </w:pPr>
    </w:p>
    <w:p w14:paraId="70AAC945" w14:textId="62F85B11" w:rsidR="00EC6A8E" w:rsidRDefault="00EC6A8E" w:rsidP="00F128A1">
      <w:pPr>
        <w:jc w:val="both"/>
        <w:rPr>
          <w:b/>
          <w:bCs/>
        </w:rPr>
      </w:pPr>
    </w:p>
    <w:p w14:paraId="6CCA96E1" w14:textId="330B31AC" w:rsidR="00EC6A8E" w:rsidRDefault="00EC6A8E" w:rsidP="00F128A1">
      <w:pPr>
        <w:jc w:val="both"/>
        <w:rPr>
          <w:b/>
          <w:bCs/>
        </w:rPr>
      </w:pPr>
    </w:p>
    <w:p w14:paraId="567893F9" w14:textId="77777777" w:rsidR="00DF1A97" w:rsidRPr="001E6A1B" w:rsidRDefault="00DF1A97" w:rsidP="00DF1A97"/>
    <w:p w14:paraId="6AD19EB5" w14:textId="77614E8D" w:rsidR="00DF1A97" w:rsidRPr="001E6A1B" w:rsidRDefault="00DF1A97" w:rsidP="00DF1A97">
      <w:pPr>
        <w:pStyle w:val="Paragrafoelenco"/>
        <w:numPr>
          <w:ilvl w:val="0"/>
          <w:numId w:val="16"/>
        </w:numPr>
        <w:jc w:val="both"/>
      </w:pPr>
      <w:bookmarkStart w:id="4" w:name="_Hlk169854032"/>
      <w:r w:rsidRPr="00DF1A97">
        <w:rPr>
          <w:b/>
          <w:bCs/>
        </w:rPr>
        <w:t>L’andamento degli indicatori demografici caratteristici.</w:t>
      </w:r>
    </w:p>
    <w:bookmarkEnd w:id="4"/>
    <w:p w14:paraId="513F88BA" w14:textId="77777777" w:rsidR="00885771" w:rsidRPr="00885771" w:rsidRDefault="00885771" w:rsidP="00885771">
      <w:pPr>
        <w:jc w:val="both"/>
        <w:rPr>
          <w:highlight w:val="yellow"/>
        </w:rPr>
      </w:pPr>
      <w:r w:rsidRPr="00885771">
        <w:rPr>
          <w:rFonts w:cstheme="minorHAnsi"/>
          <w:b/>
        </w:rPr>
        <w:t>Indice di vecchiaia</w:t>
      </w:r>
      <w:r w:rsidRPr="00885771">
        <w:t xml:space="preserve">: </w:t>
      </w:r>
      <w:r w:rsidRPr="00885771">
        <w:rPr>
          <w:i/>
          <w:iCs/>
        </w:rPr>
        <w:t>indica il grado di invecchiamento della popolazione (</w:t>
      </w:r>
      <w:r w:rsidRPr="00885771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885771">
        <w:rPr>
          <w:rFonts w:cstheme="minorHAnsi"/>
          <w:shd w:val="clear" w:color="auto" w:fill="FFFFFF"/>
        </w:rPr>
        <w:t xml:space="preserve"> La provincia di Piacenza mostra un indice a fine 2022 pari a 205,3, che risulta in aumento dal 2011 e superiore a quello regionale e nazionale, oltre che a quello delle province di Parma e Lodi. Il valore dell’indice coincide con quello della provincia di Cremona. </w:t>
      </w:r>
    </w:p>
    <w:p w14:paraId="0D6D2A41" w14:textId="77777777" w:rsidR="00885771" w:rsidRPr="00885771" w:rsidRDefault="00885771" w:rsidP="00885771">
      <w:pPr>
        <w:jc w:val="both"/>
        <w:rPr>
          <w:highlight w:val="yellow"/>
        </w:rPr>
      </w:pPr>
      <w:r w:rsidRPr="00885771">
        <w:rPr>
          <w:rFonts w:cstheme="minorHAnsi"/>
          <w:b/>
        </w:rPr>
        <w:t>Indice di dipendenza strutturale</w:t>
      </w:r>
      <w:r w:rsidRPr="00885771">
        <w:rPr>
          <w:rFonts w:cstheme="minorHAnsi"/>
          <w:i/>
          <w:iCs/>
        </w:rPr>
        <w:t xml:space="preserve">: </w:t>
      </w:r>
      <w:r w:rsidRPr="00885771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885771">
        <w:rPr>
          <w:rFonts w:cstheme="minorHAnsi"/>
          <w:shd w:val="clear" w:color="auto" w:fill="FFFFFF"/>
        </w:rPr>
        <w:t xml:space="preserve"> L’indice della provincia piacentina, in tendenziale crescita, risulta a fine 2022 pari a 59,7, un valore più elevato di quello regionale e nazionale, oltre che di quello di tutte le province limitrofe. L’indice risulta simile a quello della provincia di Cremona.</w:t>
      </w:r>
    </w:p>
    <w:p w14:paraId="79050937" w14:textId="77777777" w:rsidR="00885771" w:rsidRPr="006D1747" w:rsidRDefault="00885771" w:rsidP="006D1747">
      <w:pPr>
        <w:jc w:val="both"/>
        <w:rPr>
          <w:highlight w:val="yellow"/>
        </w:rPr>
      </w:pPr>
    </w:p>
    <w:p w14:paraId="755A7E2F" w14:textId="77777777" w:rsidR="006D1747" w:rsidRPr="00B2452E" w:rsidRDefault="006D1747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9A19EB" w:rsidRPr="00666BBA" w14:paraId="5A57723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7D411C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5A04A00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1F01232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64FE9CF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185,7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00BFBADA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7839E82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5C6EABA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</w:tr>
      <w:tr w:rsidR="009A19EB" w:rsidRPr="00666BBA" w14:paraId="20842C4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4E0A6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5C24E69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214,0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789D943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5FAC836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186,7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3CD0439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6FF37C4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74BF756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13,9</w:t>
            </w:r>
          </w:p>
        </w:tc>
      </w:tr>
      <w:tr w:rsidR="009A19EB" w:rsidRPr="00666BBA" w14:paraId="49EF4CD8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30AB0CD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210,9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28A72B3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5AE0BF5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180,4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100CFEF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6BB22D5A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0F54AA4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</w:tr>
      <w:tr w:rsidR="009A19EB" w:rsidRPr="00666BBA" w14:paraId="2C96B4FC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1C6F781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208,0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1C25D74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4BB5CD7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167,6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3DA5B9E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73AF82FB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6385BA4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12,7</w:t>
            </w:r>
          </w:p>
        </w:tc>
      </w:tr>
      <w:tr w:rsidR="009A19EB" w:rsidRPr="00666BBA" w14:paraId="1FEB24B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431DA66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02DDF8E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45F813B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235CA823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39C2736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01C03BC8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9A19EB" w:rsidRPr="00666BBA" w14:paraId="2D3532F8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4B1DF82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7C1A165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6BD05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6853C8E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2107A87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7BCAE583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9A19EB" w:rsidRPr="00666BBA" w14:paraId="2A025C3B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DA0620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199,7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759C72D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0C7579F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0C960DA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25BDADE8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48416B6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12,4</w:t>
            </w:r>
          </w:p>
        </w:tc>
      </w:tr>
      <w:tr w:rsidR="009A19EB" w:rsidRPr="00666BBA" w14:paraId="419EF022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18B395F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7F9D59F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25FAAC0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21C253A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0FEEEF2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5252D45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12,4</w:t>
            </w:r>
          </w:p>
        </w:tc>
      </w:tr>
      <w:tr w:rsidR="009A19EB" w:rsidRPr="00666BBA" w14:paraId="01DA8943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7A4FE9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7B4F6C9B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61DD5BD0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2D3209C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3DBBB50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74C43A1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</w:tr>
      <w:tr w:rsidR="009A19EB" w:rsidRPr="00666BBA" w14:paraId="3093F36E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1761346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188,1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07F0817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31ED79D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6D3A3E2F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1F5360E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2BF5606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11,7</w:t>
            </w:r>
          </w:p>
        </w:tc>
      </w:tr>
      <w:tr w:rsidR="009A19EB" w:rsidRPr="00666BBA" w14:paraId="460162C6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6CF50BBF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189,0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4D7241FB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2091296F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25396A6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7E383658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3B46F94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</w:tr>
      <w:tr w:rsidR="009A19EB" w:rsidRPr="00666BBA" w14:paraId="132307FF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5149D9A3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0F600F4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58,9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7545917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144,1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432E707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133,8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1462B67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51DA0C6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</w:tr>
      <w:tr w:rsidR="009A19EB" w:rsidRPr="00666BBA" w14:paraId="480AD581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008D5BA8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4864F35B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0D1CA90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00C1714F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6B2DE50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3F00F5BB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11,9</w:t>
            </w:r>
          </w:p>
        </w:tc>
      </w:tr>
      <w:tr w:rsidR="009A19EB" w:rsidRPr="00666BBA" w14:paraId="002F6D4F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4E10734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49BB86B0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1BAB87BA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48B80FA0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0253FAD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2915A848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12,9</w:t>
            </w:r>
          </w:p>
        </w:tc>
      </w:tr>
      <w:tr w:rsidR="009A19EB" w:rsidRPr="00666BBA" w14:paraId="7BF8F8BB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1FEB4F00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193,8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0AE96D6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0091637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1DCE48A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08F64A7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3520986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12,2</w:t>
            </w:r>
          </w:p>
        </w:tc>
      </w:tr>
      <w:tr w:rsidR="009A19EB" w:rsidRPr="00666BBA" w14:paraId="1A235429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0A27A8DC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5BAD314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7ADF365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5EF123B3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7BF65D8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8B33F50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</w:tr>
      <w:tr w:rsidR="009A19EB" w:rsidRPr="00666BBA" w14:paraId="6689A1CD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0F97FBCB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195,8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4ED9254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32E88AB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146,5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722C962A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4154E0C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54351D4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</w:tr>
      <w:tr w:rsidR="009A19EB" w:rsidRPr="00666BBA" w14:paraId="2DBC879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4422D24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197,9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7C3918BA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2383A34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151,1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087293E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6788F8D0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77F0224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12,1</w:t>
            </w:r>
          </w:p>
        </w:tc>
      </w:tr>
      <w:tr w:rsidR="009A19EB" w:rsidRPr="00666BBA" w14:paraId="353F7FB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3F7F34D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4F9B2EF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6315706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153,0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63E0BE5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2491C52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7345BA6F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17,4</w:t>
            </w:r>
          </w:p>
        </w:tc>
      </w:tr>
      <w:tr w:rsidR="009A19EB" w:rsidRPr="00666BBA" w14:paraId="777E30AC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438AECD5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198,8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496ACF9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35C644E2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154,3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3EBCF38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189843B1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04286E56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</w:tr>
      <w:tr w:rsidR="009A19EB" w:rsidRPr="00666BBA" w14:paraId="08F3F870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6A6EC6FE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202,1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20BE07D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4DE30588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6150A4C4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6D1CB27D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53E92F29" w:rsidR="009A19EB" w:rsidRPr="00666BBA" w:rsidRDefault="009A19EB" w:rsidP="009A19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13,1</w:t>
            </w:r>
          </w:p>
        </w:tc>
      </w:tr>
      <w:tr w:rsidR="00821388" w:rsidRPr="00666BBA" w14:paraId="1D823E33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0C14A71A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205,3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3B8303D2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59,7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3D803344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5920609E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78094246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406B887F" w:rsidR="00821388" w:rsidRPr="00666BBA" w:rsidRDefault="00821388" w:rsidP="008213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00D97E7" w14:textId="77777777" w:rsidR="00885771" w:rsidRDefault="00885771" w:rsidP="006D1747">
      <w:pPr>
        <w:jc w:val="both"/>
        <w:rPr>
          <w:b/>
          <w:bCs/>
        </w:rPr>
      </w:pPr>
    </w:p>
    <w:p w14:paraId="3FED06F2" w14:textId="77777777" w:rsidR="00885771" w:rsidRPr="00885771" w:rsidRDefault="00885771" w:rsidP="00885771">
      <w:pPr>
        <w:jc w:val="both"/>
        <w:rPr>
          <w:rFonts w:cstheme="minorHAnsi"/>
          <w:shd w:val="clear" w:color="auto" w:fill="FFFFFF"/>
        </w:rPr>
      </w:pPr>
      <w:r w:rsidRPr="00885771">
        <w:rPr>
          <w:rFonts w:cstheme="minorHAnsi"/>
          <w:b/>
        </w:rPr>
        <w:lastRenderedPageBreak/>
        <w:t>Indice di ricambio della popolazione attiva</w:t>
      </w:r>
      <w:r w:rsidRPr="00885771">
        <w:rPr>
          <w:rFonts w:cstheme="minorHAnsi"/>
        </w:rPr>
        <w:t xml:space="preserve">: </w:t>
      </w:r>
      <w:r w:rsidRPr="00885771">
        <w:rPr>
          <w:rFonts w:cstheme="minorHAnsi"/>
          <w:i/>
          <w:iCs/>
        </w:rPr>
        <w:t xml:space="preserve">dato dal </w:t>
      </w:r>
      <w:r w:rsidRPr="00885771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885771">
        <w:rPr>
          <w:rFonts w:cstheme="minorHAnsi"/>
          <w:shd w:val="clear" w:color="auto" w:fill="FFFFFF"/>
        </w:rPr>
        <w:t xml:space="preserve"> La provincia di Piacenza presenta qui un indice a fine 2022 pari a 156,8 in aumento dal 2016. Il valore è più elevato di quello regionale e nazionale, oltre che di quello delle province di Cremona, Parma e Lodi. </w:t>
      </w:r>
    </w:p>
    <w:p w14:paraId="03304B9B" w14:textId="77777777" w:rsidR="00885771" w:rsidRPr="00885771" w:rsidRDefault="00885771" w:rsidP="00885771">
      <w:pPr>
        <w:jc w:val="both"/>
        <w:rPr>
          <w:highlight w:val="yellow"/>
        </w:rPr>
      </w:pPr>
      <w:r w:rsidRPr="00885771">
        <w:rPr>
          <w:rFonts w:cstheme="minorHAnsi"/>
          <w:b/>
        </w:rPr>
        <w:t>Indice di struttura della popolazione attiva</w:t>
      </w:r>
      <w:r w:rsidRPr="00885771">
        <w:rPr>
          <w:rFonts w:cstheme="minorHAnsi"/>
          <w:shd w:val="clear" w:color="auto" w:fill="FFFFFF"/>
        </w:rPr>
        <w:t xml:space="preserve">: </w:t>
      </w:r>
      <w:r w:rsidRPr="00885771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885771">
        <w:rPr>
          <w:rFonts w:cstheme="minorHAnsi"/>
          <w:shd w:val="clear" w:color="auto" w:fill="FFFFFF"/>
        </w:rPr>
        <w:t xml:space="preserve"> L’indice della provincia di Piacenza, in calo dal 2020, risulta a fine 2022 pari a 145,7, un valore allineate a quello regionale e superiore a quello nazionale. Rispetto alle province limitrofe, l’indice coincide con quello della provincia di Lodi, risultando però inferiore agli indici delle altre province. </w:t>
      </w:r>
    </w:p>
    <w:p w14:paraId="6ED13D0B" w14:textId="77777777" w:rsidR="00885771" w:rsidRPr="00885771" w:rsidRDefault="00885771" w:rsidP="00885771">
      <w:pPr>
        <w:jc w:val="both"/>
        <w:rPr>
          <w:rFonts w:cstheme="minorHAnsi"/>
          <w:shd w:val="clear" w:color="auto" w:fill="FFFFFF"/>
        </w:rPr>
      </w:pPr>
      <w:r w:rsidRPr="00885771">
        <w:rPr>
          <w:rFonts w:cstheme="minorHAnsi"/>
          <w:b/>
        </w:rPr>
        <w:t>Indice di natalità</w:t>
      </w:r>
      <w:r w:rsidRPr="00885771">
        <w:rPr>
          <w:rFonts w:cstheme="minorHAnsi"/>
        </w:rPr>
        <w:t xml:space="preserve">: </w:t>
      </w:r>
      <w:r w:rsidRPr="00885771">
        <w:rPr>
          <w:rFonts w:cstheme="minorHAnsi"/>
          <w:i/>
          <w:iCs/>
        </w:rPr>
        <w:t>r</w:t>
      </w:r>
      <w:r w:rsidRPr="00885771">
        <w:rPr>
          <w:rFonts w:cstheme="minorHAnsi"/>
          <w:i/>
          <w:iCs/>
          <w:shd w:val="clear" w:color="auto" w:fill="FFFFFF"/>
        </w:rPr>
        <w:t xml:space="preserve">appresenta il numero medio di nascite in un anno ogni mille abitanti. </w:t>
      </w:r>
      <w:r w:rsidRPr="00885771">
        <w:rPr>
          <w:rFonts w:cstheme="minorHAnsi"/>
          <w:shd w:val="clear" w:color="auto" w:fill="FFFFFF"/>
        </w:rPr>
        <w:t xml:space="preserve">La provincia di Piacenza mostra un indice a fine 2022 pari a 6,9 per mille, che risulta in tendenziale diminuzione nel periodo, registrando però una crescita nell’ultimo anno, dove risulta superiore al livello regionale e nazionale, oltre che alle province di Parma, Cremona e Pavia. L’indice coincide con quello della provincia di Lodi. </w:t>
      </w:r>
    </w:p>
    <w:p w14:paraId="6C1FB0A1" w14:textId="77777777" w:rsidR="00885771" w:rsidRPr="00885771" w:rsidRDefault="00885771" w:rsidP="00885771">
      <w:pPr>
        <w:jc w:val="both"/>
        <w:rPr>
          <w:rFonts w:cstheme="minorHAnsi"/>
          <w:shd w:val="clear" w:color="auto" w:fill="FFFFFF"/>
        </w:rPr>
      </w:pPr>
      <w:r w:rsidRPr="00885771">
        <w:rPr>
          <w:b/>
        </w:rPr>
        <w:t>Indice di mortalità</w:t>
      </w:r>
      <w:r w:rsidRPr="00885771">
        <w:rPr>
          <w:shd w:val="clear" w:color="auto" w:fill="FFFFFF"/>
        </w:rPr>
        <w:t xml:space="preserve">: </w:t>
      </w:r>
      <w:r w:rsidRPr="00885771">
        <w:rPr>
          <w:i/>
          <w:iCs/>
          <w:shd w:val="clear" w:color="auto" w:fill="FFFFFF"/>
        </w:rPr>
        <w:t>rappresenta il numero medio di decessi in un anno ogni mille abitanti</w:t>
      </w:r>
      <w:r w:rsidRPr="00885771">
        <w:rPr>
          <w:shd w:val="clear" w:color="auto" w:fill="FFFFFF"/>
        </w:rPr>
        <w:t>.</w:t>
      </w:r>
      <w:r w:rsidRPr="00885771">
        <w:rPr>
          <w:rFonts w:cstheme="minorHAnsi"/>
          <w:shd w:val="clear" w:color="auto" w:fill="FFFFFF"/>
        </w:rPr>
        <w:t xml:space="preserve"> L’indice della provincia di Piacenza risulta a fine 2022 pari a 13,1, dopo aver raggiunto il 17,4 per mille durante l’anno del Covid (2020). Nel confronto territoriale, il dato risulta simile a quello delle province di Cremona e Pavia e superiore a quello delle province di Lodi e Parma.  L’indice risulta inoltre più elevato rispetto alla media regionale e nazionale. </w:t>
      </w:r>
    </w:p>
    <w:p w14:paraId="69BE2DB9" w14:textId="77777777" w:rsidR="00885771" w:rsidRPr="001E6A1B" w:rsidRDefault="00885771" w:rsidP="006D1747">
      <w:pPr>
        <w:jc w:val="both"/>
        <w:rPr>
          <w:rFonts w:cstheme="minorHAnsi"/>
          <w:shd w:val="clear" w:color="auto" w:fill="FFFFFF"/>
        </w:rPr>
      </w:pPr>
    </w:p>
    <w:p w14:paraId="1E8D7E7D" w14:textId="4DFED748" w:rsidR="003A0AFB" w:rsidRDefault="003A0AFB" w:rsidP="003A0AFB">
      <w:pPr>
        <w:jc w:val="both"/>
        <w:rPr>
          <w:b/>
          <w:bCs/>
        </w:rPr>
      </w:pPr>
    </w:p>
    <w:p w14:paraId="25BC2B7C" w14:textId="6483E563" w:rsidR="00CE7A6E" w:rsidRDefault="00CE7A6E" w:rsidP="003A0AFB">
      <w:pPr>
        <w:jc w:val="both"/>
        <w:rPr>
          <w:b/>
          <w:bCs/>
        </w:rPr>
      </w:pPr>
    </w:p>
    <w:p w14:paraId="1B066AEB" w14:textId="78556F98" w:rsidR="009A19EB" w:rsidRDefault="009A19EB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0A703A6" wp14:editId="4F208EDE">
            <wp:extent cx="6156000" cy="3420000"/>
            <wp:effectExtent l="0" t="0" r="0" b="0"/>
            <wp:docPr id="9" name="Grafico 9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3023B08" w14:textId="5765FE5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EDBABD1" w14:textId="4C5B6B0F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2140EA" w14:textId="5AB8A0FB" w:rsidR="009A19EB" w:rsidRDefault="009A19EB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78049466" wp14:editId="2B0164BD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C5307AA" w14:textId="540AC7C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C9E6C5E" w14:textId="1A88A511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73141BD" w14:textId="77777777" w:rsidR="006D6C10" w:rsidRDefault="006D6C1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534B013" w14:textId="66C88AE4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A15DC5D" w14:textId="5B53C737" w:rsidR="007A3226" w:rsidRDefault="007A3226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380E5E7A" wp14:editId="2FB2E291">
            <wp:extent cx="6156000" cy="3420745"/>
            <wp:effectExtent l="0" t="0" r="0" b="0"/>
            <wp:docPr id="14" name="Grafico 14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4884C42A" w14:textId="3946459C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7E935C8" w14:textId="28C117C5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AD8B0A4" w14:textId="476BBF94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4C62C4" w14:textId="56FD15E9" w:rsidR="007A3226" w:rsidRDefault="007A3226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63E6B54" wp14:editId="51BC7F48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63FDA9B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30EA15E" w14:textId="19355A9D" w:rsidR="00DF1A97" w:rsidRDefault="00DF1A97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4D64816" w14:textId="6FBF51CB" w:rsidR="006D6C10" w:rsidRDefault="006D6C1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B1D0DC" w14:textId="77777777" w:rsidR="00885771" w:rsidRDefault="00885771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01E4363" w14:textId="7D971E40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9641AEA" w14:textId="4C72B032" w:rsidR="007A3226" w:rsidRDefault="007A3226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6DE4B4C" wp14:editId="138EC2AF">
            <wp:extent cx="6156000" cy="3420000"/>
            <wp:effectExtent l="0" t="0" r="0" b="0"/>
            <wp:docPr id="18" name="Grafico 18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1E0CF7D" w14:textId="7AB243E6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3E3B55C" w14:textId="71B145FD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94321C" w14:textId="62FF2F75" w:rsidR="003A0AFB" w:rsidRDefault="003A0AFB" w:rsidP="003A0AFB">
      <w:pPr>
        <w:jc w:val="both"/>
        <w:rPr>
          <w:b/>
          <w:bCs/>
        </w:rPr>
      </w:pPr>
    </w:p>
    <w:p w14:paraId="3FF2F566" w14:textId="08AAF801" w:rsidR="007A3226" w:rsidRDefault="007A3226" w:rsidP="003A0AFB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1F8F703" wp14:editId="78401A1D">
            <wp:extent cx="6156000" cy="342000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51F8053C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8603C8" w14:textId="50EC0F67" w:rsidR="003A0AFB" w:rsidRDefault="003A0AFB" w:rsidP="003A0AFB">
      <w:pPr>
        <w:jc w:val="both"/>
        <w:rPr>
          <w:b/>
          <w:bCs/>
        </w:rPr>
      </w:pPr>
    </w:p>
    <w:p w14:paraId="0B17C627" w14:textId="719DFFF8" w:rsidR="003A0AFB" w:rsidRDefault="003A0AFB" w:rsidP="003A0AFB">
      <w:pPr>
        <w:jc w:val="both"/>
        <w:rPr>
          <w:b/>
          <w:bCs/>
        </w:rPr>
      </w:pPr>
    </w:p>
    <w:p w14:paraId="1F3F8D5B" w14:textId="07D51158" w:rsidR="00CE7A6E" w:rsidRDefault="00CE7A6E" w:rsidP="003A0AFB">
      <w:pPr>
        <w:jc w:val="both"/>
        <w:rPr>
          <w:b/>
          <w:bCs/>
        </w:rPr>
      </w:pPr>
    </w:p>
    <w:p w14:paraId="04B8F834" w14:textId="35D76958" w:rsidR="00A4111B" w:rsidRDefault="00A4111B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3F11E67" wp14:editId="7E4713F1">
            <wp:extent cx="6156000" cy="3420000"/>
            <wp:effectExtent l="0" t="0" r="0" b="0"/>
            <wp:docPr id="20" name="Grafico 20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69E1C66" w14:textId="566CFC34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E142B43" w14:textId="56CC710C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6DEA80" w14:textId="482E26AE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CF22E9" w14:textId="33E288E6" w:rsidR="00A4111B" w:rsidRDefault="00A4111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14AAA790" wp14:editId="71C90768">
            <wp:extent cx="6156000" cy="3420000"/>
            <wp:effectExtent l="0" t="0" r="0" b="0"/>
            <wp:docPr id="22" name="Grafico 22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2B82845" w14:textId="569ECC1F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509AD76" w14:textId="763F0A3F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78FF88" w14:textId="1BEFECEF" w:rsidR="006D6C10" w:rsidRDefault="006D6C1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E614F49" w14:textId="77777777" w:rsidR="006D6C10" w:rsidRDefault="006D6C1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2C74211" w14:textId="0AC7243F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54CE4B" w14:textId="1CD3491F" w:rsidR="00A4111B" w:rsidRDefault="00A4111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70A8F377" wp14:editId="7335458B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67E5C47" w14:textId="1C3DBF33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DCC905" w14:textId="3C186EDA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E3B385" w14:textId="66D2C66D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01891E" w14:textId="76D144A2" w:rsidR="00A4111B" w:rsidRDefault="00A4111B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542E4A6" wp14:editId="2938F82C">
            <wp:extent cx="6156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593D71C7" w14:textId="77777777" w:rsidR="00CE7A6E" w:rsidRDefault="00CE7A6E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E2F2F66" w14:textId="15D59B40" w:rsidR="00DF1A97" w:rsidRDefault="00DF1A97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B19ADA" w14:textId="3E8E644D" w:rsidR="006D6C10" w:rsidRDefault="006D6C1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7AAC645" w14:textId="6D853F46" w:rsidR="006D6C10" w:rsidRDefault="006D6C10" w:rsidP="00CE7A6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0ACF72D" w14:textId="518BC0FB" w:rsidR="00636080" w:rsidRDefault="00636080" w:rsidP="00636080">
      <w:pPr>
        <w:jc w:val="both"/>
        <w:rPr>
          <w:b/>
          <w:bCs/>
        </w:rPr>
      </w:pPr>
    </w:p>
    <w:p w14:paraId="46D86C37" w14:textId="54DEA0F4" w:rsidR="00A4111B" w:rsidRDefault="00A4111B" w:rsidP="0063608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7BD1883A" wp14:editId="294184AE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3791704" w14:textId="2542B22A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AB9CB0E" w14:textId="14AF8ABE" w:rsidR="00CE7A6E" w:rsidRDefault="00CE7A6E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C8CFE0" w14:textId="11C3AC82" w:rsidR="00A4111B" w:rsidRDefault="00A4111B" w:rsidP="00636080">
      <w:pPr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ABDADB4" wp14:editId="1F625AF8">
            <wp:extent cx="6156000" cy="3420000"/>
            <wp:effectExtent l="0" t="0" r="0" b="0"/>
            <wp:docPr id="29" name="Grafico 29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0A57DDDD" w14:textId="77777777" w:rsidR="009723A4" w:rsidRDefault="00DE7EF3" w:rsidP="009723A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3FD2F4" w14:textId="758CBD2B" w:rsidR="00CE7A6E" w:rsidRDefault="00CE7A6E" w:rsidP="007E3060">
      <w:pPr>
        <w:jc w:val="both"/>
      </w:pPr>
    </w:p>
    <w:p w14:paraId="4998DEB6" w14:textId="16EBB4CE" w:rsidR="00DF1A97" w:rsidRDefault="00DF1A97" w:rsidP="00DF1A97">
      <w:pPr>
        <w:jc w:val="both"/>
        <w:rPr>
          <w:highlight w:val="yellow"/>
        </w:rPr>
      </w:pPr>
    </w:p>
    <w:p w14:paraId="6B83FC27" w14:textId="77777777" w:rsidR="006D6C10" w:rsidRPr="001E6A1B" w:rsidRDefault="006D6C10" w:rsidP="00DF1A97">
      <w:pPr>
        <w:jc w:val="both"/>
        <w:rPr>
          <w:highlight w:val="yellow"/>
        </w:rPr>
      </w:pPr>
    </w:p>
    <w:p w14:paraId="08A4C596" w14:textId="5D12F569" w:rsidR="00DF1A97" w:rsidRPr="001E6A1B" w:rsidRDefault="00DF1A97" w:rsidP="00DF1A97">
      <w:pPr>
        <w:pStyle w:val="Paragrafoelenco"/>
        <w:numPr>
          <w:ilvl w:val="0"/>
          <w:numId w:val="16"/>
        </w:numPr>
        <w:jc w:val="both"/>
      </w:pPr>
      <w:bookmarkStart w:id="5" w:name="_Hlk169854353"/>
      <w:r w:rsidRPr="00DF1A97">
        <w:rPr>
          <w:b/>
          <w:bCs/>
        </w:rPr>
        <w:t>Le previsioni demografiche ISTAT 2022-2041</w:t>
      </w:r>
      <w:r>
        <w:t>.</w:t>
      </w:r>
      <w:bookmarkEnd w:id="5"/>
    </w:p>
    <w:p w14:paraId="67E7FED6" w14:textId="77777777" w:rsidR="00885771" w:rsidRPr="00885771" w:rsidRDefault="00885771" w:rsidP="00885771">
      <w:pPr>
        <w:jc w:val="both"/>
      </w:pPr>
      <w:r w:rsidRPr="00885771">
        <w:t>Nel 2041 la popolazione della provincia di Piacenza dovrebbe ammontare – secondo le proiezioni elaborate dall’ISTAT - a 290.747 residenti, circa 7.400 in più rispetto al 2022. Nel confronto con le province vicine, il tasso di variazione (+2,6%) dovrebbe essere inferiore a quello della provincia di Parma (+6,3%) e abbastanza allineato a quello della provincia di Lodi (+3,3%).</w:t>
      </w:r>
    </w:p>
    <w:p w14:paraId="4A2833E7" w14:textId="77777777" w:rsidR="00885771" w:rsidRPr="00885771" w:rsidRDefault="00885771" w:rsidP="00885771">
      <w:pPr>
        <w:jc w:val="both"/>
      </w:pPr>
      <w:r w:rsidRPr="00885771">
        <w:t>La popolazione più giovane, di età compresa tra zero e 14 anni, passerà da 35.100 a 33.100 unità circa (-5,7%), e l’incidenza percentuale scenderà all’ 11,4% (contro il 12,4% del 2022).</w:t>
      </w:r>
    </w:p>
    <w:p w14:paraId="035C0ECC" w14:textId="77777777" w:rsidR="00885771" w:rsidRPr="00885771" w:rsidRDefault="00885771" w:rsidP="00885771">
      <w:pPr>
        <w:jc w:val="both"/>
      </w:pPr>
      <w:r w:rsidRPr="00885771">
        <w:t>La popolazione in età lavorativa (15-64 anni) subirà un calo, passando da 177.100 a 166.300 unità circa (-6,1%), e la sua quota diminuirà dal 62,5% al 57,2%.</w:t>
      </w:r>
    </w:p>
    <w:p w14:paraId="7DB04E78" w14:textId="77777777" w:rsidR="00885771" w:rsidRPr="00885771" w:rsidRDefault="00885771" w:rsidP="00885771">
      <w:pPr>
        <w:jc w:val="both"/>
      </w:pPr>
      <w:r w:rsidRPr="00885771">
        <w:t>Sarà invece la popolazione più anziana (di 65 anni e più) quella a risultare in aumento, passando da 71.100 a 91.000 unità circa (+19.900 unità, +28%), con un’incidenza in crescita dal 25,1 al 31,3 per cento.</w:t>
      </w:r>
    </w:p>
    <w:p w14:paraId="28B94DBC" w14:textId="77777777" w:rsidR="00885771" w:rsidRPr="001E6A1B" w:rsidRDefault="00885771" w:rsidP="006D1747">
      <w:pPr>
        <w:jc w:val="both"/>
      </w:pPr>
    </w:p>
    <w:p w14:paraId="328C0641" w14:textId="46386BB8" w:rsidR="00DF1A97" w:rsidRDefault="00DF1A97" w:rsidP="00DF1A97">
      <w:pPr>
        <w:jc w:val="both"/>
      </w:pPr>
    </w:p>
    <w:p w14:paraId="7D895425" w14:textId="186E1BA3" w:rsidR="006D6C10" w:rsidRDefault="006D6C10" w:rsidP="00DF1A97">
      <w:pPr>
        <w:jc w:val="both"/>
      </w:pPr>
    </w:p>
    <w:p w14:paraId="5326E9FF" w14:textId="006933D3" w:rsidR="006D6C10" w:rsidRDefault="006D6C10" w:rsidP="00DF1A97">
      <w:pPr>
        <w:jc w:val="both"/>
      </w:pPr>
    </w:p>
    <w:p w14:paraId="5EF5CE69" w14:textId="77777777" w:rsidR="006D1747" w:rsidRDefault="006D1747" w:rsidP="00DF1A97">
      <w:pPr>
        <w:jc w:val="both"/>
      </w:pPr>
    </w:p>
    <w:p w14:paraId="5386CE11" w14:textId="77777777" w:rsidR="00DF1A97" w:rsidRDefault="00DF1A97" w:rsidP="00DF1A97">
      <w:pPr>
        <w:jc w:val="both"/>
      </w:pPr>
    </w:p>
    <w:p w14:paraId="072FC630" w14:textId="77777777" w:rsidR="00DF1A97" w:rsidRDefault="00DF1A97" w:rsidP="00DF1A97">
      <w:pPr>
        <w:jc w:val="both"/>
      </w:pPr>
    </w:p>
    <w:p w14:paraId="51D05CE8" w14:textId="6450B16C" w:rsidR="005B1CF7" w:rsidRDefault="005B1CF7" w:rsidP="00A90CC3">
      <w:pPr>
        <w:jc w:val="both"/>
      </w:pPr>
      <w:r>
        <w:rPr>
          <w:b/>
          <w:bCs/>
        </w:rPr>
        <w:lastRenderedPageBreak/>
        <w:t>C</w:t>
      </w:r>
      <w:r w:rsidR="000812D7" w:rsidRPr="005B1CF7">
        <w:rPr>
          <w:b/>
          <w:bCs/>
        </w:rPr>
        <w:t>omponenti del bilancio demografico</w:t>
      </w:r>
      <w:r>
        <w:rPr>
          <w:b/>
          <w:bCs/>
        </w:rPr>
        <w:t xml:space="preserve">. </w:t>
      </w:r>
      <w:r w:rsidR="001C01F6">
        <w:rPr>
          <w:b/>
          <w:bCs/>
        </w:rPr>
        <w:t>PROVINCIA.</w:t>
      </w:r>
      <w:r>
        <w:rPr>
          <w:b/>
          <w:bCs/>
        </w:rPr>
        <w:t xml:space="preserve"> DI PIACENZA, previsioni 2022-2041.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136"/>
        <w:gridCol w:w="733"/>
        <w:gridCol w:w="733"/>
        <w:gridCol w:w="1003"/>
        <w:gridCol w:w="746"/>
        <w:gridCol w:w="761"/>
        <w:gridCol w:w="933"/>
        <w:gridCol w:w="933"/>
        <w:gridCol w:w="933"/>
        <w:gridCol w:w="1136"/>
      </w:tblGrid>
      <w:tr w:rsidR="00DA776B" w:rsidRPr="00DA776B" w14:paraId="2D2A8E36" w14:textId="77777777" w:rsidTr="00942F56">
        <w:trPr>
          <w:trHeight w:val="450"/>
        </w:trPr>
        <w:tc>
          <w:tcPr>
            <w:tcW w:w="3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2C7B67B4" w14:textId="77777777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Anno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5464055" w14:textId="3622F5B0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Popolazione inizio anno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431EAB7C" w14:textId="10C9857E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Nati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AA58D24" w14:textId="15142CF7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Morti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C24506F" w14:textId="472AC7E7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dall’estero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82E6832" w14:textId="2591499B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Iscritti da comuni di altre regioni 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57603701" w14:textId="22B18833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Iscritti da comuni della stessa regione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12B1056" w14:textId="4E7C4323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>Cancellati per l’estero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C1E6719" w14:textId="4B19ECCE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di altre regioni 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0565D1DF" w14:textId="56F13FA7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Cancellati per comuni della stessa regione 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2E311CCC" w14:textId="35CE9DEA" w:rsidR="00DA776B" w:rsidRPr="006D6C10" w:rsidRDefault="00DA776B" w:rsidP="00DA7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  <w:t xml:space="preserve">Popolazione fine anno </w:t>
            </w:r>
          </w:p>
        </w:tc>
      </w:tr>
      <w:tr w:rsidR="00DA776B" w:rsidRPr="00DA776B" w14:paraId="3C4955FB" w14:textId="77777777" w:rsidTr="00942F56">
        <w:trPr>
          <w:trHeight w:val="450"/>
        </w:trPr>
        <w:tc>
          <w:tcPr>
            <w:tcW w:w="3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E67C3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F7BE1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050FC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FC31E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D1B35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99AC4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33B39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3FABC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6CFE4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2569D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19761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DA776B" w:rsidRPr="00DA776B" w14:paraId="10FB2819" w14:textId="77777777" w:rsidTr="00942F56">
        <w:trPr>
          <w:trHeight w:val="450"/>
        </w:trPr>
        <w:tc>
          <w:tcPr>
            <w:tcW w:w="37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44DAE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501B2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F02AC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667BC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67CD2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F8937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FBF74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068A9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D29D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7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BCC38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64B7F" w14:textId="77777777" w:rsidR="00DA776B" w:rsidRPr="006D6C10" w:rsidRDefault="00DA776B" w:rsidP="00DA77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42F56" w:rsidRPr="00DA776B" w14:paraId="46F03C6E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DFC5C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70E84" w14:textId="6DDB903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283.435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C4C787" w14:textId="5E35D22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1.917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275D56" w14:textId="01E15B2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3.845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4772B" w14:textId="6DFFFC0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2.751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CC9F09" w14:textId="409F018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3.140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E041F" w14:textId="581778E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5.592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0E9A8" w14:textId="736F1EA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878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40CE6A" w14:textId="2CD93B1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2.297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3B8010" w14:textId="5723D26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5.634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CD18E" w14:textId="1EE1DD0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283.340 </w:t>
            </w:r>
          </w:p>
        </w:tc>
      </w:tr>
      <w:tr w:rsidR="00942F56" w:rsidRPr="00DA776B" w14:paraId="356939F3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2DF1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3232" w14:textId="63E51C1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283.340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21F" w14:textId="53444E6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1.949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D74" w14:textId="5257AA3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3.788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BD6" w14:textId="67267EE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2.595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22A1" w14:textId="22AD54A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3.118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E49" w14:textId="56203BC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5.590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A3D8" w14:textId="1743825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860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498C" w14:textId="467C864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2.297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3C8D" w14:textId="36FBE64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5.634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C01" w14:textId="5917651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284.013 </w:t>
            </w:r>
          </w:p>
        </w:tc>
      </w:tr>
      <w:tr w:rsidR="00942F56" w:rsidRPr="00DA776B" w14:paraId="49219B73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E0F539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2C4C4B" w14:textId="005F733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284.013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7C91D" w14:textId="337CB32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1.971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6B3EB7" w14:textId="38DBF4E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3.749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1E2E0" w14:textId="26512FC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2.441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797089" w14:textId="422CA46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3.101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F045A" w14:textId="69B0A88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5.603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B6963D" w14:textId="40349C3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843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AE55B7" w14:textId="1763956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2.303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1AFFC2" w14:textId="4D79D6B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5.649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D28AC0" w14:textId="018FC3E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284.584 </w:t>
            </w:r>
          </w:p>
        </w:tc>
      </w:tr>
      <w:tr w:rsidR="00942F56" w:rsidRPr="00DA776B" w14:paraId="33D97DA5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715B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7D16" w14:textId="3061A91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284.584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458" w14:textId="11BA572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1.990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528" w14:textId="3F80E33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3.716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0A6B" w14:textId="05A2A54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2.287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915F" w14:textId="0EBF607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3.085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D5F0" w14:textId="1C9A7CF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5.616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55F" w14:textId="52A163A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833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54B" w14:textId="1AF6771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2.310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409" w14:textId="1B3A836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5.662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3114" w14:textId="1F1C518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285.042 </w:t>
            </w:r>
          </w:p>
        </w:tc>
      </w:tr>
      <w:tr w:rsidR="00942F56" w:rsidRPr="00DA776B" w14:paraId="6B62DAB6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5F151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F78A1E" w14:textId="1FFD71C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285.042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A64A3" w14:textId="3FDCBB0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2.008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737C7B" w14:textId="18436BF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3.687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7B6E86" w14:textId="2EBC62F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2.135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4BDD7A" w14:textId="1ED93FC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3.069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C6025" w14:textId="0F7786A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5.628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14894" w14:textId="1ED8F45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828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CA2723" w14:textId="53E85B4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2.316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4C4D97" w14:textId="265465F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5.673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499EED" w14:textId="4B828BD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285.377 </w:t>
            </w:r>
          </w:p>
        </w:tc>
      </w:tr>
      <w:tr w:rsidR="00942F56" w:rsidRPr="00DA776B" w14:paraId="0C1FD614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88B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339" w14:textId="7B95CDF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285.377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CAC" w14:textId="7BEA3865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6998" w14:textId="219CFEE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3.661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E27" w14:textId="4F01F08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2.129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0861" w14:textId="659E46B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3.053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E9B" w14:textId="00B2EF5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5.638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C114" w14:textId="52EEAF6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823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1520" w14:textId="722594A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2.322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5F0" w14:textId="77F2579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5.680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5CF" w14:textId="45A94C4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285.735 </w:t>
            </w:r>
          </w:p>
        </w:tc>
      </w:tr>
      <w:tr w:rsidR="00942F56" w:rsidRPr="00DA776B" w14:paraId="07E5381D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646281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3D344" w14:textId="3371B08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285.735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6CC0D3" w14:textId="7BD24F2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E58DC" w14:textId="3F3F3DF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3.640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13D394" w14:textId="2AB2E78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2.123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89E93" w14:textId="7FAA126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3.038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D81DA8" w14:textId="467A0E7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5.650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F68EF8" w14:textId="5104B67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819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7B13D" w14:textId="3FBF01A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2.328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B72F6D" w14:textId="6256C9C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5.689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A34043" w14:textId="72435DD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286.110 </w:t>
            </w:r>
          </w:p>
        </w:tc>
      </w:tr>
      <w:tr w:rsidR="00942F56" w:rsidRPr="00DA776B" w14:paraId="26CC61CF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80E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1C8" w14:textId="71F09105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286.110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A053" w14:textId="394A4CD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2.054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29C" w14:textId="2FCDC50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3.621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812" w14:textId="7448ABD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2.118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DCBB" w14:textId="28E0FEB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3.023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C4E2" w14:textId="21EB6C6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5.664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87F" w14:textId="518433F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815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B64" w14:textId="26EC5F6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2.335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3E3" w14:textId="038633A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5.698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F44" w14:textId="7DD9C45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286.500 </w:t>
            </w:r>
          </w:p>
        </w:tc>
      </w:tr>
      <w:tr w:rsidR="00942F56" w:rsidRPr="00DA776B" w14:paraId="356DB692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D110A7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890F7" w14:textId="498E1FC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286.500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E1359" w14:textId="7F84B73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2.069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8F8FB" w14:textId="4B03A86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3.605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1458C6" w14:textId="1AAC650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2.111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9E887C" w14:textId="1A34205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3.009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E6CDBE" w14:textId="208980A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5.678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FE3EA" w14:textId="50EFE53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810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76572" w14:textId="10591AC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2.343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4B8D4C" w14:textId="4A71558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5.708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87001" w14:textId="01B5731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286.901 </w:t>
            </w:r>
          </w:p>
        </w:tc>
      </w:tr>
      <w:tr w:rsidR="00942F56" w:rsidRPr="00DA776B" w14:paraId="2D21A7AD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E192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7268" w14:textId="79A588C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286.901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EDDA" w14:textId="1E35AC1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2.082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9785" w14:textId="5944AB3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3.591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C31" w14:textId="105DE36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2.106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A74" w14:textId="39011CB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2.995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822" w14:textId="7F135A5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5.692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1F2" w14:textId="0A9A17E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806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227B" w14:textId="4B5E90B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2.351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79B0" w14:textId="6636B9B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5.717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26D6" w14:textId="1096AF2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287.312 </w:t>
            </w:r>
          </w:p>
        </w:tc>
      </w:tr>
      <w:tr w:rsidR="00942F56" w:rsidRPr="00DA776B" w14:paraId="55339F0F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2A59B5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C067FF" w14:textId="21302FC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287.312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26332" w14:textId="1A1CB31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2.095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8472E5" w14:textId="1D9D814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3.591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88D3D" w14:textId="51189F85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2.102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8F3307" w14:textId="5200E58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2.982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57386" w14:textId="763814A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5.706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DCFAC" w14:textId="591A50F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802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24B3DB" w14:textId="1306DAD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2.358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149F25" w14:textId="2ECE0FA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5.726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2A05F7" w14:textId="31A1F07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287.718 </w:t>
            </w:r>
          </w:p>
        </w:tc>
      </w:tr>
      <w:tr w:rsidR="00942F56" w:rsidRPr="00DA776B" w14:paraId="6587DDDF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E37B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C823" w14:textId="7EF6591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287.718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A7A" w14:textId="2F26B76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2.110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6C82" w14:textId="54A996E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3.592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B089" w14:textId="5005649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2.096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487" w14:textId="494A405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2.967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BA4D" w14:textId="4D5ACE4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5.718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EE2B" w14:textId="4E931FE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798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CB6C" w14:textId="1190C99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2.366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C57" w14:textId="68F3485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5.734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3FB" w14:textId="23A0155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288.120 </w:t>
            </w:r>
          </w:p>
        </w:tc>
      </w:tr>
      <w:tr w:rsidR="00942F56" w:rsidRPr="00DA776B" w14:paraId="4E93AB26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79E1D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5979CE" w14:textId="032B54D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288.120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A2A150" w14:textId="4349D5E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2.126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134CDB" w14:textId="5FE5B7D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3.596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862C0" w14:textId="739CC68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2.092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711686" w14:textId="4EEF2FC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2.953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79E40D" w14:textId="735C41B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5.729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2EB61B" w14:textId="0A8E7B3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794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CF0EB" w14:textId="2FBF6D2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2.372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83294E" w14:textId="4726A26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5.741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48F8C" w14:textId="17766B8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288.516 </w:t>
            </w:r>
          </w:p>
        </w:tc>
      </w:tr>
      <w:tr w:rsidR="00942F56" w:rsidRPr="00DA776B" w14:paraId="3B5D6E4A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C0FA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E714" w14:textId="1F91028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288.516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CD7" w14:textId="5551ABC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2.139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D53F" w14:textId="09F196B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3.602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C1D5" w14:textId="725563C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2.085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CA3E" w14:textId="5DF6522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2.937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7967" w14:textId="28E93AA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5.737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25D5" w14:textId="2BC59A6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791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25D0" w14:textId="3C2812A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2.377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5056" w14:textId="67C5E0E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5.746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E0CA" w14:textId="1A49F32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288.900 </w:t>
            </w:r>
          </w:p>
        </w:tc>
      </w:tr>
      <w:tr w:rsidR="00942F56" w:rsidRPr="00DA776B" w14:paraId="3F66B542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CDC9C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880A57" w14:textId="37885D51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288.900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0171E4" w14:textId="5242129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2.153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7AF9D7" w14:textId="6E40E77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3.609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CF87EC" w14:textId="6FCB00B2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2.081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9E21E7" w14:textId="7FE1C53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2.920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78B77" w14:textId="3009727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FE00F6" w14:textId="43A3A39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788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77C811" w14:textId="65C1FAA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2.381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4300D4" w14:textId="671F583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8397E3" w14:textId="063BDAF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289.270 </w:t>
            </w:r>
          </w:p>
        </w:tc>
      </w:tr>
      <w:tr w:rsidR="00942F56" w:rsidRPr="00DA776B" w14:paraId="65F3EAE0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DFD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B04" w14:textId="03DA52C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289.270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F2E" w14:textId="3830416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2.167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8B99" w14:textId="718128F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3.619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6D01" w14:textId="426EFD7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2.078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CC75" w14:textId="6BC1AD1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2.902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592E" w14:textId="195C22B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5.745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07CA" w14:textId="545DBA3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785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E32" w14:textId="21017D6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2.383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EBF" w14:textId="16A3479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5.750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9585" w14:textId="21EDCAF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289.625 </w:t>
            </w:r>
          </w:p>
        </w:tc>
      </w:tr>
      <w:tr w:rsidR="00942F56" w:rsidRPr="00DA776B" w14:paraId="03DEF277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86923A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4A8C5" w14:textId="6AEF649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289.625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EB3E0C" w14:textId="2EC4AC3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2.177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819D8" w14:textId="5D2937E9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3.633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C431E3" w14:textId="31126C7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2.074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A90B4" w14:textId="5EF6A6D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2.882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E2EEC" w14:textId="38255BA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5.744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6AE2EE" w14:textId="2CA7CF3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782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90C470" w14:textId="6095F7A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2.384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CCDFD0" w14:textId="00813DF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5.748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B33AAD" w14:textId="44D530D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289.956 </w:t>
            </w:r>
          </w:p>
        </w:tc>
      </w:tr>
      <w:tr w:rsidR="00942F56" w:rsidRPr="00DA776B" w14:paraId="2A10FEEE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7D33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C952" w14:textId="5AC92C4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289.956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6AE" w14:textId="2ED3F22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2.184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D86" w14:textId="05F1AC6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3.647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8F20" w14:textId="06D186A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2.069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A97A" w14:textId="45BF7D2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2.861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618B" w14:textId="1A174DB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5.740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027E" w14:textId="2C5BFFF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779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BF4" w14:textId="4A26173F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2.382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A19D" w14:textId="40FE23CB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5.744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D2EF" w14:textId="2C1205C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290.258 </w:t>
            </w:r>
          </w:p>
        </w:tc>
      </w:tr>
      <w:tr w:rsidR="00942F56" w:rsidRPr="00DA776B" w14:paraId="50D20F04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10BDB6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AD35F" w14:textId="12E8D753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290.258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9BBEB3" w14:textId="5A74109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2.191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EFB50A" w14:textId="5B041AC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3.668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011C91" w14:textId="46E3256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2.064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1E203" w14:textId="4012B215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2.838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383FF7" w14:textId="3A86EAC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5.731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ACD62" w14:textId="612676B4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776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A60810" w14:textId="19F621A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2.379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901107" w14:textId="6B9549CA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5.736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E9EA65" w14:textId="0732A7E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290.524 </w:t>
            </w:r>
          </w:p>
        </w:tc>
      </w:tr>
      <w:tr w:rsidR="00942F56" w:rsidRPr="00DA776B" w14:paraId="348C7030" w14:textId="77777777" w:rsidTr="00942F56">
        <w:trPr>
          <w:trHeight w:val="27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CA1" w14:textId="7777777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D6C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2041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D9A" w14:textId="43970FFD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290.524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60DD" w14:textId="4BD5F0F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2.194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E8E9" w14:textId="75369228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3.690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F868" w14:textId="0376F9D6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2.060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6562" w14:textId="75ACDE50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2.813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B89" w14:textId="4EF49DE7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5.719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63AE" w14:textId="3E9794D5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774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ED0B" w14:textId="17FAE53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2.373 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88E1" w14:textId="1707E9AE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5.725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6F7" w14:textId="7C32783C" w:rsidR="00942F56" w:rsidRPr="006D6C10" w:rsidRDefault="00942F56" w:rsidP="0094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053BC">
              <w:t xml:space="preserve"> 290.747 </w:t>
            </w:r>
          </w:p>
        </w:tc>
      </w:tr>
    </w:tbl>
    <w:p w14:paraId="19DFD8B1" w14:textId="07F8FB5F" w:rsidR="00942F56" w:rsidRDefault="005B1CF7" w:rsidP="00942F56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ISTAT</w:t>
      </w:r>
    </w:p>
    <w:p w14:paraId="75D020DC" w14:textId="77777777" w:rsidR="00942F56" w:rsidRPr="00942F56" w:rsidRDefault="00942F56" w:rsidP="00942F56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52C552" w14:textId="4AF34004" w:rsidR="006F2436" w:rsidRDefault="006F2436" w:rsidP="005B1C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0EBB1F1" wp14:editId="23928408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56951CA7-CA85-8D97-E3F6-6FEA46022B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06BEBB0" w14:textId="12D55BBC" w:rsidR="007F2363" w:rsidRPr="00942F56" w:rsidRDefault="005B1CF7" w:rsidP="00942F56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05D65A3A" w14:textId="6A0BAE15" w:rsidR="00942F56" w:rsidRPr="007F2363" w:rsidRDefault="00942F56" w:rsidP="007F2363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D22505E" wp14:editId="7E13DE17">
            <wp:extent cx="6156000" cy="3420000"/>
            <wp:effectExtent l="0" t="0" r="0" b="0"/>
            <wp:docPr id="31" name="Grafico 31">
              <a:extLst xmlns:a="http://schemas.openxmlformats.org/drawingml/2006/main">
                <a:ext uri="{FF2B5EF4-FFF2-40B4-BE49-F238E27FC236}">
                  <a16:creationId xmlns:a16="http://schemas.microsoft.com/office/drawing/2014/main" id="{808E19DD-33D1-4A32-BF7C-D85A942BA4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61F3F752" w14:textId="1909E43F" w:rsidR="005B1CF7" w:rsidRDefault="005B1CF7" w:rsidP="005B1CF7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p w14:paraId="2B8610A4" w14:textId="51392F8E" w:rsidR="006D6C10" w:rsidRDefault="006D6C10" w:rsidP="005B1CF7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23B79" w14:textId="17103F1E" w:rsidR="006D6C10" w:rsidRDefault="006D6C10" w:rsidP="005B1CF7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552112D" w14:textId="77777777" w:rsidR="006D6C10" w:rsidRDefault="006D6C10" w:rsidP="005B1CF7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6FACEAE" w14:textId="691FC662" w:rsidR="007F2363" w:rsidRDefault="007F2363" w:rsidP="007F2363">
      <w:pPr>
        <w:jc w:val="both"/>
        <w:rPr>
          <w:b/>
          <w:bCs/>
        </w:rPr>
      </w:pPr>
    </w:p>
    <w:p w14:paraId="40A52780" w14:textId="6E0F2155" w:rsidR="00942F56" w:rsidRDefault="00942F56" w:rsidP="007F2363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57EBBA7" wp14:editId="79D12FB2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31328247-DDF4-41B5-B3FD-4CA52B548C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2A844D0D" w14:textId="22A980D1" w:rsidR="005B1CF7" w:rsidRPr="005B1CF7" w:rsidRDefault="005B1CF7" w:rsidP="005B1CF7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ISTAT</w:t>
      </w:r>
    </w:p>
    <w:sectPr w:rsidR="005B1CF7" w:rsidRPr="005B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1806457B"/>
    <w:multiLevelType w:val="hybridMultilevel"/>
    <w:tmpl w:val="A3F69932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6FD4"/>
    <w:multiLevelType w:val="hybridMultilevel"/>
    <w:tmpl w:val="8CF869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56BA"/>
    <w:multiLevelType w:val="hybridMultilevel"/>
    <w:tmpl w:val="30D0F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F5A1691"/>
    <w:multiLevelType w:val="hybridMultilevel"/>
    <w:tmpl w:val="8CF869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C50C7"/>
    <w:multiLevelType w:val="hybridMultilevel"/>
    <w:tmpl w:val="8CF869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227611">
    <w:abstractNumId w:val="6"/>
  </w:num>
  <w:num w:numId="2" w16cid:durableId="1942487641">
    <w:abstractNumId w:val="7"/>
  </w:num>
  <w:num w:numId="3" w16cid:durableId="546331011">
    <w:abstractNumId w:val="13"/>
  </w:num>
  <w:num w:numId="4" w16cid:durableId="955403418">
    <w:abstractNumId w:val="4"/>
  </w:num>
  <w:num w:numId="5" w16cid:durableId="1681616026">
    <w:abstractNumId w:val="8"/>
  </w:num>
  <w:num w:numId="6" w16cid:durableId="1363820938">
    <w:abstractNumId w:val="9"/>
  </w:num>
  <w:num w:numId="7" w16cid:durableId="1316761664">
    <w:abstractNumId w:val="3"/>
  </w:num>
  <w:num w:numId="8" w16cid:durableId="663826638">
    <w:abstractNumId w:val="14"/>
  </w:num>
  <w:num w:numId="9" w16cid:durableId="523830303">
    <w:abstractNumId w:val="11"/>
  </w:num>
  <w:num w:numId="10" w16cid:durableId="189494688">
    <w:abstractNumId w:val="0"/>
  </w:num>
  <w:num w:numId="11" w16cid:durableId="56127832">
    <w:abstractNumId w:val="5"/>
  </w:num>
  <w:num w:numId="12" w16cid:durableId="1755007443">
    <w:abstractNumId w:val="10"/>
  </w:num>
  <w:num w:numId="13" w16cid:durableId="1604681093">
    <w:abstractNumId w:val="12"/>
  </w:num>
  <w:num w:numId="14" w16cid:durableId="1484738926">
    <w:abstractNumId w:val="2"/>
  </w:num>
  <w:num w:numId="15" w16cid:durableId="1582563475">
    <w:abstractNumId w:val="15"/>
  </w:num>
  <w:num w:numId="16" w16cid:durableId="72129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4030"/>
    <w:rsid w:val="00046D8F"/>
    <w:rsid w:val="00064796"/>
    <w:rsid w:val="000812D7"/>
    <w:rsid w:val="00082F10"/>
    <w:rsid w:val="00083889"/>
    <w:rsid w:val="000936AE"/>
    <w:rsid w:val="00095A0A"/>
    <w:rsid w:val="000A33F5"/>
    <w:rsid w:val="000A7040"/>
    <w:rsid w:val="000B34EE"/>
    <w:rsid w:val="000E1E67"/>
    <w:rsid w:val="00114797"/>
    <w:rsid w:val="00117C47"/>
    <w:rsid w:val="00120D57"/>
    <w:rsid w:val="001224F2"/>
    <w:rsid w:val="00150703"/>
    <w:rsid w:val="001522DC"/>
    <w:rsid w:val="001646A5"/>
    <w:rsid w:val="0016545E"/>
    <w:rsid w:val="00166EB9"/>
    <w:rsid w:val="0018503C"/>
    <w:rsid w:val="001855FA"/>
    <w:rsid w:val="0019398E"/>
    <w:rsid w:val="001B5F0D"/>
    <w:rsid w:val="001C01F6"/>
    <w:rsid w:val="001C1411"/>
    <w:rsid w:val="001C3F59"/>
    <w:rsid w:val="001D6292"/>
    <w:rsid w:val="001E0462"/>
    <w:rsid w:val="001E5BD0"/>
    <w:rsid w:val="002034CD"/>
    <w:rsid w:val="0021480C"/>
    <w:rsid w:val="0023274A"/>
    <w:rsid w:val="0023770D"/>
    <w:rsid w:val="0024090D"/>
    <w:rsid w:val="00242F85"/>
    <w:rsid w:val="00255758"/>
    <w:rsid w:val="00267E89"/>
    <w:rsid w:val="002C68A0"/>
    <w:rsid w:val="002C777B"/>
    <w:rsid w:val="002D15D5"/>
    <w:rsid w:val="00312D3F"/>
    <w:rsid w:val="00314068"/>
    <w:rsid w:val="0033336E"/>
    <w:rsid w:val="00336888"/>
    <w:rsid w:val="003437E3"/>
    <w:rsid w:val="00352701"/>
    <w:rsid w:val="003630EC"/>
    <w:rsid w:val="003856E1"/>
    <w:rsid w:val="003875F4"/>
    <w:rsid w:val="003971C4"/>
    <w:rsid w:val="003A0AFB"/>
    <w:rsid w:val="003A5BCF"/>
    <w:rsid w:val="003A6D97"/>
    <w:rsid w:val="003B4243"/>
    <w:rsid w:val="003B6B7A"/>
    <w:rsid w:val="003C519C"/>
    <w:rsid w:val="003E3090"/>
    <w:rsid w:val="003E520C"/>
    <w:rsid w:val="003F7CB3"/>
    <w:rsid w:val="00404539"/>
    <w:rsid w:val="00404966"/>
    <w:rsid w:val="00414CA7"/>
    <w:rsid w:val="00415B92"/>
    <w:rsid w:val="00445F85"/>
    <w:rsid w:val="004538EF"/>
    <w:rsid w:val="0045502A"/>
    <w:rsid w:val="00462B85"/>
    <w:rsid w:val="00487A63"/>
    <w:rsid w:val="0049233C"/>
    <w:rsid w:val="004A105B"/>
    <w:rsid w:val="004B4E20"/>
    <w:rsid w:val="004B5296"/>
    <w:rsid w:val="004D5B98"/>
    <w:rsid w:val="004E5EBF"/>
    <w:rsid w:val="00512102"/>
    <w:rsid w:val="00530398"/>
    <w:rsid w:val="0053420C"/>
    <w:rsid w:val="00547DF8"/>
    <w:rsid w:val="00561CF7"/>
    <w:rsid w:val="00566D4B"/>
    <w:rsid w:val="0056727C"/>
    <w:rsid w:val="0056799B"/>
    <w:rsid w:val="00572A8B"/>
    <w:rsid w:val="00574018"/>
    <w:rsid w:val="0058233F"/>
    <w:rsid w:val="00590371"/>
    <w:rsid w:val="00591D8C"/>
    <w:rsid w:val="00593243"/>
    <w:rsid w:val="00593A12"/>
    <w:rsid w:val="00593C67"/>
    <w:rsid w:val="005A72D7"/>
    <w:rsid w:val="005B1CF7"/>
    <w:rsid w:val="005C0349"/>
    <w:rsid w:val="005F1142"/>
    <w:rsid w:val="00613356"/>
    <w:rsid w:val="00616B89"/>
    <w:rsid w:val="00624CAE"/>
    <w:rsid w:val="00625C98"/>
    <w:rsid w:val="00634DFB"/>
    <w:rsid w:val="00636080"/>
    <w:rsid w:val="006638F1"/>
    <w:rsid w:val="00666BBA"/>
    <w:rsid w:val="00670F6F"/>
    <w:rsid w:val="0068352F"/>
    <w:rsid w:val="006A3420"/>
    <w:rsid w:val="006C0277"/>
    <w:rsid w:val="006C4A9C"/>
    <w:rsid w:val="006D1747"/>
    <w:rsid w:val="006D5B40"/>
    <w:rsid w:val="006D6C10"/>
    <w:rsid w:val="006E2F21"/>
    <w:rsid w:val="006F2436"/>
    <w:rsid w:val="006F70AB"/>
    <w:rsid w:val="00703044"/>
    <w:rsid w:val="00733981"/>
    <w:rsid w:val="00734741"/>
    <w:rsid w:val="007370F2"/>
    <w:rsid w:val="007420AA"/>
    <w:rsid w:val="00760294"/>
    <w:rsid w:val="007622D8"/>
    <w:rsid w:val="00764E0B"/>
    <w:rsid w:val="0077359C"/>
    <w:rsid w:val="00783C98"/>
    <w:rsid w:val="007A3226"/>
    <w:rsid w:val="007A5A81"/>
    <w:rsid w:val="007B06ED"/>
    <w:rsid w:val="007B3601"/>
    <w:rsid w:val="007E0698"/>
    <w:rsid w:val="007E3060"/>
    <w:rsid w:val="007F2363"/>
    <w:rsid w:val="00814844"/>
    <w:rsid w:val="008164EC"/>
    <w:rsid w:val="00821388"/>
    <w:rsid w:val="00831B18"/>
    <w:rsid w:val="00834D95"/>
    <w:rsid w:val="008371C4"/>
    <w:rsid w:val="00844E48"/>
    <w:rsid w:val="00867AE6"/>
    <w:rsid w:val="008708A3"/>
    <w:rsid w:val="008767FE"/>
    <w:rsid w:val="00885771"/>
    <w:rsid w:val="008A288A"/>
    <w:rsid w:val="008B19EB"/>
    <w:rsid w:val="008B7E0E"/>
    <w:rsid w:val="008C35B6"/>
    <w:rsid w:val="008C7DFB"/>
    <w:rsid w:val="00905402"/>
    <w:rsid w:val="00914159"/>
    <w:rsid w:val="009155BB"/>
    <w:rsid w:val="00933E7E"/>
    <w:rsid w:val="00935974"/>
    <w:rsid w:val="00941F04"/>
    <w:rsid w:val="00942F56"/>
    <w:rsid w:val="0094484E"/>
    <w:rsid w:val="009613D8"/>
    <w:rsid w:val="00971673"/>
    <w:rsid w:val="009723A4"/>
    <w:rsid w:val="009A19EB"/>
    <w:rsid w:val="009A4962"/>
    <w:rsid w:val="009B38BC"/>
    <w:rsid w:val="009B7019"/>
    <w:rsid w:val="009D1A89"/>
    <w:rsid w:val="009E68E0"/>
    <w:rsid w:val="009E748E"/>
    <w:rsid w:val="009F3E9C"/>
    <w:rsid w:val="009F43B2"/>
    <w:rsid w:val="00A01EC4"/>
    <w:rsid w:val="00A05292"/>
    <w:rsid w:val="00A13BFD"/>
    <w:rsid w:val="00A22426"/>
    <w:rsid w:val="00A229D2"/>
    <w:rsid w:val="00A33AAA"/>
    <w:rsid w:val="00A4111B"/>
    <w:rsid w:val="00A41EBE"/>
    <w:rsid w:val="00A51484"/>
    <w:rsid w:val="00A610A4"/>
    <w:rsid w:val="00A73DE8"/>
    <w:rsid w:val="00A81283"/>
    <w:rsid w:val="00A90CC3"/>
    <w:rsid w:val="00AA6F91"/>
    <w:rsid w:val="00AE17AF"/>
    <w:rsid w:val="00AF0B30"/>
    <w:rsid w:val="00AF59A7"/>
    <w:rsid w:val="00B03D98"/>
    <w:rsid w:val="00B061D0"/>
    <w:rsid w:val="00B23DFF"/>
    <w:rsid w:val="00B2452E"/>
    <w:rsid w:val="00B2766F"/>
    <w:rsid w:val="00B34BCF"/>
    <w:rsid w:val="00B35855"/>
    <w:rsid w:val="00B57031"/>
    <w:rsid w:val="00B711ED"/>
    <w:rsid w:val="00B836B6"/>
    <w:rsid w:val="00B8532F"/>
    <w:rsid w:val="00B90B00"/>
    <w:rsid w:val="00B93649"/>
    <w:rsid w:val="00B979F3"/>
    <w:rsid w:val="00BC25A4"/>
    <w:rsid w:val="00BD51A8"/>
    <w:rsid w:val="00BD6B6F"/>
    <w:rsid w:val="00BE3F24"/>
    <w:rsid w:val="00C07270"/>
    <w:rsid w:val="00C32F6E"/>
    <w:rsid w:val="00C70277"/>
    <w:rsid w:val="00C75519"/>
    <w:rsid w:val="00C87A1F"/>
    <w:rsid w:val="00CA4C48"/>
    <w:rsid w:val="00CC1369"/>
    <w:rsid w:val="00CE7A6E"/>
    <w:rsid w:val="00CF6053"/>
    <w:rsid w:val="00D074F9"/>
    <w:rsid w:val="00D11FBC"/>
    <w:rsid w:val="00D3090D"/>
    <w:rsid w:val="00D37F52"/>
    <w:rsid w:val="00D43484"/>
    <w:rsid w:val="00D469E9"/>
    <w:rsid w:val="00D4753B"/>
    <w:rsid w:val="00D50818"/>
    <w:rsid w:val="00D5484A"/>
    <w:rsid w:val="00D679F9"/>
    <w:rsid w:val="00D706FE"/>
    <w:rsid w:val="00D936D8"/>
    <w:rsid w:val="00DA43FA"/>
    <w:rsid w:val="00DA776B"/>
    <w:rsid w:val="00DC07A4"/>
    <w:rsid w:val="00DC6E63"/>
    <w:rsid w:val="00DE57FE"/>
    <w:rsid w:val="00DE7EF3"/>
    <w:rsid w:val="00DF1A97"/>
    <w:rsid w:val="00E1343D"/>
    <w:rsid w:val="00E24DBC"/>
    <w:rsid w:val="00E43A58"/>
    <w:rsid w:val="00E44251"/>
    <w:rsid w:val="00E64415"/>
    <w:rsid w:val="00E64CB9"/>
    <w:rsid w:val="00E666EC"/>
    <w:rsid w:val="00E75E15"/>
    <w:rsid w:val="00E847C1"/>
    <w:rsid w:val="00EC559B"/>
    <w:rsid w:val="00EC6345"/>
    <w:rsid w:val="00EC6A8E"/>
    <w:rsid w:val="00ED07D1"/>
    <w:rsid w:val="00ED3864"/>
    <w:rsid w:val="00ED4B8A"/>
    <w:rsid w:val="00F01494"/>
    <w:rsid w:val="00F05E5E"/>
    <w:rsid w:val="00F11D15"/>
    <w:rsid w:val="00F128A1"/>
    <w:rsid w:val="00F12C0F"/>
    <w:rsid w:val="00F15B17"/>
    <w:rsid w:val="00F173D9"/>
    <w:rsid w:val="00F21040"/>
    <w:rsid w:val="00F400C7"/>
    <w:rsid w:val="00F40D9D"/>
    <w:rsid w:val="00F47640"/>
    <w:rsid w:val="00F63F02"/>
    <w:rsid w:val="00F6550F"/>
    <w:rsid w:val="00F70DB4"/>
    <w:rsid w:val="00F73D52"/>
    <w:rsid w:val="00F757CB"/>
    <w:rsid w:val="00F77A76"/>
    <w:rsid w:val="00F974B8"/>
    <w:rsid w:val="00F97611"/>
    <w:rsid w:val="00FA30CC"/>
    <w:rsid w:val="00FC4694"/>
    <w:rsid w:val="00FD0A48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5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1.xml"/><Relationship Id="rId11" Type="http://schemas.openxmlformats.org/officeDocument/2006/relationships/chart" Target="charts/chart5.xml"/><Relationship Id="rId24" Type="http://schemas.openxmlformats.org/officeDocument/2006/relationships/image" Target="media/image2.gif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2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image" Target="media/image3.png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4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famiglie_componenti_stranieri_provPC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PROVINCIA%20PIACENZ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PROVINCIA</a:t>
            </a:r>
            <a:r>
              <a:rPr lang="en-US" b="1" baseline="0"/>
              <a:t> DI PIACENZA - </a:t>
            </a:r>
            <a:r>
              <a:rPr lang="en-US" b="1"/>
              <a:t>Popolazione ai</a:t>
            </a:r>
            <a:r>
              <a:rPr lang="en-US" b="1" baseline="0"/>
              <a:t> censimenti 1861-2021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366007709939909E-2"/>
                  <c:y val="2.7882935245907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3D-4AF9-82D4-612BF4645449}"/>
                </c:ext>
              </c:extLst>
            </c:dLbl>
            <c:dLbl>
              <c:idx val="1"/>
              <c:layout>
                <c:manualLayout>
                  <c:x val="-8.9364636620752502E-2"/>
                  <c:y val="-2.4113350733665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3D-4AF9-82D4-612BF4645449}"/>
                </c:ext>
              </c:extLst>
            </c:dLbl>
            <c:dLbl>
              <c:idx val="2"/>
              <c:layout>
                <c:manualLayout>
                  <c:x val="-1.3028758758157087E-2"/>
                  <c:y val="2.4168914818795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3D-4AF9-82D4-612BF4645449}"/>
                </c:ext>
              </c:extLst>
            </c:dLbl>
            <c:dLbl>
              <c:idx val="3"/>
              <c:layout>
                <c:manualLayout>
                  <c:x val="-8.5238372952504138E-2"/>
                  <c:y val="-3.525541201500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3D-4AF9-82D4-612BF4645449}"/>
                </c:ext>
              </c:extLst>
            </c:dLbl>
            <c:dLbl>
              <c:idx val="4"/>
              <c:layout>
                <c:manualLayout>
                  <c:x val="-8.9364636620752544E-2"/>
                  <c:y val="-2.4113350733665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3D-4AF9-82D4-612BF4645449}"/>
                </c:ext>
              </c:extLst>
            </c:dLbl>
            <c:dLbl>
              <c:idx val="5"/>
              <c:layout>
                <c:manualLayout>
                  <c:x val="-8.31752411183799E-2"/>
                  <c:y val="-3.52554120150023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C3D-4AF9-82D4-612BF4645449}"/>
                </c:ext>
              </c:extLst>
            </c:dLbl>
            <c:dLbl>
              <c:idx val="6"/>
              <c:layout>
                <c:manualLayout>
                  <c:x val="-5.4291395440641099E-2"/>
                  <c:y val="3.5310976100132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3D-4AF9-82D4-612BF4645449}"/>
                </c:ext>
              </c:extLst>
            </c:dLbl>
            <c:dLbl>
              <c:idx val="7"/>
              <c:layout>
                <c:manualLayout>
                  <c:x val="-6.6670186445386373E-2"/>
                  <c:y val="-3.8969432442114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3D-4AF9-82D4-612BF4645449}"/>
                </c:ext>
              </c:extLst>
            </c:dLbl>
            <c:dLbl>
              <c:idx val="13"/>
              <c:layout>
                <c:manualLayout>
                  <c:x val="-4.1912604435895895E-2"/>
                  <c:y val="3.1596955673019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3D-4AF9-82D4-612BF4645449}"/>
                </c:ext>
              </c:extLst>
            </c:dLbl>
            <c:dLbl>
              <c:idx val="15"/>
              <c:layout>
                <c:manualLayout>
                  <c:x val="-4.810199993826865E-2"/>
                  <c:y val="3.1596955673019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3D-4AF9-82D4-612BF46454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219803</c:v>
                </c:pt>
                <c:pt idx="1">
                  <c:v>238003</c:v>
                </c:pt>
                <c:pt idx="2">
                  <c:v>238215</c:v>
                </c:pt>
                <c:pt idx="3">
                  <c:v>255349</c:v>
                </c:pt>
                <c:pt idx="4">
                  <c:v>275225</c:v>
                </c:pt>
                <c:pt idx="5">
                  <c:v>295653</c:v>
                </c:pt>
                <c:pt idx="6">
                  <c:v>295992</c:v>
                </c:pt>
                <c:pt idx="7">
                  <c:v>294785</c:v>
                </c:pt>
                <c:pt idx="8">
                  <c:v>299138</c:v>
                </c:pt>
                <c:pt idx="9">
                  <c:v>291059</c:v>
                </c:pt>
                <c:pt idx="10">
                  <c:v>284881</c:v>
                </c:pt>
                <c:pt idx="11">
                  <c:v>278424</c:v>
                </c:pt>
                <c:pt idx="12">
                  <c:v>267633</c:v>
                </c:pt>
                <c:pt idx="13">
                  <c:v>263872</c:v>
                </c:pt>
                <c:pt idx="14">
                  <c:v>284616</c:v>
                </c:pt>
                <c:pt idx="15">
                  <c:v>283435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3D-4AF9-82D4-612BF464544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ax val="310000"/>
          <c:min val="2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  <c:majorUnit val="2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PROVINCIA DI PIACENZA. Movimento migratorio 2002-2022.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2001-2022'!$B$91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2001-2022'!$B$92:$B$112</c:f>
              <c:numCache>
                <c:formatCode>#,##0</c:formatCode>
                <c:ptCount val="21"/>
                <c:pt idx="0">
                  <c:v>1439</c:v>
                </c:pt>
                <c:pt idx="1">
                  <c:v>3769</c:v>
                </c:pt>
                <c:pt idx="2">
                  <c:v>2770</c:v>
                </c:pt>
                <c:pt idx="3">
                  <c:v>2344</c:v>
                </c:pt>
                <c:pt idx="4">
                  <c:v>2252</c:v>
                </c:pt>
                <c:pt idx="5">
                  <c:v>3614</c:v>
                </c:pt>
                <c:pt idx="6">
                  <c:v>4213</c:v>
                </c:pt>
                <c:pt idx="7">
                  <c:v>2811</c:v>
                </c:pt>
                <c:pt idx="8">
                  <c:v>2565</c:v>
                </c:pt>
                <c:pt idx="9">
                  <c:v>2005</c:v>
                </c:pt>
                <c:pt idx="10">
                  <c:v>1473</c:v>
                </c:pt>
                <c:pt idx="11">
                  <c:v>1060</c:v>
                </c:pt>
                <c:pt idx="12" formatCode="General">
                  <c:v>850</c:v>
                </c:pt>
                <c:pt idx="13" formatCode="General">
                  <c:v>778</c:v>
                </c:pt>
                <c:pt idx="14">
                  <c:v>1144</c:v>
                </c:pt>
                <c:pt idx="15">
                  <c:v>1623</c:v>
                </c:pt>
                <c:pt idx="16">
                  <c:v>1354</c:v>
                </c:pt>
                <c:pt idx="17">
                  <c:v>1116</c:v>
                </c:pt>
                <c:pt idx="18" formatCode="General">
                  <c:v>594</c:v>
                </c:pt>
                <c:pt idx="19">
                  <c:v>1453</c:v>
                </c:pt>
                <c:pt idx="20">
                  <c:v>1919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B-4385-ACE3-90D08A7E4D01}"/>
            </c:ext>
          </c:extLst>
        </c:ser>
        <c:ser>
          <c:idx val="1"/>
          <c:order val="1"/>
          <c:tx>
            <c:strRef>
              <c:f>'serie 2001-2022'!$C$91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2001-2022'!$C$92:$C$112</c:f>
              <c:numCache>
                <c:formatCode>#,##0</c:formatCode>
                <c:ptCount val="21"/>
                <c:pt idx="0">
                  <c:v>3279</c:v>
                </c:pt>
                <c:pt idx="1">
                  <c:v>1487</c:v>
                </c:pt>
                <c:pt idx="2">
                  <c:v>1132</c:v>
                </c:pt>
                <c:pt idx="3">
                  <c:v>1034</c:v>
                </c:pt>
                <c:pt idx="4">
                  <c:v>1215</c:v>
                </c:pt>
                <c:pt idx="5">
                  <c:v>845</c:v>
                </c:pt>
                <c:pt idx="6">
                  <c:v>1135</c:v>
                </c:pt>
                <c:pt idx="7">
                  <c:v>198</c:v>
                </c:pt>
                <c:pt idx="8">
                  <c:v>370</c:v>
                </c:pt>
                <c:pt idx="9">
                  <c:v>-184</c:v>
                </c:pt>
                <c:pt idx="10">
                  <c:v>1643</c:v>
                </c:pt>
                <c:pt idx="11">
                  <c:v>2211</c:v>
                </c:pt>
                <c:pt idx="12">
                  <c:v>-201</c:v>
                </c:pt>
                <c:pt idx="13">
                  <c:v>-348</c:v>
                </c:pt>
                <c:pt idx="14">
                  <c:v>-48</c:v>
                </c:pt>
                <c:pt idx="15">
                  <c:v>19</c:v>
                </c:pt>
                <c:pt idx="16">
                  <c:v>541</c:v>
                </c:pt>
                <c:pt idx="17">
                  <c:v>389</c:v>
                </c:pt>
                <c:pt idx="18">
                  <c:v>271</c:v>
                </c:pt>
                <c:pt idx="19">
                  <c:v>414</c:v>
                </c:pt>
                <c:pt idx="20">
                  <c:v>899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2B-4385-ACE3-90D08A7E4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566768"/>
        <c:axId val="1674051311"/>
      </c:barChart>
      <c:lineChart>
        <c:grouping val="standard"/>
        <c:varyColors val="0"/>
        <c:ser>
          <c:idx val="2"/>
          <c:order val="2"/>
          <c:tx>
            <c:strRef>
              <c:f>'serie 2001-2022'!$D$91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5"/>
              <c:layout>
                <c:manualLayout>
                  <c:x val="-1.1331444759206938E-2"/>
                  <c:y val="-5.45020399652126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2B-4385-ACE3-90D08A7E4D01}"/>
                </c:ext>
              </c:extLst>
            </c:dLbl>
            <c:dLbl>
              <c:idx val="18"/>
              <c:layout>
                <c:manualLayout>
                  <c:x val="-7.5542965061378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2B-4385-ACE3-90D08A7E4D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2001-2022'!$A$92:$A$112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2001-2022'!$D$92:$D$112</c:f>
              <c:numCache>
                <c:formatCode>#,##0</c:formatCode>
                <c:ptCount val="21"/>
                <c:pt idx="0">
                  <c:v>4718</c:v>
                </c:pt>
                <c:pt idx="1">
                  <c:v>5256</c:v>
                </c:pt>
                <c:pt idx="2">
                  <c:v>3902</c:v>
                </c:pt>
                <c:pt idx="3">
                  <c:v>3378</c:v>
                </c:pt>
                <c:pt idx="4">
                  <c:v>3467</c:v>
                </c:pt>
                <c:pt idx="5">
                  <c:v>4459</c:v>
                </c:pt>
                <c:pt idx="6">
                  <c:v>5348</c:v>
                </c:pt>
                <c:pt idx="7">
                  <c:v>3009</c:v>
                </c:pt>
                <c:pt idx="8">
                  <c:v>2935</c:v>
                </c:pt>
                <c:pt idx="9">
                  <c:v>1821</c:v>
                </c:pt>
                <c:pt idx="10">
                  <c:v>3116</c:v>
                </c:pt>
                <c:pt idx="11">
                  <c:v>3271</c:v>
                </c:pt>
                <c:pt idx="12" formatCode="General">
                  <c:v>649</c:v>
                </c:pt>
                <c:pt idx="13" formatCode="General">
                  <c:v>430</c:v>
                </c:pt>
                <c:pt idx="14">
                  <c:v>1096</c:v>
                </c:pt>
                <c:pt idx="15">
                  <c:v>1642</c:v>
                </c:pt>
                <c:pt idx="16">
                  <c:v>1895</c:v>
                </c:pt>
                <c:pt idx="17">
                  <c:v>1505</c:v>
                </c:pt>
                <c:pt idx="18" formatCode="General">
                  <c:v>865</c:v>
                </c:pt>
                <c:pt idx="19">
                  <c:v>1867</c:v>
                </c:pt>
                <c:pt idx="20">
                  <c:v>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32B-4385-ACE3-90D08A7E4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6768"/>
        <c:axId val="1674051311"/>
      </c:lineChart>
      <c:catAx>
        <c:axId val="56456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4051311"/>
        <c:crosses val="autoZero"/>
        <c:auto val="1"/>
        <c:lblAlgn val="ctr"/>
        <c:lblOffset val="100"/>
        <c:noMultiLvlLbl val="0"/>
      </c:catAx>
      <c:valAx>
        <c:axId val="1674051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Saldo migratorio totale per 1.000 abitanti. Confronto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2001-2022'!$AQ$118:$AQ$138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77-4C3E-91F1-4DBA414E56F0}"/>
            </c:ext>
          </c:extLst>
        </c:ser>
        <c:ser>
          <c:idx val="1"/>
          <c:order val="1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2001-2022'!$AQ$118:$AQ$138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77-4C3E-91F1-4DBA414E56F0}"/>
            </c:ext>
          </c:extLst>
        </c:ser>
        <c:ser>
          <c:idx val="2"/>
          <c:order val="2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2001-2022'!$AQ$118:$AQ$138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377-4C3E-91F1-4DBA414E5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Saldo migratorio totale per 1.000 abitanti. Confronto province limitrofe.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AB-4B68-83EC-EBD263F4E89F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12.785358206773493</c:v>
                </c:pt>
                <c:pt idx="1">
                  <c:v>12.175474936083136</c:v>
                </c:pt>
                <c:pt idx="2">
                  <c:v>35.38739296898823</c:v>
                </c:pt>
                <c:pt idx="3">
                  <c:v>11.324294690777178</c:v>
                </c:pt>
                <c:pt idx="4">
                  <c:v>10.279067885173433</c:v>
                </c:pt>
                <c:pt idx="5">
                  <c:v>15.189028945130632</c:v>
                </c:pt>
                <c:pt idx="6">
                  <c:v>19.459591738734954</c:v>
                </c:pt>
                <c:pt idx="7">
                  <c:v>11.535409935772117</c:v>
                </c:pt>
                <c:pt idx="8">
                  <c:v>12.535058355197684</c:v>
                </c:pt>
                <c:pt idx="9">
                  <c:v>7.3320785459448832</c:v>
                </c:pt>
                <c:pt idx="10">
                  <c:v>11.35369760746458</c:v>
                </c:pt>
                <c:pt idx="11">
                  <c:v>29.410437388306224</c:v>
                </c:pt>
                <c:pt idx="12">
                  <c:v>7.6830850887079754</c:v>
                </c:pt>
                <c:pt idx="13">
                  <c:v>8.3523345221638365</c:v>
                </c:pt>
                <c:pt idx="14">
                  <c:v>5.2840393941621615</c:v>
                </c:pt>
                <c:pt idx="15">
                  <c:v>6.5784797981592691</c:v>
                </c:pt>
                <c:pt idx="16">
                  <c:v>6.3225820709163436</c:v>
                </c:pt>
                <c:pt idx="17">
                  <c:v>8.8332347710240011</c:v>
                </c:pt>
                <c:pt idx="18">
                  <c:v>5.1242360351223679</c:v>
                </c:pt>
                <c:pt idx="19">
                  <c:v>5.3127979399264005</c:v>
                </c:pt>
                <c:pt idx="20">
                  <c:v>10.657799188820603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AB-4B68-83EC-EBD263F4E89F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11.045498833741769</c:v>
                </c:pt>
                <c:pt idx="1">
                  <c:v>15.706852095997013</c:v>
                </c:pt>
                <c:pt idx="2">
                  <c:v>11.494418894871854</c:v>
                </c:pt>
                <c:pt idx="3">
                  <c:v>8.2010506071131264</c:v>
                </c:pt>
                <c:pt idx="4">
                  <c:v>7.4464562973787558</c:v>
                </c:pt>
                <c:pt idx="5">
                  <c:v>17.114907556462057</c:v>
                </c:pt>
                <c:pt idx="6">
                  <c:v>12.939207102267206</c:v>
                </c:pt>
                <c:pt idx="7">
                  <c:v>6.8220548471113984</c:v>
                </c:pt>
                <c:pt idx="8">
                  <c:v>6.1330121065108942</c:v>
                </c:pt>
                <c:pt idx="9">
                  <c:v>5.0058588124089365</c:v>
                </c:pt>
                <c:pt idx="10">
                  <c:v>14.457784705869347</c:v>
                </c:pt>
                <c:pt idx="11">
                  <c:v>3.6808867264408063</c:v>
                </c:pt>
                <c:pt idx="12">
                  <c:v>1.1918918171510742</c:v>
                </c:pt>
                <c:pt idx="13">
                  <c:v>0.75185049549999439</c:v>
                </c:pt>
                <c:pt idx="14">
                  <c:v>1.2910837312319834</c:v>
                </c:pt>
                <c:pt idx="15">
                  <c:v>1.6261659302896416</c:v>
                </c:pt>
                <c:pt idx="16">
                  <c:v>5.7363470447845009</c:v>
                </c:pt>
                <c:pt idx="17">
                  <c:v>3.0906863571484768</c:v>
                </c:pt>
                <c:pt idx="18">
                  <c:v>-0.30660738923808067</c:v>
                </c:pt>
                <c:pt idx="19">
                  <c:v>2.6673946549733545</c:v>
                </c:pt>
                <c:pt idx="20">
                  <c:v>8.1036034629133784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AB-4B68-83EC-EBD263F4E89F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18.441707929388652</c:v>
                </c:pt>
                <c:pt idx="1">
                  <c:v>20.024434287828122</c:v>
                </c:pt>
                <c:pt idx="2">
                  <c:v>17.027767550172381</c:v>
                </c:pt>
                <c:pt idx="3">
                  <c:v>13.227288594529826</c:v>
                </c:pt>
                <c:pt idx="4">
                  <c:v>15.590614060338183</c:v>
                </c:pt>
                <c:pt idx="5">
                  <c:v>18.978467701552329</c:v>
                </c:pt>
                <c:pt idx="6">
                  <c:v>16.804543218709476</c:v>
                </c:pt>
                <c:pt idx="7">
                  <c:v>8.3604561053913429</c:v>
                </c:pt>
                <c:pt idx="8">
                  <c:v>7.5640772221124069</c:v>
                </c:pt>
                <c:pt idx="9">
                  <c:v>4.2028266244595569</c:v>
                </c:pt>
                <c:pt idx="10">
                  <c:v>9.7830804524397923</c:v>
                </c:pt>
                <c:pt idx="11">
                  <c:v>14.352939122235707</c:v>
                </c:pt>
                <c:pt idx="12">
                  <c:v>2.4392793671812383</c:v>
                </c:pt>
                <c:pt idx="13">
                  <c:v>0.91537968641707312</c:v>
                </c:pt>
                <c:pt idx="14">
                  <c:v>0.57993005956274146</c:v>
                </c:pt>
                <c:pt idx="15">
                  <c:v>3.4165342850303571</c:v>
                </c:pt>
                <c:pt idx="16">
                  <c:v>4.4018700236617043</c:v>
                </c:pt>
                <c:pt idx="17">
                  <c:v>3.6145849823228327</c:v>
                </c:pt>
                <c:pt idx="18">
                  <c:v>1.631895417936774</c:v>
                </c:pt>
                <c:pt idx="19">
                  <c:v>2.1862779168334603</c:v>
                </c:pt>
                <c:pt idx="20">
                  <c:v>7.4911456324297792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AB-4B68-83EC-EBD263F4E89F}"/>
            </c:ext>
          </c:extLst>
        </c:ser>
        <c:ser>
          <c:idx val="4"/>
          <c:order val="4"/>
          <c:tx>
            <c:strRef>
              <c:f>'serie 2001-2022'!$BE$147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2001-2022'!$BE$148:$BE$168</c:f>
              <c:numCache>
                <c:formatCode>#,##0.0</c:formatCode>
                <c:ptCount val="21"/>
                <c:pt idx="0">
                  <c:v>12.350346819297995</c:v>
                </c:pt>
                <c:pt idx="1">
                  <c:v>20.27890427350766</c:v>
                </c:pt>
                <c:pt idx="2">
                  <c:v>15.090939363963136</c:v>
                </c:pt>
                <c:pt idx="3">
                  <c:v>14.234847838397629</c:v>
                </c:pt>
                <c:pt idx="4">
                  <c:v>13.77720143642</c:v>
                </c:pt>
                <c:pt idx="5">
                  <c:v>21.579414240756051</c:v>
                </c:pt>
                <c:pt idx="6">
                  <c:v>18.672645473798212</c:v>
                </c:pt>
                <c:pt idx="7">
                  <c:v>12.274222295720559</c:v>
                </c:pt>
                <c:pt idx="8">
                  <c:v>10.924536801463413</c:v>
                </c:pt>
                <c:pt idx="9">
                  <c:v>8.2234078698293338</c:v>
                </c:pt>
                <c:pt idx="10">
                  <c:v>11.086626548226453</c:v>
                </c:pt>
                <c:pt idx="11">
                  <c:v>19.957105809317813</c:v>
                </c:pt>
                <c:pt idx="12">
                  <c:v>4.7546845214881124</c:v>
                </c:pt>
                <c:pt idx="13">
                  <c:v>3.7669320309676855</c:v>
                </c:pt>
                <c:pt idx="14">
                  <c:v>3.7624417314906689</c:v>
                </c:pt>
                <c:pt idx="15">
                  <c:v>3.4407577728513585</c:v>
                </c:pt>
                <c:pt idx="16">
                  <c:v>5.9680608140412792</c:v>
                </c:pt>
                <c:pt idx="17">
                  <c:v>3.4883118421247428</c:v>
                </c:pt>
                <c:pt idx="18">
                  <c:v>0.96677684438812173</c:v>
                </c:pt>
                <c:pt idx="19">
                  <c:v>4.753922313313601</c:v>
                </c:pt>
                <c:pt idx="20">
                  <c:v>10.79406270623371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AB-4B68-83EC-EBD263F4E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019536"/>
        <c:axId val="1438144784"/>
      </c:lineChart>
      <c:catAx>
        <c:axId val="153501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4784"/>
        <c:crosses val="autoZero"/>
        <c:auto val="1"/>
        <c:lblAlgn val="ctr"/>
        <c:lblOffset val="100"/>
        <c:noMultiLvlLbl val="0"/>
      </c:catAx>
      <c:valAx>
        <c:axId val="143814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501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Saldo migratorio con l'estero per 1.000 abitanti. Confronto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2001-2022'!$BN$118:$BN$138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1C-4E03-B566-1031F3F2C120}"/>
            </c:ext>
          </c:extLst>
        </c:ser>
        <c:ser>
          <c:idx val="1"/>
          <c:order val="1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2001-2022'!$BN$118:$BN$138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1C-4E03-B566-1031F3F2C120}"/>
            </c:ext>
          </c:extLst>
        </c:ser>
        <c:ser>
          <c:idx val="2"/>
          <c:order val="2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2001-2022'!$BN$118:$BN$138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1C-4E03-B566-1031F3F2C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Saldo migratorio con l'estero per 1.000 abitanti. Confronto province limitrofe.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5B-43B5-9F31-3A0F016858CC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5.0632337152390985</c:v>
                </c:pt>
                <c:pt idx="1">
                  <c:v>12.333078166198861</c:v>
                </c:pt>
                <c:pt idx="2">
                  <c:v>9.3732302673294647</c:v>
                </c:pt>
                <c:pt idx="3">
                  <c:v>7.3439970441671489</c:v>
                </c:pt>
                <c:pt idx="4">
                  <c:v>6.1322090949992498</c:v>
                </c:pt>
                <c:pt idx="5">
                  <c:v>11.557380515008152</c:v>
                </c:pt>
                <c:pt idx="6">
                  <c:v>14.726863886746978</c:v>
                </c:pt>
                <c:pt idx="7">
                  <c:v>9.7244991985805385</c:v>
                </c:pt>
                <c:pt idx="8">
                  <c:v>11.039989143219035</c:v>
                </c:pt>
                <c:pt idx="9">
                  <c:v>8.0624771750428419</c:v>
                </c:pt>
                <c:pt idx="10">
                  <c:v>6.6813749712909676</c:v>
                </c:pt>
                <c:pt idx="11">
                  <c:v>4.9483726555589653</c:v>
                </c:pt>
                <c:pt idx="12">
                  <c:v>3.4688388258485747</c:v>
                </c:pt>
                <c:pt idx="13">
                  <c:v>4.986835023527231</c:v>
                </c:pt>
                <c:pt idx="14">
                  <c:v>4.045453431618248</c:v>
                </c:pt>
                <c:pt idx="15">
                  <c:v>5.3969297466330266</c:v>
                </c:pt>
                <c:pt idx="16">
                  <c:v>5.3170683196870749</c:v>
                </c:pt>
                <c:pt idx="17">
                  <c:v>5.8477860853468986</c:v>
                </c:pt>
                <c:pt idx="18">
                  <c:v>3.2515768590924052</c:v>
                </c:pt>
                <c:pt idx="19">
                  <c:v>4.8761906459114845</c:v>
                </c:pt>
                <c:pt idx="20">
                  <c:v>6.3251625015497419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5B-43B5-9F31-3A0F016858CC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4.8982845670081785</c:v>
                </c:pt>
                <c:pt idx="1">
                  <c:v>10.21164144625544</c:v>
                </c:pt>
                <c:pt idx="2">
                  <c:v>7.5310253980726127</c:v>
                </c:pt>
                <c:pt idx="3">
                  <c:v>5.1037689812555618</c:v>
                </c:pt>
                <c:pt idx="4">
                  <c:v>5.2031007397935891</c:v>
                </c:pt>
                <c:pt idx="5">
                  <c:v>12.743470235737343</c:v>
                </c:pt>
                <c:pt idx="6">
                  <c:v>10.537916790432593</c:v>
                </c:pt>
                <c:pt idx="7">
                  <c:v>7.0816796064751522</c:v>
                </c:pt>
                <c:pt idx="8">
                  <c:v>7.750147137285964</c:v>
                </c:pt>
                <c:pt idx="9">
                  <c:v>6.2671115076024737</c:v>
                </c:pt>
                <c:pt idx="10">
                  <c:v>4.253590262346191</c:v>
                </c:pt>
                <c:pt idx="11">
                  <c:v>3.0651044758809411</c:v>
                </c:pt>
                <c:pt idx="12">
                  <c:v>2.2786980448549543</c:v>
                </c:pt>
                <c:pt idx="13">
                  <c:v>2.2749719790036731</c:v>
                </c:pt>
                <c:pt idx="14">
                  <c:v>2.4013044397698309</c:v>
                </c:pt>
                <c:pt idx="15">
                  <c:v>3.6958316597491856</c:v>
                </c:pt>
                <c:pt idx="16">
                  <c:v>4.9922785343254246</c:v>
                </c:pt>
                <c:pt idx="17">
                  <c:v>2.7282331389010643</c:v>
                </c:pt>
                <c:pt idx="18">
                  <c:v>1.6693068969628835</c:v>
                </c:pt>
                <c:pt idx="19">
                  <c:v>2.5365842561153862</c:v>
                </c:pt>
                <c:pt idx="20">
                  <c:v>4.5998029467132699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5B-43B5-9F31-3A0F016858CC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4.053504271808051</c:v>
                </c:pt>
                <c:pt idx="1">
                  <c:v>11.749874664758652</c:v>
                </c:pt>
                <c:pt idx="2">
                  <c:v>8.7601432608581291</c:v>
                </c:pt>
                <c:pt idx="3">
                  <c:v>5.9673752040229076</c:v>
                </c:pt>
                <c:pt idx="4">
                  <c:v>6.3699590502632484</c:v>
                </c:pt>
                <c:pt idx="5">
                  <c:v>12.760049164656074</c:v>
                </c:pt>
                <c:pt idx="6">
                  <c:v>10.52184411751554</c:v>
                </c:pt>
                <c:pt idx="7">
                  <c:v>7.4792427764862168</c:v>
                </c:pt>
                <c:pt idx="8">
                  <c:v>8.0692275592453502</c:v>
                </c:pt>
                <c:pt idx="9">
                  <c:v>5.1551692531934776</c:v>
                </c:pt>
                <c:pt idx="10">
                  <c:v>5.0576178708403079</c:v>
                </c:pt>
                <c:pt idx="11">
                  <c:v>3.6842702613038125</c:v>
                </c:pt>
                <c:pt idx="12">
                  <c:v>2.2868244067324111</c:v>
                </c:pt>
                <c:pt idx="13">
                  <c:v>2.0966553769838674</c:v>
                </c:pt>
                <c:pt idx="14">
                  <c:v>2.7034333603676668</c:v>
                </c:pt>
                <c:pt idx="15">
                  <c:v>4.787500272017061</c:v>
                </c:pt>
                <c:pt idx="16">
                  <c:v>4.4062762999616654</c:v>
                </c:pt>
                <c:pt idx="17">
                  <c:v>2.7483158320581151</c:v>
                </c:pt>
                <c:pt idx="18">
                  <c:v>1.4427539004939673</c:v>
                </c:pt>
                <c:pt idx="19">
                  <c:v>3.1144562678432393</c:v>
                </c:pt>
                <c:pt idx="20">
                  <c:v>5.0759196268892239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85B-43B5-9F31-3A0F016858CC}"/>
            </c:ext>
          </c:extLst>
        </c:ser>
        <c:ser>
          <c:idx val="4"/>
          <c:order val="4"/>
          <c:tx>
            <c:strRef>
              <c:f>'serie 2001-2022'!$BE$173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2001-2022'!$BE$174:$BE$194</c:f>
              <c:numCache>
                <c:formatCode>0.0</c:formatCode>
                <c:ptCount val="21"/>
                <c:pt idx="0">
                  <c:v>2.9282046847252698</c:v>
                </c:pt>
                <c:pt idx="1">
                  <c:v>10.488132007029069</c:v>
                </c:pt>
                <c:pt idx="2">
                  <c:v>6.5758415686428142</c:v>
                </c:pt>
                <c:pt idx="3">
                  <c:v>5.3817033721462426</c:v>
                </c:pt>
                <c:pt idx="4">
                  <c:v>5.0029158098278135</c:v>
                </c:pt>
                <c:pt idx="5">
                  <c:v>12.635389260013296</c:v>
                </c:pt>
                <c:pt idx="6">
                  <c:v>10.51669207288804</c:v>
                </c:pt>
                <c:pt idx="7">
                  <c:v>7.651176892122816</c:v>
                </c:pt>
                <c:pt idx="8">
                  <c:v>7.7237751843401599</c:v>
                </c:pt>
                <c:pt idx="9">
                  <c:v>6.1568216015203507</c:v>
                </c:pt>
                <c:pt idx="10">
                  <c:v>4.5462211505850041</c:v>
                </c:pt>
                <c:pt idx="11">
                  <c:v>3.2170643011639064</c:v>
                </c:pt>
                <c:pt idx="12">
                  <c:v>2.9924078130638101</c:v>
                </c:pt>
                <c:pt idx="13">
                  <c:v>3.3234414866241062</c:v>
                </c:pt>
                <c:pt idx="14">
                  <c:v>3.7149315396408595</c:v>
                </c:pt>
                <c:pt idx="15">
                  <c:v>4.5382092669610303</c:v>
                </c:pt>
                <c:pt idx="16">
                  <c:v>4.3177526272943254</c:v>
                </c:pt>
                <c:pt idx="17">
                  <c:v>3.3254622707152057</c:v>
                </c:pt>
                <c:pt idx="18">
                  <c:v>1.7506499614595719</c:v>
                </c:pt>
                <c:pt idx="19">
                  <c:v>3.0757372227814095</c:v>
                </c:pt>
                <c:pt idx="20">
                  <c:v>6.2396766628262919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85B-43B5-9F31-3A0F01685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PROVINCIA DI PIACENZA - Popolazione straniera residente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400" b="1" i="0" baseline="0">
                <a:effectLst/>
              </a:rPr>
              <a:t>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3"/>
              <c:layout>
                <c:manualLayout>
                  <c:x val="-4.8238459051706706E-2"/>
                  <c:y val="3.5158905972408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D4-4251-8BC5-60411FE009B6}"/>
                </c:ext>
              </c:extLst>
            </c:dLbl>
            <c:dLbl>
              <c:idx val="15"/>
              <c:layout>
                <c:manualLayout>
                  <c:x val="-4.3398059356465395E-2"/>
                  <c:y val="3.1596955673019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D4-4251-8BC5-60411FE009B6}"/>
                </c:ext>
              </c:extLst>
            </c:dLbl>
            <c:dLbl>
              <c:idx val="17"/>
              <c:layout>
                <c:manualLayout>
                  <c:x val="-3.3082400185844317E-2"/>
                  <c:y val="3.53109761001322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D4-4251-8BC5-60411FE009B6}"/>
                </c:ext>
              </c:extLst>
            </c:dLbl>
            <c:dLbl>
              <c:idx val="19"/>
              <c:layout>
                <c:manualLayout>
                  <c:x val="-4.2049063549334034E-2"/>
                  <c:y val="3.9071202450668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4-4251-8BC5-60411FE009B6}"/>
                </c:ext>
              </c:extLst>
            </c:dLbl>
            <c:dLbl>
              <c:idx val="21"/>
              <c:layout>
                <c:manualLayout>
                  <c:x val="-1.1348524698287276E-2"/>
                  <c:y val="3.575373412585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D4-4251-8BC5-60411FE00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#,##0</c:formatCode>
                <c:ptCount val="22"/>
                <c:pt idx="0">
                  <c:v>8931</c:v>
                </c:pt>
                <c:pt idx="1">
                  <c:v>10544</c:v>
                </c:pt>
                <c:pt idx="2">
                  <c:v>14642</c:v>
                </c:pt>
                <c:pt idx="3">
                  <c:v>17848</c:v>
                </c:pt>
                <c:pt idx="4">
                  <c:v>20426</c:v>
                </c:pt>
                <c:pt idx="5">
                  <c:v>22905</c:v>
                </c:pt>
                <c:pt idx="6">
                  <c:v>26758</c:v>
                </c:pt>
                <c:pt idx="7">
                  <c:v>31284</c:v>
                </c:pt>
                <c:pt idx="8">
                  <c:v>33829</c:v>
                </c:pt>
                <c:pt idx="9">
                  <c:v>35896</c:v>
                </c:pt>
                <c:pt idx="10">
                  <c:v>37774</c:v>
                </c:pt>
                <c:pt idx="11">
                  <c:v>39592</c:v>
                </c:pt>
                <c:pt idx="12">
                  <c:v>40677</c:v>
                </c:pt>
                <c:pt idx="13">
                  <c:v>40715</c:v>
                </c:pt>
                <c:pt idx="14">
                  <c:v>39989</c:v>
                </c:pt>
                <c:pt idx="15">
                  <c:v>38894</c:v>
                </c:pt>
                <c:pt idx="16">
                  <c:v>39881</c:v>
                </c:pt>
                <c:pt idx="17">
                  <c:v>40666</c:v>
                </c:pt>
                <c:pt idx="18">
                  <c:v>41397</c:v>
                </c:pt>
                <c:pt idx="19">
                  <c:v>42676</c:v>
                </c:pt>
                <c:pt idx="20">
                  <c:v>42124</c:v>
                </c:pt>
                <c:pt idx="21">
                  <c:v>42372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DD4-4251-8BC5-60411FE009B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stranieri!$J$57:$P$57</c:f>
              <c:strCache>
                <c:ptCount val="7"/>
                <c:pt idx="0">
                  <c:v>Provincia di Piacenza </c:v>
                </c:pt>
                <c:pt idx="1">
                  <c:v>Reg_er</c:v>
                </c:pt>
                <c:pt idx="2">
                  <c:v>Italia</c:v>
                </c:pt>
                <c:pt idx="3">
                  <c:v>Provincia di Parma</c:v>
                </c:pt>
                <c:pt idx="4">
                  <c:v>Provincia di Cremona</c:v>
                </c:pt>
                <c:pt idx="5">
                  <c:v>Provincia di Lodi</c:v>
                </c:pt>
                <c:pt idx="6">
                  <c:v>Provincia di Pavia</c:v>
                </c:pt>
              </c:strCache>
            </c:strRef>
          </c:cat>
          <c:val>
            <c:numRef>
              <c:f>stranieri!$J$58:$P$58</c:f>
              <c:numCache>
                <c:formatCode>0.0</c:formatCode>
                <c:ptCount val="7"/>
                <c:pt idx="0">
                  <c:v>14.908169727675743</c:v>
                </c:pt>
                <c:pt idx="1">
                  <c:v>12.485211527549488</c:v>
                </c:pt>
                <c:pt idx="2">
                  <c:v>8.7145507123295562</c:v>
                </c:pt>
                <c:pt idx="3">
                  <c:v>14.808673243477799</c:v>
                </c:pt>
                <c:pt idx="4">
                  <c:v>12.062557320075301</c:v>
                </c:pt>
                <c:pt idx="5">
                  <c:v>12.674457341235051</c:v>
                </c:pt>
                <c:pt idx="6">
                  <c:v>11.837115915929353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BA-4E4B-9E95-8B6C8CC534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5"/>
              <c:layout>
                <c:manualLayout>
                  <c:x val="2.682071384361460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C0-4231-BD1F-021040C01D88}"/>
                </c:ext>
              </c:extLst>
            </c:dLbl>
            <c:dLbl>
              <c:idx val="16"/>
              <c:layout>
                <c:manualLayout>
                  <c:x val="1.2378791004745203E-2"/>
                  <c:y val="3.198464736926275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C0-4231-BD1F-021040C01D88}"/>
                </c:ext>
              </c:extLst>
            </c:dLbl>
            <c:dLbl>
              <c:idx val="17"/>
              <c:layout>
                <c:manualLayout>
                  <c:x val="1.031565917062100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C0-4231-BD1F-021040C01D88}"/>
                </c:ext>
              </c:extLst>
            </c:dLbl>
            <c:dLbl>
              <c:idx val="18"/>
              <c:layout>
                <c:manualLayout>
                  <c:x val="1.856818650711773E-2"/>
                  <c:y val="3.19846473692624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C0-4231-BD1F-021040C01D8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#,##0</c:formatCode>
                <c:ptCount val="21"/>
                <c:pt idx="0">
                  <c:v>1476</c:v>
                </c:pt>
                <c:pt idx="1">
                  <c:v>1566</c:v>
                </c:pt>
                <c:pt idx="2">
                  <c:v>1325</c:v>
                </c:pt>
                <c:pt idx="3">
                  <c:v>1005</c:v>
                </c:pt>
                <c:pt idx="4">
                  <c:v>1556</c:v>
                </c:pt>
                <c:pt idx="5">
                  <c:v>2047</c:v>
                </c:pt>
                <c:pt idx="6">
                  <c:v>2253</c:v>
                </c:pt>
                <c:pt idx="7">
                  <c:v>2295</c:v>
                </c:pt>
                <c:pt idx="8">
                  <c:v>2128</c:v>
                </c:pt>
                <c:pt idx="9">
                  <c:v>1758</c:v>
                </c:pt>
                <c:pt idx="10">
                  <c:v>1376</c:v>
                </c:pt>
                <c:pt idx="11" formatCode="General">
                  <c:v>992</c:v>
                </c:pt>
                <c:pt idx="12" formatCode="General">
                  <c:v>644</c:v>
                </c:pt>
                <c:pt idx="13" formatCode="General">
                  <c:v>346</c:v>
                </c:pt>
                <c:pt idx="14" formatCode="General">
                  <c:v>186</c:v>
                </c:pt>
                <c:pt idx="15" formatCode="General">
                  <c:v>101</c:v>
                </c:pt>
                <c:pt idx="16" formatCode="General">
                  <c:v>58</c:v>
                </c:pt>
                <c:pt idx="17" formatCode="General">
                  <c:v>32</c:v>
                </c:pt>
                <c:pt idx="18" formatCode="General">
                  <c:v>7</c:v>
                </c:pt>
                <c:pt idx="19" formatCode="General">
                  <c:v>1</c:v>
                </c:pt>
                <c:pt idx="2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C0-4231-BD1F-021040C01D88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5C0-4231-BD1F-021040C01D88}"/>
              </c:ext>
            </c:extLst>
          </c:dPt>
          <c:dLbls>
            <c:dLbl>
              <c:idx val="15"/>
              <c:layout>
                <c:manualLayout>
                  <c:x val="-3.7136373014235613E-2"/>
                  <c:y val="6.39692947385260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C0-4231-BD1F-021040C01D88}"/>
                </c:ext>
              </c:extLst>
            </c:dLbl>
            <c:dLbl>
              <c:idx val="16"/>
              <c:layout>
                <c:manualLayout>
                  <c:x val="-1.444192283886940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C0-4231-BD1F-021040C01D88}"/>
                </c:ext>
              </c:extLst>
            </c:dLbl>
            <c:dLbl>
              <c:idx val="17"/>
              <c:layout>
                <c:manualLayout>
                  <c:x val="-1.856818650711780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C0-4231-BD1F-021040C01D88}"/>
                </c:ext>
              </c:extLst>
            </c:dLbl>
            <c:dLbl>
              <c:idx val="18"/>
              <c:layout>
                <c:manualLayout>
                  <c:x val="-1.8568186507117806E-2"/>
                  <c:y val="5.0369523419093712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5C0-4231-BD1F-021040C01D88}"/>
                </c:ext>
              </c:extLst>
            </c:dLbl>
            <c:dLbl>
              <c:idx val="19"/>
              <c:layout>
                <c:manualLayout>
                  <c:x val="-1.856818650711780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5C0-4231-BD1F-021040C01D88}"/>
                </c:ext>
              </c:extLst>
            </c:dLbl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-1411</c:v>
                </c:pt>
                <c:pt idx="1">
                  <c:v>-1445</c:v>
                </c:pt>
                <c:pt idx="2">
                  <c:v>-1115</c:v>
                </c:pt>
                <c:pt idx="3">
                  <c:v>-926</c:v>
                </c:pt>
                <c:pt idx="4">
                  <c:v>-1110</c:v>
                </c:pt>
                <c:pt idx="5">
                  <c:v>-1822</c:v>
                </c:pt>
                <c:pt idx="6">
                  <c:v>-2245</c:v>
                </c:pt>
                <c:pt idx="7">
                  <c:v>-2215</c:v>
                </c:pt>
                <c:pt idx="8">
                  <c:v>-1994</c:v>
                </c:pt>
                <c:pt idx="9">
                  <c:v>-1733</c:v>
                </c:pt>
                <c:pt idx="10">
                  <c:v>-1510</c:v>
                </c:pt>
                <c:pt idx="11">
                  <c:v>-1250</c:v>
                </c:pt>
                <c:pt idx="12">
                  <c:v>-990</c:v>
                </c:pt>
                <c:pt idx="13">
                  <c:v>-687</c:v>
                </c:pt>
                <c:pt idx="14">
                  <c:v>-401</c:v>
                </c:pt>
                <c:pt idx="15">
                  <c:v>-188</c:v>
                </c:pt>
                <c:pt idx="16">
                  <c:v>-125</c:v>
                </c:pt>
                <c:pt idx="17">
                  <c:v>-45</c:v>
                </c:pt>
                <c:pt idx="18">
                  <c:v>-6</c:v>
                </c:pt>
                <c:pt idx="19">
                  <c:v>-2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C0-4231-BD1F-021040C01D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  <c:max val="2500"/>
          <c:min val="-25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PROVINCIA DI PIACENZA - serie storica residenti stranieri (n.i. 2002=100). Confronto con regione, Italia.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'[PROVINCIA PIACENZA.xlsx]stranieri'!$W$113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'[PROVINCIA PIACENZA.xlsx]stranieri'!$X$112:$AS$112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'[PROVINCIA PIACENZA.xlsx]stranieri'!$X$113:$AS$113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CA8-426B-B7C4-B27C788C48B8}"/>
            </c:ext>
          </c:extLst>
        </c:ser>
        <c:ser>
          <c:idx val="1"/>
          <c:order val="1"/>
          <c:tx>
            <c:strRef>
              <c:f>'[PROVINCIA PIACENZA.xlsx]stranieri'!$W$114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'[PROVINCIA PIACENZA.xlsx]stranieri'!$X$112:$AS$112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'[PROVINCIA PIACENZA.xlsx]stranieri'!$X$114:$AS$114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A8-426B-B7C4-B27C788C48B8}"/>
            </c:ext>
          </c:extLst>
        </c:ser>
        <c:ser>
          <c:idx val="2"/>
          <c:order val="2"/>
          <c:tx>
            <c:strRef>
              <c:f>'[PROVINCIA PIACENZA.xlsx]stranieri'!$W$115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'[PROVINCIA PIACENZA.xlsx]stranieri'!$X$112:$AS$112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'[PROVINCIA PIACENZA.xlsx]stranieri'!$X$115:$AS$115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CA8-426B-B7C4-B27C788C4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40735696"/>
        <c:axId val="760501040"/>
      </c:lineChart>
      <c:dateAx>
        <c:axId val="104073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0501040"/>
        <c:crosses val="autoZero"/>
        <c:auto val="0"/>
        <c:lblOffset val="100"/>
        <c:baseTimeUnit val="days"/>
      </c:dateAx>
      <c:valAx>
        <c:axId val="760501040"/>
        <c:scaling>
          <c:orientation val="minMax"/>
          <c:max val="500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073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PROVINCIA DI PIACENZA - serie storica residenti stranieri (n.i. 2002=100). Confronto province limitrofe. Al 1° gennaio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stranieri!$W$138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stranieri!$X$137:$AS$137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stranieri!$X$138:$AS$138</c:f>
              <c:numCache>
                <c:formatCode>0</c:formatCode>
                <c:ptCount val="22"/>
                <c:pt idx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18-4174-8F95-B4FECB67B615}"/>
            </c:ext>
          </c:extLst>
        </c:ser>
        <c:ser>
          <c:idx val="1"/>
          <c:order val="1"/>
          <c:tx>
            <c:strRef>
              <c:f>stranieri!$W$139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stranieri!$X$137:$AS$137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stranieri!$X$139:$AS$139</c:f>
              <c:numCache>
                <c:formatCode>#,##0</c:formatCode>
                <c:ptCount val="22"/>
                <c:pt idx="0">
                  <c:v>100</c:v>
                </c:pt>
                <c:pt idx="1">
                  <c:v>111.45811789038262</c:v>
                </c:pt>
                <c:pt idx="2">
                  <c:v>145.11547742157876</c:v>
                </c:pt>
                <c:pt idx="3">
                  <c:v>173.02309548431577</c:v>
                </c:pt>
                <c:pt idx="4">
                  <c:v>191.73388486728714</c:v>
                </c:pt>
                <c:pt idx="5">
                  <c:v>207.84557049293346</c:v>
                </c:pt>
                <c:pt idx="6">
                  <c:v>239.86211651154775</c:v>
                </c:pt>
                <c:pt idx="7">
                  <c:v>282.81282316442605</c:v>
                </c:pt>
                <c:pt idx="8">
                  <c:v>307.09410548086868</c:v>
                </c:pt>
                <c:pt idx="9">
                  <c:v>334.79489831092729</c:v>
                </c:pt>
                <c:pt idx="10">
                  <c:v>349.93450534298518</c:v>
                </c:pt>
                <c:pt idx="11">
                  <c:v>372.55429162357808</c:v>
                </c:pt>
                <c:pt idx="12">
                  <c:v>390.95484315753191</c:v>
                </c:pt>
                <c:pt idx="13">
                  <c:v>395.93243709065837</c:v>
                </c:pt>
                <c:pt idx="14">
                  <c:v>403.54360565322304</c:v>
                </c:pt>
                <c:pt idx="15">
                  <c:v>406.99069286452948</c:v>
                </c:pt>
                <c:pt idx="16">
                  <c:v>414.28472940365396</c:v>
                </c:pt>
                <c:pt idx="17">
                  <c:v>425.08100654946571</c:v>
                </c:pt>
                <c:pt idx="18">
                  <c:v>441.52361254739742</c:v>
                </c:pt>
                <c:pt idx="19">
                  <c:v>463.47466390899689</c:v>
                </c:pt>
                <c:pt idx="20">
                  <c:v>460.4619096863151</c:v>
                </c:pt>
                <c:pt idx="21">
                  <c:v>461.14443295415373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18-4174-8F95-B4FECB67B615}"/>
            </c:ext>
          </c:extLst>
        </c:ser>
        <c:ser>
          <c:idx val="2"/>
          <c:order val="2"/>
          <c:tx>
            <c:strRef>
              <c:f>stranieri!$W$140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stranieri!$X$137:$AS$137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stranieri!$X$140:$AS$140</c:f>
              <c:numCache>
                <c:formatCode>#,##0</c:formatCode>
                <c:ptCount val="22"/>
                <c:pt idx="0">
                  <c:v>100</c:v>
                </c:pt>
                <c:pt idx="1">
                  <c:v>120.55784179240969</c:v>
                </c:pt>
                <c:pt idx="2">
                  <c:v>158.02469135802471</c:v>
                </c:pt>
                <c:pt idx="3">
                  <c:v>186.95930498399633</c:v>
                </c:pt>
                <c:pt idx="4">
                  <c:v>205.00228623685416</c:v>
                </c:pt>
                <c:pt idx="5">
                  <c:v>220.84133516232282</c:v>
                </c:pt>
                <c:pt idx="6">
                  <c:v>266.24599908550522</c:v>
                </c:pt>
                <c:pt idx="7">
                  <c:v>303.42021033379058</c:v>
                </c:pt>
                <c:pt idx="8">
                  <c:v>323.77686328303616</c:v>
                </c:pt>
                <c:pt idx="9">
                  <c:v>336.74439871970736</c:v>
                </c:pt>
                <c:pt idx="10">
                  <c:v>350.18747142203938</c:v>
                </c:pt>
                <c:pt idx="11">
                  <c:v>365.83447645176039</c:v>
                </c:pt>
                <c:pt idx="12">
                  <c:v>367.70919067215362</c:v>
                </c:pt>
                <c:pt idx="13">
                  <c:v>367.51714677640604</c:v>
                </c:pt>
                <c:pt idx="14">
                  <c:v>363.71284865112028</c:v>
                </c:pt>
                <c:pt idx="15">
                  <c:v>362.15820759030635</c:v>
                </c:pt>
                <c:pt idx="16">
                  <c:v>361.225422953818</c:v>
                </c:pt>
                <c:pt idx="17">
                  <c:v>375.55555555555554</c:v>
                </c:pt>
                <c:pt idx="18">
                  <c:v>379.74394147233653</c:v>
                </c:pt>
                <c:pt idx="19">
                  <c:v>384.37128486511199</c:v>
                </c:pt>
                <c:pt idx="20">
                  <c:v>380.91449474165523</c:v>
                </c:pt>
                <c:pt idx="21">
                  <c:v>388.50480109739368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18-4174-8F95-B4FECB67B615}"/>
            </c:ext>
          </c:extLst>
        </c:ser>
        <c:ser>
          <c:idx val="3"/>
          <c:order val="3"/>
          <c:tx>
            <c:strRef>
              <c:f>stranieri!$W$141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stranieri!$X$137:$AS$137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stranieri!$X$141:$AS$141</c:f>
              <c:numCache>
                <c:formatCode>#,##0</c:formatCode>
                <c:ptCount val="22"/>
                <c:pt idx="0">
                  <c:v>100</c:v>
                </c:pt>
                <c:pt idx="1">
                  <c:v>119.73732214520248</c:v>
                </c:pt>
                <c:pt idx="2">
                  <c:v>172.92958774170012</c:v>
                </c:pt>
                <c:pt idx="3">
                  <c:v>213.13389273987593</c:v>
                </c:pt>
                <c:pt idx="4">
                  <c:v>241.62714337832907</c:v>
                </c:pt>
                <c:pt idx="5">
                  <c:v>268.75228018971177</c:v>
                </c:pt>
                <c:pt idx="6">
                  <c:v>322.96607077708865</c:v>
                </c:pt>
                <c:pt idx="7">
                  <c:v>370.28456767603063</c:v>
                </c:pt>
                <c:pt idx="8">
                  <c:v>394.58226924480118</c:v>
                </c:pt>
                <c:pt idx="9">
                  <c:v>417.85844582269243</c:v>
                </c:pt>
                <c:pt idx="10">
                  <c:v>433.54615103976653</c:v>
                </c:pt>
                <c:pt idx="11">
                  <c:v>460.12404232032105</c:v>
                </c:pt>
                <c:pt idx="12">
                  <c:v>473.31265961327983</c:v>
                </c:pt>
                <c:pt idx="13">
                  <c:v>476.63261583363737</c:v>
                </c:pt>
                <c:pt idx="14">
                  <c:v>465.76067128785115</c:v>
                </c:pt>
                <c:pt idx="15">
                  <c:v>461.43743159430863</c:v>
                </c:pt>
                <c:pt idx="16">
                  <c:v>469.29952572053992</c:v>
                </c:pt>
                <c:pt idx="17">
                  <c:v>488.83619117110544</c:v>
                </c:pt>
                <c:pt idx="18">
                  <c:v>496.51587012039397</c:v>
                </c:pt>
                <c:pt idx="19">
                  <c:v>506.80408609996351</c:v>
                </c:pt>
                <c:pt idx="20">
                  <c:v>518.69755563662898</c:v>
                </c:pt>
                <c:pt idx="21">
                  <c:v>527.4534841298796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418-4174-8F95-B4FECB67B615}"/>
            </c:ext>
          </c:extLst>
        </c:ser>
        <c:ser>
          <c:idx val="4"/>
          <c:order val="4"/>
          <c:tx>
            <c:strRef>
              <c:f>stranieri!$W$142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stranieri!$X$137:$AS$137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stranieri!$X$142:$AS$142</c:f>
              <c:numCache>
                <c:formatCode>#,##0</c:formatCode>
                <c:ptCount val="22"/>
                <c:pt idx="0">
                  <c:v>100</c:v>
                </c:pt>
                <c:pt idx="1">
                  <c:v>115.50279329608938</c:v>
                </c:pt>
                <c:pt idx="2">
                  <c:v>167.36499068901304</c:v>
                </c:pt>
                <c:pt idx="3">
                  <c:v>201.50837988826817</c:v>
                </c:pt>
                <c:pt idx="4">
                  <c:v>232.05772811918064</c:v>
                </c:pt>
                <c:pt idx="5">
                  <c:v>259.71135940409681</c:v>
                </c:pt>
                <c:pt idx="6">
                  <c:v>323.76163873370575</c:v>
                </c:pt>
                <c:pt idx="7">
                  <c:v>375.78212290502796</c:v>
                </c:pt>
                <c:pt idx="8">
                  <c:v>407.4674115456238</c:v>
                </c:pt>
                <c:pt idx="9">
                  <c:v>436.73184357541902</c:v>
                </c:pt>
                <c:pt idx="10">
                  <c:v>463.94785847299812</c:v>
                </c:pt>
                <c:pt idx="11">
                  <c:v>496.20111731843576</c:v>
                </c:pt>
                <c:pt idx="12">
                  <c:v>517.45810055865923</c:v>
                </c:pt>
                <c:pt idx="13">
                  <c:v>526.36871508379886</c:v>
                </c:pt>
                <c:pt idx="14">
                  <c:v>525.68901303538178</c:v>
                </c:pt>
                <c:pt idx="15">
                  <c:v>537.80260707635011</c:v>
                </c:pt>
                <c:pt idx="16">
                  <c:v>549.2178770949721</c:v>
                </c:pt>
                <c:pt idx="17">
                  <c:v>570.59590316573554</c:v>
                </c:pt>
                <c:pt idx="18">
                  <c:v>578.27746741154567</c:v>
                </c:pt>
                <c:pt idx="19">
                  <c:v>585.89385474860342</c:v>
                </c:pt>
                <c:pt idx="20">
                  <c:v>582.19739292364989</c:v>
                </c:pt>
                <c:pt idx="21">
                  <c:v>591.20111731843576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418-4174-8F95-B4FECB67B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ax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Popolazione totale. Confronto Regione, Italia.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censimenti!$S$23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censimenti!$R$24:$R$39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censimenti!$S$24:$S$39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B7-4AF2-93DA-2C5C947431D2}"/>
            </c:ext>
          </c:extLst>
        </c:ser>
        <c:ser>
          <c:idx val="1"/>
          <c:order val="1"/>
          <c:tx>
            <c:strRef>
              <c:f>censimenti!$T$23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censimenti!$R$24:$R$39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B7-4AF2-93DA-2C5C947431D2}"/>
            </c:ext>
          </c:extLst>
        </c:ser>
        <c:ser>
          <c:idx val="2"/>
          <c:order val="2"/>
          <c:tx>
            <c:strRef>
              <c:f>censimenti!$U$23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censimenti!$R$24:$R$39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B7-4AF2-93DA-2C5C94743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36223904"/>
        <c:axId val="1038522768"/>
      </c:lineChart>
      <c:catAx>
        <c:axId val="103622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8522768"/>
        <c:crosses val="autoZero"/>
        <c:auto val="1"/>
        <c:lblAlgn val="ctr"/>
        <c:lblOffset val="100"/>
        <c:noMultiLvlLbl val="0"/>
      </c:catAx>
      <c:valAx>
        <c:axId val="103852276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622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PROVINCIA DI PIACENZA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stranieri!$W$121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stranieri!$X$121:$AS$121</c:f>
              <c:numCache>
                <c:formatCode>#,##0</c:formatCode>
                <c:ptCount val="22"/>
                <c:pt idx="0">
                  <c:v>4766</c:v>
                </c:pt>
                <c:pt idx="1">
                  <c:v>5680</c:v>
                </c:pt>
                <c:pt idx="2">
                  <c:v>7599</c:v>
                </c:pt>
                <c:pt idx="3">
                  <c:v>9173</c:v>
                </c:pt>
                <c:pt idx="4">
                  <c:v>10349</c:v>
                </c:pt>
                <c:pt idx="5">
                  <c:v>11421</c:v>
                </c:pt>
                <c:pt idx="6">
                  <c:v>13294</c:v>
                </c:pt>
                <c:pt idx="7">
                  <c:v>15483</c:v>
                </c:pt>
                <c:pt idx="8">
                  <c:v>16611</c:v>
                </c:pt>
                <c:pt idx="9">
                  <c:v>17439</c:v>
                </c:pt>
                <c:pt idx="10">
                  <c:v>18252</c:v>
                </c:pt>
                <c:pt idx="11">
                  <c:v>19160</c:v>
                </c:pt>
                <c:pt idx="12">
                  <c:v>19643</c:v>
                </c:pt>
                <c:pt idx="13">
                  <c:v>19555</c:v>
                </c:pt>
                <c:pt idx="14">
                  <c:v>19287</c:v>
                </c:pt>
                <c:pt idx="15">
                  <c:v>18764</c:v>
                </c:pt>
                <c:pt idx="16">
                  <c:v>19468</c:v>
                </c:pt>
                <c:pt idx="17">
                  <c:v>20036</c:v>
                </c:pt>
                <c:pt idx="18">
                  <c:v>20494</c:v>
                </c:pt>
                <c:pt idx="19">
                  <c:v>21357</c:v>
                </c:pt>
                <c:pt idx="20">
                  <c:v>21083</c:v>
                </c:pt>
                <c:pt idx="21">
                  <c:v>21152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0-4B58-9CBF-75A883C164F5}"/>
            </c:ext>
          </c:extLst>
        </c:ser>
        <c:ser>
          <c:idx val="1"/>
          <c:order val="1"/>
          <c:tx>
            <c:strRef>
              <c:f>stranieri!$W$122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stranieri!$X$120:$AS$120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stranieri!$X$122:$AS$122</c:f>
              <c:numCache>
                <c:formatCode>#,##0</c:formatCode>
                <c:ptCount val="22"/>
                <c:pt idx="0">
                  <c:v>4165</c:v>
                </c:pt>
                <c:pt idx="1">
                  <c:v>4864</c:v>
                </c:pt>
                <c:pt idx="2">
                  <c:v>7043</c:v>
                </c:pt>
                <c:pt idx="3">
                  <c:v>8675</c:v>
                </c:pt>
                <c:pt idx="4">
                  <c:v>10077</c:v>
                </c:pt>
                <c:pt idx="5">
                  <c:v>11484</c:v>
                </c:pt>
                <c:pt idx="6">
                  <c:v>13464</c:v>
                </c:pt>
                <c:pt idx="7">
                  <c:v>15801</c:v>
                </c:pt>
                <c:pt idx="8">
                  <c:v>17218</c:v>
                </c:pt>
                <c:pt idx="9">
                  <c:v>18457</c:v>
                </c:pt>
                <c:pt idx="10">
                  <c:v>19522</c:v>
                </c:pt>
                <c:pt idx="11">
                  <c:v>20432</c:v>
                </c:pt>
                <c:pt idx="12">
                  <c:v>21034</c:v>
                </c:pt>
                <c:pt idx="13">
                  <c:v>21160</c:v>
                </c:pt>
                <c:pt idx="14">
                  <c:v>20702</c:v>
                </c:pt>
                <c:pt idx="15">
                  <c:v>20130</c:v>
                </c:pt>
                <c:pt idx="16">
                  <c:v>20413</c:v>
                </c:pt>
                <c:pt idx="17">
                  <c:v>20630</c:v>
                </c:pt>
                <c:pt idx="18">
                  <c:v>20903</c:v>
                </c:pt>
                <c:pt idx="19">
                  <c:v>21319</c:v>
                </c:pt>
                <c:pt idx="20">
                  <c:v>21041</c:v>
                </c:pt>
                <c:pt idx="21">
                  <c:v>21220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50-4B58-9CBF-75A883C16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5630816"/>
        <c:axId val="882322624"/>
      </c:barChart>
      <c:dateAx>
        <c:axId val="107563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82322624"/>
        <c:crosses val="autoZero"/>
        <c:auto val="0"/>
        <c:lblOffset val="100"/>
        <c:baseTimeUnit val="days"/>
      </c:dateAx>
      <c:valAx>
        <c:axId val="88232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7563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Struttura per età della popolazione </a:t>
            </a:r>
            <a:r>
              <a:rPr lang="it-IT" sz="1400" baseline="0"/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0A-4B5A-8ED2-56702B894F8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0A-4B5A-8ED2-56702B894F8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0A-4B5A-8ED2-56702B894F8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31342</c:v>
                </c:pt>
                <c:pt idx="1">
                  <c:v>32115</c:v>
                </c:pt>
                <c:pt idx="2">
                  <c:v>32887</c:v>
                </c:pt>
                <c:pt idx="3">
                  <c:v>33582</c:v>
                </c:pt>
                <c:pt idx="4">
                  <c:v>34262</c:v>
                </c:pt>
                <c:pt idx="5">
                  <c:v>35322</c:v>
                </c:pt>
                <c:pt idx="6">
                  <c:v>36168</c:v>
                </c:pt>
                <c:pt idx="7">
                  <c:v>36625</c:v>
                </c:pt>
                <c:pt idx="8">
                  <c:v>36416</c:v>
                </c:pt>
                <c:pt idx="9">
                  <c:v>36612</c:v>
                </c:pt>
                <c:pt idx="10">
                  <c:v>36884</c:v>
                </c:pt>
                <c:pt idx="11">
                  <c:v>36896</c:v>
                </c:pt>
                <c:pt idx="12">
                  <c:v>36707</c:v>
                </c:pt>
                <c:pt idx="13">
                  <c:v>36578</c:v>
                </c:pt>
                <c:pt idx="14">
                  <c:v>36365</c:v>
                </c:pt>
                <c:pt idx="15">
                  <c:v>36063</c:v>
                </c:pt>
                <c:pt idx="16">
                  <c:v>35902</c:v>
                </c:pt>
                <c:pt idx="17">
                  <c:v>35485</c:v>
                </c:pt>
                <c:pt idx="18">
                  <c:v>35143</c:v>
                </c:pt>
                <c:pt idx="19">
                  <c:v>34820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0A-4B5A-8ED2-56702B894F89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0A-4B5A-8ED2-56702B894F8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0A-4B5A-8ED2-56702B894F8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0A-4B5A-8ED2-56702B894F8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173496</c:v>
                </c:pt>
                <c:pt idx="1">
                  <c:v>174787</c:v>
                </c:pt>
                <c:pt idx="2">
                  <c:v>175446</c:v>
                </c:pt>
                <c:pt idx="3">
                  <c:v>176563</c:v>
                </c:pt>
                <c:pt idx="4">
                  <c:v>178939</c:v>
                </c:pt>
                <c:pt idx="5">
                  <c:v>181818</c:v>
                </c:pt>
                <c:pt idx="6">
                  <c:v>182837</c:v>
                </c:pt>
                <c:pt idx="7">
                  <c:v>184352</c:v>
                </c:pt>
                <c:pt idx="8">
                  <c:v>179194</c:v>
                </c:pt>
                <c:pt idx="9">
                  <c:v>180145</c:v>
                </c:pt>
                <c:pt idx="10">
                  <c:v>180953</c:v>
                </c:pt>
                <c:pt idx="11">
                  <c:v>180069</c:v>
                </c:pt>
                <c:pt idx="12">
                  <c:v>179138</c:v>
                </c:pt>
                <c:pt idx="13">
                  <c:v>178983</c:v>
                </c:pt>
                <c:pt idx="14">
                  <c:v>179208</c:v>
                </c:pt>
                <c:pt idx="15">
                  <c:v>178834</c:v>
                </c:pt>
                <c:pt idx="16">
                  <c:v>178712</c:v>
                </c:pt>
                <c:pt idx="17">
                  <c:v>177702</c:v>
                </c:pt>
                <c:pt idx="18">
                  <c:v>177284</c:v>
                </c:pt>
                <c:pt idx="19">
                  <c:v>177916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20A-4B5A-8ED2-56702B894F89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20A-4B5A-8ED2-56702B894F8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0A-4B5A-8ED2-56702B894F8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20A-4B5A-8ED2-56702B894F8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66108</c:v>
                </c:pt>
                <c:pt idx="1">
                  <c:v>66787</c:v>
                </c:pt>
                <c:pt idx="2">
                  <c:v>67528</c:v>
                </c:pt>
                <c:pt idx="3">
                  <c:v>68079</c:v>
                </c:pt>
                <c:pt idx="4">
                  <c:v>68415</c:v>
                </c:pt>
                <c:pt idx="5">
                  <c:v>68782</c:v>
                </c:pt>
                <c:pt idx="6">
                  <c:v>68998</c:v>
                </c:pt>
                <c:pt idx="7">
                  <c:v>68898</c:v>
                </c:pt>
                <c:pt idx="8">
                  <c:v>68830</c:v>
                </c:pt>
                <c:pt idx="9">
                  <c:v>69579</c:v>
                </c:pt>
                <c:pt idx="10">
                  <c:v>70646</c:v>
                </c:pt>
                <c:pt idx="11">
                  <c:v>71048</c:v>
                </c:pt>
                <c:pt idx="12">
                  <c:v>71152</c:v>
                </c:pt>
                <c:pt idx="13">
                  <c:v>71197</c:v>
                </c:pt>
                <c:pt idx="14">
                  <c:v>71208</c:v>
                </c:pt>
                <c:pt idx="15">
                  <c:v>71368</c:v>
                </c:pt>
                <c:pt idx="16">
                  <c:v>71819</c:v>
                </c:pt>
                <c:pt idx="17">
                  <c:v>70555</c:v>
                </c:pt>
                <c:pt idx="18">
                  <c:v>71008</c:v>
                </c:pt>
                <c:pt idx="19">
                  <c:v>71484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20A-4B5A-8ED2-56702B894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5182</c:v>
                </c:pt>
                <c:pt idx="1">
                  <c:v>6150</c:v>
                </c:pt>
                <c:pt idx="2">
                  <c:v>6618</c:v>
                </c:pt>
                <c:pt idx="3">
                  <c:v>6607</c:v>
                </c:pt>
                <c:pt idx="4">
                  <c:v>7178</c:v>
                </c:pt>
                <c:pt idx="5">
                  <c:v>7600</c:v>
                </c:pt>
                <c:pt idx="6">
                  <c:v>8156</c:v>
                </c:pt>
                <c:pt idx="7">
                  <c:v>8010</c:v>
                </c:pt>
                <c:pt idx="8">
                  <c:v>8847</c:v>
                </c:pt>
                <c:pt idx="9">
                  <c:v>10856</c:v>
                </c:pt>
                <c:pt idx="10">
                  <c:v>11553</c:v>
                </c:pt>
                <c:pt idx="11">
                  <c:v>11694</c:v>
                </c:pt>
                <c:pt idx="12">
                  <c:v>10024</c:v>
                </c:pt>
                <c:pt idx="13">
                  <c:v>8454</c:v>
                </c:pt>
                <c:pt idx="14">
                  <c:v>7366</c:v>
                </c:pt>
                <c:pt idx="15">
                  <c:v>6290</c:v>
                </c:pt>
                <c:pt idx="16">
                  <c:v>5152</c:v>
                </c:pt>
                <c:pt idx="17">
                  <c:v>2885</c:v>
                </c:pt>
                <c:pt idx="18">
                  <c:v>1099</c:v>
                </c:pt>
                <c:pt idx="19">
                  <c:v>198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3-49C6-80A8-5EF5A8CA8E69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4988</c:v>
                </c:pt>
                <c:pt idx="1">
                  <c:v>5738</c:v>
                </c:pt>
                <c:pt idx="2">
                  <c:v>6144</c:v>
                </c:pt>
                <c:pt idx="3">
                  <c:v>6315</c:v>
                </c:pt>
                <c:pt idx="4">
                  <c:v>6312</c:v>
                </c:pt>
                <c:pt idx="5">
                  <c:v>6921</c:v>
                </c:pt>
                <c:pt idx="6">
                  <c:v>7576</c:v>
                </c:pt>
                <c:pt idx="7">
                  <c:v>7727</c:v>
                </c:pt>
                <c:pt idx="8">
                  <c:v>8556</c:v>
                </c:pt>
                <c:pt idx="9">
                  <c:v>10656</c:v>
                </c:pt>
                <c:pt idx="10">
                  <c:v>11493</c:v>
                </c:pt>
                <c:pt idx="11">
                  <c:v>11602</c:v>
                </c:pt>
                <c:pt idx="12">
                  <c:v>10233</c:v>
                </c:pt>
                <c:pt idx="13">
                  <c:v>9011</c:v>
                </c:pt>
                <c:pt idx="14">
                  <c:v>8121</c:v>
                </c:pt>
                <c:pt idx="15">
                  <c:v>7533</c:v>
                </c:pt>
                <c:pt idx="16">
                  <c:v>7066</c:v>
                </c:pt>
                <c:pt idx="17">
                  <c:v>4809</c:v>
                </c:pt>
                <c:pt idx="18">
                  <c:v>2575</c:v>
                </c:pt>
                <c:pt idx="19">
                  <c:v>793</c:v>
                </c:pt>
                <c:pt idx="20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F3-49C6-80A8-5EF5A8CA8E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3.7823646683616237E-17"/>
                  <c:y val="-3.34261838440111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73-4786-9E92-C08FCA7063D5}"/>
                </c:ext>
              </c:extLst>
            </c:dLbl>
            <c:dLbl>
              <c:idx val="10"/>
              <c:layout>
                <c:manualLayout>
                  <c:x val="0"/>
                  <c:y val="-4.4568245125348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73-4786-9E92-C08FCA7063D5}"/>
                </c:ext>
              </c:extLst>
            </c:dLbl>
            <c:dLbl>
              <c:idx val="12"/>
              <c:layout>
                <c:manualLayout>
                  <c:x val="0"/>
                  <c:y val="5.57103064066851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3-4786-9E92-C08FCA7063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3706</c:v>
                </c:pt>
                <c:pt idx="1">
                  <c:v>4584</c:v>
                </c:pt>
                <c:pt idx="2">
                  <c:v>5293</c:v>
                </c:pt>
                <c:pt idx="3" formatCode="#,##0">
                  <c:v>5602</c:v>
                </c:pt>
                <c:pt idx="4" formatCode="#,##0">
                  <c:v>5622</c:v>
                </c:pt>
                <c:pt idx="5" formatCode="#,##0">
                  <c:v>5553</c:v>
                </c:pt>
                <c:pt idx="6">
                  <c:v>5903</c:v>
                </c:pt>
                <c:pt idx="7">
                  <c:v>5715</c:v>
                </c:pt>
                <c:pt idx="8">
                  <c:v>6719</c:v>
                </c:pt>
                <c:pt idx="9">
                  <c:v>9098</c:v>
                </c:pt>
                <c:pt idx="10">
                  <c:v>10177</c:v>
                </c:pt>
                <c:pt idx="11">
                  <c:v>10702</c:v>
                </c:pt>
                <c:pt idx="12">
                  <c:v>9380</c:v>
                </c:pt>
                <c:pt idx="13">
                  <c:v>8108</c:v>
                </c:pt>
                <c:pt idx="14">
                  <c:v>7180</c:v>
                </c:pt>
                <c:pt idx="15">
                  <c:v>6189</c:v>
                </c:pt>
                <c:pt idx="16">
                  <c:v>5094</c:v>
                </c:pt>
                <c:pt idx="17">
                  <c:v>2853</c:v>
                </c:pt>
                <c:pt idx="18">
                  <c:v>1092</c:v>
                </c:pt>
                <c:pt idx="19">
                  <c:v>197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D-47A3-A08C-AC17FEB228AD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6313183412421E-3"/>
                  <c:y val="1.857010213556167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73-4786-9E92-C08FCA7063D5}"/>
                </c:ext>
              </c:extLst>
            </c:dLbl>
            <c:dLbl>
              <c:idx val="3"/>
              <c:layout>
                <c:manualLayout>
                  <c:x val="-3.7823646683616237E-17"/>
                  <c:y val="1.48560817084493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73-4786-9E92-C08FCA7063D5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2D-47A3-A08C-AC17FEB228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#,##0</c:formatCode>
                <c:ptCount val="21"/>
                <c:pt idx="0">
                  <c:v>1476</c:v>
                </c:pt>
                <c:pt idx="1">
                  <c:v>1566</c:v>
                </c:pt>
                <c:pt idx="2">
                  <c:v>1325</c:v>
                </c:pt>
                <c:pt idx="3">
                  <c:v>1005</c:v>
                </c:pt>
                <c:pt idx="4">
                  <c:v>1556</c:v>
                </c:pt>
                <c:pt idx="5">
                  <c:v>2047</c:v>
                </c:pt>
                <c:pt idx="6">
                  <c:v>2253</c:v>
                </c:pt>
                <c:pt idx="7">
                  <c:v>2295</c:v>
                </c:pt>
                <c:pt idx="8">
                  <c:v>2128</c:v>
                </c:pt>
                <c:pt idx="9">
                  <c:v>1758</c:v>
                </c:pt>
                <c:pt idx="10">
                  <c:v>1376</c:v>
                </c:pt>
                <c:pt idx="11" formatCode="General">
                  <c:v>992</c:v>
                </c:pt>
                <c:pt idx="12" formatCode="General">
                  <c:v>644</c:v>
                </c:pt>
                <c:pt idx="13" formatCode="General">
                  <c:v>346</c:v>
                </c:pt>
                <c:pt idx="14" formatCode="General">
                  <c:v>186</c:v>
                </c:pt>
                <c:pt idx="15" formatCode="General">
                  <c:v>101</c:v>
                </c:pt>
                <c:pt idx="16" formatCode="General">
                  <c:v>58</c:v>
                </c:pt>
                <c:pt idx="17" formatCode="General">
                  <c:v>32</c:v>
                </c:pt>
                <c:pt idx="18" formatCode="General">
                  <c:v>7</c:v>
                </c:pt>
                <c:pt idx="19" formatCode="General">
                  <c:v>1</c:v>
                </c:pt>
                <c:pt idx="2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2D-47A3-A08C-AC17FEB228AD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4559116709040593E-18"/>
                  <c:y val="4.82822655524605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73-4786-9E92-C08FCA7063D5}"/>
                </c:ext>
              </c:extLst>
            </c:dLbl>
            <c:dLbl>
              <c:idx val="2"/>
              <c:layout>
                <c:manualLayout>
                  <c:x val="1.8911823341808119E-17"/>
                  <c:y val="-4.82822655524605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3-4786-9E92-C08FCA7063D5}"/>
                </c:ext>
              </c:extLst>
            </c:dLbl>
            <c:dLbl>
              <c:idx val="4"/>
              <c:layout>
                <c:manualLayout>
                  <c:x val="0"/>
                  <c:y val="3.714020427112348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73-4786-9E92-C08FCA7063D5}"/>
                </c:ext>
              </c:extLst>
            </c:dLbl>
            <c:dLbl>
              <c:idx val="6"/>
              <c:layout>
                <c:manualLayout>
                  <c:x val="3.7823646683616237E-17"/>
                  <c:y val="4.4568245125348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73-4786-9E92-C08FCA7063D5}"/>
                </c:ext>
              </c:extLst>
            </c:dLbl>
            <c:dLbl>
              <c:idx val="9"/>
              <c:layout>
                <c:manualLayout>
                  <c:x val="0"/>
                  <c:y val="-2.59981429897864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73-4786-9E92-C08FCA7063D5}"/>
                </c:ext>
              </c:extLst>
            </c:dLbl>
            <c:dLbl>
              <c:idx val="11"/>
              <c:layout>
                <c:manualLayout>
                  <c:x val="-7.5647293367232474E-17"/>
                  <c:y val="4.82822655524605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73-4786-9E92-C08FCA7063D5}"/>
                </c:ext>
              </c:extLst>
            </c:dLbl>
            <c:dLbl>
              <c:idx val="13"/>
              <c:layout>
                <c:manualLayout>
                  <c:x val="0"/>
                  <c:y val="4.4568245125348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73-4786-9E92-C08FCA7063D5}"/>
                </c:ext>
              </c:extLst>
            </c:dLbl>
            <c:dLbl>
              <c:idx val="15"/>
              <c:layout>
                <c:manualLayout>
                  <c:x val="0"/>
                  <c:y val="5.57103064066851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73-4786-9E92-C08FCA7063D5}"/>
                </c:ext>
              </c:extLst>
            </c:dLbl>
            <c:dLbl>
              <c:idx val="17"/>
              <c:layout>
                <c:manualLayout>
                  <c:x val="0"/>
                  <c:y val="5.57103064066851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73-4786-9E92-C08FCA7063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3577</c:v>
                </c:pt>
                <c:pt idx="1">
                  <c:v>4293</c:v>
                </c:pt>
                <c:pt idx="2">
                  <c:v>5029</c:v>
                </c:pt>
                <c:pt idx="3">
                  <c:v>5389</c:v>
                </c:pt>
                <c:pt idx="4">
                  <c:v>5202</c:v>
                </c:pt>
                <c:pt idx="5">
                  <c:v>5099</c:v>
                </c:pt>
                <c:pt idx="6">
                  <c:v>5331</c:v>
                </c:pt>
                <c:pt idx="7">
                  <c:v>5512</c:v>
                </c:pt>
                <c:pt idx="8">
                  <c:v>6562</c:v>
                </c:pt>
                <c:pt idx="9">
                  <c:v>8923</c:v>
                </c:pt>
                <c:pt idx="10">
                  <c:v>9983</c:v>
                </c:pt>
                <c:pt idx="11">
                  <c:v>10352</c:v>
                </c:pt>
                <c:pt idx="12">
                  <c:v>9243</c:v>
                </c:pt>
                <c:pt idx="13">
                  <c:v>8324</c:v>
                </c:pt>
                <c:pt idx="14">
                  <c:v>7720</c:v>
                </c:pt>
                <c:pt idx="15">
                  <c:v>7345</c:v>
                </c:pt>
                <c:pt idx="16">
                  <c:v>6941</c:v>
                </c:pt>
                <c:pt idx="17">
                  <c:v>4764</c:v>
                </c:pt>
                <c:pt idx="18">
                  <c:v>2569</c:v>
                </c:pt>
                <c:pt idx="19">
                  <c:v>791</c:v>
                </c:pt>
                <c:pt idx="20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2D-47A3-A08C-AC17FEB228AD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4559116709040593E-18"/>
                  <c:y val="-2.59981429897864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373-4786-9E92-C08FCA7063D5}"/>
                </c:ext>
              </c:extLst>
            </c:dLbl>
            <c:dLbl>
              <c:idx val="2"/>
              <c:layout>
                <c:manualLayout>
                  <c:x val="1.8911823341808119E-17"/>
                  <c:y val="-1.485608170844943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73-4786-9E92-C08FCA7063D5}"/>
                </c:ext>
              </c:extLst>
            </c:dLbl>
            <c:dLbl>
              <c:idx val="6"/>
              <c:layout>
                <c:manualLayout>
                  <c:x val="3.7823646683616237E-17"/>
                  <c:y val="2.599814298978647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373-4786-9E92-C08FCA7063D5}"/>
                </c:ext>
              </c:extLst>
            </c:dLbl>
            <c:dLbl>
              <c:idx val="8"/>
              <c:layout>
                <c:manualLayout>
                  <c:x val="-7.5647293367232474E-17"/>
                  <c:y val="2.59981429897864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73-4786-9E92-C08FCA7063D5}"/>
                </c:ext>
              </c:extLst>
            </c:dLbl>
            <c:dLbl>
              <c:idx val="9"/>
              <c:layout>
                <c:manualLayout>
                  <c:x val="-6.1893955023726013E-3"/>
                  <c:y val="-1.114206128133704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373-4786-9E92-C08FCA7063D5}"/>
                </c:ext>
              </c:extLst>
            </c:dLbl>
            <c:dLbl>
              <c:idx val="11"/>
              <c:layout>
                <c:manualLayout>
                  <c:x val="2.0631318341242004E-3"/>
                  <c:y val="2.97121634168987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73-4786-9E92-C08FCA7063D5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2D-47A3-A08C-AC17FEB228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#,##0</c:formatCode>
                <c:ptCount val="21"/>
                <c:pt idx="0">
                  <c:v>1411</c:v>
                </c:pt>
                <c:pt idx="1">
                  <c:v>1445</c:v>
                </c:pt>
                <c:pt idx="2">
                  <c:v>1115</c:v>
                </c:pt>
                <c:pt idx="3" formatCode="General">
                  <c:v>926</c:v>
                </c:pt>
                <c:pt idx="4">
                  <c:v>1110</c:v>
                </c:pt>
                <c:pt idx="5">
                  <c:v>1822</c:v>
                </c:pt>
                <c:pt idx="6">
                  <c:v>2245</c:v>
                </c:pt>
                <c:pt idx="7">
                  <c:v>2215</c:v>
                </c:pt>
                <c:pt idx="8">
                  <c:v>1994</c:v>
                </c:pt>
                <c:pt idx="9">
                  <c:v>1733</c:v>
                </c:pt>
                <c:pt idx="10">
                  <c:v>1510</c:v>
                </c:pt>
                <c:pt idx="11">
                  <c:v>1250</c:v>
                </c:pt>
                <c:pt idx="12" formatCode="General">
                  <c:v>990</c:v>
                </c:pt>
                <c:pt idx="13" formatCode="General">
                  <c:v>687</c:v>
                </c:pt>
                <c:pt idx="14" formatCode="General">
                  <c:v>401</c:v>
                </c:pt>
                <c:pt idx="15" formatCode="General">
                  <c:v>188</c:v>
                </c:pt>
                <c:pt idx="16" formatCode="General">
                  <c:v>125</c:v>
                </c:pt>
                <c:pt idx="17" formatCode="General">
                  <c:v>45</c:v>
                </c:pt>
                <c:pt idx="18" formatCode="General">
                  <c:v>6</c:v>
                </c:pt>
                <c:pt idx="19" formatCode="General">
                  <c:v>2</c:v>
                </c:pt>
                <c:pt idx="2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2D-47A3-A08C-AC17FEB228A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Provincia di Piacenza </c:v>
                </c:pt>
                <c:pt idx="1">
                  <c:v>Provincia di Parma</c:v>
                </c:pt>
                <c:pt idx="2">
                  <c:v>Provincia di Cremona</c:v>
                </c:pt>
                <c:pt idx="3">
                  <c:v>Provincia di Lodi</c:v>
                </c:pt>
                <c:pt idx="4">
                  <c:v>Provincia di Pavia 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45.817222865165348</c:v>
                </c:pt>
                <c:pt idx="1">
                  <c:v>44.712093515489705</c:v>
                </c:pt>
                <c:pt idx="2">
                  <c:v>48.840362411557592</c:v>
                </c:pt>
                <c:pt idx="3">
                  <c:v>47.461996537356598</c:v>
                </c:pt>
                <c:pt idx="4">
                  <c:v>47.824666867047398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2-4643-A809-2E6C4D2FDD49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Provincia di Piacenza </c:v>
                </c:pt>
                <c:pt idx="1">
                  <c:v>Provincia di Parma</c:v>
                </c:pt>
                <c:pt idx="2">
                  <c:v>Provincia di Cremona</c:v>
                </c:pt>
                <c:pt idx="3">
                  <c:v>Provincia di Lodi</c:v>
                </c:pt>
                <c:pt idx="4">
                  <c:v>Provincia di Pavia 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39.538978163122046</c:v>
                </c:pt>
                <c:pt idx="1">
                  <c:v>37.491341158360591</c:v>
                </c:pt>
                <c:pt idx="2">
                  <c:v>37.900223835247488</c:v>
                </c:pt>
                <c:pt idx="3">
                  <c:v>39.6843667357927</c:v>
                </c:pt>
                <c:pt idx="4">
                  <c:v>37.037170624185954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92-4643-A809-2E6C4D2FDD49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Provincia di Piacenza </c:v>
                </c:pt>
                <c:pt idx="1">
                  <c:v>Provincia di Parma</c:v>
                </c:pt>
                <c:pt idx="2">
                  <c:v>Provincia di Cremona</c:v>
                </c:pt>
                <c:pt idx="3">
                  <c:v>Provincia di Lodi</c:v>
                </c:pt>
                <c:pt idx="4">
                  <c:v>Provincia di Pavia 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4.1283272306437233</c:v>
                </c:pt>
                <c:pt idx="1">
                  <c:v>4.4826342120454115</c:v>
                </c:pt>
                <c:pt idx="2">
                  <c:v>4.2110341921318701</c:v>
                </c:pt>
                <c:pt idx="3">
                  <c:v>3.9259146515477252</c:v>
                </c:pt>
                <c:pt idx="4">
                  <c:v>3.8447049393848314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92-4643-A809-2E6C4D2FDD49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Provincia di Piacenza </c:v>
                </c:pt>
                <c:pt idx="1">
                  <c:v>Provincia di Parma</c:v>
                </c:pt>
                <c:pt idx="2">
                  <c:v>Provincia di Cremona</c:v>
                </c:pt>
                <c:pt idx="3">
                  <c:v>Provincia di Lodi</c:v>
                </c:pt>
                <c:pt idx="4">
                  <c:v>Provincia di Pavia 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10.515471741068888</c:v>
                </c:pt>
                <c:pt idx="1">
                  <c:v>13.313931114104291</c:v>
                </c:pt>
                <c:pt idx="2">
                  <c:v>9.0483795610630509</c:v>
                </c:pt>
                <c:pt idx="3">
                  <c:v>8.9277220753029827</c:v>
                </c:pt>
                <c:pt idx="4">
                  <c:v>11.293457569381827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92-4643-A809-2E6C4D2FDD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32406176"/>
        <c:axId val="1931907840"/>
      </c:barChart>
      <c:catAx>
        <c:axId val="183240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1907840"/>
        <c:crosses val="autoZero"/>
        <c:auto val="1"/>
        <c:lblAlgn val="ctr"/>
        <c:lblOffset val="100"/>
        <c:noMultiLvlLbl val="0"/>
      </c:catAx>
      <c:valAx>
        <c:axId val="193190784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3240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PROVINCIA DI PIACENZA - Numero famiglie 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7063706163104378"/>
          <c:y val="3.2907107445668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118087</c:v>
                </c:pt>
                <c:pt idx="1">
                  <c:v>119890</c:v>
                </c:pt>
                <c:pt idx="2">
                  <c:v>121563</c:v>
                </c:pt>
                <c:pt idx="3">
                  <c:v>123065</c:v>
                </c:pt>
                <c:pt idx="4">
                  <c:v>125169</c:v>
                </c:pt>
                <c:pt idx="5">
                  <c:v>126923</c:v>
                </c:pt>
                <c:pt idx="6">
                  <c:v>128159</c:v>
                </c:pt>
                <c:pt idx="7">
                  <c:v>129323</c:v>
                </c:pt>
                <c:pt idx="8">
                  <c:v>130354</c:v>
                </c:pt>
                <c:pt idx="9">
                  <c:v>130505</c:v>
                </c:pt>
                <c:pt idx="10">
                  <c:v>129359</c:v>
                </c:pt>
                <c:pt idx="11">
                  <c:v>129420</c:v>
                </c:pt>
                <c:pt idx="12">
                  <c:v>129141</c:v>
                </c:pt>
                <c:pt idx="13">
                  <c:v>129581</c:v>
                </c:pt>
                <c:pt idx="14">
                  <c:v>129865</c:v>
                </c:pt>
                <c:pt idx="15" formatCode="#,##0.00">
                  <c:v>129451.29</c:v>
                </c:pt>
                <c:pt idx="16" formatCode="#,##0.00">
                  <c:v>130020.3</c:v>
                </c:pt>
                <c:pt idx="17" formatCode="#,##0.00">
                  <c:v>130616</c:v>
                </c:pt>
                <c:pt idx="18" formatCode="#,##0.00">
                  <c:v>130337</c:v>
                </c:pt>
                <c:pt idx="19" formatCode="#,##0.00">
                  <c:v>131188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4E-4815-B212-B816E1D0F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2.2799999999999998</c:v>
                </c:pt>
                <c:pt idx="1">
                  <c:v>2.27</c:v>
                </c:pt>
                <c:pt idx="2">
                  <c:v>2.25</c:v>
                </c:pt>
                <c:pt idx="3">
                  <c:v>2.2400000000000002</c:v>
                </c:pt>
                <c:pt idx="4">
                  <c:v>2.23</c:v>
                </c:pt>
                <c:pt idx="5">
                  <c:v>2.2400000000000002</c:v>
                </c:pt>
                <c:pt idx="6">
                  <c:v>2.23</c:v>
                </c:pt>
                <c:pt idx="7">
                  <c:v>2.23</c:v>
                </c:pt>
                <c:pt idx="8">
                  <c:v>2.17</c:v>
                </c:pt>
                <c:pt idx="9">
                  <c:v>2.1800000000000002</c:v>
                </c:pt>
                <c:pt idx="10">
                  <c:v>2.21</c:v>
                </c:pt>
                <c:pt idx="11">
                  <c:v>2.21</c:v>
                </c:pt>
                <c:pt idx="12">
                  <c:v>2.21</c:v>
                </c:pt>
                <c:pt idx="13">
                  <c:v>2.2000000000000002</c:v>
                </c:pt>
                <c:pt idx="14">
                  <c:v>2.19</c:v>
                </c:pt>
                <c:pt idx="15">
                  <c:v>2.19</c:v>
                </c:pt>
                <c:pt idx="16">
                  <c:v>2.19</c:v>
                </c:pt>
                <c:pt idx="17">
                  <c:v>2.16</c:v>
                </c:pt>
                <c:pt idx="18">
                  <c:v>2.16</c:v>
                </c:pt>
                <c:pt idx="19">
                  <c:v>2.15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4E-4815-B212-B816E1D0F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Famiglie residenti, confronto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famiglie!$L$60:$L$79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28-4ADC-B17B-FF180868FF69}"/>
            </c:ext>
          </c:extLst>
        </c:ser>
        <c:ser>
          <c:idx val="1"/>
          <c:order val="1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famiglie!$L$60:$L$79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28-4ADC-B17B-FF180868FF69}"/>
            </c:ext>
          </c:extLst>
        </c:ser>
        <c:ser>
          <c:idx val="2"/>
          <c:order val="2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famiglie!$L$60:$L$79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28-4ADC-B17B-FF180868F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Famiglie residenti, confronto province limitrofe.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99-4AD2-B123-E51C880B973D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102.4003369671845</c:v>
                </c:pt>
                <c:pt idx="2">
                  <c:v>104.08240177794528</c:v>
                </c:pt>
                <c:pt idx="3">
                  <c:v>105.16091845726669</c:v>
                </c:pt>
                <c:pt idx="4">
                  <c:v>107.1162148830868</c:v>
                </c:pt>
                <c:pt idx="5">
                  <c:v>109.12859621022761</c:v>
                </c:pt>
                <c:pt idx="6">
                  <c:v>110.29689690910199</c:v>
                </c:pt>
                <c:pt idx="7">
                  <c:v>111.6619465397128</c:v>
                </c:pt>
                <c:pt idx="8">
                  <c:v>112.76096944572224</c:v>
                </c:pt>
                <c:pt idx="9">
                  <c:v>113.13118997079248</c:v>
                </c:pt>
                <c:pt idx="10">
                  <c:v>111.67358520891412</c:v>
                </c:pt>
                <c:pt idx="11">
                  <c:v>112.02274528495342</c:v>
                </c:pt>
                <c:pt idx="12">
                  <c:v>112.43231559637096</c:v>
                </c:pt>
                <c:pt idx="13">
                  <c:v>112.75653566697888</c:v>
                </c:pt>
                <c:pt idx="14">
                  <c:v>113.28692644915287</c:v>
                </c:pt>
                <c:pt idx="15">
                  <c:v>113.45516618356952</c:v>
                </c:pt>
                <c:pt idx="16">
                  <c:v>114.12984875272262</c:v>
                </c:pt>
                <c:pt idx="17">
                  <c:v>114.18310397765376</c:v>
                </c:pt>
                <c:pt idx="18">
                  <c:v>114.00464438323367</c:v>
                </c:pt>
                <c:pt idx="19">
                  <c:v>115.09923351049974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99-4AD2-B123-E51C880B973D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101.58646520172603</c:v>
                </c:pt>
                <c:pt idx="2">
                  <c:v>102.94435978866119</c:v>
                </c:pt>
                <c:pt idx="3">
                  <c:v>104.09006109457555</c:v>
                </c:pt>
                <c:pt idx="4">
                  <c:v>106.10304903231319</c:v>
                </c:pt>
                <c:pt idx="5">
                  <c:v>107.41537190788817</c:v>
                </c:pt>
                <c:pt idx="6">
                  <c:v>108.15306398553098</c:v>
                </c:pt>
                <c:pt idx="7">
                  <c:v>108.72555860949316</c:v>
                </c:pt>
                <c:pt idx="8">
                  <c:v>109.30873410330537</c:v>
                </c:pt>
                <c:pt idx="9">
                  <c:v>109.78723707258719</c:v>
                </c:pt>
                <c:pt idx="10">
                  <c:v>109.20406157877497</c:v>
                </c:pt>
                <c:pt idx="11">
                  <c:v>109.1834118970649</c:v>
                </c:pt>
                <c:pt idx="12">
                  <c:v>109.11006992409462</c:v>
                </c:pt>
                <c:pt idx="13">
                  <c:v>109.1556416354548</c:v>
                </c:pt>
                <c:pt idx="14">
                  <c:v>109.09725288027457</c:v>
                </c:pt>
                <c:pt idx="15">
                  <c:v>108.56894145459205</c:v>
                </c:pt>
                <c:pt idx="16">
                  <c:v>108.92791836967203</c:v>
                </c:pt>
                <c:pt idx="17">
                  <c:v>109.3436249448155</c:v>
                </c:pt>
                <c:pt idx="18">
                  <c:v>109.35359375667554</c:v>
                </c:pt>
                <c:pt idx="19">
                  <c:v>109.8420655378174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99-4AD2-B123-E51C880B973D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101.70556225119608</c:v>
                </c:pt>
                <c:pt idx="2">
                  <c:v>103.73738480454817</c:v>
                </c:pt>
                <c:pt idx="3">
                  <c:v>106.14051105998077</c:v>
                </c:pt>
                <c:pt idx="4">
                  <c:v>108.88207150944085</c:v>
                </c:pt>
                <c:pt idx="5">
                  <c:v>110.98328524646044</c:v>
                </c:pt>
                <c:pt idx="6">
                  <c:v>112.29197862264587</c:v>
                </c:pt>
                <c:pt idx="7">
                  <c:v>113.5361503719124</c:v>
                </c:pt>
                <c:pt idx="8">
                  <c:v>114.93858271550832</c:v>
                </c:pt>
                <c:pt idx="9">
                  <c:v>115.48640784972548</c:v>
                </c:pt>
                <c:pt idx="10">
                  <c:v>116.52727560473808</c:v>
                </c:pt>
                <c:pt idx="11">
                  <c:v>116.84988373933263</c:v>
                </c:pt>
                <c:pt idx="12">
                  <c:v>116.99718783097768</c:v>
                </c:pt>
                <c:pt idx="13">
                  <c:v>117.61683892723664</c:v>
                </c:pt>
                <c:pt idx="14">
                  <c:v>118.25718563967715</c:v>
                </c:pt>
                <c:pt idx="15">
                  <c:v>116.58495550442521</c:v>
                </c:pt>
                <c:pt idx="16">
                  <c:v>117.52200430955773</c:v>
                </c:pt>
                <c:pt idx="17">
                  <c:v>119.41735753503038</c:v>
                </c:pt>
                <c:pt idx="18">
                  <c:v>119.5439660104939</c:v>
                </c:pt>
                <c:pt idx="19">
                  <c:v>120.42292100361564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699-4AD2-B123-E51C880B973D}"/>
            </c:ext>
          </c:extLst>
        </c:ser>
        <c:ser>
          <c:idx val="4"/>
          <c:order val="4"/>
          <c:tx>
            <c:strRef>
              <c:f>famiglie!$AX$83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famiglie!$AX$84:$AX$103</c:f>
              <c:numCache>
                <c:formatCode>0.0</c:formatCode>
                <c:ptCount val="20"/>
                <c:pt idx="0">
                  <c:v>100</c:v>
                </c:pt>
                <c:pt idx="1">
                  <c:v>100.91880332340716</c:v>
                </c:pt>
                <c:pt idx="2">
                  <c:v>102.3104019429699</c:v>
                </c:pt>
                <c:pt idx="3">
                  <c:v>104.17747458557862</c:v>
                </c:pt>
                <c:pt idx="4">
                  <c:v>106.34947563921121</c:v>
                </c:pt>
                <c:pt idx="5">
                  <c:v>108.1852964680986</c:v>
                </c:pt>
                <c:pt idx="6">
                  <c:v>109.43001156317108</c:v>
                </c:pt>
                <c:pt idx="7">
                  <c:v>111.26985048239406</c:v>
                </c:pt>
                <c:pt idx="8">
                  <c:v>112.1265966328403</c:v>
                </c:pt>
                <c:pt idx="9">
                  <c:v>111.03412251603888</c:v>
                </c:pt>
                <c:pt idx="10">
                  <c:v>109.25366204288642</c:v>
                </c:pt>
                <c:pt idx="11">
                  <c:v>109.74386906382959</c:v>
                </c:pt>
                <c:pt idx="12">
                  <c:v>109.77065633273359</c:v>
                </c:pt>
                <c:pt idx="13">
                  <c:v>109.79967587404626</c:v>
                </c:pt>
                <c:pt idx="14">
                  <c:v>109.6983307066928</c:v>
                </c:pt>
                <c:pt idx="15">
                  <c:v>109.30284793313898</c:v>
                </c:pt>
                <c:pt idx="16">
                  <c:v>109.4771526918973</c:v>
                </c:pt>
                <c:pt idx="17">
                  <c:v>110.14121355257225</c:v>
                </c:pt>
                <c:pt idx="18">
                  <c:v>110.02379602387639</c:v>
                </c:pt>
                <c:pt idx="19">
                  <c:v>110.71446110711783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699-4AD2-B123-E51C880B9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PROVINCIA DI PIACENZA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Foglio1!$F$17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Foglio1!$G$16:$L$16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Foglio1!$G$17:$L$17</c:f>
              <c:numCache>
                <c:formatCode>#,##0</c:formatCode>
                <c:ptCount val="6"/>
                <c:pt idx="0">
                  <c:v>46038</c:v>
                </c:pt>
                <c:pt idx="1">
                  <c:v>33514</c:v>
                </c:pt>
                <c:pt idx="2">
                  <c:v>18256</c:v>
                </c:pt>
                <c:pt idx="3">
                  <c:v>11019</c:v>
                </c:pt>
                <c:pt idx="4">
                  <c:v>2240</c:v>
                </c:pt>
                <c:pt idx="5" formatCode="General">
                  <c:v>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E-4F23-A706-23B38905C9E5}"/>
            </c:ext>
          </c:extLst>
        </c:ser>
        <c:ser>
          <c:idx val="1"/>
          <c:order val="1"/>
          <c:tx>
            <c:strRef>
              <c:f>Foglio1!$F$18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5E-4F23-A706-23B38905C9E5}"/>
                </c:ext>
              </c:extLst>
            </c:dLbl>
            <c:dLbl>
              <c:idx val="1"/>
              <c:layout>
                <c:manualLayout>
                  <c:x val="0"/>
                  <c:y val="3.342618384401110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5E-4F23-A706-23B38905C9E5}"/>
                </c:ext>
              </c:extLst>
            </c:dLbl>
            <c:dLbl>
              <c:idx val="2"/>
              <c:layout>
                <c:manualLayout>
                  <c:x val="0"/>
                  <c:y val="2.22841225626741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5E-4F23-A706-23B38905C9E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Foglio1!$G$16:$L$16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Foglio1!$G$18:$L$18</c:f>
              <c:numCache>
                <c:formatCode>#,##0</c:formatCode>
                <c:ptCount val="6"/>
                <c:pt idx="0" formatCode="General">
                  <c:v>0</c:v>
                </c:pt>
                <c:pt idx="1">
                  <c:v>1653</c:v>
                </c:pt>
                <c:pt idx="2">
                  <c:v>1646</c:v>
                </c:pt>
                <c:pt idx="3">
                  <c:v>1651</c:v>
                </c:pt>
                <c:pt idx="4" formatCode="General">
                  <c:v>975</c:v>
                </c:pt>
                <c:pt idx="5" formatCode="General">
                  <c:v>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E-4F23-A706-23B38905C9E5}"/>
            </c:ext>
          </c:extLst>
        </c:ser>
        <c:ser>
          <c:idx val="2"/>
          <c:order val="2"/>
          <c:tx>
            <c:strRef>
              <c:f>Foglio1!$F$19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Foglio1!$G$16:$L$16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Foglio1!$G$19:$L$19</c:f>
              <c:numCache>
                <c:formatCode>#,##0</c:formatCode>
                <c:ptCount val="6"/>
                <c:pt idx="0">
                  <c:v>6147</c:v>
                </c:pt>
                <c:pt idx="1">
                  <c:v>2394</c:v>
                </c:pt>
                <c:pt idx="2">
                  <c:v>2027</c:v>
                </c:pt>
                <c:pt idx="3">
                  <c:v>2056</c:v>
                </c:pt>
                <c:pt idx="4" formatCode="General">
                  <c:v>974</c:v>
                </c:pt>
                <c:pt idx="5" formatCode="General">
                  <c:v>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5E-4F23-A706-23B38905C9E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33257999"/>
        <c:axId val="1607834623"/>
      </c:barChart>
      <c:catAx>
        <c:axId val="1533257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07834623"/>
        <c:crosses val="autoZero"/>
        <c:auto val="1"/>
        <c:lblAlgn val="ctr"/>
        <c:lblOffset val="100"/>
        <c:noMultiLvlLbl val="0"/>
      </c:catAx>
      <c:valAx>
        <c:axId val="1607834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3257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Regione, Italia. </a:t>
            </a: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demogr'!$M$51:$AH$51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71-4CD6-B523-48E2C4B01164}"/>
            </c:ext>
          </c:extLst>
        </c:ser>
        <c:ser>
          <c:idx val="1"/>
          <c:order val="1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demogr'!$M$51:$AH$51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71-4CD6-B523-48E2C4B01164}"/>
            </c:ext>
          </c:extLst>
        </c:ser>
        <c:ser>
          <c:idx val="2"/>
          <c:order val="2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demogr'!$M$51:$AH$51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71-4CD6-B523-48E2C4B01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PROVINCIA DI PIACENZA. Popolazione totale. Confronto province limitrofe</a:t>
            </a:r>
            <a:r>
              <a:rPr lang="it-IT" sz="1200" b="1"/>
              <a:t>.</a:t>
            </a:r>
            <a:r>
              <a:rPr lang="it-IT" sz="1200" b="1" baseline="0"/>
              <a:t> </a:t>
            </a:r>
            <a:r>
              <a:rPr lang="it-IT" sz="1200" b="1"/>
              <a:t>Numeri indice</a:t>
            </a:r>
            <a:r>
              <a:rPr lang="it-IT" sz="1200" b="1" baseline="0"/>
              <a:t> (1861=100)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Provincia 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73-4411-A32F-44877D2C7AB0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104.17745803357315</c:v>
                </c:pt>
                <c:pt idx="2">
                  <c:v>106.01254381110496</c:v>
                </c:pt>
                <c:pt idx="3">
                  <c:v>115.33776056078214</c:v>
                </c:pt>
                <c:pt idx="4">
                  <c:v>126.34384799852425</c:v>
                </c:pt>
                <c:pt idx="5">
                  <c:v>138.80796900940786</c:v>
                </c:pt>
                <c:pt idx="6">
                  <c:v>141.55432577015313</c:v>
                </c:pt>
                <c:pt idx="7">
                  <c:v>140.84892086330936</c:v>
                </c:pt>
                <c:pt idx="8">
                  <c:v>144.36413945766463</c:v>
                </c:pt>
                <c:pt idx="9">
                  <c:v>143.58937465412285</c:v>
                </c:pt>
                <c:pt idx="10">
                  <c:v>145.91293119350672</c:v>
                </c:pt>
                <c:pt idx="11">
                  <c:v>147.64508393285371</c:v>
                </c:pt>
                <c:pt idx="12">
                  <c:v>144.3755764619074</c:v>
                </c:pt>
                <c:pt idx="13">
                  <c:v>144.98284449363587</c:v>
                </c:pt>
                <c:pt idx="14">
                  <c:v>157.6956281128943</c:v>
                </c:pt>
                <c:pt idx="15">
                  <c:v>165.62110311750598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73-4411-A32F-44877D2C7AB0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104.65884707930871</c:v>
                </c:pt>
                <c:pt idx="2">
                  <c:v>104.38360765871683</c:v>
                </c:pt>
                <c:pt idx="3">
                  <c:v>112.95304819946118</c:v>
                </c:pt>
                <c:pt idx="4">
                  <c:v>121.21468674806167</c:v>
                </c:pt>
                <c:pt idx="5">
                  <c:v>124.24814736106065</c:v>
                </c:pt>
                <c:pt idx="6">
                  <c:v>126.53986687049694</c:v>
                </c:pt>
                <c:pt idx="7">
                  <c:v>126.65640660026187</c:v>
                </c:pt>
                <c:pt idx="8">
                  <c:v>130.87274547037492</c:v>
                </c:pt>
                <c:pt idx="9">
                  <c:v>120.36497501251088</c:v>
                </c:pt>
                <c:pt idx="10">
                  <c:v>114.57946295750413</c:v>
                </c:pt>
                <c:pt idx="11">
                  <c:v>113.87851075935917</c:v>
                </c:pt>
                <c:pt idx="12">
                  <c:v>112.41627991472033</c:v>
                </c:pt>
                <c:pt idx="13">
                  <c:v>115.14776552206371</c:v>
                </c:pt>
                <c:pt idx="14">
                  <c:v>122.58025816977782</c:v>
                </c:pt>
                <c:pt idx="15">
                  <c:v>120.53430038458112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73-4411-A32F-44877D2C7AB0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102.79452916208143</c:v>
                </c:pt>
                <c:pt idx="2">
                  <c:v>102.88005030655557</c:v>
                </c:pt>
                <c:pt idx="3">
                  <c:v>105.27590001572079</c:v>
                </c:pt>
                <c:pt idx="4">
                  <c:v>104.11570507781795</c:v>
                </c:pt>
                <c:pt idx="5">
                  <c:v>106.06319761043861</c:v>
                </c:pt>
                <c:pt idx="6">
                  <c:v>105.27904417544411</c:v>
                </c:pt>
                <c:pt idx="7">
                  <c:v>104.69863229052035</c:v>
                </c:pt>
                <c:pt idx="8">
                  <c:v>113.46392076717497</c:v>
                </c:pt>
                <c:pt idx="9">
                  <c:v>108.73258921553214</c:v>
                </c:pt>
                <c:pt idx="10">
                  <c:v>110.57632447728345</c:v>
                </c:pt>
                <c:pt idx="11">
                  <c:v>112.62505895299481</c:v>
                </c:pt>
                <c:pt idx="12">
                  <c:v>115.72079861656972</c:v>
                </c:pt>
                <c:pt idx="13">
                  <c:v>124.30246816538281</c:v>
                </c:pt>
                <c:pt idx="14">
                  <c:v>140.70429177802231</c:v>
                </c:pt>
                <c:pt idx="15">
                  <c:v>142.9504794843578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73-4411-A32F-44877D2C7AB0}"/>
            </c:ext>
          </c:extLst>
        </c:ser>
        <c:ser>
          <c:idx val="4"/>
          <c:order val="4"/>
          <c:tx>
            <c:strRef>
              <c:f>censimenti!$X$186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censimenti!$X$187:$X$202</c:f>
              <c:numCache>
                <c:formatCode>#,##0.0</c:formatCode>
                <c:ptCount val="16"/>
                <c:pt idx="0">
                  <c:v>100</c:v>
                </c:pt>
                <c:pt idx="1">
                  <c:v>108.8416441563789</c:v>
                </c:pt>
                <c:pt idx="2">
                  <c:v>113.76389374648083</c:v>
                </c:pt>
                <c:pt idx="3">
                  <c:v>120.13250683990286</c:v>
                </c:pt>
                <c:pt idx="4">
                  <c:v>123.61930700559843</c:v>
                </c:pt>
                <c:pt idx="5">
                  <c:v>121.26608276344479</c:v>
                </c:pt>
                <c:pt idx="6">
                  <c:v>120.87912905650268</c:v>
                </c:pt>
                <c:pt idx="7">
                  <c:v>122.08042187875947</c:v>
                </c:pt>
                <c:pt idx="8">
                  <c:v>125.63865965189049</c:v>
                </c:pt>
                <c:pt idx="9">
                  <c:v>128.53634760349152</c:v>
                </c:pt>
                <c:pt idx="10">
                  <c:v>130.56934284842578</c:v>
                </c:pt>
                <c:pt idx="11">
                  <c:v>127.22219328337661</c:v>
                </c:pt>
                <c:pt idx="12">
                  <c:v>121.76589796824499</c:v>
                </c:pt>
                <c:pt idx="13">
                  <c:v>122.47407286139864</c:v>
                </c:pt>
                <c:pt idx="14">
                  <c:v>132.90917253918525</c:v>
                </c:pt>
                <c:pt idx="15">
                  <c:v>132.58274236076488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273-4411-A32F-44877D2C7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18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demogr'!$M$42:$AH$42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27-4F97-8058-519807C23B5B}"/>
            </c:ext>
          </c:extLst>
        </c:ser>
        <c:ser>
          <c:idx val="1"/>
          <c:order val="1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demogr'!$M$42:$AH$42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027-4F97-8058-519807C23B5B}"/>
            </c:ext>
          </c:extLst>
        </c:ser>
        <c:ser>
          <c:idx val="2"/>
          <c:order val="2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demogr'!$M$42:$AH$42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027-4F97-8058-519807C23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61"/>
          <c:min val="4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demogr'!$M$60:$AH$60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EF-4109-96B1-E2251776774F}"/>
            </c:ext>
          </c:extLst>
        </c:ser>
        <c:ser>
          <c:idx val="1"/>
          <c:order val="1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demogr'!$M$60:$AH$60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EF-4109-96B1-E2251776774F}"/>
            </c:ext>
          </c:extLst>
        </c:ser>
        <c:ser>
          <c:idx val="2"/>
          <c:order val="2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demogr'!$M$60:$AH$60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EF-4109-96B1-E22517767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Regione, Italia.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demogr'!$M$68:$AH$68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0D-4FDF-BFE8-AE751C8F0AE1}"/>
            </c:ext>
          </c:extLst>
        </c:ser>
        <c:ser>
          <c:idx val="1"/>
          <c:order val="1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demogr'!$M$68:$AH$68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0D-4FDF-BFE8-AE751C8F0AE1}"/>
            </c:ext>
          </c:extLst>
        </c:ser>
        <c:ser>
          <c:idx val="2"/>
          <c:order val="2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demogr'!$M$68:$AH$68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0D-4FDF-BFE8-AE751C8F0A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demogr'!$M$19:$AG$19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4B-4325-AE7E-A41F9ADFAAF0}"/>
            </c:ext>
          </c:extLst>
        </c:ser>
        <c:ser>
          <c:idx val="1"/>
          <c:order val="1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demogr'!$M$19:$AG$19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14B-4325-AE7E-A41F9ADFAAF0}"/>
            </c:ext>
          </c:extLst>
        </c:ser>
        <c:ser>
          <c:idx val="2"/>
          <c:order val="2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demogr'!$M$19:$AG$19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14B-4325-AE7E-A41F9ADFA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Regione, Italia. </a:t>
            </a:r>
            <a:endParaRPr lang="it-IT" sz="14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1"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demogr'!$M$31:$AG$31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77A-4804-A15C-EA991E42CAD8}"/>
            </c:ext>
          </c:extLst>
        </c:ser>
        <c:ser>
          <c:idx val="1"/>
          <c:order val="1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demogr'!$M$31:$AG$31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77A-4804-A15C-EA991E42CAD8}"/>
            </c:ext>
          </c:extLst>
        </c:ser>
        <c:ser>
          <c:idx val="2"/>
          <c:order val="2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demogr'!$M$31:$AG$31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77A-4804-A15C-EA991E42C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8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province limitrofe.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A3-4D8F-9299-323421893AF5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A3-4D8F-9299-323421893AF5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164.7</c:v>
                </c:pt>
                <c:pt idx="1">
                  <c:v>165.5</c:v>
                </c:pt>
                <c:pt idx="2">
                  <c:v>166.5</c:v>
                </c:pt>
                <c:pt idx="3">
                  <c:v>167.9</c:v>
                </c:pt>
                <c:pt idx="4">
                  <c:v>168.9</c:v>
                </c:pt>
                <c:pt idx="5">
                  <c:v>169.2</c:v>
                </c:pt>
                <c:pt idx="6">
                  <c:v>166</c:v>
                </c:pt>
                <c:pt idx="7">
                  <c:v>163.6</c:v>
                </c:pt>
                <c:pt idx="8">
                  <c:v>161.6</c:v>
                </c:pt>
                <c:pt idx="9">
                  <c:v>160.30000000000001</c:v>
                </c:pt>
                <c:pt idx="10">
                  <c:v>164.2</c:v>
                </c:pt>
                <c:pt idx="11">
                  <c:v>165.4</c:v>
                </c:pt>
                <c:pt idx="12">
                  <c:v>169.8</c:v>
                </c:pt>
                <c:pt idx="13">
                  <c:v>174</c:v>
                </c:pt>
                <c:pt idx="14">
                  <c:v>178.3</c:v>
                </c:pt>
                <c:pt idx="15">
                  <c:v>181.9</c:v>
                </c:pt>
                <c:pt idx="16">
                  <c:v>186</c:v>
                </c:pt>
                <c:pt idx="17">
                  <c:v>190.6</c:v>
                </c:pt>
                <c:pt idx="18">
                  <c:v>194.7</c:v>
                </c:pt>
                <c:pt idx="19">
                  <c:v>194.8</c:v>
                </c:pt>
                <c:pt idx="20">
                  <c:v>199.3</c:v>
                </c:pt>
                <c:pt idx="21">
                  <c:v>204.4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A3-4D8F-9299-323421893AF5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135.30000000000001</c:v>
                </c:pt>
                <c:pt idx="1">
                  <c:v>137.30000000000001</c:v>
                </c:pt>
                <c:pt idx="2">
                  <c:v>136.30000000000001</c:v>
                </c:pt>
                <c:pt idx="3">
                  <c:v>136.80000000000001</c:v>
                </c:pt>
                <c:pt idx="4">
                  <c:v>136.5</c:v>
                </c:pt>
                <c:pt idx="5">
                  <c:v>136.19999999999999</c:v>
                </c:pt>
                <c:pt idx="6">
                  <c:v>135.19999999999999</c:v>
                </c:pt>
                <c:pt idx="7">
                  <c:v>133.1</c:v>
                </c:pt>
                <c:pt idx="8">
                  <c:v>132.30000000000001</c:v>
                </c:pt>
                <c:pt idx="9">
                  <c:v>131.5</c:v>
                </c:pt>
                <c:pt idx="10">
                  <c:v>134.69999999999999</c:v>
                </c:pt>
                <c:pt idx="11">
                  <c:v>135.30000000000001</c:v>
                </c:pt>
                <c:pt idx="12">
                  <c:v>139.1</c:v>
                </c:pt>
                <c:pt idx="13">
                  <c:v>142.9</c:v>
                </c:pt>
                <c:pt idx="14">
                  <c:v>146</c:v>
                </c:pt>
                <c:pt idx="15">
                  <c:v>149.80000000000001</c:v>
                </c:pt>
                <c:pt idx="16">
                  <c:v>151.69999999999999</c:v>
                </c:pt>
                <c:pt idx="17">
                  <c:v>154.9</c:v>
                </c:pt>
                <c:pt idx="18">
                  <c:v>159.4</c:v>
                </c:pt>
                <c:pt idx="19">
                  <c:v>160</c:v>
                </c:pt>
                <c:pt idx="20">
                  <c:v>164.2</c:v>
                </c:pt>
                <c:pt idx="21">
                  <c:v>169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6A3-4D8F-9299-323421893AF5}"/>
            </c:ext>
          </c:extLst>
        </c:ser>
        <c:ser>
          <c:idx val="4"/>
          <c:order val="4"/>
          <c:tx>
            <c:strRef>
              <c:f>'indicatori demogr'!$L$152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demogr'!$M$152:$AH$152</c:f>
              <c:numCache>
                <c:formatCode>General</c:formatCode>
                <c:ptCount val="22"/>
                <c:pt idx="0">
                  <c:v>198.8</c:v>
                </c:pt>
                <c:pt idx="1">
                  <c:v>198.9</c:v>
                </c:pt>
                <c:pt idx="2">
                  <c:v>198.2</c:v>
                </c:pt>
                <c:pt idx="3">
                  <c:v>197.5</c:v>
                </c:pt>
                <c:pt idx="4">
                  <c:v>195.2</c:v>
                </c:pt>
                <c:pt idx="5">
                  <c:v>192.9</c:v>
                </c:pt>
                <c:pt idx="6">
                  <c:v>187.9</c:v>
                </c:pt>
                <c:pt idx="7">
                  <c:v>183.6</c:v>
                </c:pt>
                <c:pt idx="8">
                  <c:v>179.7</c:v>
                </c:pt>
                <c:pt idx="9">
                  <c:v>176.9</c:v>
                </c:pt>
                <c:pt idx="10">
                  <c:v>181.3</c:v>
                </c:pt>
                <c:pt idx="11">
                  <c:v>182.2</c:v>
                </c:pt>
                <c:pt idx="12">
                  <c:v>183.6</c:v>
                </c:pt>
                <c:pt idx="13">
                  <c:v>187</c:v>
                </c:pt>
                <c:pt idx="14">
                  <c:v>190</c:v>
                </c:pt>
                <c:pt idx="15">
                  <c:v>193.3</c:v>
                </c:pt>
                <c:pt idx="16">
                  <c:v>195.8</c:v>
                </c:pt>
                <c:pt idx="17">
                  <c:v>199.4</c:v>
                </c:pt>
                <c:pt idx="18">
                  <c:v>203.7</c:v>
                </c:pt>
                <c:pt idx="19">
                  <c:v>203.9</c:v>
                </c:pt>
                <c:pt idx="20">
                  <c:v>208.3</c:v>
                </c:pt>
                <c:pt idx="21">
                  <c:v>211.7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6A3-4D8F-9299-323421893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220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province limitrofe.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CB-4F33-B5B0-1E4F1DBFFF64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CB-4F33-B5B0-1E4F1DBFFF64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48.8</c:v>
                </c:pt>
                <c:pt idx="1">
                  <c:v>49.6</c:v>
                </c:pt>
                <c:pt idx="2">
                  <c:v>50.1</c:v>
                </c:pt>
                <c:pt idx="3">
                  <c:v>50.9</c:v>
                </c:pt>
                <c:pt idx="4">
                  <c:v>52</c:v>
                </c:pt>
                <c:pt idx="5">
                  <c:v>52.7</c:v>
                </c:pt>
                <c:pt idx="6">
                  <c:v>53</c:v>
                </c:pt>
                <c:pt idx="7">
                  <c:v>53.2</c:v>
                </c:pt>
                <c:pt idx="8">
                  <c:v>53.4</c:v>
                </c:pt>
                <c:pt idx="9">
                  <c:v>53.3</c:v>
                </c:pt>
                <c:pt idx="10">
                  <c:v>54.9</c:v>
                </c:pt>
                <c:pt idx="11">
                  <c:v>55.5</c:v>
                </c:pt>
                <c:pt idx="12">
                  <c:v>56.3</c:v>
                </c:pt>
                <c:pt idx="13">
                  <c:v>57.1</c:v>
                </c:pt>
                <c:pt idx="14">
                  <c:v>57.7</c:v>
                </c:pt>
                <c:pt idx="15">
                  <c:v>58.1</c:v>
                </c:pt>
                <c:pt idx="16">
                  <c:v>58.5</c:v>
                </c:pt>
                <c:pt idx="17">
                  <c:v>58.8</c:v>
                </c:pt>
                <c:pt idx="18">
                  <c:v>59.3</c:v>
                </c:pt>
                <c:pt idx="19">
                  <c:v>59.2</c:v>
                </c:pt>
                <c:pt idx="20">
                  <c:v>59.3</c:v>
                </c:pt>
                <c:pt idx="21">
                  <c:v>59.4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CB-4F33-B5B0-1E4F1DBFFF64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45.4</c:v>
                </c:pt>
                <c:pt idx="1">
                  <c:v>46</c:v>
                </c:pt>
                <c:pt idx="2">
                  <c:v>46.3</c:v>
                </c:pt>
                <c:pt idx="3">
                  <c:v>47.1</c:v>
                </c:pt>
                <c:pt idx="4">
                  <c:v>47.9</c:v>
                </c:pt>
                <c:pt idx="5">
                  <c:v>48.3</c:v>
                </c:pt>
                <c:pt idx="6">
                  <c:v>48.5</c:v>
                </c:pt>
                <c:pt idx="7">
                  <c:v>48.9</c:v>
                </c:pt>
                <c:pt idx="8">
                  <c:v>49.4</c:v>
                </c:pt>
                <c:pt idx="9">
                  <c:v>49.6</c:v>
                </c:pt>
                <c:pt idx="10">
                  <c:v>51</c:v>
                </c:pt>
                <c:pt idx="11">
                  <c:v>51.5</c:v>
                </c:pt>
                <c:pt idx="12">
                  <c:v>52.4</c:v>
                </c:pt>
                <c:pt idx="13">
                  <c:v>53.2</c:v>
                </c:pt>
                <c:pt idx="14">
                  <c:v>53.8</c:v>
                </c:pt>
                <c:pt idx="15">
                  <c:v>54.4</c:v>
                </c:pt>
                <c:pt idx="16">
                  <c:v>54.7</c:v>
                </c:pt>
                <c:pt idx="17">
                  <c:v>54.9</c:v>
                </c:pt>
                <c:pt idx="18">
                  <c:v>55.2</c:v>
                </c:pt>
                <c:pt idx="19">
                  <c:v>55.1</c:v>
                </c:pt>
                <c:pt idx="20">
                  <c:v>55.4</c:v>
                </c:pt>
                <c:pt idx="21">
                  <c:v>55.3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5CB-4F33-B5B0-1E4F1DBFFF64}"/>
            </c:ext>
          </c:extLst>
        </c:ser>
        <c:ser>
          <c:idx val="4"/>
          <c:order val="4"/>
          <c:tx>
            <c:strRef>
              <c:f>'indicatori demogr'!$L$163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demogr'!$M$163:$AH$163</c:f>
              <c:numCache>
                <c:formatCode>General</c:formatCode>
                <c:ptCount val="22"/>
                <c:pt idx="0">
                  <c:v>51.3</c:v>
                </c:pt>
                <c:pt idx="1">
                  <c:v>52</c:v>
                </c:pt>
                <c:pt idx="2">
                  <c:v>52.3</c:v>
                </c:pt>
                <c:pt idx="3">
                  <c:v>52.9</c:v>
                </c:pt>
                <c:pt idx="4">
                  <c:v>53.7</c:v>
                </c:pt>
                <c:pt idx="5">
                  <c:v>54.3</c:v>
                </c:pt>
                <c:pt idx="6">
                  <c:v>54</c:v>
                </c:pt>
                <c:pt idx="7">
                  <c:v>54</c:v>
                </c:pt>
                <c:pt idx="8">
                  <c:v>54.1</c:v>
                </c:pt>
                <c:pt idx="9">
                  <c:v>53.9</c:v>
                </c:pt>
                <c:pt idx="10">
                  <c:v>55.5</c:v>
                </c:pt>
                <c:pt idx="11">
                  <c:v>56.1</c:v>
                </c:pt>
                <c:pt idx="12">
                  <c:v>56.2</c:v>
                </c:pt>
                <c:pt idx="13">
                  <c:v>56.8</c:v>
                </c:pt>
                <c:pt idx="14">
                  <c:v>57.3</c:v>
                </c:pt>
                <c:pt idx="15">
                  <c:v>57.7</c:v>
                </c:pt>
                <c:pt idx="16">
                  <c:v>57.8</c:v>
                </c:pt>
                <c:pt idx="17">
                  <c:v>58</c:v>
                </c:pt>
                <c:pt idx="18">
                  <c:v>58.3</c:v>
                </c:pt>
                <c:pt idx="19">
                  <c:v>58.4</c:v>
                </c:pt>
                <c:pt idx="20">
                  <c:v>58.5</c:v>
                </c:pt>
                <c:pt idx="21">
                  <c:v>58.4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5CB-4F33-B5B0-1E4F1DBFFF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61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province limitrofe.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E6-4F8E-9C93-06564866B18B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E6-4F8E-9C93-06564866B18B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151.9</c:v>
                </c:pt>
                <c:pt idx="1">
                  <c:v>153.80000000000001</c:v>
                </c:pt>
                <c:pt idx="2">
                  <c:v>147.4</c:v>
                </c:pt>
                <c:pt idx="3">
                  <c:v>139.69999999999999</c:v>
                </c:pt>
                <c:pt idx="4">
                  <c:v>129.69999999999999</c:v>
                </c:pt>
                <c:pt idx="5">
                  <c:v>131.19999999999999</c:v>
                </c:pt>
                <c:pt idx="6">
                  <c:v>133.4</c:v>
                </c:pt>
                <c:pt idx="7">
                  <c:v>138.9</c:v>
                </c:pt>
                <c:pt idx="8">
                  <c:v>146</c:v>
                </c:pt>
                <c:pt idx="9">
                  <c:v>154.69999999999999</c:v>
                </c:pt>
                <c:pt idx="10">
                  <c:v>151.69999999999999</c:v>
                </c:pt>
                <c:pt idx="11">
                  <c:v>149.6</c:v>
                </c:pt>
                <c:pt idx="12">
                  <c:v>144.6</c:v>
                </c:pt>
                <c:pt idx="13">
                  <c:v>141.69999999999999</c:v>
                </c:pt>
                <c:pt idx="14">
                  <c:v>139.9</c:v>
                </c:pt>
                <c:pt idx="15">
                  <c:v>139.30000000000001</c:v>
                </c:pt>
                <c:pt idx="16">
                  <c:v>140.80000000000001</c:v>
                </c:pt>
                <c:pt idx="17">
                  <c:v>144.6</c:v>
                </c:pt>
                <c:pt idx="18">
                  <c:v>148</c:v>
                </c:pt>
                <c:pt idx="19">
                  <c:v>150</c:v>
                </c:pt>
                <c:pt idx="20">
                  <c:v>152.4</c:v>
                </c:pt>
                <c:pt idx="21">
                  <c:v>153.19999999999999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E6-4F8E-9C93-06564866B18B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138.30000000000001</c:v>
                </c:pt>
                <c:pt idx="1">
                  <c:v>138.80000000000001</c:v>
                </c:pt>
                <c:pt idx="2">
                  <c:v>135.6</c:v>
                </c:pt>
                <c:pt idx="3">
                  <c:v>129.9</c:v>
                </c:pt>
                <c:pt idx="4">
                  <c:v>122.6</c:v>
                </c:pt>
                <c:pt idx="5">
                  <c:v>123.7</c:v>
                </c:pt>
                <c:pt idx="6">
                  <c:v>124.5</c:v>
                </c:pt>
                <c:pt idx="7">
                  <c:v>128.9</c:v>
                </c:pt>
                <c:pt idx="8">
                  <c:v>134.69999999999999</c:v>
                </c:pt>
                <c:pt idx="9">
                  <c:v>141.80000000000001</c:v>
                </c:pt>
                <c:pt idx="10">
                  <c:v>137.5</c:v>
                </c:pt>
                <c:pt idx="11">
                  <c:v>136.4</c:v>
                </c:pt>
                <c:pt idx="12">
                  <c:v>132.69999999999999</c:v>
                </c:pt>
                <c:pt idx="13">
                  <c:v>130.30000000000001</c:v>
                </c:pt>
                <c:pt idx="14">
                  <c:v>128.5</c:v>
                </c:pt>
                <c:pt idx="15">
                  <c:v>130.5</c:v>
                </c:pt>
                <c:pt idx="16">
                  <c:v>131.9</c:v>
                </c:pt>
                <c:pt idx="17">
                  <c:v>134.19999999999999</c:v>
                </c:pt>
                <c:pt idx="18">
                  <c:v>135.4</c:v>
                </c:pt>
                <c:pt idx="19">
                  <c:v>136.5</c:v>
                </c:pt>
                <c:pt idx="20">
                  <c:v>136.9</c:v>
                </c:pt>
                <c:pt idx="21">
                  <c:v>136.30000000000001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E6-4F8E-9C93-06564866B18B}"/>
            </c:ext>
          </c:extLst>
        </c:ser>
        <c:ser>
          <c:idx val="4"/>
          <c:order val="4"/>
          <c:tx>
            <c:strRef>
              <c:f>'indicatori demogr'!$L$173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demogr'!$M$173:$AH$173</c:f>
              <c:numCache>
                <c:formatCode>General</c:formatCode>
                <c:ptCount val="22"/>
                <c:pt idx="0">
                  <c:v>175.6</c:v>
                </c:pt>
                <c:pt idx="1">
                  <c:v>173.2</c:v>
                </c:pt>
                <c:pt idx="2">
                  <c:v>166.3</c:v>
                </c:pt>
                <c:pt idx="3">
                  <c:v>156.6</c:v>
                </c:pt>
                <c:pt idx="4">
                  <c:v>143.4</c:v>
                </c:pt>
                <c:pt idx="5">
                  <c:v>142.9</c:v>
                </c:pt>
                <c:pt idx="6">
                  <c:v>144.4</c:v>
                </c:pt>
                <c:pt idx="7">
                  <c:v>148.9</c:v>
                </c:pt>
                <c:pt idx="8">
                  <c:v>154.5</c:v>
                </c:pt>
                <c:pt idx="9">
                  <c:v>165.2</c:v>
                </c:pt>
                <c:pt idx="10">
                  <c:v>163.1</c:v>
                </c:pt>
                <c:pt idx="11">
                  <c:v>159.5</c:v>
                </c:pt>
                <c:pt idx="12">
                  <c:v>154.19999999999999</c:v>
                </c:pt>
                <c:pt idx="13">
                  <c:v>151.9</c:v>
                </c:pt>
                <c:pt idx="14">
                  <c:v>149.1</c:v>
                </c:pt>
                <c:pt idx="15">
                  <c:v>149</c:v>
                </c:pt>
                <c:pt idx="16">
                  <c:v>150.69999999999999</c:v>
                </c:pt>
                <c:pt idx="17">
                  <c:v>153.4</c:v>
                </c:pt>
                <c:pt idx="18">
                  <c:v>155.80000000000001</c:v>
                </c:pt>
                <c:pt idx="19">
                  <c:v>157.9</c:v>
                </c:pt>
                <c:pt idx="20">
                  <c:v>159.6</c:v>
                </c:pt>
                <c:pt idx="21">
                  <c:v>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9E6-4F8E-9C93-06564866B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19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province limitrofe.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07-458E-AEEC-75ADCFFB712E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07-458E-AEEC-75ADCFFB712E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103.3</c:v>
                </c:pt>
                <c:pt idx="1">
                  <c:v>105.3</c:v>
                </c:pt>
                <c:pt idx="2">
                  <c:v>106.4</c:v>
                </c:pt>
                <c:pt idx="3">
                  <c:v>107.6</c:v>
                </c:pt>
                <c:pt idx="4">
                  <c:v>109.9</c:v>
                </c:pt>
                <c:pt idx="5">
                  <c:v>113.1</c:v>
                </c:pt>
                <c:pt idx="6">
                  <c:v>114.2</c:v>
                </c:pt>
                <c:pt idx="7">
                  <c:v>116.7</c:v>
                </c:pt>
                <c:pt idx="8">
                  <c:v>120.9</c:v>
                </c:pt>
                <c:pt idx="9">
                  <c:v>124.3</c:v>
                </c:pt>
                <c:pt idx="10">
                  <c:v>127.8</c:v>
                </c:pt>
                <c:pt idx="11">
                  <c:v>129.69999999999999</c:v>
                </c:pt>
                <c:pt idx="12">
                  <c:v>133</c:v>
                </c:pt>
                <c:pt idx="13">
                  <c:v>136.9</c:v>
                </c:pt>
                <c:pt idx="14">
                  <c:v>140.5</c:v>
                </c:pt>
                <c:pt idx="15">
                  <c:v>143.5</c:v>
                </c:pt>
                <c:pt idx="16">
                  <c:v>145.69999999999999</c:v>
                </c:pt>
                <c:pt idx="17">
                  <c:v>146.80000000000001</c:v>
                </c:pt>
                <c:pt idx="18">
                  <c:v>147.80000000000001</c:v>
                </c:pt>
                <c:pt idx="19">
                  <c:v>148.69999999999999</c:v>
                </c:pt>
                <c:pt idx="20">
                  <c:v>149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07-458E-AEEC-75ADCFFB712E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97.7</c:v>
                </c:pt>
                <c:pt idx="1">
                  <c:v>99.5</c:v>
                </c:pt>
                <c:pt idx="2">
                  <c:v>100.6</c:v>
                </c:pt>
                <c:pt idx="3">
                  <c:v>101.5</c:v>
                </c:pt>
                <c:pt idx="4">
                  <c:v>103.4</c:v>
                </c:pt>
                <c:pt idx="5">
                  <c:v>105.8</c:v>
                </c:pt>
                <c:pt idx="6">
                  <c:v>107.7</c:v>
                </c:pt>
                <c:pt idx="7">
                  <c:v>110.7</c:v>
                </c:pt>
                <c:pt idx="8">
                  <c:v>114.8</c:v>
                </c:pt>
                <c:pt idx="9">
                  <c:v>118.1</c:v>
                </c:pt>
                <c:pt idx="10">
                  <c:v>120.9</c:v>
                </c:pt>
                <c:pt idx="11">
                  <c:v>124.2</c:v>
                </c:pt>
                <c:pt idx="12">
                  <c:v>128</c:v>
                </c:pt>
                <c:pt idx="13">
                  <c:v>132.4</c:v>
                </c:pt>
                <c:pt idx="14">
                  <c:v>136.19999999999999</c:v>
                </c:pt>
                <c:pt idx="15">
                  <c:v>140</c:v>
                </c:pt>
                <c:pt idx="16">
                  <c:v>142.4</c:v>
                </c:pt>
                <c:pt idx="17">
                  <c:v>144.1</c:v>
                </c:pt>
                <c:pt idx="18">
                  <c:v>145.30000000000001</c:v>
                </c:pt>
                <c:pt idx="19">
                  <c:v>146.30000000000001</c:v>
                </c:pt>
                <c:pt idx="20">
                  <c:v>146.69999999999999</c:v>
                </c:pt>
                <c:pt idx="21">
                  <c:v>145.5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07-458E-AEEC-75ADCFFB712E}"/>
            </c:ext>
          </c:extLst>
        </c:ser>
        <c:ser>
          <c:idx val="4"/>
          <c:order val="4"/>
          <c:tx>
            <c:strRef>
              <c:f>'indicatori demogr'!$L$182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demogr'!$M$182:$AH$182</c:f>
              <c:numCache>
                <c:formatCode>General</c:formatCode>
                <c:ptCount val="22"/>
                <c:pt idx="0">
                  <c:v>106.3</c:v>
                </c:pt>
                <c:pt idx="1">
                  <c:v>108.6</c:v>
                </c:pt>
                <c:pt idx="2">
                  <c:v>110.2</c:v>
                </c:pt>
                <c:pt idx="3">
                  <c:v>111.8</c:v>
                </c:pt>
                <c:pt idx="4">
                  <c:v>113.9</c:v>
                </c:pt>
                <c:pt idx="5">
                  <c:v>117.3</c:v>
                </c:pt>
                <c:pt idx="6">
                  <c:v>119.1</c:v>
                </c:pt>
                <c:pt idx="7">
                  <c:v>121.8</c:v>
                </c:pt>
                <c:pt idx="8">
                  <c:v>125.9</c:v>
                </c:pt>
                <c:pt idx="9">
                  <c:v>130.30000000000001</c:v>
                </c:pt>
                <c:pt idx="10">
                  <c:v>132.6</c:v>
                </c:pt>
                <c:pt idx="11">
                  <c:v>136.9</c:v>
                </c:pt>
                <c:pt idx="12">
                  <c:v>139.4</c:v>
                </c:pt>
                <c:pt idx="13">
                  <c:v>143.80000000000001</c:v>
                </c:pt>
                <c:pt idx="14">
                  <c:v>147.1</c:v>
                </c:pt>
                <c:pt idx="15">
                  <c:v>150.1</c:v>
                </c:pt>
                <c:pt idx="16">
                  <c:v>152.19999999999999</c:v>
                </c:pt>
                <c:pt idx="17">
                  <c:v>153.6</c:v>
                </c:pt>
                <c:pt idx="18">
                  <c:v>155</c:v>
                </c:pt>
                <c:pt idx="19">
                  <c:v>155.5</c:v>
                </c:pt>
                <c:pt idx="20">
                  <c:v>156.19999999999999</c:v>
                </c:pt>
                <c:pt idx="21">
                  <c:v>154.1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07-458E-AEEC-75ADCFFB7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province limitrofe.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02-4F2D-BA68-0329C6E9E483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02-4F2D-BA68-0329C6E9E483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8.4</c:v>
                </c:pt>
                <c:pt idx="1">
                  <c:v>8.1999999999999993</c:v>
                </c:pt>
                <c:pt idx="2">
                  <c:v>8.6</c:v>
                </c:pt>
                <c:pt idx="3">
                  <c:v>8.8000000000000007</c:v>
                </c:pt>
                <c:pt idx="4">
                  <c:v>8.8000000000000007</c:v>
                </c:pt>
                <c:pt idx="5">
                  <c:v>9.1999999999999993</c:v>
                </c:pt>
                <c:pt idx="6">
                  <c:v>9.6</c:v>
                </c:pt>
                <c:pt idx="7">
                  <c:v>9.4</c:v>
                </c:pt>
                <c:pt idx="8">
                  <c:v>9.1999999999999993</c:v>
                </c:pt>
                <c:pt idx="9">
                  <c:v>8.6999999999999993</c:v>
                </c:pt>
                <c:pt idx="10">
                  <c:v>8.6999999999999993</c:v>
                </c:pt>
                <c:pt idx="11">
                  <c:v>8</c:v>
                </c:pt>
                <c:pt idx="12">
                  <c:v>8.1</c:v>
                </c:pt>
                <c:pt idx="13">
                  <c:v>7.6</c:v>
                </c:pt>
                <c:pt idx="14">
                  <c:v>7.3</c:v>
                </c:pt>
                <c:pt idx="15">
                  <c:v>7.2</c:v>
                </c:pt>
                <c:pt idx="16">
                  <c:v>7</c:v>
                </c:pt>
                <c:pt idx="17">
                  <c:v>7</c:v>
                </c:pt>
                <c:pt idx="18">
                  <c:v>6.6</c:v>
                </c:pt>
                <c:pt idx="19">
                  <c:v>6.7</c:v>
                </c:pt>
                <c:pt idx="20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F02-4F2D-BA68-0329C6E9E483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8.9</c:v>
                </c:pt>
                <c:pt idx="1">
                  <c:v>9.6999999999999993</c:v>
                </c:pt>
                <c:pt idx="2">
                  <c:v>9.9</c:v>
                </c:pt>
                <c:pt idx="3">
                  <c:v>9.6999999999999993</c:v>
                </c:pt>
                <c:pt idx="4">
                  <c:v>10.1</c:v>
                </c:pt>
                <c:pt idx="5">
                  <c:v>9.8000000000000007</c:v>
                </c:pt>
                <c:pt idx="6">
                  <c:v>10.4</c:v>
                </c:pt>
                <c:pt idx="7">
                  <c:v>10.9</c:v>
                </c:pt>
                <c:pt idx="8">
                  <c:v>9.9</c:v>
                </c:pt>
                <c:pt idx="9">
                  <c:v>9.6</c:v>
                </c:pt>
                <c:pt idx="10">
                  <c:v>9.5</c:v>
                </c:pt>
                <c:pt idx="11">
                  <c:v>9.1</c:v>
                </c:pt>
                <c:pt idx="12">
                  <c:v>8.9</c:v>
                </c:pt>
                <c:pt idx="13">
                  <c:v>8.6</c:v>
                </c:pt>
                <c:pt idx="14">
                  <c:v>8.5</c:v>
                </c:pt>
                <c:pt idx="15">
                  <c:v>8.1999999999999993</c:v>
                </c:pt>
                <c:pt idx="16">
                  <c:v>7.7</c:v>
                </c:pt>
                <c:pt idx="17">
                  <c:v>7.4</c:v>
                </c:pt>
                <c:pt idx="18">
                  <c:v>6.9</c:v>
                </c:pt>
                <c:pt idx="19">
                  <c:v>7.2</c:v>
                </c:pt>
                <c:pt idx="20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02-4F2D-BA68-0329C6E9E483}"/>
            </c:ext>
          </c:extLst>
        </c:ser>
        <c:ser>
          <c:idx val="4"/>
          <c:order val="4"/>
          <c:tx>
            <c:strRef>
              <c:f>'indicatori demogr'!$L$131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demogr'!$M$131:$AG$131</c:f>
              <c:numCache>
                <c:formatCode>General</c:formatCode>
                <c:ptCount val="21"/>
                <c:pt idx="0">
                  <c:v>7.7</c:v>
                </c:pt>
                <c:pt idx="1">
                  <c:v>7.9</c:v>
                </c:pt>
                <c:pt idx="2">
                  <c:v>8</c:v>
                </c:pt>
                <c:pt idx="3">
                  <c:v>8.5</c:v>
                </c:pt>
                <c:pt idx="4">
                  <c:v>8.6999999999999993</c:v>
                </c:pt>
                <c:pt idx="5">
                  <c:v>8.6</c:v>
                </c:pt>
                <c:pt idx="6">
                  <c:v>9</c:v>
                </c:pt>
                <c:pt idx="7">
                  <c:v>9</c:v>
                </c:pt>
                <c:pt idx="8">
                  <c:v>8.5</c:v>
                </c:pt>
                <c:pt idx="9">
                  <c:v>8.5</c:v>
                </c:pt>
                <c:pt idx="10">
                  <c:v>8.5</c:v>
                </c:pt>
                <c:pt idx="11">
                  <c:v>8</c:v>
                </c:pt>
                <c:pt idx="12">
                  <c:v>7.6</c:v>
                </c:pt>
                <c:pt idx="13">
                  <c:v>7.7</c:v>
                </c:pt>
                <c:pt idx="14">
                  <c:v>7.2</c:v>
                </c:pt>
                <c:pt idx="15">
                  <c:v>6.9</c:v>
                </c:pt>
                <c:pt idx="16">
                  <c:v>6.9</c:v>
                </c:pt>
                <c:pt idx="17">
                  <c:v>6.7</c:v>
                </c:pt>
                <c:pt idx="18">
                  <c:v>6.3</c:v>
                </c:pt>
                <c:pt idx="19">
                  <c:v>6.2</c:v>
                </c:pt>
                <c:pt idx="20">
                  <c:v>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F02-4F2D-BA68-0329C6E9E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1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PROVINCIA DI PIACENZA. Popolazione residente 2001-2022.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8568186507117806E-2"/>
                  <c:y val="3.3426183844011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15-4CC4-846C-C6BB53CAA18A}"/>
                </c:ext>
              </c:extLst>
            </c:dLbl>
            <c:dLbl>
              <c:idx val="1"/>
              <c:layout>
                <c:manualLayout>
                  <c:x val="-1.2378791004745222E-2"/>
                  <c:y val="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15-4CC4-846C-C6BB53CAA18A}"/>
                </c:ext>
              </c:extLst>
            </c:dLbl>
            <c:dLbl>
              <c:idx val="2"/>
              <c:layout>
                <c:manualLayout>
                  <c:x val="-1.0315659170621003E-2"/>
                  <c:y val="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15-4CC4-846C-C6BB53CAA18A}"/>
                </c:ext>
              </c:extLst>
            </c:dLbl>
            <c:dLbl>
              <c:idx val="3"/>
              <c:layout>
                <c:manualLayout>
                  <c:x val="-7.8399009696719646E-2"/>
                  <c:y val="-1.7591004467060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8-4607-8E84-2CBFD087F1B5}"/>
                </c:ext>
              </c:extLst>
            </c:dLbl>
            <c:dLbl>
              <c:idx val="4"/>
              <c:layout>
                <c:manualLayout>
                  <c:x val="-6.1893955023726395E-3"/>
                  <c:y val="1.857010213556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15-4CC4-846C-C6BB53CAA18A}"/>
                </c:ext>
              </c:extLst>
            </c:dLbl>
            <c:dLbl>
              <c:idx val="5"/>
              <c:layout>
                <c:manualLayout>
                  <c:x val="-8.0462141530843856E-2"/>
                  <c:y val="-3.746657016062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8-4607-8E84-2CBFD087F1B5}"/>
                </c:ext>
              </c:extLst>
            </c:dLbl>
            <c:dLbl>
              <c:idx val="7"/>
              <c:layout>
                <c:manualLayout>
                  <c:x val="-8.8714668867340626E-2"/>
                  <c:y val="-2.2284122562674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15-4CC4-846C-C6BB53CAA18A}"/>
                </c:ext>
              </c:extLst>
            </c:dLbl>
            <c:dLbl>
              <c:idx val="8"/>
              <c:layout>
                <c:manualLayout>
                  <c:x val="-2.0631318341242082E-2"/>
                  <c:y val="3.7140204271123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15-4CC4-846C-C6BB53CAA18A}"/>
                </c:ext>
              </c:extLst>
            </c:dLbl>
            <c:dLbl>
              <c:idx val="9"/>
              <c:layout>
                <c:manualLayout>
                  <c:x val="-4.1262636682484012E-2"/>
                  <c:y val="-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98-4607-8E84-2CBFD087F1B5}"/>
                </c:ext>
              </c:extLst>
            </c:dLbl>
            <c:dLbl>
              <c:idx val="10"/>
              <c:layout>
                <c:manualLayout>
                  <c:x val="-4.3325768516608208E-2"/>
                  <c:y val="3.7140204271123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15-4CC4-846C-C6BB53CAA18A}"/>
                </c:ext>
              </c:extLst>
            </c:dLbl>
            <c:dLbl>
              <c:idx val="11"/>
              <c:layout>
                <c:manualLayout>
                  <c:x val="-1.2378791004745203E-2"/>
                  <c:y val="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15-4CC4-846C-C6BB53CAA18A}"/>
                </c:ext>
              </c:extLst>
            </c:dLbl>
            <c:dLbl>
              <c:idx val="12"/>
              <c:layout>
                <c:manualLayout>
                  <c:x val="-5.9830823189601888E-2"/>
                  <c:y val="-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198-4607-8E84-2CBFD087F1B5}"/>
                </c:ext>
              </c:extLst>
            </c:dLbl>
            <c:dLbl>
              <c:idx val="13"/>
              <c:layout>
                <c:manualLayout>
                  <c:x val="-1.0315659170621003E-2"/>
                  <c:y val="-2.677457796884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98-4607-8E84-2CBFD087F1B5}"/>
                </c:ext>
              </c:extLst>
            </c:dLbl>
            <c:dLbl>
              <c:idx val="14"/>
              <c:layout>
                <c:manualLayout>
                  <c:x val="-3.8899944604098076E-2"/>
                  <c:y val="3.4078915623012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8-4607-8E84-2CBFD087F1B5}"/>
                </c:ext>
              </c:extLst>
            </c:dLbl>
            <c:dLbl>
              <c:idx val="15"/>
              <c:layout>
                <c:manualLayout>
                  <c:x val="-1.0565240359218173E-2"/>
                  <c:y val="-2.4242424242424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98-4607-8E84-2CBFD087F1B5}"/>
                </c:ext>
              </c:extLst>
            </c:dLbl>
            <c:dLbl>
              <c:idx val="16"/>
              <c:layout>
                <c:manualLayout>
                  <c:x val="-1.6505054672993603E-2"/>
                  <c:y val="4.0854224698235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98-4607-8E84-2CBFD087F1B5}"/>
                </c:ext>
              </c:extLst>
            </c:dLbl>
            <c:dLbl>
              <c:idx val="17"/>
              <c:layout>
                <c:manualLayout>
                  <c:x val="-1.2728223805942145E-2"/>
                  <c:y val="-3.3099817954510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98-4607-8E84-2CBFD087F1B5}"/>
                </c:ext>
              </c:extLst>
            </c:dLbl>
            <c:dLbl>
              <c:idx val="18"/>
              <c:layout>
                <c:manualLayout>
                  <c:x val="-8.2525273364968017E-3"/>
                  <c:y val="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98-4607-8E84-2CBFD087F1B5}"/>
                </c:ext>
              </c:extLst>
            </c:dLbl>
            <c:dLbl>
              <c:idx val="19"/>
              <c:layout>
                <c:manualLayout>
                  <c:x val="-6.4821571586613363E-2"/>
                  <c:y val="5.20926458008904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199653925985086E-2"/>
                      <c:h val="7.354839735942096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E198-4607-8E84-2CBFD087F1B5}"/>
                </c:ext>
              </c:extLst>
            </c:dLbl>
            <c:dLbl>
              <c:idx val="20"/>
              <c:layout>
                <c:manualLayout>
                  <c:x val="-1.6746944696695402E-2"/>
                  <c:y val="2.6344687415465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98-4607-8E84-2CBFD087F1B5}"/>
                </c:ext>
              </c:extLst>
            </c:dLbl>
            <c:dLbl>
              <c:idx val="21"/>
              <c:layout>
                <c:manualLayout>
                  <c:x val="0"/>
                  <c:y val="-3.7140204271123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98-4607-8E84-2CBFD087F1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263855</c:v>
                </c:pt>
                <c:pt idx="1">
                  <c:v>267274</c:v>
                </c:pt>
                <c:pt idx="2">
                  <c:v>270946</c:v>
                </c:pt>
                <c:pt idx="3">
                  <c:v>273689</c:v>
                </c:pt>
                <c:pt idx="4">
                  <c:v>275861</c:v>
                </c:pt>
                <c:pt idx="5">
                  <c:v>278224</c:v>
                </c:pt>
                <c:pt idx="6">
                  <c:v>281616</c:v>
                </c:pt>
                <c:pt idx="7">
                  <c:v>285922</c:v>
                </c:pt>
                <c:pt idx="8">
                  <c:v>288003</c:v>
                </c:pt>
                <c:pt idx="9">
                  <c:v>289875</c:v>
                </c:pt>
                <c:pt idx="10">
                  <c:v>284440</c:v>
                </c:pt>
                <c:pt idx="11">
                  <c:v>286336</c:v>
                </c:pt>
                <c:pt idx="12">
                  <c:v>288483</c:v>
                </c:pt>
                <c:pt idx="13">
                  <c:v>288013</c:v>
                </c:pt>
                <c:pt idx="14">
                  <c:v>286997</c:v>
                </c:pt>
                <c:pt idx="15">
                  <c:v>286758</c:v>
                </c:pt>
                <c:pt idx="16">
                  <c:v>286781</c:v>
                </c:pt>
                <c:pt idx="17">
                  <c:v>286265</c:v>
                </c:pt>
                <c:pt idx="18">
                  <c:v>286433</c:v>
                </c:pt>
                <c:pt idx="19">
                  <c:v>283742</c:v>
                </c:pt>
                <c:pt idx="20">
                  <c:v>283435</c:v>
                </c:pt>
                <c:pt idx="21">
                  <c:v>284220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198-4607-8E84-2CBFD087F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758832"/>
        <c:axId val="1220752176"/>
      </c:lineChart>
      <c:dateAx>
        <c:axId val="1435758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0752176"/>
        <c:crosses val="autoZero"/>
        <c:auto val="0"/>
        <c:lblOffset val="100"/>
        <c:baseTimeUnit val="days"/>
      </c:dateAx>
      <c:valAx>
        <c:axId val="1220752176"/>
        <c:scaling>
          <c:orientation val="minMax"/>
          <c:min val="26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575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Confronto province limitrofe. </a:t>
            </a:r>
            <a:endParaRPr lang="it-IT" sz="1400">
              <a:effectLst/>
            </a:endParaRPr>
          </a:p>
          <a:p>
            <a:pPr>
              <a:defRPr/>
            </a:pP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F7-4A84-A20A-70B203C21A7A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F7-4A84-A20A-70B203C21A7A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11.3</c:v>
                </c:pt>
                <c:pt idx="1">
                  <c:v>11.8</c:v>
                </c:pt>
                <c:pt idx="2">
                  <c:v>10.5</c:v>
                </c:pt>
                <c:pt idx="3">
                  <c:v>10.7</c:v>
                </c:pt>
                <c:pt idx="4">
                  <c:v>10.5</c:v>
                </c:pt>
                <c:pt idx="5">
                  <c:v>10.6</c:v>
                </c:pt>
                <c:pt idx="6">
                  <c:v>10.7</c:v>
                </c:pt>
                <c:pt idx="7">
                  <c:v>11.1</c:v>
                </c:pt>
                <c:pt idx="8">
                  <c:v>11.1</c:v>
                </c:pt>
                <c:pt idx="9">
                  <c:v>10.7</c:v>
                </c:pt>
                <c:pt idx="10">
                  <c:v>11.5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11.5</c:v>
                </c:pt>
                <c:pt idx="15">
                  <c:v>11.3</c:v>
                </c:pt>
                <c:pt idx="16">
                  <c:v>11.5</c:v>
                </c:pt>
                <c:pt idx="17">
                  <c:v>11.2</c:v>
                </c:pt>
                <c:pt idx="18">
                  <c:v>17.7</c:v>
                </c:pt>
                <c:pt idx="19">
                  <c:v>11.9</c:v>
                </c:pt>
                <c:pt idx="20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F7-4A84-A20A-70B203C21A7A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9.8000000000000007</c:v>
                </c:pt>
                <c:pt idx="1">
                  <c:v>10.8</c:v>
                </c:pt>
                <c:pt idx="2">
                  <c:v>9.3000000000000007</c:v>
                </c:pt>
                <c:pt idx="3">
                  <c:v>9.4</c:v>
                </c:pt>
                <c:pt idx="4">
                  <c:v>9.9</c:v>
                </c:pt>
                <c:pt idx="5">
                  <c:v>9.1999999999999993</c:v>
                </c:pt>
                <c:pt idx="6">
                  <c:v>9.5</c:v>
                </c:pt>
                <c:pt idx="7">
                  <c:v>9.5</c:v>
                </c:pt>
                <c:pt idx="8">
                  <c:v>9.5</c:v>
                </c:pt>
                <c:pt idx="9">
                  <c:v>9.1</c:v>
                </c:pt>
                <c:pt idx="10">
                  <c:v>9.8000000000000007</c:v>
                </c:pt>
                <c:pt idx="11">
                  <c:v>9.1</c:v>
                </c:pt>
                <c:pt idx="12">
                  <c:v>9.1</c:v>
                </c:pt>
                <c:pt idx="13">
                  <c:v>10.3</c:v>
                </c:pt>
                <c:pt idx="14">
                  <c:v>9.4</c:v>
                </c:pt>
                <c:pt idx="15">
                  <c:v>9.8000000000000007</c:v>
                </c:pt>
                <c:pt idx="16">
                  <c:v>10.199999999999999</c:v>
                </c:pt>
                <c:pt idx="17">
                  <c:v>9.5</c:v>
                </c:pt>
                <c:pt idx="18">
                  <c:v>14.8</c:v>
                </c:pt>
                <c:pt idx="19">
                  <c:v>10.6</c:v>
                </c:pt>
                <c:pt idx="20">
                  <c:v>11.1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F7-4A84-A20A-70B203C21A7A}"/>
            </c:ext>
          </c:extLst>
        </c:ser>
        <c:ser>
          <c:idx val="4"/>
          <c:order val="4"/>
          <c:tx>
            <c:strRef>
              <c:f>'indicatori demogr'!$L$142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demogr'!$M$142:$AG$142</c:f>
              <c:numCache>
                <c:formatCode>General</c:formatCode>
                <c:ptCount val="21"/>
                <c:pt idx="0">
                  <c:v>13.3</c:v>
                </c:pt>
                <c:pt idx="1">
                  <c:v>13.3</c:v>
                </c:pt>
                <c:pt idx="2">
                  <c:v>11.9</c:v>
                </c:pt>
                <c:pt idx="3">
                  <c:v>12.8</c:v>
                </c:pt>
                <c:pt idx="4">
                  <c:v>11.7</c:v>
                </c:pt>
                <c:pt idx="5">
                  <c:v>12</c:v>
                </c:pt>
                <c:pt idx="6">
                  <c:v>12.4</c:v>
                </c:pt>
                <c:pt idx="7">
                  <c:v>12.1</c:v>
                </c:pt>
                <c:pt idx="8">
                  <c:v>12</c:v>
                </c:pt>
                <c:pt idx="9">
                  <c:v>12</c:v>
                </c:pt>
                <c:pt idx="10">
                  <c:v>12.3</c:v>
                </c:pt>
                <c:pt idx="11">
                  <c:v>12</c:v>
                </c:pt>
                <c:pt idx="12">
                  <c:v>11.6</c:v>
                </c:pt>
                <c:pt idx="13">
                  <c:v>12.9</c:v>
                </c:pt>
                <c:pt idx="14">
                  <c:v>12.2</c:v>
                </c:pt>
                <c:pt idx="15">
                  <c:v>13</c:v>
                </c:pt>
                <c:pt idx="16">
                  <c:v>12.7</c:v>
                </c:pt>
                <c:pt idx="17">
                  <c:v>12.9</c:v>
                </c:pt>
                <c:pt idx="18">
                  <c:v>17.2</c:v>
                </c:pt>
                <c:pt idx="19">
                  <c:v>13.7</c:v>
                </c:pt>
                <c:pt idx="20">
                  <c:v>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F7-4A84-A20A-70B203C21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8"/>
          <c:min val="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400" b="1" i="0" baseline="0">
                <a:effectLst/>
              </a:rPr>
              <a:t>PROVINCIA DI PIACENZA. Previsioni demografiche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PREVISIONI!$B$75</c:f>
              <c:strCache>
                <c:ptCount val="1"/>
                <c:pt idx="0">
                  <c:v>Tasso di natalità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PREVISIONI!$B$76:$B$95</c:f>
              <c:numCache>
                <c:formatCode>0.0</c:formatCode>
                <c:ptCount val="20"/>
                <c:pt idx="0">
                  <c:v>6.8</c:v>
                </c:pt>
                <c:pt idx="1">
                  <c:v>6.9</c:v>
                </c:pt>
                <c:pt idx="2">
                  <c:v>6.9</c:v>
                </c:pt>
                <c:pt idx="3">
                  <c:v>7</c:v>
                </c:pt>
                <c:pt idx="4">
                  <c:v>7</c:v>
                </c:pt>
                <c:pt idx="5">
                  <c:v>7.1</c:v>
                </c:pt>
                <c:pt idx="6">
                  <c:v>7.1</c:v>
                </c:pt>
                <c:pt idx="7">
                  <c:v>7.2</c:v>
                </c:pt>
                <c:pt idx="8">
                  <c:v>7.2</c:v>
                </c:pt>
                <c:pt idx="9">
                  <c:v>7.3</c:v>
                </c:pt>
                <c:pt idx="10">
                  <c:v>7.3</c:v>
                </c:pt>
                <c:pt idx="11">
                  <c:v>7.3</c:v>
                </c:pt>
                <c:pt idx="12">
                  <c:v>7.4</c:v>
                </c:pt>
                <c:pt idx="13">
                  <c:v>7.4</c:v>
                </c:pt>
                <c:pt idx="14">
                  <c:v>7.4</c:v>
                </c:pt>
                <c:pt idx="15">
                  <c:v>7.5</c:v>
                </c:pt>
                <c:pt idx="16">
                  <c:v>7.5</c:v>
                </c:pt>
                <c:pt idx="17">
                  <c:v>7.5</c:v>
                </c:pt>
                <c:pt idx="18">
                  <c:v>7.5</c:v>
                </c:pt>
                <c:pt idx="19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36-43C7-A5FC-FCB1584C9107}"/>
            </c:ext>
          </c:extLst>
        </c:ser>
        <c:ser>
          <c:idx val="1"/>
          <c:order val="1"/>
          <c:tx>
            <c:strRef>
              <c:f>PREVISIONI!$C$75</c:f>
              <c:strCache>
                <c:ptCount val="1"/>
                <c:pt idx="0">
                  <c:v>Tasso di mortalità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PREVISIONI!$C$76:$C$95</c:f>
              <c:numCache>
                <c:formatCode>0.0</c:formatCode>
                <c:ptCount val="20"/>
                <c:pt idx="0">
                  <c:v>13.6</c:v>
                </c:pt>
                <c:pt idx="1">
                  <c:v>13.4</c:v>
                </c:pt>
                <c:pt idx="2">
                  <c:v>13.2</c:v>
                </c:pt>
                <c:pt idx="3">
                  <c:v>13</c:v>
                </c:pt>
                <c:pt idx="4">
                  <c:v>12.9</c:v>
                </c:pt>
                <c:pt idx="5">
                  <c:v>12.8</c:v>
                </c:pt>
                <c:pt idx="6">
                  <c:v>12.7</c:v>
                </c:pt>
                <c:pt idx="7">
                  <c:v>12.6</c:v>
                </c:pt>
                <c:pt idx="8">
                  <c:v>12.6</c:v>
                </c:pt>
                <c:pt idx="9">
                  <c:v>12.5</c:v>
                </c:pt>
                <c:pt idx="10">
                  <c:v>12.5</c:v>
                </c:pt>
                <c:pt idx="11">
                  <c:v>12.5</c:v>
                </c:pt>
                <c:pt idx="12">
                  <c:v>12.5</c:v>
                </c:pt>
                <c:pt idx="13">
                  <c:v>12.5</c:v>
                </c:pt>
                <c:pt idx="14">
                  <c:v>12.5</c:v>
                </c:pt>
                <c:pt idx="15">
                  <c:v>12.5</c:v>
                </c:pt>
                <c:pt idx="16">
                  <c:v>12.5</c:v>
                </c:pt>
                <c:pt idx="17">
                  <c:v>12.6</c:v>
                </c:pt>
                <c:pt idx="18">
                  <c:v>12.6</c:v>
                </c:pt>
                <c:pt idx="19">
                  <c:v>12.7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36-43C7-A5FC-FCB1584C9107}"/>
            </c:ext>
          </c:extLst>
        </c:ser>
        <c:ser>
          <c:idx val="2"/>
          <c:order val="2"/>
          <c:tx>
            <c:strRef>
              <c:f>PREVISIONI!$D$75</c:f>
              <c:strCache>
                <c:ptCount val="1"/>
                <c:pt idx="0">
                  <c:v>Tasso migratorio netto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PREVISIONI!$D$76:$D$95</c:f>
              <c:numCache>
                <c:formatCode>0.0</c:formatCode>
                <c:ptCount val="20"/>
                <c:pt idx="0">
                  <c:v>9.4</c:v>
                </c:pt>
                <c:pt idx="1">
                  <c:v>8.9</c:v>
                </c:pt>
                <c:pt idx="2">
                  <c:v>8.3000000000000007</c:v>
                </c:pt>
                <c:pt idx="3">
                  <c:v>7.7</c:v>
                </c:pt>
                <c:pt idx="4">
                  <c:v>7.1</c:v>
                </c:pt>
                <c:pt idx="5">
                  <c:v>7</c:v>
                </c:pt>
                <c:pt idx="6">
                  <c:v>6.9</c:v>
                </c:pt>
                <c:pt idx="7">
                  <c:v>6.8</c:v>
                </c:pt>
                <c:pt idx="8">
                  <c:v>6.8</c:v>
                </c:pt>
                <c:pt idx="9">
                  <c:v>6.7</c:v>
                </c:pt>
                <c:pt idx="10">
                  <c:v>6.6</c:v>
                </c:pt>
                <c:pt idx="11">
                  <c:v>6.5</c:v>
                </c:pt>
                <c:pt idx="12">
                  <c:v>6.5</c:v>
                </c:pt>
                <c:pt idx="13">
                  <c:v>6.4</c:v>
                </c:pt>
                <c:pt idx="14">
                  <c:v>6.3</c:v>
                </c:pt>
                <c:pt idx="15">
                  <c:v>6.2</c:v>
                </c:pt>
                <c:pt idx="16">
                  <c:v>6.2</c:v>
                </c:pt>
                <c:pt idx="17">
                  <c:v>6.1</c:v>
                </c:pt>
                <c:pt idx="18">
                  <c:v>6</c:v>
                </c:pt>
                <c:pt idx="19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36-43C7-A5FC-FCB1584C9107}"/>
            </c:ext>
          </c:extLst>
        </c:ser>
        <c:ser>
          <c:idx val="3"/>
          <c:order val="3"/>
          <c:tx>
            <c:strRef>
              <c:f>PREVISIONI!$E$75</c:f>
              <c:strCache>
                <c:ptCount val="1"/>
                <c:pt idx="0">
                  <c:v>Tasso totale di crescita</c:v>
                </c:pt>
              </c:strCache>
            </c:strRef>
          </c:tx>
          <c:spPr>
            <a:ln w="2222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PREVISIONI!$E$76:$E$95</c:f>
              <c:numCache>
                <c:formatCode>0.0</c:formatCode>
                <c:ptCount val="20"/>
                <c:pt idx="0">
                  <c:v>2.6</c:v>
                </c:pt>
                <c:pt idx="1">
                  <c:v>2.4</c:v>
                </c:pt>
                <c:pt idx="2">
                  <c:v>2</c:v>
                </c:pt>
                <c:pt idx="3">
                  <c:v>1.6</c:v>
                </c:pt>
                <c:pt idx="4">
                  <c:v>1.2</c:v>
                </c:pt>
                <c:pt idx="5">
                  <c:v>1.3</c:v>
                </c:pt>
                <c:pt idx="6">
                  <c:v>1.3</c:v>
                </c:pt>
                <c:pt idx="7">
                  <c:v>1.4</c:v>
                </c:pt>
                <c:pt idx="8">
                  <c:v>1.4</c:v>
                </c:pt>
                <c:pt idx="9">
                  <c:v>1.4</c:v>
                </c:pt>
                <c:pt idx="10">
                  <c:v>1.4</c:v>
                </c:pt>
                <c:pt idx="11">
                  <c:v>1.4</c:v>
                </c:pt>
                <c:pt idx="12">
                  <c:v>1.4</c:v>
                </c:pt>
                <c:pt idx="13">
                  <c:v>1.3</c:v>
                </c:pt>
                <c:pt idx="14">
                  <c:v>1.3</c:v>
                </c:pt>
                <c:pt idx="15">
                  <c:v>1.2</c:v>
                </c:pt>
                <c:pt idx="16">
                  <c:v>1.1000000000000001</c:v>
                </c:pt>
                <c:pt idx="17">
                  <c:v>1</c:v>
                </c:pt>
                <c:pt idx="18">
                  <c:v>0.9</c:v>
                </c:pt>
                <c:pt idx="19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36-43C7-A5FC-FCB1584C9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269616"/>
        <c:axId val="1497456016"/>
      </c:lineChart>
      <c:lineChart>
        <c:grouping val="standard"/>
        <c:varyColors val="0"/>
        <c:ser>
          <c:idx val="4"/>
          <c:order val="4"/>
          <c:tx>
            <c:strRef>
              <c:f>PREVISIONI!$F$75</c:f>
              <c:strCache>
                <c:ptCount val="1"/>
                <c:pt idx="0">
                  <c:v>Popolazione fine anno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PREVISIONI!$A$76:$A$95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PREVISIONI!$F$76:$F$95</c:f>
              <c:numCache>
                <c:formatCode>_-* #,##0_-;\-* #,##0_-;_-* "-"??_-;_-@_-</c:formatCode>
                <c:ptCount val="20"/>
                <c:pt idx="0">
                  <c:v>283340</c:v>
                </c:pt>
                <c:pt idx="1">
                  <c:v>284013</c:v>
                </c:pt>
                <c:pt idx="2">
                  <c:v>284584</c:v>
                </c:pt>
                <c:pt idx="3">
                  <c:v>285042</c:v>
                </c:pt>
                <c:pt idx="4">
                  <c:v>285377</c:v>
                </c:pt>
                <c:pt idx="5">
                  <c:v>285735</c:v>
                </c:pt>
                <c:pt idx="6">
                  <c:v>286110</c:v>
                </c:pt>
                <c:pt idx="7">
                  <c:v>286500</c:v>
                </c:pt>
                <c:pt idx="8">
                  <c:v>286901</c:v>
                </c:pt>
                <c:pt idx="9">
                  <c:v>287312</c:v>
                </c:pt>
                <c:pt idx="10">
                  <c:v>287718</c:v>
                </c:pt>
                <c:pt idx="11">
                  <c:v>288120</c:v>
                </c:pt>
                <c:pt idx="12">
                  <c:v>288516</c:v>
                </c:pt>
                <c:pt idx="13">
                  <c:v>288900</c:v>
                </c:pt>
                <c:pt idx="14">
                  <c:v>289270</c:v>
                </c:pt>
                <c:pt idx="15">
                  <c:v>289625</c:v>
                </c:pt>
                <c:pt idx="16">
                  <c:v>289956</c:v>
                </c:pt>
                <c:pt idx="17">
                  <c:v>290258</c:v>
                </c:pt>
                <c:pt idx="18">
                  <c:v>290524</c:v>
                </c:pt>
                <c:pt idx="19">
                  <c:v>290747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536-43C7-A5FC-FCB1584C9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248"/>
        <c:axId val="1654810527"/>
      </c:lineChart>
      <c:dateAx>
        <c:axId val="55426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7456016"/>
        <c:crosses val="autoZero"/>
        <c:auto val="0"/>
        <c:lblOffset val="100"/>
        <c:baseTimeUnit val="days"/>
      </c:dateAx>
      <c:valAx>
        <c:axId val="149745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54269616"/>
        <c:crosses val="autoZero"/>
        <c:crossBetween val="between"/>
      </c:valAx>
      <c:valAx>
        <c:axId val="1654810527"/>
        <c:scaling>
          <c:orientation val="minMax"/>
        </c:scaling>
        <c:delete val="0"/>
        <c:axPos val="r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248"/>
        <c:crosses val="max"/>
        <c:crossBetween val="between"/>
      </c:valAx>
      <c:catAx>
        <c:axId val="1494747248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1654810527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Previsioni della popolazione residente 2022-2041. Confronto province limitrofe.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(2022=100)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PREVISIONI!$AB$104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PREVISIONI!$AA$105:$AA$124</c:f>
              <c:numCache>
                <c:formatCode>General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PREVISIONI!$AB$105:$AB$124</c:f>
              <c:numCache>
                <c:formatCode>0.0</c:formatCode>
                <c:ptCount val="20"/>
                <c:pt idx="0">
                  <c:v>100</c:v>
                </c:pt>
                <c:pt idx="1">
                  <c:v>100.23752382296887</c:v>
                </c:pt>
                <c:pt idx="2">
                  <c:v>100.43904849297664</c:v>
                </c:pt>
                <c:pt idx="3">
                  <c:v>100.60069174842945</c:v>
                </c:pt>
                <c:pt idx="4">
                  <c:v>100.71892426060563</c:v>
                </c:pt>
                <c:pt idx="5">
                  <c:v>100.84527422884167</c:v>
                </c:pt>
                <c:pt idx="6">
                  <c:v>100.97762405590457</c:v>
                </c:pt>
                <c:pt idx="7">
                  <c:v>101.11526787604997</c:v>
                </c:pt>
                <c:pt idx="8">
                  <c:v>101.25679395778923</c:v>
                </c:pt>
                <c:pt idx="9">
                  <c:v>101.40184936825015</c:v>
                </c:pt>
                <c:pt idx="10">
                  <c:v>101.54514011435025</c:v>
                </c:pt>
                <c:pt idx="11">
                  <c:v>101.68701912896167</c:v>
                </c:pt>
                <c:pt idx="12">
                  <c:v>101.82678054634009</c:v>
                </c:pt>
                <c:pt idx="13">
                  <c:v>101.96230676925249</c:v>
                </c:pt>
                <c:pt idx="14">
                  <c:v>102.09289193195454</c:v>
                </c:pt>
                <c:pt idx="15">
                  <c:v>102.21818310157408</c:v>
                </c:pt>
                <c:pt idx="16">
                  <c:v>102.33500388226159</c:v>
                </c:pt>
                <c:pt idx="17">
                  <c:v>102.44158960965625</c:v>
                </c:pt>
                <c:pt idx="18">
                  <c:v>102.53546975365286</c:v>
                </c:pt>
                <c:pt idx="19">
                  <c:v>102.61417378414626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BD-4BBB-85B0-2C084AC1F5CD}"/>
            </c:ext>
          </c:extLst>
        </c:ser>
        <c:ser>
          <c:idx val="1"/>
          <c:order val="1"/>
          <c:tx>
            <c:strRef>
              <c:f>PREVISIONI!$AC$104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PREVISIONI!$AA$105:$AA$124</c:f>
              <c:numCache>
                <c:formatCode>General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PREVISIONI!$AC$105:$AC$124</c:f>
              <c:numCache>
                <c:formatCode>0.0</c:formatCode>
                <c:ptCount val="20"/>
                <c:pt idx="0">
                  <c:v>100</c:v>
                </c:pt>
                <c:pt idx="1">
                  <c:v>100.50909381301284</c:v>
                </c:pt>
                <c:pt idx="2">
                  <c:v>100.97071656895172</c:v>
                </c:pt>
                <c:pt idx="3">
                  <c:v>101.38220633938256</c:v>
                </c:pt>
                <c:pt idx="4">
                  <c:v>101.74178850534936</c:v>
                </c:pt>
                <c:pt idx="5">
                  <c:v>102.09737777866509</c:v>
                </c:pt>
                <c:pt idx="6">
                  <c:v>102.44808684985171</c:v>
                </c:pt>
                <c:pt idx="7">
                  <c:v>102.79369389153973</c:v>
                </c:pt>
                <c:pt idx="8">
                  <c:v>103.13375524899013</c:v>
                </c:pt>
                <c:pt idx="9">
                  <c:v>103.46849274957243</c:v>
                </c:pt>
                <c:pt idx="10">
                  <c:v>103.79391350063554</c:v>
                </c:pt>
                <c:pt idx="11">
                  <c:v>104.11090481165748</c:v>
                </c:pt>
                <c:pt idx="12">
                  <c:v>104.41991033737725</c:v>
                </c:pt>
                <c:pt idx="13">
                  <c:v>104.71871180409981</c:v>
                </c:pt>
                <c:pt idx="14">
                  <c:v>105.00775286656418</c:v>
                </c:pt>
                <c:pt idx="15">
                  <c:v>105.28658987003135</c:v>
                </c:pt>
                <c:pt idx="16">
                  <c:v>105.55256088606724</c:v>
                </c:pt>
                <c:pt idx="17">
                  <c:v>105.80411312308536</c:v>
                </c:pt>
                <c:pt idx="18">
                  <c:v>106.03902830739062</c:v>
                </c:pt>
                <c:pt idx="19">
                  <c:v>106.25553182002702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BD-4BBB-85B0-2C084AC1F5CD}"/>
            </c:ext>
          </c:extLst>
        </c:ser>
        <c:ser>
          <c:idx val="2"/>
          <c:order val="2"/>
          <c:tx>
            <c:strRef>
              <c:f>PREVISIONI!$AD$104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PREVISIONI!$AA$105:$AA$124</c:f>
              <c:numCache>
                <c:formatCode>General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PREVISIONI!$AD$105:$AD$124</c:f>
              <c:numCache>
                <c:formatCode>0.0</c:formatCode>
                <c:ptCount val="20"/>
                <c:pt idx="0">
                  <c:v>100</c:v>
                </c:pt>
                <c:pt idx="1">
                  <c:v>100.09000207916195</c:v>
                </c:pt>
                <c:pt idx="2">
                  <c:v>100.16263033924518</c:v>
                </c:pt>
                <c:pt idx="3">
                  <c:v>100.21532142989379</c:v>
                </c:pt>
                <c:pt idx="4">
                  <c:v>100.24237901698362</c:v>
                </c:pt>
                <c:pt idx="5">
                  <c:v>100.24266383368983</c:v>
                </c:pt>
                <c:pt idx="6">
                  <c:v>100.25263241840713</c:v>
                </c:pt>
                <c:pt idx="7">
                  <c:v>100.2711455043107</c:v>
                </c:pt>
                <c:pt idx="8">
                  <c:v>100.29364602410119</c:v>
                </c:pt>
                <c:pt idx="9">
                  <c:v>100.31956434436619</c:v>
                </c:pt>
                <c:pt idx="10">
                  <c:v>100.34804601498705</c:v>
                </c:pt>
                <c:pt idx="11">
                  <c:v>100.37937585267001</c:v>
                </c:pt>
                <c:pt idx="12">
                  <c:v>100.41241459059023</c:v>
                </c:pt>
                <c:pt idx="13">
                  <c:v>100.44488369509801</c:v>
                </c:pt>
                <c:pt idx="14">
                  <c:v>100.47621353278097</c:v>
                </c:pt>
                <c:pt idx="15">
                  <c:v>100.50526483681426</c:v>
                </c:pt>
                <c:pt idx="16">
                  <c:v>100.53032870696063</c:v>
                </c:pt>
                <c:pt idx="17">
                  <c:v>100.54912660957041</c:v>
                </c:pt>
                <c:pt idx="18">
                  <c:v>100.56023446111256</c:v>
                </c:pt>
                <c:pt idx="19">
                  <c:v>100.56222817805602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BD-4BBB-85B0-2C084AC1F5CD}"/>
            </c:ext>
          </c:extLst>
        </c:ser>
        <c:ser>
          <c:idx val="3"/>
          <c:order val="3"/>
          <c:tx>
            <c:strRef>
              <c:f>PREVISIONI!$AE$104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PREVISIONI!$AA$105:$AA$124</c:f>
              <c:numCache>
                <c:formatCode>General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PREVISIONI!$AE$105:$AE$124</c:f>
              <c:numCache>
                <c:formatCode>0.0</c:formatCode>
                <c:ptCount val="20"/>
                <c:pt idx="0">
                  <c:v>100</c:v>
                </c:pt>
                <c:pt idx="1">
                  <c:v>100.330887199543</c:v>
                </c:pt>
                <c:pt idx="2">
                  <c:v>100.62881750670124</c:v>
                </c:pt>
                <c:pt idx="3">
                  <c:v>100.89159379531573</c:v>
                </c:pt>
                <c:pt idx="4">
                  <c:v>101.11438238783671</c:v>
                </c:pt>
                <c:pt idx="5">
                  <c:v>101.29762270949598</c:v>
                </c:pt>
                <c:pt idx="6">
                  <c:v>101.47822647976447</c:v>
                </c:pt>
                <c:pt idx="7">
                  <c:v>101.65663312387397</c:v>
                </c:pt>
                <c:pt idx="8">
                  <c:v>101.82976666520192</c:v>
                </c:pt>
                <c:pt idx="9">
                  <c:v>101.9971876785165</c:v>
                </c:pt>
                <c:pt idx="10">
                  <c:v>102.15933558904952</c:v>
                </c:pt>
                <c:pt idx="11">
                  <c:v>102.31664982203279</c:v>
                </c:pt>
                <c:pt idx="12">
                  <c:v>102.46913037746627</c:v>
                </c:pt>
                <c:pt idx="13">
                  <c:v>102.61458012919101</c:v>
                </c:pt>
                <c:pt idx="14">
                  <c:v>102.75343850243881</c:v>
                </c:pt>
                <c:pt idx="15">
                  <c:v>102.88570549720966</c:v>
                </c:pt>
                <c:pt idx="16">
                  <c:v>103.00874456211275</c:v>
                </c:pt>
                <c:pt idx="17">
                  <c:v>103.12123742145273</c:v>
                </c:pt>
                <c:pt idx="18">
                  <c:v>103.22186579953421</c:v>
                </c:pt>
                <c:pt idx="19">
                  <c:v>103.30887199542998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BD-4BBB-85B0-2C084AC1F5CD}"/>
            </c:ext>
          </c:extLst>
        </c:ser>
        <c:ser>
          <c:idx val="4"/>
          <c:order val="4"/>
          <c:tx>
            <c:strRef>
              <c:f>PREVISIONI!$AF$104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PREVISIONI!$AA$105:$AA$124</c:f>
              <c:numCache>
                <c:formatCode>General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PREVISIONI!$AF$105:$AF$124</c:f>
              <c:numCache>
                <c:formatCode>0.0</c:formatCode>
                <c:ptCount val="20"/>
                <c:pt idx="0">
                  <c:v>100</c:v>
                </c:pt>
                <c:pt idx="1">
                  <c:v>100.07264965266725</c:v>
                </c:pt>
                <c:pt idx="2">
                  <c:v>100.13387758159043</c:v>
                </c:pt>
                <c:pt idx="3">
                  <c:v>100.17993895931245</c:v>
                </c:pt>
                <c:pt idx="4">
                  <c:v>100.20446757915629</c:v>
                </c:pt>
                <c:pt idx="5">
                  <c:v>100.20559102739341</c:v>
                </c:pt>
                <c:pt idx="6">
                  <c:v>100.22356619918737</c:v>
                </c:pt>
                <c:pt idx="7">
                  <c:v>100.25633343943677</c:v>
                </c:pt>
                <c:pt idx="8">
                  <c:v>100.29827550695602</c:v>
                </c:pt>
                <c:pt idx="9">
                  <c:v>100.34808171213511</c:v>
                </c:pt>
                <c:pt idx="10">
                  <c:v>100.40387964124552</c:v>
                </c:pt>
                <c:pt idx="11">
                  <c:v>100.46548205291441</c:v>
                </c:pt>
                <c:pt idx="12">
                  <c:v>100.53064205066751</c:v>
                </c:pt>
                <c:pt idx="13">
                  <c:v>100.59655101391203</c:v>
                </c:pt>
                <c:pt idx="14">
                  <c:v>100.66171101166513</c:v>
                </c:pt>
                <c:pt idx="15">
                  <c:v>100.7249985956897</c:v>
                </c:pt>
                <c:pt idx="16">
                  <c:v>100.78323066264721</c:v>
                </c:pt>
                <c:pt idx="17">
                  <c:v>100.83416031606343</c:v>
                </c:pt>
                <c:pt idx="18">
                  <c:v>100.87554065946412</c:v>
                </c:pt>
                <c:pt idx="19">
                  <c:v>100.90549927912072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8BD-4BBB-85B0-2C084AC1F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3812879"/>
        <c:axId val="1693603935"/>
      </c:lineChart>
      <c:dateAx>
        <c:axId val="1793812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03935"/>
        <c:crosses val="autoZero"/>
        <c:auto val="0"/>
        <c:lblOffset val="100"/>
        <c:baseTimeUnit val="days"/>
      </c:dateAx>
      <c:valAx>
        <c:axId val="1693603935"/>
        <c:scaling>
          <c:orientation val="minMax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93812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Previsioni struttura per età 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PREVISIONI!$B$206</c:f>
              <c:strCache>
                <c:ptCount val="1"/>
                <c:pt idx="0">
                  <c:v>Popolazione 0-14 anni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PREVISIONI!$B$207:$B$226</c:f>
              <c:numCache>
                <c:formatCode>0.0</c:formatCode>
                <c:ptCount val="20"/>
                <c:pt idx="0">
                  <c:v>12.4</c:v>
                </c:pt>
                <c:pt idx="1">
                  <c:v>12.3</c:v>
                </c:pt>
                <c:pt idx="2">
                  <c:v>12.1</c:v>
                </c:pt>
                <c:pt idx="3">
                  <c:v>11.9</c:v>
                </c:pt>
                <c:pt idx="4">
                  <c:v>11.8</c:v>
                </c:pt>
                <c:pt idx="5">
                  <c:v>11.7</c:v>
                </c:pt>
                <c:pt idx="6">
                  <c:v>11.6</c:v>
                </c:pt>
                <c:pt idx="7">
                  <c:v>11.4</c:v>
                </c:pt>
                <c:pt idx="8">
                  <c:v>11.3</c:v>
                </c:pt>
                <c:pt idx="9">
                  <c:v>11.2</c:v>
                </c:pt>
                <c:pt idx="10">
                  <c:v>11.2</c:v>
                </c:pt>
                <c:pt idx="11">
                  <c:v>11.1</c:v>
                </c:pt>
                <c:pt idx="12">
                  <c:v>11.1</c:v>
                </c:pt>
                <c:pt idx="13">
                  <c:v>11.1</c:v>
                </c:pt>
                <c:pt idx="14">
                  <c:v>11.2</c:v>
                </c:pt>
                <c:pt idx="15">
                  <c:v>11.2</c:v>
                </c:pt>
                <c:pt idx="16">
                  <c:v>11.3</c:v>
                </c:pt>
                <c:pt idx="17">
                  <c:v>11.3</c:v>
                </c:pt>
                <c:pt idx="18">
                  <c:v>11.4</c:v>
                </c:pt>
                <c:pt idx="19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23-435D-8933-9EF9FF7D0E5B}"/>
            </c:ext>
          </c:extLst>
        </c:ser>
        <c:ser>
          <c:idx val="1"/>
          <c:order val="1"/>
          <c:tx>
            <c:strRef>
              <c:f>PREVISIONI!$C$206</c:f>
              <c:strCache>
                <c:ptCount val="1"/>
                <c:pt idx="0">
                  <c:v>Popolazione 15-64 anni (%)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PREVISIONI!$C$207:$C$226</c:f>
              <c:numCache>
                <c:formatCode>0.0</c:formatCode>
                <c:ptCount val="20"/>
                <c:pt idx="0">
                  <c:v>62.5</c:v>
                </c:pt>
                <c:pt idx="1">
                  <c:v>62.6</c:v>
                </c:pt>
                <c:pt idx="2">
                  <c:v>62.7</c:v>
                </c:pt>
                <c:pt idx="3">
                  <c:v>62.7</c:v>
                </c:pt>
                <c:pt idx="4">
                  <c:v>62.6</c:v>
                </c:pt>
                <c:pt idx="5">
                  <c:v>62.5</c:v>
                </c:pt>
                <c:pt idx="6">
                  <c:v>62.3</c:v>
                </c:pt>
                <c:pt idx="7">
                  <c:v>62.1</c:v>
                </c:pt>
                <c:pt idx="8">
                  <c:v>61.8</c:v>
                </c:pt>
                <c:pt idx="9">
                  <c:v>61.4</c:v>
                </c:pt>
                <c:pt idx="10">
                  <c:v>61.1</c:v>
                </c:pt>
                <c:pt idx="11">
                  <c:v>60.7</c:v>
                </c:pt>
                <c:pt idx="12">
                  <c:v>60.3</c:v>
                </c:pt>
                <c:pt idx="13">
                  <c:v>59.8</c:v>
                </c:pt>
                <c:pt idx="14">
                  <c:v>59.4</c:v>
                </c:pt>
                <c:pt idx="15">
                  <c:v>58.9</c:v>
                </c:pt>
                <c:pt idx="16">
                  <c:v>58.5</c:v>
                </c:pt>
                <c:pt idx="17">
                  <c:v>58.1</c:v>
                </c:pt>
                <c:pt idx="18">
                  <c:v>57.6</c:v>
                </c:pt>
                <c:pt idx="19">
                  <c:v>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23-435D-8933-9EF9FF7D0E5B}"/>
            </c:ext>
          </c:extLst>
        </c:ser>
        <c:ser>
          <c:idx val="2"/>
          <c:order val="2"/>
          <c:tx>
            <c:strRef>
              <c:f>PREVISIONI!$D$206</c:f>
              <c:strCache>
                <c:ptCount val="1"/>
                <c:pt idx="0">
                  <c:v>Popolazione 65 anni e più (%)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PREVISIONI!$A$207:$A$226</c:f>
              <c:numCache>
                <c:formatCode>0</c:formatCode>
                <c:ptCount val="20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  <c:pt idx="9">
                  <c:v>2031</c:v>
                </c:pt>
                <c:pt idx="10">
                  <c:v>2032</c:v>
                </c:pt>
                <c:pt idx="11">
                  <c:v>2033</c:v>
                </c:pt>
                <c:pt idx="12">
                  <c:v>2034</c:v>
                </c:pt>
                <c:pt idx="13">
                  <c:v>2035</c:v>
                </c:pt>
                <c:pt idx="14">
                  <c:v>2036</c:v>
                </c:pt>
                <c:pt idx="15">
                  <c:v>2037</c:v>
                </c:pt>
                <c:pt idx="16">
                  <c:v>2038</c:v>
                </c:pt>
                <c:pt idx="17">
                  <c:v>2039</c:v>
                </c:pt>
                <c:pt idx="18">
                  <c:v>2040</c:v>
                </c:pt>
                <c:pt idx="19">
                  <c:v>2041</c:v>
                </c:pt>
              </c:numCache>
            </c:numRef>
          </c:cat>
          <c:val>
            <c:numRef>
              <c:f>PREVISIONI!$D$207:$D$226</c:f>
              <c:numCache>
                <c:formatCode>0.0</c:formatCode>
                <c:ptCount val="20"/>
                <c:pt idx="0">
                  <c:v>25.1</c:v>
                </c:pt>
                <c:pt idx="1">
                  <c:v>25.1</c:v>
                </c:pt>
                <c:pt idx="2">
                  <c:v>25.2</c:v>
                </c:pt>
                <c:pt idx="3">
                  <c:v>25.3</c:v>
                </c:pt>
                <c:pt idx="4">
                  <c:v>25.6</c:v>
                </c:pt>
                <c:pt idx="5">
                  <c:v>25.8</c:v>
                </c:pt>
                <c:pt idx="6">
                  <c:v>26.1</c:v>
                </c:pt>
                <c:pt idx="7">
                  <c:v>26.5</c:v>
                </c:pt>
                <c:pt idx="8">
                  <c:v>26.9</c:v>
                </c:pt>
                <c:pt idx="9">
                  <c:v>27.3</c:v>
                </c:pt>
                <c:pt idx="10">
                  <c:v>27.8</c:v>
                </c:pt>
                <c:pt idx="11">
                  <c:v>28.2</c:v>
                </c:pt>
                <c:pt idx="12">
                  <c:v>28.6</c:v>
                </c:pt>
                <c:pt idx="13">
                  <c:v>29</c:v>
                </c:pt>
                <c:pt idx="14">
                  <c:v>29.4</c:v>
                </c:pt>
                <c:pt idx="15">
                  <c:v>29.8</c:v>
                </c:pt>
                <c:pt idx="16">
                  <c:v>30.2</c:v>
                </c:pt>
                <c:pt idx="17">
                  <c:v>30.6</c:v>
                </c:pt>
                <c:pt idx="18">
                  <c:v>31</c:v>
                </c:pt>
                <c:pt idx="19">
                  <c:v>31.3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23-435D-8933-9EF9FF7D0E5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87886479"/>
        <c:axId val="1624038367"/>
      </c:barChart>
      <c:catAx>
        <c:axId val="1587886479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38367"/>
        <c:crosses val="autoZero"/>
        <c:auto val="1"/>
        <c:lblAlgn val="ctr"/>
        <c:lblOffset val="100"/>
        <c:noMultiLvlLbl val="0"/>
      </c:catAx>
      <c:valAx>
        <c:axId val="1624038367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7886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Popolazione totale. Confronto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2001-2022'!$BV$4:$BV$25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63-4764-90B1-5F4FD367E178}"/>
            </c:ext>
          </c:extLst>
        </c:ser>
        <c:ser>
          <c:idx val="1"/>
          <c:order val="1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2001-2022'!$BV$4:$BV$25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63-4764-90B1-5F4FD367E178}"/>
            </c:ext>
          </c:extLst>
        </c:ser>
        <c:ser>
          <c:idx val="2"/>
          <c:order val="2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2001-2022'!$BV$4:$BV$25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63-4764-90B1-5F4FD367E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41223680"/>
        <c:axId val="1038514032"/>
      </c:lineChart>
      <c:catAx>
        <c:axId val="104122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38514032"/>
        <c:crosses val="autoZero"/>
        <c:auto val="1"/>
        <c:lblAlgn val="ctr"/>
        <c:lblOffset val="100"/>
        <c:noMultiLvlLbl val="0"/>
      </c:catAx>
      <c:valAx>
        <c:axId val="1038514032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122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PROVINCIA DI PIACENZA. Popolazione totale. Confronto province limitrofe. </a:t>
            </a:r>
            <a:r>
              <a:rPr lang="it-IT" sz="12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Numeri indice (2001=100)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7D-4F86-A3A4-E43E08F7A84B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100.87173607421323</c:v>
                </c:pt>
                <c:pt idx="2">
                  <c:v>101.62322392354959</c:v>
                </c:pt>
                <c:pt idx="3">
                  <c:v>105.04508672871441</c:v>
                </c:pt>
                <c:pt idx="4">
                  <c:v>105.96156632846323</c:v>
                </c:pt>
                <c:pt idx="5">
                  <c:v>106.79389759325593</c:v>
                </c:pt>
                <c:pt idx="6">
                  <c:v>108.22391083835639</c:v>
                </c:pt>
                <c:pt idx="7">
                  <c:v>110.11839238546547</c:v>
                </c:pt>
                <c:pt idx="8">
                  <c:v>111.18486448558929</c:v>
                </c:pt>
                <c:pt idx="9">
                  <c:v>112.39776994201138</c:v>
                </c:pt>
                <c:pt idx="10">
                  <c:v>108.59558716979406</c:v>
                </c:pt>
                <c:pt idx="11">
                  <c:v>109.58324965107677</c:v>
                </c:pt>
                <c:pt idx="12">
                  <c:v>112.6662310952249</c:v>
                </c:pt>
                <c:pt idx="13">
                  <c:v>113.23010120680406</c:v>
                </c:pt>
                <c:pt idx="14">
                  <c:v>113.83642682272666</c:v>
                </c:pt>
                <c:pt idx="15">
                  <c:v>114.12115834886222</c:v>
                </c:pt>
                <c:pt idx="16">
                  <c:v>114.46614109972468</c:v>
                </c:pt>
                <c:pt idx="17">
                  <c:v>115.03789217318796</c:v>
                </c:pt>
                <c:pt idx="18">
                  <c:v>115.63989597130313</c:v>
                </c:pt>
                <c:pt idx="19">
                  <c:v>114.30648806542723</c:v>
                </c:pt>
                <c:pt idx="20">
                  <c:v>114.12548016666963</c:v>
                </c:pt>
                <c:pt idx="21">
                  <c:v>114.83019069385514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7D-4F86-A3A4-E43E08F7A84B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100.81559755916059</c:v>
                </c:pt>
                <c:pt idx="2">
                  <c:v>102.05209108498289</c:v>
                </c:pt>
                <c:pt idx="3">
                  <c:v>103.04152403631493</c:v>
                </c:pt>
                <c:pt idx="4">
                  <c:v>103.69697871707099</c:v>
                </c:pt>
                <c:pt idx="5">
                  <c:v>104.29171007590415</c:v>
                </c:pt>
                <c:pt idx="6">
                  <c:v>105.95237386515851</c:v>
                </c:pt>
                <c:pt idx="7">
                  <c:v>107.22518231879744</c:v>
                </c:pt>
                <c:pt idx="8">
                  <c:v>107.7722875427891</c:v>
                </c:pt>
                <c:pt idx="9">
                  <c:v>108.23217740735228</c:v>
                </c:pt>
                <c:pt idx="10">
                  <c:v>106.43875576722726</c:v>
                </c:pt>
                <c:pt idx="11">
                  <c:v>107.69816937044203</c:v>
                </c:pt>
                <c:pt idx="12">
                  <c:v>107.79610061020985</c:v>
                </c:pt>
                <c:pt idx="13">
                  <c:v>107.63804137520464</c:v>
                </c:pt>
                <c:pt idx="14">
                  <c:v>107.29096591754725</c:v>
                </c:pt>
                <c:pt idx="15">
                  <c:v>106.97663342759338</c:v>
                </c:pt>
                <c:pt idx="16">
                  <c:v>106.71588033933621</c:v>
                </c:pt>
                <c:pt idx="17">
                  <c:v>106.01279952373865</c:v>
                </c:pt>
                <c:pt idx="18">
                  <c:v>105.9407649947909</c:v>
                </c:pt>
                <c:pt idx="19">
                  <c:v>104.84953118023515</c:v>
                </c:pt>
                <c:pt idx="20">
                  <c:v>104.67450513469267</c:v>
                </c:pt>
                <c:pt idx="21">
                  <c:v>104.8337550230689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7D-4F86-A3A4-E43E08F7A84B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101.78466821533179</c:v>
                </c:pt>
                <c:pt idx="2">
                  <c:v>103.75164124835875</c:v>
                </c:pt>
                <c:pt idx="3">
                  <c:v>105.6100393899606</c:v>
                </c:pt>
                <c:pt idx="4">
                  <c:v>107.05282294717705</c:v>
                </c:pt>
                <c:pt idx="5">
                  <c:v>108.76982123017876</c:v>
                </c:pt>
                <c:pt idx="6">
                  <c:v>110.93323906676093</c:v>
                </c:pt>
                <c:pt idx="7">
                  <c:v>112.93303706696292</c:v>
                </c:pt>
                <c:pt idx="8">
                  <c:v>114.04151095848904</c:v>
                </c:pt>
                <c:pt idx="9">
                  <c:v>114.96566003433996</c:v>
                </c:pt>
                <c:pt idx="10">
                  <c:v>112.94768205231794</c:v>
                </c:pt>
                <c:pt idx="11">
                  <c:v>114.02787597212404</c:v>
                </c:pt>
                <c:pt idx="12">
                  <c:v>115.68629431370569</c:v>
                </c:pt>
                <c:pt idx="13">
                  <c:v>115.93576406423594</c:v>
                </c:pt>
                <c:pt idx="14">
                  <c:v>115.85344914655086</c:v>
                </c:pt>
                <c:pt idx="15">
                  <c:v>115.81557418442581</c:v>
                </c:pt>
                <c:pt idx="16">
                  <c:v>116.03120896879103</c:v>
                </c:pt>
                <c:pt idx="17">
                  <c:v>114.60913039086961</c:v>
                </c:pt>
                <c:pt idx="18">
                  <c:v>114.84294515705484</c:v>
                </c:pt>
                <c:pt idx="19">
                  <c:v>114.80810019189981</c:v>
                </c:pt>
                <c:pt idx="20">
                  <c:v>114.8000201999798</c:v>
                </c:pt>
                <c:pt idx="21">
                  <c:v>115.20856479143521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C7D-4F86-A3A4-E43E08F7A84B}"/>
            </c:ext>
          </c:extLst>
        </c:ser>
        <c:ser>
          <c:idx val="4"/>
          <c:order val="4"/>
          <c:tx>
            <c:strRef>
              <c:f>'serie 2001-2022'!$EG$3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2001-2022'!$EG$4:$EG$25</c:f>
              <c:numCache>
                <c:formatCode>#,##0.0</c:formatCode>
                <c:ptCount val="22"/>
                <c:pt idx="0">
                  <c:v>100</c:v>
                </c:pt>
                <c:pt idx="1">
                  <c:v>100.68930743232981</c:v>
                </c:pt>
                <c:pt idx="2">
                  <c:v>102.21372175388646</c:v>
                </c:pt>
                <c:pt idx="3">
                  <c:v>103.37687742113161</c:v>
                </c:pt>
                <c:pt idx="4">
                  <c:v>104.41590105076858</c:v>
                </c:pt>
                <c:pt idx="5">
                  <c:v>105.56204678137574</c:v>
                </c:pt>
                <c:pt idx="6">
                  <c:v>107.52082198493811</c:v>
                </c:pt>
                <c:pt idx="7">
                  <c:v>109.19528824755128</c:v>
                </c:pt>
                <c:pt idx="8">
                  <c:v>110.20616448203731</c:v>
                </c:pt>
                <c:pt idx="9">
                  <c:v>111.0317539067167</c:v>
                </c:pt>
                <c:pt idx="10">
                  <c:v>108.4719609419455</c:v>
                </c:pt>
                <c:pt idx="11">
                  <c:v>109.26231549787477</c:v>
                </c:pt>
                <c:pt idx="12">
                  <c:v>111.03560139238482</c:v>
                </c:pt>
                <c:pt idx="13">
                  <c:v>111.11579109367818</c:v>
                </c:pt>
                <c:pt idx="14">
                  <c:v>110.95460169410869</c:v>
                </c:pt>
                <c:pt idx="15">
                  <c:v>110.81791470326773</c:v>
                </c:pt>
                <c:pt idx="16">
                  <c:v>110.526113290228</c:v>
                </c:pt>
                <c:pt idx="17">
                  <c:v>109.69728387761755</c:v>
                </c:pt>
                <c:pt idx="18">
                  <c:v>109.42573238914684</c:v>
                </c:pt>
                <c:pt idx="19">
                  <c:v>108.49929834011368</c:v>
                </c:pt>
                <c:pt idx="20">
                  <c:v>108.23706181694473</c:v>
                </c:pt>
                <c:pt idx="21">
                  <c:v>108.62181038375633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C7D-4F86-A3A4-E43E08F7A8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PROVINCIA DI PIACENZA. Movimento naturale 2002-2022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#,##0</c:formatCode>
                <c:ptCount val="21"/>
                <c:pt idx="0">
                  <c:v>2140</c:v>
                </c:pt>
                <c:pt idx="1">
                  <c:v>2156</c:v>
                </c:pt>
                <c:pt idx="2">
                  <c:v>2271</c:v>
                </c:pt>
                <c:pt idx="3">
                  <c:v>2289</c:v>
                </c:pt>
                <c:pt idx="4">
                  <c:v>2372</c:v>
                </c:pt>
                <c:pt idx="5">
                  <c:v>2429</c:v>
                </c:pt>
                <c:pt idx="6">
                  <c:v>2481</c:v>
                </c:pt>
                <c:pt idx="7">
                  <c:v>2626</c:v>
                </c:pt>
                <c:pt idx="8">
                  <c:v>2463</c:v>
                </c:pt>
                <c:pt idx="9">
                  <c:v>2389</c:v>
                </c:pt>
                <c:pt idx="10">
                  <c:v>2370</c:v>
                </c:pt>
                <c:pt idx="11">
                  <c:v>2367</c:v>
                </c:pt>
                <c:pt idx="12">
                  <c:v>2315</c:v>
                </c:pt>
                <c:pt idx="13">
                  <c:v>2262</c:v>
                </c:pt>
                <c:pt idx="14">
                  <c:v>2176</c:v>
                </c:pt>
                <c:pt idx="15">
                  <c:v>2052</c:v>
                </c:pt>
                <c:pt idx="16">
                  <c:v>2142</c:v>
                </c:pt>
                <c:pt idx="17">
                  <c:v>2058</c:v>
                </c:pt>
                <c:pt idx="18">
                  <c:v>1897</c:v>
                </c:pt>
                <c:pt idx="19">
                  <c:v>1815</c:v>
                </c:pt>
                <c:pt idx="20">
                  <c:v>1963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8-4737-8257-561AF79658B5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3439</c:v>
                </c:pt>
                <c:pt idx="1">
                  <c:v>3740</c:v>
                </c:pt>
                <c:pt idx="2">
                  <c:v>3430</c:v>
                </c:pt>
                <c:pt idx="3">
                  <c:v>3495</c:v>
                </c:pt>
                <c:pt idx="4">
                  <c:v>3476</c:v>
                </c:pt>
                <c:pt idx="5">
                  <c:v>3496</c:v>
                </c:pt>
                <c:pt idx="6">
                  <c:v>3523</c:v>
                </c:pt>
                <c:pt idx="7">
                  <c:v>3554</c:v>
                </c:pt>
                <c:pt idx="8">
                  <c:v>3526</c:v>
                </c:pt>
                <c:pt idx="9">
                  <c:v>3357</c:v>
                </c:pt>
                <c:pt idx="10">
                  <c:v>3590</c:v>
                </c:pt>
                <c:pt idx="11">
                  <c:v>3491</c:v>
                </c:pt>
                <c:pt idx="12">
                  <c:v>3434</c:v>
                </c:pt>
                <c:pt idx="13">
                  <c:v>3708</c:v>
                </c:pt>
                <c:pt idx="14">
                  <c:v>3511</c:v>
                </c:pt>
                <c:pt idx="15">
                  <c:v>3671</c:v>
                </c:pt>
                <c:pt idx="16">
                  <c:v>3666</c:v>
                </c:pt>
                <c:pt idx="17">
                  <c:v>3479</c:v>
                </c:pt>
                <c:pt idx="18">
                  <c:v>4974</c:v>
                </c:pt>
                <c:pt idx="19">
                  <c:v>3637</c:v>
                </c:pt>
                <c:pt idx="20">
                  <c:v>3725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A8-4737-8257-561AF7965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4568688"/>
        <c:axId val="1654152255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4757582009490426E-2"/>
                  <c:y val="-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A8-4737-8257-561AF79658B5}"/>
                </c:ext>
              </c:extLst>
            </c:dLbl>
            <c:dLbl>
              <c:idx val="1"/>
              <c:layout>
                <c:manualLayout>
                  <c:x val="-3.7136373014235613E-2"/>
                  <c:y val="3.3426183844011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BA8-4737-8257-561AF79658B5}"/>
                </c:ext>
              </c:extLst>
            </c:dLbl>
            <c:dLbl>
              <c:idx val="2"/>
              <c:layout>
                <c:manualLayout>
                  <c:x val="-4.951516401898081E-2"/>
                  <c:y val="-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A8-4737-8257-561AF79658B5}"/>
                </c:ext>
              </c:extLst>
            </c:dLbl>
            <c:dLbl>
              <c:idx val="3"/>
              <c:layout>
                <c:manualLayout>
                  <c:x val="-4.951516401898081E-2"/>
                  <c:y val="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BA8-4737-8257-561AF79658B5}"/>
                </c:ext>
              </c:extLst>
            </c:dLbl>
            <c:dLbl>
              <c:idx val="4"/>
              <c:layout>
                <c:manualLayout>
                  <c:x val="-2.2694450175366244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BA8-4737-8257-561AF79658B5}"/>
                </c:ext>
              </c:extLst>
            </c:dLbl>
            <c:dLbl>
              <c:idx val="5"/>
              <c:layout>
                <c:manualLayout>
                  <c:x val="-1.8568186507117841E-2"/>
                  <c:y val="-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A8-4737-8257-561AF79658B5}"/>
                </c:ext>
              </c:extLst>
            </c:dLbl>
            <c:dLbl>
              <c:idx val="6"/>
              <c:layout>
                <c:manualLayout>
                  <c:x val="-2.4757582009490405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BA8-4737-8257-561AF79658B5}"/>
                </c:ext>
              </c:extLst>
            </c:dLbl>
            <c:dLbl>
              <c:idx val="7"/>
              <c:layout>
                <c:manualLayout>
                  <c:x val="-2.0631318341242006E-2"/>
                  <c:y val="-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BA8-4737-8257-561AF79658B5}"/>
                </c:ext>
              </c:extLst>
            </c:dLbl>
            <c:dLbl>
              <c:idx val="8"/>
              <c:layout>
                <c:manualLayout>
                  <c:x val="-3.0946977511863084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BA8-4737-8257-561AF79658B5}"/>
                </c:ext>
              </c:extLst>
            </c:dLbl>
            <c:dLbl>
              <c:idx val="9"/>
              <c:layout>
                <c:manualLayout>
                  <c:x val="-3.7136373014235682E-2"/>
                  <c:y val="-2.9712163416898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BA8-4737-8257-561AF79658B5}"/>
                </c:ext>
              </c:extLst>
            </c:dLbl>
            <c:dLbl>
              <c:idx val="10"/>
              <c:layout>
                <c:manualLayout>
                  <c:x val="-2.8883845677738808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BA8-4737-8257-561AF79658B5}"/>
                </c:ext>
              </c:extLst>
            </c:dLbl>
            <c:dLbl>
              <c:idx val="11"/>
              <c:layout>
                <c:manualLayout>
                  <c:x val="-2.4757582009490405E-2"/>
                  <c:y val="-4.085422469823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BA8-4737-8257-561AF79658B5}"/>
                </c:ext>
              </c:extLst>
            </c:dLbl>
            <c:dLbl>
              <c:idx val="12"/>
              <c:layout>
                <c:manualLayout>
                  <c:x val="-3.7136373014235613E-2"/>
                  <c:y val="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BA8-4737-8257-561AF79658B5}"/>
                </c:ext>
              </c:extLst>
            </c:dLbl>
            <c:dLbl>
              <c:idx val="13"/>
              <c:layout>
                <c:manualLayout>
                  <c:x val="-1.6505054672993603E-2"/>
                  <c:y val="4.456824512534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BA8-4737-8257-561AF79658B5}"/>
                </c:ext>
              </c:extLst>
            </c:dLbl>
            <c:dLbl>
              <c:idx val="14"/>
              <c:layout>
                <c:manualLayout>
                  <c:x val="-3.7136373014235613E-2"/>
                  <c:y val="-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BA8-4737-8257-561AF79658B5}"/>
                </c:ext>
              </c:extLst>
            </c:dLbl>
            <c:dLbl>
              <c:idx val="15"/>
              <c:layout>
                <c:manualLayout>
                  <c:x val="-3.7136373014235613E-2"/>
                  <c:y val="3.3426183844011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BA8-4737-8257-561AF79658B5}"/>
                </c:ext>
              </c:extLst>
            </c:dLbl>
            <c:dLbl>
              <c:idx val="16"/>
              <c:layout>
                <c:manualLayout>
                  <c:x val="-3.507324118011141E-2"/>
                  <c:y val="-4.0854224698235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BA8-4737-8257-561AF79658B5}"/>
                </c:ext>
              </c:extLst>
            </c:dLbl>
            <c:dLbl>
              <c:idx val="17"/>
              <c:layout>
                <c:manualLayout>
                  <c:x val="-1.2378791004745203E-2"/>
                  <c:y val="-2.2284122562674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BA8-4737-8257-561AF79658B5}"/>
                </c:ext>
              </c:extLst>
            </c:dLbl>
            <c:dLbl>
              <c:idx val="18"/>
              <c:layout>
                <c:manualLayout>
                  <c:x val="-1.7543856956323472E-2"/>
                  <c:y val="1.7332090257883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A8-4737-8257-561AF79658B5}"/>
                </c:ext>
              </c:extLst>
            </c:dLbl>
            <c:dLbl>
              <c:idx val="19"/>
              <c:layout>
                <c:manualLayout>
                  <c:x val="-2.1783910495817689E-2"/>
                  <c:y val="3.9616315370049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A8-4737-8257-561AF79658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#,##0</c:formatCode>
                <c:ptCount val="21"/>
                <c:pt idx="0">
                  <c:v>-1299</c:v>
                </c:pt>
                <c:pt idx="1">
                  <c:v>-1584</c:v>
                </c:pt>
                <c:pt idx="2">
                  <c:v>-1159</c:v>
                </c:pt>
                <c:pt idx="3">
                  <c:v>-1206</c:v>
                </c:pt>
                <c:pt idx="4">
                  <c:v>-1104</c:v>
                </c:pt>
                <c:pt idx="5">
                  <c:v>-1067</c:v>
                </c:pt>
                <c:pt idx="6">
                  <c:v>-1042</c:v>
                </c:pt>
                <c:pt idx="7" formatCode="General">
                  <c:v>-928</c:v>
                </c:pt>
                <c:pt idx="8">
                  <c:v>-1063</c:v>
                </c:pt>
                <c:pt idx="9" formatCode="General">
                  <c:v>-968</c:v>
                </c:pt>
                <c:pt idx="10">
                  <c:v>-1220</c:v>
                </c:pt>
                <c:pt idx="11">
                  <c:v>-1124</c:v>
                </c:pt>
                <c:pt idx="12">
                  <c:v>-1119</c:v>
                </c:pt>
                <c:pt idx="13">
                  <c:v>-1446</c:v>
                </c:pt>
                <c:pt idx="14">
                  <c:v>-1335</c:v>
                </c:pt>
                <c:pt idx="15">
                  <c:v>-1619</c:v>
                </c:pt>
                <c:pt idx="16">
                  <c:v>-1524</c:v>
                </c:pt>
                <c:pt idx="17">
                  <c:v>-1421</c:v>
                </c:pt>
                <c:pt idx="18">
                  <c:v>-3077</c:v>
                </c:pt>
                <c:pt idx="19">
                  <c:v>-1822</c:v>
                </c:pt>
                <c:pt idx="20">
                  <c:v>-1762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A8-4737-8257-561AF7965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4568688"/>
        <c:axId val="1654152255"/>
      </c:lineChart>
      <c:catAx>
        <c:axId val="564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4152255"/>
        <c:crosses val="autoZero"/>
        <c:auto val="1"/>
        <c:lblAlgn val="ctr"/>
        <c:lblOffset val="100"/>
        <c:noMultiLvlLbl val="0"/>
      </c:catAx>
      <c:valAx>
        <c:axId val="1654152255"/>
        <c:scaling>
          <c:orientation val="minMax"/>
          <c:max val="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4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PIACENZA. Saldo naturale (nati-morti) per 1.000 abitanti.2002-2022. Confronto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2001-2022'!$BT$35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2001-2022'!$BS$36:$BS$56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2001-2022'!$BT$36:$BT$56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0B-482A-9E2B-2891AF41E3D2}"/>
            </c:ext>
          </c:extLst>
        </c:ser>
        <c:ser>
          <c:idx val="1"/>
          <c:order val="1"/>
          <c:tx>
            <c:strRef>
              <c:f>'serie 2001-2022'!$BU$35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2001-2022'!$BS$36:$BS$56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2001-2022'!$BU$36:$BU$56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A0B-482A-9E2B-2891AF41E3D2}"/>
            </c:ext>
          </c:extLst>
        </c:ser>
        <c:ser>
          <c:idx val="2"/>
          <c:order val="2"/>
          <c:tx>
            <c:strRef>
              <c:f>'serie 2001-2022'!$BV$35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2001-2022'!$BS$36:$BS$56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A0B-482A-9E2B-2891AF41E3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PROVINCIA DI PIACENZA. Saldo naturale (nati-morti) per 1.000 abitanti. 2002-2022. Confronto province limitrofe.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2001-2022'!$EI$40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2001-2022'!$EH$41:$EH$61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2001-2022'!$EI$41:$EI$61</c:f>
              <c:numCache>
                <c:formatCode>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67-4498-B010-FA82D19A0960}"/>
            </c:ext>
          </c:extLst>
        </c:ser>
        <c:ser>
          <c:idx val="1"/>
          <c:order val="1"/>
          <c:tx>
            <c:strRef>
              <c:f>'serie 2001-2022'!$EJ$40</c:f>
              <c:strCache>
                <c:ptCount val="1"/>
                <c:pt idx="0">
                  <c:v>Provincia di Parma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2001-2022'!$EH$41:$EH$61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2001-2022'!$EJ$41:$EJ$61</c:f>
              <c:numCache>
                <c:formatCode>0.00</c:formatCode>
                <c:ptCount val="21"/>
                <c:pt idx="0">
                  <c:v>-4.1433331149094466</c:v>
                </c:pt>
                <c:pt idx="1">
                  <c:v>-4.7806313135103489</c:v>
                </c:pt>
                <c:pt idx="2">
                  <c:v>-2.8122110949230148</c:v>
                </c:pt>
                <c:pt idx="3">
                  <c:v>-2.6751246991984221</c:v>
                </c:pt>
                <c:pt idx="4">
                  <c:v>-2.4852586549608762</c:v>
                </c:pt>
                <c:pt idx="5">
                  <c:v>-1.9755603685207022</c:v>
                </c:pt>
                <c:pt idx="6">
                  <c:v>-2.2555488348254893</c:v>
                </c:pt>
                <c:pt idx="7">
                  <c:v>-1.9435279376424779</c:v>
                </c:pt>
                <c:pt idx="8">
                  <c:v>-1.7438704424138243</c:v>
                </c:pt>
                <c:pt idx="9">
                  <c:v>-2.1420344411045873</c:v>
                </c:pt>
                <c:pt idx="10">
                  <c:v>-2.3408011618168696</c:v>
                </c:pt>
                <c:pt idx="11">
                  <c:v>-2.0465909706301786</c:v>
                </c:pt>
                <c:pt idx="12">
                  <c:v>-2.7032245607260088</c:v>
                </c:pt>
                <c:pt idx="13">
                  <c:v>-3.026046330890908</c:v>
                </c:pt>
                <c:pt idx="14">
                  <c:v>-2.7890460883183077</c:v>
                </c:pt>
                <c:pt idx="15">
                  <c:v>-3.5646387832699622</c:v>
                </c:pt>
                <c:pt idx="16">
                  <c:v>-3.283941613904819</c:v>
                </c:pt>
                <c:pt idx="17">
                  <c:v>-3.59440986824894</c:v>
                </c:pt>
                <c:pt idx="18">
                  <c:v>-7.3660893004884036</c:v>
                </c:pt>
                <c:pt idx="19">
                  <c:v>-4.4975006460005877</c:v>
                </c:pt>
                <c:pt idx="20">
                  <c:v>-4.8617629868404739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67-4498-B010-FA82D19A0960}"/>
            </c:ext>
          </c:extLst>
        </c:ser>
        <c:ser>
          <c:idx val="2"/>
          <c:order val="2"/>
          <c:tx>
            <c:strRef>
              <c:f>'serie 2001-2022'!$EK$40</c:f>
              <c:strCache>
                <c:ptCount val="1"/>
                <c:pt idx="0">
                  <c:v>Provincia di Cremona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2001-2022'!$EH$41:$EH$61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2001-2022'!$EK$41:$EK$61</c:f>
              <c:numCache>
                <c:formatCode>0.00</c:formatCode>
                <c:ptCount val="21"/>
                <c:pt idx="0">
                  <c:v>-2.9555050341019808</c:v>
                </c:pt>
                <c:pt idx="1">
                  <c:v>-3.5905543045816755</c:v>
                </c:pt>
                <c:pt idx="2">
                  <c:v>-1.892144854521504</c:v>
                </c:pt>
                <c:pt idx="3">
                  <c:v>-1.8801848609237306</c:v>
                </c:pt>
                <c:pt idx="4">
                  <c:v>-1.7438807197004291</c:v>
                </c:pt>
                <c:pt idx="5">
                  <c:v>-1.4412258004702949</c:v>
                </c:pt>
                <c:pt idx="6">
                  <c:v>-1.0687823931287008</c:v>
                </c:pt>
                <c:pt idx="7">
                  <c:v>-1.7455622118924712</c:v>
                </c:pt>
                <c:pt idx="8">
                  <c:v>-1.8839073062600726</c:v>
                </c:pt>
                <c:pt idx="9">
                  <c:v>-2.0470886316666714</c:v>
                </c:pt>
                <c:pt idx="10">
                  <c:v>-2.7638663173139641</c:v>
                </c:pt>
                <c:pt idx="11">
                  <c:v>-2.7724008052112299</c:v>
                </c:pt>
                <c:pt idx="12">
                  <c:v>-2.6603246591631868</c:v>
                </c:pt>
                <c:pt idx="13">
                  <c:v>-3.9867496754003393</c:v>
                </c:pt>
                <c:pt idx="14">
                  <c:v>-4.229412223001324</c:v>
                </c:pt>
                <c:pt idx="15">
                  <c:v>-4.069598786093632</c:v>
                </c:pt>
                <c:pt idx="16">
                  <c:v>-4.4924891197529133</c:v>
                </c:pt>
                <c:pt idx="17">
                  <c:v>-4.1864751565011176</c:v>
                </c:pt>
                <c:pt idx="18">
                  <c:v>-11.171297006035623</c:v>
                </c:pt>
                <c:pt idx="19">
                  <c:v>-5.2210411370267362</c:v>
                </c:pt>
                <c:pt idx="20">
                  <c:v>-6.1955370553878737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67-4498-B010-FA82D19A0960}"/>
            </c:ext>
          </c:extLst>
        </c:ser>
        <c:ser>
          <c:idx val="3"/>
          <c:order val="3"/>
          <c:tx>
            <c:strRef>
              <c:f>'serie 2001-2022'!$EL$40</c:f>
              <c:strCache>
                <c:ptCount val="1"/>
                <c:pt idx="0">
                  <c:v>Provincia di Lodi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2001-2022'!$EH$41:$EH$61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-0.90794526528870678</c:v>
                </c:pt>
                <c:pt idx="1">
                  <c:v>-1.0659579749718908</c:v>
                </c:pt>
                <c:pt idx="2">
                  <c:v>0.56902677294875403</c:v>
                </c:pt>
                <c:pt idx="3">
                  <c:v>0.25001651052427992</c:v>
                </c:pt>
                <c:pt idx="4">
                  <c:v>0.19499874643663007</c:v>
                </c:pt>
                <c:pt idx="5">
                  <c:v>0.52351254153958215</c:v>
                </c:pt>
                <c:pt idx="6">
                  <c:v>0.90327773554532031</c:v>
                </c:pt>
                <c:pt idx="7">
                  <c:v>1.3594597586626813</c:v>
                </c:pt>
                <c:pt idx="8">
                  <c:v>0.47440205574224159</c:v>
                </c:pt>
                <c:pt idx="9">
                  <c:v>0.56782870351740822</c:v>
                </c:pt>
                <c:pt idx="10">
                  <c:v>-0.31001160329143751</c:v>
                </c:pt>
                <c:pt idx="11">
                  <c:v>-1.7460996499070205E-2</c:v>
                </c:pt>
                <c:pt idx="12">
                  <c:v>-0.2874864968463603</c:v>
                </c:pt>
                <c:pt idx="13">
                  <c:v>-1.6258886811122299</c:v>
                </c:pt>
                <c:pt idx="14">
                  <c:v>-0.90695828863947536</c:v>
                </c:pt>
                <c:pt idx="15">
                  <c:v>-1.5581137248928254</c:v>
                </c:pt>
                <c:pt idx="16">
                  <c:v>-2.4939523857783028</c:v>
                </c:pt>
                <c:pt idx="17">
                  <c:v>-2.128295780345804</c:v>
                </c:pt>
                <c:pt idx="18">
                  <c:v>-7.8691668536088644</c:v>
                </c:pt>
                <c:pt idx="19">
                  <c:v>-3.3651963911018048</c:v>
                </c:pt>
                <c:pt idx="20">
                  <c:v>-4.0633657116807518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67-4498-B010-FA82D19A0960}"/>
            </c:ext>
          </c:extLst>
        </c:ser>
        <c:ser>
          <c:idx val="4"/>
          <c:order val="4"/>
          <c:tx>
            <c:strRef>
              <c:f>'serie 2001-2022'!$EM$40</c:f>
              <c:strCache>
                <c:ptCount val="1"/>
                <c:pt idx="0">
                  <c:v>Provincia di Pavia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2001-2022'!$EH$41:$EH$61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-5.5044616909979833</c:v>
                </c:pt>
                <c:pt idx="1">
                  <c:v>-5.36491527673493</c:v>
                </c:pt>
                <c:pt idx="2">
                  <c:v>-3.8393355598867784</c:v>
                </c:pt>
                <c:pt idx="3">
                  <c:v>-4.2840298194850632</c:v>
                </c:pt>
                <c:pt idx="4">
                  <c:v>-2.9196464196924587</c:v>
                </c:pt>
                <c:pt idx="5">
                  <c:v>-3.3617781829071003</c:v>
                </c:pt>
                <c:pt idx="6">
                  <c:v>-3.3380436838650094</c:v>
                </c:pt>
                <c:pt idx="7">
                  <c:v>-3.1016298256251953</c:v>
                </c:pt>
                <c:pt idx="8">
                  <c:v>-3.4889213524540086</c:v>
                </c:pt>
                <c:pt idx="9">
                  <c:v>-3.5003154951032922</c:v>
                </c:pt>
                <c:pt idx="10">
                  <c:v>-3.8530753249352725</c:v>
                </c:pt>
                <c:pt idx="11">
                  <c:v>-3.98667945711128</c:v>
                </c:pt>
                <c:pt idx="12">
                  <c:v>-4.0330076067662679</c:v>
                </c:pt>
                <c:pt idx="13">
                  <c:v>-5.2196829498873933</c:v>
                </c:pt>
                <c:pt idx="14">
                  <c:v>-4.9958794045145654</c:v>
                </c:pt>
                <c:pt idx="15">
                  <c:v>-6.0808706326377306</c:v>
                </c:pt>
                <c:pt idx="16">
                  <c:v>-5.824074193721076</c:v>
                </c:pt>
                <c:pt idx="17">
                  <c:v>-6.1938354034968244</c:v>
                </c:pt>
                <c:pt idx="18">
                  <c:v>-10.927564524888904</c:v>
                </c:pt>
                <c:pt idx="19">
                  <c:v>-7.5883151919716525</c:v>
                </c:pt>
                <c:pt idx="20">
                  <c:v>-7.973438030148805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667-4498-B010-FA82D19A09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40649440"/>
        <c:axId val="939694336"/>
      </c:lineChart>
      <c:catAx>
        <c:axId val="104064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39694336"/>
        <c:crosses val="autoZero"/>
        <c:auto val="1"/>
        <c:lblAlgn val="ctr"/>
        <c:lblOffset val="100"/>
        <c:noMultiLvlLbl val="0"/>
      </c:catAx>
      <c:valAx>
        <c:axId val="93969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4064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A797-35CD-4D7E-B2B5-F253C9FC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4125</Words>
  <Characters>23514</Characters>
  <Application>Microsoft Office Word</Application>
  <DocSecurity>2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2024-09-04T08:13:00Z</dcterms:created>
  <dcterms:modified xsi:type="dcterms:W3CDTF">2024-09-04T08:13:00Z</dcterms:modified>
</cp:coreProperties>
</file>