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159A" w14:textId="77777777" w:rsidR="000936AE" w:rsidRDefault="000936AE" w:rsidP="00A229D2">
      <w:pPr>
        <w:jc w:val="center"/>
      </w:pPr>
    </w:p>
    <w:p w14:paraId="5F729D7B" w14:textId="447E7346" w:rsidR="00F173D9" w:rsidRDefault="00A229D2" w:rsidP="00A229D2">
      <w:pPr>
        <w:jc w:val="center"/>
      </w:pPr>
      <w:r>
        <w:t xml:space="preserve">ATLANTE </w:t>
      </w:r>
      <w:r w:rsidR="00F40D9D">
        <w:t xml:space="preserve">STATISTICO </w:t>
      </w:r>
      <w:r>
        <w:t>DEMOGRAFICO DEI COMUNI PIACENTINI</w:t>
      </w:r>
    </w:p>
    <w:p w14:paraId="4D3BBD6A" w14:textId="77777777" w:rsidR="00034030" w:rsidRDefault="00034030" w:rsidP="00F173D9"/>
    <w:p w14:paraId="2B615CA2" w14:textId="77777777" w:rsidR="00A229D2" w:rsidRDefault="00A229D2" w:rsidP="00F173D9"/>
    <w:p w14:paraId="7919A20E" w14:textId="40F82BEE" w:rsidR="00034030" w:rsidRPr="00034030" w:rsidRDefault="00034030" w:rsidP="00034030">
      <w:pPr>
        <w:jc w:val="center"/>
        <w:rPr>
          <w:sz w:val="56"/>
          <w:szCs w:val="56"/>
        </w:rPr>
      </w:pPr>
      <w:r w:rsidRPr="00034030">
        <w:rPr>
          <w:sz w:val="56"/>
          <w:szCs w:val="56"/>
        </w:rPr>
        <w:t xml:space="preserve">COMUNE DI </w:t>
      </w:r>
      <w:r w:rsidR="001C4E8A">
        <w:rPr>
          <w:sz w:val="56"/>
          <w:szCs w:val="56"/>
        </w:rPr>
        <w:t>MORFASSO</w:t>
      </w:r>
    </w:p>
    <w:p w14:paraId="0A2FD039" w14:textId="357D1FE9" w:rsidR="00034030" w:rsidRDefault="00034030" w:rsidP="00F173D9"/>
    <w:p w14:paraId="1A0A852F" w14:textId="3B76F99D" w:rsidR="00034030" w:rsidRDefault="00034030" w:rsidP="00F173D9"/>
    <w:p w14:paraId="54F4B7DB" w14:textId="0B7DEBB0" w:rsidR="00034030" w:rsidRDefault="00034030" w:rsidP="00F173D9"/>
    <w:p w14:paraId="28DE398A" w14:textId="15098676" w:rsidR="00034030" w:rsidRDefault="00E84374" w:rsidP="00034030">
      <w:pPr>
        <w:jc w:val="center"/>
      </w:pPr>
      <w:r>
        <w:rPr>
          <w:noProof/>
        </w:rPr>
        <w:pict w14:anchorId="3E411CAE">
          <v:oval id="Ovale 1" o:spid="_x0000_s1026" style="position:absolute;left:0;text-align:left;margin-left:213.85pt;margin-top:221.85pt;width:107.1pt;height:94.3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034030">
        <w:rPr>
          <w:noProof/>
          <w:lang w:eastAsia="it-IT"/>
        </w:rPr>
        <w:drawing>
          <wp:inline distT="0" distB="0" distL="0" distR="0" wp14:anchorId="21E84564" wp14:editId="5ADFA71C">
            <wp:extent cx="5605153" cy="4904509"/>
            <wp:effectExtent l="0" t="0" r="0" b="0"/>
            <wp:docPr id="290543480" name="Immagine 290543480" descr="Immagine che contiene mappa, diagramma, testo, atl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43480" name="Immagine 290543480" descr="Immagine che contiene mappa, diagramma, testo, atlante&#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5617219" cy="4915067"/>
                    </a:xfrm>
                    <a:prstGeom prst="rect">
                      <a:avLst/>
                    </a:prstGeom>
                  </pic:spPr>
                </pic:pic>
              </a:graphicData>
            </a:graphic>
          </wp:inline>
        </w:drawing>
      </w:r>
    </w:p>
    <w:p w14:paraId="65842F56" w14:textId="77777777" w:rsidR="00034030" w:rsidRDefault="00034030" w:rsidP="00F173D9"/>
    <w:p w14:paraId="25859E2D" w14:textId="090CA215" w:rsidR="00034030" w:rsidRDefault="00A229D2" w:rsidP="00A229D2">
      <w:pPr>
        <w:jc w:val="center"/>
      </w:pPr>
      <w:r>
        <w:t>MARZO-GIUGNO 2024</w:t>
      </w:r>
    </w:p>
    <w:p w14:paraId="5654547D" w14:textId="7478642C" w:rsidR="00034030" w:rsidRPr="000B34EE" w:rsidRDefault="00A05292" w:rsidP="00F40D9D">
      <w:pPr>
        <w:jc w:val="center"/>
        <w:rPr>
          <w:i/>
          <w:iCs/>
        </w:rPr>
      </w:pPr>
      <w:r w:rsidRPr="000B34EE">
        <w:rPr>
          <w:i/>
          <w:iCs/>
        </w:rPr>
        <w:t>Martina Pedrazzini (Stagista, Università Bicocca Milano)</w:t>
      </w:r>
    </w:p>
    <w:p w14:paraId="681FE180" w14:textId="49A7D88E" w:rsidR="00A05292" w:rsidRPr="000B34EE" w:rsidRDefault="00A05292" w:rsidP="00F40D9D">
      <w:pPr>
        <w:jc w:val="center"/>
        <w:rPr>
          <w:i/>
          <w:iCs/>
        </w:rPr>
      </w:pPr>
      <w:r w:rsidRPr="000B34EE">
        <w:rPr>
          <w:i/>
          <w:iCs/>
        </w:rPr>
        <w:t>Antonio Colnaghi (Tutor, Ufficio Statistica Provincia di Piacenza)</w:t>
      </w:r>
    </w:p>
    <w:p w14:paraId="248DE40B" w14:textId="77777777" w:rsidR="00034030" w:rsidRDefault="00034030" w:rsidP="00F173D9"/>
    <w:p w14:paraId="502E16F1" w14:textId="77777777" w:rsidR="00384D8B" w:rsidRPr="008C1391" w:rsidRDefault="00384D8B" w:rsidP="00384D8B">
      <w:pPr>
        <w:pStyle w:val="Paragrafoelenco"/>
        <w:numPr>
          <w:ilvl w:val="0"/>
          <w:numId w:val="12"/>
        </w:numPr>
        <w:rPr>
          <w:rFonts w:ascii="Arial" w:eastAsia="Times New Roman" w:hAnsi="Arial" w:cs="Arial"/>
          <w:b/>
          <w:bCs/>
          <w:kern w:val="0"/>
          <w:sz w:val="20"/>
          <w:szCs w:val="20"/>
          <w:lang w:eastAsia="it-IT"/>
          <w14:ligatures w14:val="none"/>
        </w:rPr>
      </w:pPr>
      <w:bookmarkStart w:id="0" w:name="_Hlk163057536"/>
      <w:r w:rsidRPr="008C1391">
        <w:rPr>
          <w:b/>
          <w:bCs/>
        </w:rPr>
        <w:lastRenderedPageBreak/>
        <w:t>L’evoluzione demografica di lunghissimo periodo</w:t>
      </w:r>
    </w:p>
    <w:p w14:paraId="1332E8F4" w14:textId="142F9D4B" w:rsidR="00384D8B" w:rsidRPr="008C1391" w:rsidRDefault="00384D8B" w:rsidP="00384D8B">
      <w:pPr>
        <w:jc w:val="both"/>
        <w:rPr>
          <w:strike/>
        </w:rPr>
      </w:pPr>
      <w:r w:rsidRPr="008C1391">
        <w:t>Analizzando la popolazione residente del comune di Morfasso ai censimenti dal 1861 al 2021 risulta evidente una generalizzata tendenza alla decrescita nel periodo. Dopo una prima fase di sviluppo fino al 1911, quando la popolazione aumenta di circa 1.300 unità e raggiunge il suo livello massimo (oltre 5.400 residenti), si registra una fase di declino che – a parte la ripresa degli anni ’30 e ’40 – risulta molto accentuata soprattutto tra il 1951 e il 1971 a causa dei fenomeni di spopolamento dei centri minori della montagna, e che prosegue fino agli anni più recenti riducendo a circa 900 i residenti sul territorio comunale.</w:t>
      </w:r>
    </w:p>
    <w:p w14:paraId="231FA478" w14:textId="7667F398" w:rsidR="00384D8B" w:rsidRDefault="00384D8B" w:rsidP="00384D8B">
      <w:pPr>
        <w:jc w:val="both"/>
      </w:pPr>
      <w:r w:rsidRPr="008C1391">
        <w:t xml:space="preserve">La dinamica demografica registrata dal comune di Morfasso dopo il 1911 risulta essere in controtendenza rispetto a quella di sviluppo regionale e nazionale. Anche rispetto ai comuni limitrofi l’evoluzione del comune di Morfasso risulta essere quella meno intonata. </w:t>
      </w:r>
      <w:bookmarkEnd w:id="0"/>
    </w:p>
    <w:p w14:paraId="0CF90B81" w14:textId="0D75B98F" w:rsidR="00384D8B" w:rsidRDefault="00384D8B" w:rsidP="00384D8B">
      <w:pPr>
        <w:jc w:val="both"/>
      </w:pPr>
    </w:p>
    <w:p w14:paraId="785C4D81" w14:textId="081654AA" w:rsidR="00384D8B" w:rsidRDefault="00384D8B" w:rsidP="00384D8B">
      <w:pPr>
        <w:jc w:val="both"/>
      </w:pPr>
    </w:p>
    <w:p w14:paraId="5BBAA88A" w14:textId="22E0AB79" w:rsidR="00384D8B" w:rsidRDefault="00384D8B" w:rsidP="00384D8B">
      <w:pPr>
        <w:jc w:val="both"/>
      </w:pPr>
    </w:p>
    <w:p w14:paraId="201F05AB" w14:textId="77777777" w:rsidR="00384D8B" w:rsidRPr="008C1391" w:rsidRDefault="00384D8B" w:rsidP="00384D8B">
      <w:pPr>
        <w:jc w:val="both"/>
      </w:pPr>
    </w:p>
    <w:p w14:paraId="774E9D0B" w14:textId="1B27644E" w:rsidR="0065178B" w:rsidRDefault="0065178B"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7F3F4EC3" w14:textId="727C7B15" w:rsidR="001C4E8A" w:rsidRDefault="001C4E8A"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2C8ADBE0" wp14:editId="6FD4052F">
            <wp:extent cx="6156000" cy="3420000"/>
            <wp:effectExtent l="0" t="0" r="0" b="0"/>
            <wp:docPr id="2" name="Grafico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570B09" w14:textId="275F1E20" w:rsidR="00844E48" w:rsidRPr="00DE57FE" w:rsidRDefault="00DE57FE"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0CC4915" w14:textId="4B67301D" w:rsidR="00DE57FE" w:rsidRDefault="00DE57FE" w:rsidP="001224F2">
      <w:pPr>
        <w:shd w:val="clear" w:color="auto" w:fill="FFFFFF"/>
        <w:spacing w:before="75" w:after="0" w:line="240" w:lineRule="auto"/>
        <w:jc w:val="both"/>
        <w:rPr>
          <w:b/>
          <w:bCs/>
        </w:rPr>
      </w:pPr>
    </w:p>
    <w:p w14:paraId="50ADA55F" w14:textId="30AE0960" w:rsidR="00384D8B" w:rsidRDefault="00384D8B" w:rsidP="001224F2">
      <w:pPr>
        <w:shd w:val="clear" w:color="auto" w:fill="FFFFFF"/>
        <w:spacing w:before="75" w:after="0" w:line="240" w:lineRule="auto"/>
        <w:jc w:val="both"/>
        <w:rPr>
          <w:b/>
          <w:bCs/>
        </w:rPr>
      </w:pPr>
    </w:p>
    <w:p w14:paraId="1FAA75E1" w14:textId="6978EF95" w:rsidR="00384D8B" w:rsidRDefault="00384D8B" w:rsidP="001224F2">
      <w:pPr>
        <w:shd w:val="clear" w:color="auto" w:fill="FFFFFF"/>
        <w:spacing w:before="75" w:after="0" w:line="240" w:lineRule="auto"/>
        <w:jc w:val="both"/>
        <w:rPr>
          <w:b/>
          <w:bCs/>
        </w:rPr>
      </w:pPr>
    </w:p>
    <w:p w14:paraId="5F8C25D5" w14:textId="1E943C24" w:rsidR="00384D8B" w:rsidRDefault="00384D8B" w:rsidP="001224F2">
      <w:pPr>
        <w:shd w:val="clear" w:color="auto" w:fill="FFFFFF"/>
        <w:spacing w:before="75" w:after="0" w:line="240" w:lineRule="auto"/>
        <w:jc w:val="both"/>
        <w:rPr>
          <w:b/>
          <w:bCs/>
        </w:rPr>
      </w:pPr>
    </w:p>
    <w:p w14:paraId="37D3E9CD" w14:textId="57BD2434" w:rsidR="00384D8B" w:rsidRDefault="00384D8B" w:rsidP="001224F2">
      <w:pPr>
        <w:shd w:val="clear" w:color="auto" w:fill="FFFFFF"/>
        <w:spacing w:before="75" w:after="0" w:line="240" w:lineRule="auto"/>
        <w:jc w:val="both"/>
        <w:rPr>
          <w:b/>
          <w:bCs/>
        </w:rPr>
      </w:pPr>
    </w:p>
    <w:p w14:paraId="0E22CAB7" w14:textId="67C79091" w:rsidR="00384D8B" w:rsidRDefault="00384D8B" w:rsidP="001224F2">
      <w:pPr>
        <w:shd w:val="clear" w:color="auto" w:fill="FFFFFF"/>
        <w:spacing w:before="75" w:after="0" w:line="240" w:lineRule="auto"/>
        <w:jc w:val="both"/>
        <w:rPr>
          <w:b/>
          <w:bCs/>
        </w:rPr>
      </w:pPr>
    </w:p>
    <w:p w14:paraId="6E01EC74" w14:textId="5AD91FEA" w:rsidR="00384D8B" w:rsidRDefault="00384D8B" w:rsidP="001224F2">
      <w:pPr>
        <w:shd w:val="clear" w:color="auto" w:fill="FFFFFF"/>
        <w:spacing w:before="75" w:after="0" w:line="240" w:lineRule="auto"/>
        <w:jc w:val="both"/>
        <w:rPr>
          <w:b/>
          <w:bCs/>
        </w:rPr>
      </w:pPr>
    </w:p>
    <w:p w14:paraId="56AA44EC" w14:textId="5D2307AC" w:rsidR="00384D8B" w:rsidRDefault="00384D8B" w:rsidP="001224F2">
      <w:pPr>
        <w:shd w:val="clear" w:color="auto" w:fill="FFFFFF"/>
        <w:spacing w:before="75" w:after="0" w:line="240" w:lineRule="auto"/>
        <w:jc w:val="both"/>
        <w:rPr>
          <w:b/>
          <w:bCs/>
        </w:rPr>
      </w:pPr>
    </w:p>
    <w:p w14:paraId="23EA2794" w14:textId="68FD274A" w:rsidR="00384D8B" w:rsidRDefault="00384D8B" w:rsidP="001224F2">
      <w:pPr>
        <w:shd w:val="clear" w:color="auto" w:fill="FFFFFF"/>
        <w:spacing w:before="75" w:after="0" w:line="240" w:lineRule="auto"/>
        <w:jc w:val="both"/>
        <w:rPr>
          <w:b/>
          <w:bCs/>
        </w:rPr>
      </w:pPr>
    </w:p>
    <w:p w14:paraId="1765017C" w14:textId="2D57ED96" w:rsidR="001224F2" w:rsidRPr="006C4A9C" w:rsidRDefault="006C4A9C" w:rsidP="001224F2">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 xml:space="preserve">Popolazione residente ai Censimenti </w:t>
      </w:r>
      <w:r w:rsidR="009A4962" w:rsidRPr="006C4A9C">
        <w:rPr>
          <w:b/>
          <w:bCs/>
        </w:rPr>
        <w:t>1861-2021</w:t>
      </w:r>
      <w:r w:rsidRPr="006C4A9C">
        <w:rPr>
          <w:b/>
          <w:bCs/>
        </w:rPr>
        <w:t>. C</w:t>
      </w:r>
      <w:r w:rsidR="00F77A76" w:rsidRPr="006C4A9C">
        <w:rPr>
          <w:b/>
          <w:bCs/>
        </w:rPr>
        <w:t>omune</w:t>
      </w:r>
      <w:r w:rsidRPr="006C4A9C">
        <w:rPr>
          <w:b/>
          <w:bCs/>
        </w:rPr>
        <w:t xml:space="preserve"> di </w:t>
      </w:r>
      <w:r w:rsidR="001C4E8A">
        <w:rPr>
          <w:b/>
          <w:bCs/>
        </w:rPr>
        <w:t>Morfasso</w:t>
      </w:r>
      <w:r w:rsidRPr="006C4A9C">
        <w:rPr>
          <w:b/>
          <w:bCs/>
        </w:rPr>
        <w:t xml:space="preserve"> e confronto </w:t>
      </w:r>
      <w:r w:rsidR="00F77A76" w:rsidRPr="006C4A9C">
        <w:rPr>
          <w:b/>
          <w:bCs/>
        </w:rPr>
        <w:t>prov</w:t>
      </w:r>
      <w:r w:rsidRPr="006C4A9C">
        <w:rPr>
          <w:b/>
          <w:bCs/>
        </w:rPr>
        <w:t>incia,</w:t>
      </w:r>
      <w:r w:rsidR="00F77A76" w:rsidRPr="006C4A9C">
        <w:rPr>
          <w:b/>
          <w:bCs/>
        </w:rPr>
        <w:t xml:space="preserve"> reg</w:t>
      </w:r>
      <w:r w:rsidRPr="006C4A9C">
        <w:rPr>
          <w:b/>
          <w:bCs/>
        </w:rPr>
        <w:t>ione,</w:t>
      </w:r>
      <w:r w:rsidR="00F77A76" w:rsidRPr="006C4A9C">
        <w:rPr>
          <w:b/>
          <w:bCs/>
        </w:rPr>
        <w:t xml:space="preserve"> </w:t>
      </w:r>
      <w:r w:rsidRPr="006C4A9C">
        <w:rPr>
          <w:b/>
          <w:bCs/>
        </w:rPr>
        <w:t>I</w:t>
      </w:r>
      <w:r w:rsidR="00F77A76" w:rsidRPr="006C4A9C">
        <w:rPr>
          <w:b/>
          <w:bCs/>
        </w:rPr>
        <w:t>ta</w:t>
      </w:r>
      <w:r w:rsidRPr="006C4A9C">
        <w:rPr>
          <w:b/>
          <w:bCs/>
        </w:rPr>
        <w:t>lia</w:t>
      </w:r>
      <w:r w:rsidR="00B23DFF"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0A84196" w14:textId="77777777" w:rsidTr="00384D8B">
        <w:trPr>
          <w:trHeight w:val="900"/>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62FCC65"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6A43F631" w14:textId="77777777" w:rsidR="00D7667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p>
          <w:p w14:paraId="32C10606" w14:textId="386C9BA6" w:rsidR="006C4A9C" w:rsidRPr="006C4A9C" w:rsidRDefault="001C4E8A" w:rsidP="006C4A9C">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Morfasso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3210EB06"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520E8624" w14:textId="77777777" w:rsidR="00A102CB"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4E150CA9" w14:textId="39677C0B"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1893942D"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1C4E8A" w:rsidRPr="006C4A9C" w14:paraId="336665E8" w14:textId="77777777" w:rsidTr="00384D8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1E8FD06"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vAlign w:val="bottom"/>
            <w:hideMark/>
          </w:tcPr>
          <w:p w14:paraId="623F8773" w14:textId="68B8D528"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4.107</w:t>
            </w:r>
          </w:p>
        </w:tc>
        <w:tc>
          <w:tcPr>
            <w:tcW w:w="902" w:type="pct"/>
            <w:tcBorders>
              <w:top w:val="nil"/>
              <w:left w:val="nil"/>
              <w:bottom w:val="single" w:sz="4" w:space="0" w:color="auto"/>
              <w:right w:val="single" w:sz="4" w:space="0" w:color="auto"/>
            </w:tcBorders>
            <w:shd w:val="clear" w:color="auto" w:fill="auto"/>
            <w:noWrap/>
            <w:vAlign w:val="bottom"/>
            <w:hideMark/>
          </w:tcPr>
          <w:p w14:paraId="3A3C306E"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219.803</w:t>
            </w:r>
          </w:p>
        </w:tc>
        <w:tc>
          <w:tcPr>
            <w:tcW w:w="976" w:type="pct"/>
            <w:tcBorders>
              <w:top w:val="nil"/>
              <w:left w:val="nil"/>
              <w:bottom w:val="single" w:sz="4" w:space="0" w:color="auto"/>
              <w:right w:val="single" w:sz="4" w:space="0" w:color="auto"/>
            </w:tcBorders>
            <w:shd w:val="clear" w:color="auto" w:fill="auto"/>
            <w:noWrap/>
            <w:vAlign w:val="bottom"/>
            <w:hideMark/>
          </w:tcPr>
          <w:p w14:paraId="321ABAC9"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2.100.055</w:t>
            </w:r>
          </w:p>
        </w:tc>
        <w:tc>
          <w:tcPr>
            <w:tcW w:w="1006" w:type="pct"/>
            <w:tcBorders>
              <w:top w:val="nil"/>
              <w:left w:val="nil"/>
              <w:bottom w:val="single" w:sz="4" w:space="0" w:color="auto"/>
              <w:right w:val="single" w:sz="4" w:space="0" w:color="auto"/>
            </w:tcBorders>
            <w:shd w:val="clear" w:color="auto" w:fill="auto"/>
            <w:noWrap/>
            <w:vAlign w:val="bottom"/>
            <w:hideMark/>
          </w:tcPr>
          <w:p w14:paraId="467C8E28"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22.176.477</w:t>
            </w:r>
          </w:p>
        </w:tc>
      </w:tr>
      <w:tr w:rsidR="001C4E8A" w:rsidRPr="006C4A9C" w14:paraId="21B32E12" w14:textId="77777777" w:rsidTr="00384D8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6032CB"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57899AD1" w14:textId="5874AB63"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4.116</w:t>
            </w:r>
          </w:p>
        </w:tc>
        <w:tc>
          <w:tcPr>
            <w:tcW w:w="902" w:type="pct"/>
            <w:tcBorders>
              <w:top w:val="nil"/>
              <w:left w:val="nil"/>
              <w:bottom w:val="single" w:sz="4" w:space="0" w:color="auto"/>
              <w:right w:val="single" w:sz="4" w:space="0" w:color="auto"/>
            </w:tcBorders>
            <w:shd w:val="clear" w:color="auto" w:fill="auto"/>
            <w:noWrap/>
            <w:vAlign w:val="bottom"/>
            <w:hideMark/>
          </w:tcPr>
          <w:p w14:paraId="5505348B"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238.003</w:t>
            </w:r>
          </w:p>
        </w:tc>
        <w:tc>
          <w:tcPr>
            <w:tcW w:w="976" w:type="pct"/>
            <w:tcBorders>
              <w:top w:val="nil"/>
              <w:left w:val="nil"/>
              <w:bottom w:val="single" w:sz="4" w:space="0" w:color="auto"/>
              <w:right w:val="single" w:sz="4" w:space="0" w:color="auto"/>
            </w:tcBorders>
            <w:shd w:val="clear" w:color="auto" w:fill="auto"/>
            <w:noWrap/>
            <w:vAlign w:val="bottom"/>
            <w:hideMark/>
          </w:tcPr>
          <w:p w14:paraId="43BD928F"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2.247.151</w:t>
            </w:r>
          </w:p>
        </w:tc>
        <w:tc>
          <w:tcPr>
            <w:tcW w:w="1006" w:type="pct"/>
            <w:tcBorders>
              <w:top w:val="nil"/>
              <w:left w:val="nil"/>
              <w:bottom w:val="single" w:sz="4" w:space="0" w:color="auto"/>
              <w:right w:val="single" w:sz="4" w:space="0" w:color="auto"/>
            </w:tcBorders>
            <w:shd w:val="clear" w:color="auto" w:fill="auto"/>
            <w:noWrap/>
            <w:vAlign w:val="bottom"/>
            <w:hideMark/>
          </w:tcPr>
          <w:p w14:paraId="5AAC5E86"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27.299.883</w:t>
            </w:r>
          </w:p>
        </w:tc>
      </w:tr>
      <w:tr w:rsidR="001C4E8A" w:rsidRPr="006C4A9C" w14:paraId="15576E0E" w14:textId="77777777" w:rsidTr="00384D8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1FB37E3"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4D9BE704" w14:textId="3C5537C4"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4.342</w:t>
            </w:r>
          </w:p>
        </w:tc>
        <w:tc>
          <w:tcPr>
            <w:tcW w:w="902" w:type="pct"/>
            <w:tcBorders>
              <w:top w:val="nil"/>
              <w:left w:val="nil"/>
              <w:bottom w:val="single" w:sz="4" w:space="0" w:color="auto"/>
              <w:right w:val="single" w:sz="4" w:space="0" w:color="auto"/>
            </w:tcBorders>
            <w:shd w:val="clear" w:color="auto" w:fill="auto"/>
            <w:noWrap/>
            <w:vAlign w:val="bottom"/>
            <w:hideMark/>
          </w:tcPr>
          <w:p w14:paraId="70FA5F7D"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238.215</w:t>
            </w:r>
          </w:p>
        </w:tc>
        <w:tc>
          <w:tcPr>
            <w:tcW w:w="976" w:type="pct"/>
            <w:tcBorders>
              <w:top w:val="nil"/>
              <w:left w:val="nil"/>
              <w:bottom w:val="single" w:sz="4" w:space="0" w:color="auto"/>
              <w:right w:val="single" w:sz="4" w:space="0" w:color="auto"/>
            </w:tcBorders>
            <w:shd w:val="clear" w:color="auto" w:fill="auto"/>
            <w:noWrap/>
            <w:vAlign w:val="bottom"/>
            <w:hideMark/>
          </w:tcPr>
          <w:p w14:paraId="502E32D9"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2.310.089</w:t>
            </w:r>
          </w:p>
        </w:tc>
        <w:tc>
          <w:tcPr>
            <w:tcW w:w="1006" w:type="pct"/>
            <w:tcBorders>
              <w:top w:val="nil"/>
              <w:left w:val="nil"/>
              <w:bottom w:val="single" w:sz="4" w:space="0" w:color="auto"/>
              <w:right w:val="single" w:sz="4" w:space="0" w:color="auto"/>
            </w:tcBorders>
            <w:shd w:val="clear" w:color="auto" w:fill="auto"/>
            <w:noWrap/>
            <w:vAlign w:val="bottom"/>
            <w:hideMark/>
          </w:tcPr>
          <w:p w14:paraId="1761932A"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28.951.546</w:t>
            </w:r>
          </w:p>
        </w:tc>
      </w:tr>
      <w:tr w:rsidR="001C4E8A" w:rsidRPr="006C4A9C" w14:paraId="4E6944EF" w14:textId="77777777" w:rsidTr="00384D8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25C09D"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15B235A" w14:textId="0DE2ECBE"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4.599</w:t>
            </w:r>
          </w:p>
        </w:tc>
        <w:tc>
          <w:tcPr>
            <w:tcW w:w="902" w:type="pct"/>
            <w:tcBorders>
              <w:top w:val="nil"/>
              <w:left w:val="nil"/>
              <w:bottom w:val="single" w:sz="4" w:space="0" w:color="auto"/>
              <w:right w:val="single" w:sz="4" w:space="0" w:color="auto"/>
            </w:tcBorders>
            <w:shd w:val="clear" w:color="auto" w:fill="auto"/>
            <w:noWrap/>
            <w:vAlign w:val="bottom"/>
            <w:hideMark/>
          </w:tcPr>
          <w:p w14:paraId="2067DEC8"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255.349</w:t>
            </w:r>
          </w:p>
        </w:tc>
        <w:tc>
          <w:tcPr>
            <w:tcW w:w="976" w:type="pct"/>
            <w:tcBorders>
              <w:top w:val="nil"/>
              <w:left w:val="nil"/>
              <w:bottom w:val="single" w:sz="4" w:space="0" w:color="auto"/>
              <w:right w:val="single" w:sz="4" w:space="0" w:color="auto"/>
            </w:tcBorders>
            <w:shd w:val="clear" w:color="auto" w:fill="auto"/>
            <w:noWrap/>
            <w:vAlign w:val="bottom"/>
            <w:hideMark/>
          </w:tcPr>
          <w:p w14:paraId="4BDA6324"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2.570.266</w:t>
            </w:r>
          </w:p>
        </w:tc>
        <w:tc>
          <w:tcPr>
            <w:tcW w:w="1006" w:type="pct"/>
            <w:tcBorders>
              <w:top w:val="nil"/>
              <w:left w:val="nil"/>
              <w:bottom w:val="single" w:sz="4" w:space="0" w:color="auto"/>
              <w:right w:val="single" w:sz="4" w:space="0" w:color="auto"/>
            </w:tcBorders>
            <w:shd w:val="clear" w:color="auto" w:fill="auto"/>
            <w:noWrap/>
            <w:vAlign w:val="bottom"/>
            <w:hideMark/>
          </w:tcPr>
          <w:p w14:paraId="141A422C"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32.963.316</w:t>
            </w:r>
          </w:p>
        </w:tc>
      </w:tr>
      <w:tr w:rsidR="001C4E8A" w:rsidRPr="006C4A9C" w14:paraId="1D476FB1" w14:textId="77777777" w:rsidTr="00384D8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7867272"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3BE14F4A" w14:textId="19FB7D0D"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5.440</w:t>
            </w:r>
          </w:p>
        </w:tc>
        <w:tc>
          <w:tcPr>
            <w:tcW w:w="902" w:type="pct"/>
            <w:tcBorders>
              <w:top w:val="nil"/>
              <w:left w:val="nil"/>
              <w:bottom w:val="single" w:sz="4" w:space="0" w:color="auto"/>
              <w:right w:val="single" w:sz="4" w:space="0" w:color="auto"/>
            </w:tcBorders>
            <w:shd w:val="clear" w:color="auto" w:fill="auto"/>
            <w:noWrap/>
            <w:vAlign w:val="bottom"/>
            <w:hideMark/>
          </w:tcPr>
          <w:p w14:paraId="4DAB957C"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275.225</w:t>
            </w:r>
          </w:p>
        </w:tc>
        <w:tc>
          <w:tcPr>
            <w:tcW w:w="976" w:type="pct"/>
            <w:tcBorders>
              <w:top w:val="nil"/>
              <w:left w:val="nil"/>
              <w:bottom w:val="single" w:sz="4" w:space="0" w:color="auto"/>
              <w:right w:val="single" w:sz="4" w:space="0" w:color="auto"/>
            </w:tcBorders>
            <w:shd w:val="clear" w:color="auto" w:fill="auto"/>
            <w:noWrap/>
            <w:vAlign w:val="bottom"/>
            <w:hideMark/>
          </w:tcPr>
          <w:p w14:paraId="4A929A73"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2.837.715</w:t>
            </w:r>
          </w:p>
        </w:tc>
        <w:tc>
          <w:tcPr>
            <w:tcW w:w="1006" w:type="pct"/>
            <w:tcBorders>
              <w:top w:val="nil"/>
              <w:left w:val="nil"/>
              <w:bottom w:val="single" w:sz="4" w:space="0" w:color="auto"/>
              <w:right w:val="single" w:sz="4" w:space="0" w:color="auto"/>
            </w:tcBorders>
            <w:shd w:val="clear" w:color="auto" w:fill="auto"/>
            <w:noWrap/>
            <w:vAlign w:val="bottom"/>
            <w:hideMark/>
          </w:tcPr>
          <w:p w14:paraId="753C16E6"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35.841.563</w:t>
            </w:r>
          </w:p>
        </w:tc>
      </w:tr>
      <w:tr w:rsidR="001C4E8A" w:rsidRPr="006C4A9C" w14:paraId="7C80E190" w14:textId="77777777" w:rsidTr="00384D8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8948FC6"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565C7ACA" w14:textId="7518B789"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5.175</w:t>
            </w:r>
          </w:p>
        </w:tc>
        <w:tc>
          <w:tcPr>
            <w:tcW w:w="902" w:type="pct"/>
            <w:tcBorders>
              <w:top w:val="nil"/>
              <w:left w:val="nil"/>
              <w:bottom w:val="single" w:sz="4" w:space="0" w:color="auto"/>
              <w:right w:val="single" w:sz="4" w:space="0" w:color="auto"/>
            </w:tcBorders>
            <w:shd w:val="clear" w:color="auto" w:fill="auto"/>
            <w:noWrap/>
            <w:vAlign w:val="bottom"/>
            <w:hideMark/>
          </w:tcPr>
          <w:p w14:paraId="34DF8BBF"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295.653</w:t>
            </w:r>
          </w:p>
        </w:tc>
        <w:tc>
          <w:tcPr>
            <w:tcW w:w="976" w:type="pct"/>
            <w:tcBorders>
              <w:top w:val="nil"/>
              <w:left w:val="nil"/>
              <w:bottom w:val="single" w:sz="4" w:space="0" w:color="auto"/>
              <w:right w:val="single" w:sz="4" w:space="0" w:color="auto"/>
            </w:tcBorders>
            <w:shd w:val="clear" w:color="auto" w:fill="auto"/>
            <w:noWrap/>
            <w:vAlign w:val="bottom"/>
            <w:hideMark/>
          </w:tcPr>
          <w:p w14:paraId="7F00FB98"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3.103.530</w:t>
            </w:r>
          </w:p>
        </w:tc>
        <w:tc>
          <w:tcPr>
            <w:tcW w:w="1006" w:type="pct"/>
            <w:tcBorders>
              <w:top w:val="nil"/>
              <w:left w:val="nil"/>
              <w:bottom w:val="single" w:sz="4" w:space="0" w:color="auto"/>
              <w:right w:val="single" w:sz="4" w:space="0" w:color="auto"/>
            </w:tcBorders>
            <w:shd w:val="clear" w:color="auto" w:fill="auto"/>
            <w:noWrap/>
            <w:vAlign w:val="bottom"/>
            <w:hideMark/>
          </w:tcPr>
          <w:p w14:paraId="63C0F4EC"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39.396.757</w:t>
            </w:r>
          </w:p>
        </w:tc>
      </w:tr>
      <w:tr w:rsidR="001C4E8A" w:rsidRPr="006C4A9C" w14:paraId="4538F4E6" w14:textId="77777777" w:rsidTr="00384D8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75A5DBA"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CA91B1" w14:textId="276BAD89"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4.531</w:t>
            </w:r>
          </w:p>
        </w:tc>
        <w:tc>
          <w:tcPr>
            <w:tcW w:w="902" w:type="pct"/>
            <w:tcBorders>
              <w:top w:val="nil"/>
              <w:left w:val="nil"/>
              <w:bottom w:val="single" w:sz="4" w:space="0" w:color="auto"/>
              <w:right w:val="single" w:sz="4" w:space="0" w:color="auto"/>
            </w:tcBorders>
            <w:shd w:val="clear" w:color="auto" w:fill="auto"/>
            <w:noWrap/>
            <w:vAlign w:val="bottom"/>
            <w:hideMark/>
          </w:tcPr>
          <w:p w14:paraId="56442D82"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295.992</w:t>
            </w:r>
          </w:p>
        </w:tc>
        <w:tc>
          <w:tcPr>
            <w:tcW w:w="976" w:type="pct"/>
            <w:tcBorders>
              <w:top w:val="nil"/>
              <w:left w:val="nil"/>
              <w:bottom w:val="single" w:sz="4" w:space="0" w:color="auto"/>
              <w:right w:val="single" w:sz="4" w:space="0" w:color="auto"/>
            </w:tcBorders>
            <w:shd w:val="clear" w:color="auto" w:fill="auto"/>
            <w:noWrap/>
            <w:vAlign w:val="bottom"/>
            <w:hideMark/>
          </w:tcPr>
          <w:p w14:paraId="1092B7E2"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3.294.971</w:t>
            </w:r>
          </w:p>
        </w:tc>
        <w:tc>
          <w:tcPr>
            <w:tcW w:w="1006" w:type="pct"/>
            <w:tcBorders>
              <w:top w:val="nil"/>
              <w:left w:val="nil"/>
              <w:bottom w:val="single" w:sz="4" w:space="0" w:color="auto"/>
              <w:right w:val="single" w:sz="4" w:space="0" w:color="auto"/>
            </w:tcBorders>
            <w:shd w:val="clear" w:color="auto" w:fill="auto"/>
            <w:noWrap/>
            <w:vAlign w:val="bottom"/>
            <w:hideMark/>
          </w:tcPr>
          <w:p w14:paraId="67A522E7"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41.043.489</w:t>
            </w:r>
          </w:p>
        </w:tc>
      </w:tr>
      <w:tr w:rsidR="001C4E8A" w:rsidRPr="006C4A9C" w14:paraId="15E19686" w14:textId="77777777" w:rsidTr="00384D8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7F47F"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730B76EA" w14:textId="6D6D412E"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4.686</w:t>
            </w:r>
          </w:p>
        </w:tc>
        <w:tc>
          <w:tcPr>
            <w:tcW w:w="902" w:type="pct"/>
            <w:tcBorders>
              <w:top w:val="nil"/>
              <w:left w:val="nil"/>
              <w:bottom w:val="single" w:sz="4" w:space="0" w:color="auto"/>
              <w:right w:val="single" w:sz="4" w:space="0" w:color="auto"/>
            </w:tcBorders>
            <w:shd w:val="clear" w:color="auto" w:fill="auto"/>
            <w:noWrap/>
            <w:vAlign w:val="bottom"/>
            <w:hideMark/>
          </w:tcPr>
          <w:p w14:paraId="19DDD37D"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294.785</w:t>
            </w:r>
          </w:p>
        </w:tc>
        <w:tc>
          <w:tcPr>
            <w:tcW w:w="976" w:type="pct"/>
            <w:tcBorders>
              <w:top w:val="nil"/>
              <w:left w:val="nil"/>
              <w:bottom w:val="single" w:sz="4" w:space="0" w:color="auto"/>
              <w:right w:val="single" w:sz="4" w:space="0" w:color="auto"/>
            </w:tcBorders>
            <w:shd w:val="clear" w:color="auto" w:fill="auto"/>
            <w:noWrap/>
            <w:vAlign w:val="bottom"/>
            <w:hideMark/>
          </w:tcPr>
          <w:p w14:paraId="6E072C36"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3.368.017</w:t>
            </w:r>
          </w:p>
        </w:tc>
        <w:tc>
          <w:tcPr>
            <w:tcW w:w="1006" w:type="pct"/>
            <w:tcBorders>
              <w:top w:val="nil"/>
              <w:left w:val="nil"/>
              <w:bottom w:val="single" w:sz="4" w:space="0" w:color="auto"/>
              <w:right w:val="single" w:sz="4" w:space="0" w:color="auto"/>
            </w:tcBorders>
            <w:shd w:val="clear" w:color="auto" w:fill="auto"/>
            <w:noWrap/>
            <w:vAlign w:val="bottom"/>
            <w:hideMark/>
          </w:tcPr>
          <w:p w14:paraId="24381099"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42.398.489</w:t>
            </w:r>
          </w:p>
        </w:tc>
      </w:tr>
      <w:tr w:rsidR="001C4E8A" w:rsidRPr="006C4A9C" w14:paraId="10058FF1" w14:textId="77777777" w:rsidTr="00384D8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A585D76"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7B0635FB" w14:textId="77B36394"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4.816</w:t>
            </w:r>
          </w:p>
        </w:tc>
        <w:tc>
          <w:tcPr>
            <w:tcW w:w="902" w:type="pct"/>
            <w:tcBorders>
              <w:top w:val="nil"/>
              <w:left w:val="nil"/>
              <w:bottom w:val="single" w:sz="4" w:space="0" w:color="auto"/>
              <w:right w:val="single" w:sz="4" w:space="0" w:color="auto"/>
            </w:tcBorders>
            <w:shd w:val="clear" w:color="auto" w:fill="auto"/>
            <w:noWrap/>
            <w:vAlign w:val="bottom"/>
            <w:hideMark/>
          </w:tcPr>
          <w:p w14:paraId="3851CE47"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299.138</w:t>
            </w:r>
          </w:p>
        </w:tc>
        <w:tc>
          <w:tcPr>
            <w:tcW w:w="976" w:type="pct"/>
            <w:tcBorders>
              <w:top w:val="nil"/>
              <w:left w:val="nil"/>
              <w:bottom w:val="single" w:sz="4" w:space="0" w:color="auto"/>
              <w:right w:val="single" w:sz="4" w:space="0" w:color="auto"/>
            </w:tcBorders>
            <w:shd w:val="clear" w:color="auto" w:fill="auto"/>
            <w:noWrap/>
            <w:vAlign w:val="bottom"/>
            <w:hideMark/>
          </w:tcPr>
          <w:p w14:paraId="35634971"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3.574.014</w:t>
            </w:r>
          </w:p>
        </w:tc>
        <w:tc>
          <w:tcPr>
            <w:tcW w:w="1006" w:type="pct"/>
            <w:tcBorders>
              <w:top w:val="nil"/>
              <w:left w:val="nil"/>
              <w:bottom w:val="single" w:sz="4" w:space="0" w:color="auto"/>
              <w:right w:val="single" w:sz="4" w:space="0" w:color="auto"/>
            </w:tcBorders>
            <w:shd w:val="clear" w:color="auto" w:fill="auto"/>
            <w:noWrap/>
            <w:vAlign w:val="bottom"/>
            <w:hideMark/>
          </w:tcPr>
          <w:p w14:paraId="3D05511D"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47.515.537</w:t>
            </w:r>
          </w:p>
        </w:tc>
      </w:tr>
      <w:tr w:rsidR="001C4E8A" w:rsidRPr="006C4A9C" w14:paraId="100AF8CE" w14:textId="77777777" w:rsidTr="00384D8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06FD230"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1CDF59C6" w14:textId="75865338"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3.730</w:t>
            </w:r>
          </w:p>
        </w:tc>
        <w:tc>
          <w:tcPr>
            <w:tcW w:w="902" w:type="pct"/>
            <w:tcBorders>
              <w:top w:val="nil"/>
              <w:left w:val="nil"/>
              <w:bottom w:val="single" w:sz="4" w:space="0" w:color="auto"/>
              <w:right w:val="single" w:sz="4" w:space="0" w:color="auto"/>
            </w:tcBorders>
            <w:shd w:val="clear" w:color="auto" w:fill="auto"/>
            <w:noWrap/>
            <w:vAlign w:val="bottom"/>
            <w:hideMark/>
          </w:tcPr>
          <w:p w14:paraId="3F83CEB5"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291.059</w:t>
            </w:r>
          </w:p>
        </w:tc>
        <w:tc>
          <w:tcPr>
            <w:tcW w:w="976" w:type="pct"/>
            <w:tcBorders>
              <w:top w:val="nil"/>
              <w:left w:val="nil"/>
              <w:bottom w:val="single" w:sz="4" w:space="0" w:color="auto"/>
              <w:right w:val="single" w:sz="4" w:space="0" w:color="auto"/>
            </w:tcBorders>
            <w:shd w:val="clear" w:color="auto" w:fill="auto"/>
            <w:noWrap/>
            <w:vAlign w:val="bottom"/>
            <w:hideMark/>
          </w:tcPr>
          <w:p w14:paraId="3E9DBE0F"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3.689.782</w:t>
            </w:r>
          </w:p>
        </w:tc>
        <w:tc>
          <w:tcPr>
            <w:tcW w:w="1006" w:type="pct"/>
            <w:tcBorders>
              <w:top w:val="nil"/>
              <w:left w:val="nil"/>
              <w:bottom w:val="single" w:sz="4" w:space="0" w:color="auto"/>
              <w:right w:val="single" w:sz="4" w:space="0" w:color="auto"/>
            </w:tcBorders>
            <w:shd w:val="clear" w:color="auto" w:fill="auto"/>
            <w:noWrap/>
            <w:vAlign w:val="bottom"/>
            <w:hideMark/>
          </w:tcPr>
          <w:p w14:paraId="44912A27"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50.623.569</w:t>
            </w:r>
          </w:p>
        </w:tc>
      </w:tr>
      <w:tr w:rsidR="001C4E8A" w:rsidRPr="006C4A9C" w14:paraId="4560867A" w14:textId="77777777" w:rsidTr="00384D8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F7BA20"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2DAC1573" w14:textId="7BA30104"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2.599</w:t>
            </w:r>
          </w:p>
        </w:tc>
        <w:tc>
          <w:tcPr>
            <w:tcW w:w="902" w:type="pct"/>
            <w:tcBorders>
              <w:top w:val="nil"/>
              <w:left w:val="nil"/>
              <w:bottom w:val="single" w:sz="4" w:space="0" w:color="auto"/>
              <w:right w:val="single" w:sz="4" w:space="0" w:color="auto"/>
            </w:tcBorders>
            <w:shd w:val="clear" w:color="auto" w:fill="auto"/>
            <w:noWrap/>
            <w:vAlign w:val="bottom"/>
            <w:hideMark/>
          </w:tcPr>
          <w:p w14:paraId="3DBF9C9E"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284.881</w:t>
            </w:r>
          </w:p>
        </w:tc>
        <w:tc>
          <w:tcPr>
            <w:tcW w:w="976" w:type="pct"/>
            <w:tcBorders>
              <w:top w:val="nil"/>
              <w:left w:val="nil"/>
              <w:bottom w:val="single" w:sz="4" w:space="0" w:color="auto"/>
              <w:right w:val="single" w:sz="4" w:space="0" w:color="auto"/>
            </w:tcBorders>
            <w:shd w:val="clear" w:color="auto" w:fill="auto"/>
            <w:noWrap/>
            <w:vAlign w:val="bottom"/>
            <w:hideMark/>
          </w:tcPr>
          <w:p w14:paraId="7AE829F1"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3.863.654</w:t>
            </w:r>
          </w:p>
        </w:tc>
        <w:tc>
          <w:tcPr>
            <w:tcW w:w="1006" w:type="pct"/>
            <w:tcBorders>
              <w:top w:val="nil"/>
              <w:left w:val="nil"/>
              <w:bottom w:val="single" w:sz="4" w:space="0" w:color="auto"/>
              <w:right w:val="single" w:sz="4" w:space="0" w:color="auto"/>
            </w:tcBorders>
            <w:shd w:val="clear" w:color="auto" w:fill="auto"/>
            <w:noWrap/>
            <w:vAlign w:val="bottom"/>
            <w:hideMark/>
          </w:tcPr>
          <w:p w14:paraId="379E0CDF"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54.136.547</w:t>
            </w:r>
          </w:p>
        </w:tc>
      </w:tr>
      <w:tr w:rsidR="001C4E8A" w:rsidRPr="006C4A9C" w14:paraId="01B0870B" w14:textId="77777777" w:rsidTr="00384D8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313CA64"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49483086" w14:textId="1DF577D0"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2.178</w:t>
            </w:r>
          </w:p>
        </w:tc>
        <w:tc>
          <w:tcPr>
            <w:tcW w:w="902" w:type="pct"/>
            <w:tcBorders>
              <w:top w:val="nil"/>
              <w:left w:val="nil"/>
              <w:bottom w:val="single" w:sz="4" w:space="0" w:color="auto"/>
              <w:right w:val="single" w:sz="4" w:space="0" w:color="auto"/>
            </w:tcBorders>
            <w:shd w:val="clear" w:color="auto" w:fill="auto"/>
            <w:noWrap/>
            <w:vAlign w:val="bottom"/>
            <w:hideMark/>
          </w:tcPr>
          <w:p w14:paraId="717A687B"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278.424</w:t>
            </w:r>
          </w:p>
        </w:tc>
        <w:tc>
          <w:tcPr>
            <w:tcW w:w="976" w:type="pct"/>
            <w:tcBorders>
              <w:top w:val="nil"/>
              <w:left w:val="nil"/>
              <w:bottom w:val="single" w:sz="4" w:space="0" w:color="auto"/>
              <w:right w:val="single" w:sz="4" w:space="0" w:color="auto"/>
            </w:tcBorders>
            <w:shd w:val="clear" w:color="auto" w:fill="auto"/>
            <w:noWrap/>
            <w:vAlign w:val="bottom"/>
            <w:hideMark/>
          </w:tcPr>
          <w:p w14:paraId="000734CB"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3.974.617</w:t>
            </w:r>
          </w:p>
        </w:tc>
        <w:tc>
          <w:tcPr>
            <w:tcW w:w="1006" w:type="pct"/>
            <w:tcBorders>
              <w:top w:val="nil"/>
              <w:left w:val="nil"/>
              <w:bottom w:val="single" w:sz="4" w:space="0" w:color="auto"/>
              <w:right w:val="single" w:sz="4" w:space="0" w:color="auto"/>
            </w:tcBorders>
            <w:shd w:val="clear" w:color="auto" w:fill="auto"/>
            <w:noWrap/>
            <w:vAlign w:val="bottom"/>
            <w:hideMark/>
          </w:tcPr>
          <w:p w14:paraId="2F80F7D6"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56.556.911</w:t>
            </w:r>
          </w:p>
        </w:tc>
      </w:tr>
      <w:tr w:rsidR="001C4E8A" w:rsidRPr="006C4A9C" w14:paraId="1A7FD516" w14:textId="77777777" w:rsidTr="00384D8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C3957E2"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6EED5D5B" w14:textId="059C5893"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1.737</w:t>
            </w:r>
          </w:p>
        </w:tc>
        <w:tc>
          <w:tcPr>
            <w:tcW w:w="902" w:type="pct"/>
            <w:tcBorders>
              <w:top w:val="nil"/>
              <w:left w:val="nil"/>
              <w:bottom w:val="single" w:sz="4" w:space="0" w:color="auto"/>
              <w:right w:val="single" w:sz="4" w:space="0" w:color="auto"/>
            </w:tcBorders>
            <w:shd w:val="clear" w:color="auto" w:fill="auto"/>
            <w:noWrap/>
            <w:vAlign w:val="bottom"/>
            <w:hideMark/>
          </w:tcPr>
          <w:p w14:paraId="23235E54"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267.633</w:t>
            </w:r>
          </w:p>
        </w:tc>
        <w:tc>
          <w:tcPr>
            <w:tcW w:w="976" w:type="pct"/>
            <w:tcBorders>
              <w:top w:val="nil"/>
              <w:left w:val="nil"/>
              <w:bottom w:val="single" w:sz="4" w:space="0" w:color="auto"/>
              <w:right w:val="single" w:sz="4" w:space="0" w:color="auto"/>
            </w:tcBorders>
            <w:shd w:val="clear" w:color="auto" w:fill="auto"/>
            <w:noWrap/>
            <w:vAlign w:val="bottom"/>
            <w:hideMark/>
          </w:tcPr>
          <w:p w14:paraId="1EE67025"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3.926.422</w:t>
            </w:r>
          </w:p>
        </w:tc>
        <w:tc>
          <w:tcPr>
            <w:tcW w:w="1006" w:type="pct"/>
            <w:tcBorders>
              <w:top w:val="nil"/>
              <w:left w:val="nil"/>
              <w:bottom w:val="single" w:sz="4" w:space="0" w:color="auto"/>
              <w:right w:val="single" w:sz="4" w:space="0" w:color="auto"/>
            </w:tcBorders>
            <w:shd w:val="clear" w:color="auto" w:fill="auto"/>
            <w:noWrap/>
            <w:vAlign w:val="bottom"/>
            <w:hideMark/>
          </w:tcPr>
          <w:p w14:paraId="0968F4B1"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56.778.031</w:t>
            </w:r>
          </w:p>
        </w:tc>
      </w:tr>
      <w:tr w:rsidR="001C4E8A" w:rsidRPr="006C4A9C" w14:paraId="2D7D4EEA" w14:textId="77777777" w:rsidTr="00384D8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E7BF8"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6D869DCD" w14:textId="1B8E6E80"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1.371</w:t>
            </w:r>
          </w:p>
        </w:tc>
        <w:tc>
          <w:tcPr>
            <w:tcW w:w="902" w:type="pct"/>
            <w:tcBorders>
              <w:top w:val="nil"/>
              <w:left w:val="nil"/>
              <w:bottom w:val="single" w:sz="4" w:space="0" w:color="auto"/>
              <w:right w:val="single" w:sz="4" w:space="0" w:color="auto"/>
            </w:tcBorders>
            <w:shd w:val="clear" w:color="auto" w:fill="auto"/>
            <w:noWrap/>
            <w:vAlign w:val="bottom"/>
            <w:hideMark/>
          </w:tcPr>
          <w:p w14:paraId="6060B0F7"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263.872</w:t>
            </w:r>
          </w:p>
        </w:tc>
        <w:tc>
          <w:tcPr>
            <w:tcW w:w="976" w:type="pct"/>
            <w:tcBorders>
              <w:top w:val="nil"/>
              <w:left w:val="nil"/>
              <w:bottom w:val="single" w:sz="4" w:space="0" w:color="auto"/>
              <w:right w:val="single" w:sz="4" w:space="0" w:color="auto"/>
            </w:tcBorders>
            <w:shd w:val="clear" w:color="auto" w:fill="auto"/>
            <w:noWrap/>
            <w:vAlign w:val="bottom"/>
            <w:hideMark/>
          </w:tcPr>
          <w:p w14:paraId="7871D85B"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4.000.703</w:t>
            </w:r>
          </w:p>
        </w:tc>
        <w:tc>
          <w:tcPr>
            <w:tcW w:w="1006" w:type="pct"/>
            <w:tcBorders>
              <w:top w:val="nil"/>
              <w:left w:val="nil"/>
              <w:bottom w:val="single" w:sz="4" w:space="0" w:color="auto"/>
              <w:right w:val="single" w:sz="4" w:space="0" w:color="auto"/>
            </w:tcBorders>
            <w:shd w:val="clear" w:color="auto" w:fill="auto"/>
            <w:noWrap/>
            <w:vAlign w:val="bottom"/>
            <w:hideMark/>
          </w:tcPr>
          <w:p w14:paraId="42861917"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56.995.744</w:t>
            </w:r>
          </w:p>
        </w:tc>
      </w:tr>
      <w:tr w:rsidR="001C4E8A" w:rsidRPr="006C4A9C" w14:paraId="04FA8C66" w14:textId="77777777" w:rsidTr="00384D8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B492C64"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0138D9D0" w14:textId="0CAD69B4"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1.105</w:t>
            </w:r>
          </w:p>
        </w:tc>
        <w:tc>
          <w:tcPr>
            <w:tcW w:w="902" w:type="pct"/>
            <w:tcBorders>
              <w:top w:val="nil"/>
              <w:left w:val="nil"/>
              <w:bottom w:val="single" w:sz="4" w:space="0" w:color="auto"/>
              <w:right w:val="single" w:sz="4" w:space="0" w:color="auto"/>
            </w:tcBorders>
            <w:shd w:val="clear" w:color="auto" w:fill="auto"/>
            <w:noWrap/>
            <w:vAlign w:val="bottom"/>
            <w:hideMark/>
          </w:tcPr>
          <w:p w14:paraId="7D08C019"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284.616</w:t>
            </w:r>
          </w:p>
        </w:tc>
        <w:tc>
          <w:tcPr>
            <w:tcW w:w="976" w:type="pct"/>
            <w:tcBorders>
              <w:top w:val="nil"/>
              <w:left w:val="nil"/>
              <w:bottom w:val="single" w:sz="4" w:space="0" w:color="auto"/>
              <w:right w:val="single" w:sz="4" w:space="0" w:color="auto"/>
            </w:tcBorders>
            <w:shd w:val="clear" w:color="auto" w:fill="auto"/>
            <w:noWrap/>
            <w:vAlign w:val="bottom"/>
            <w:hideMark/>
          </w:tcPr>
          <w:p w14:paraId="53BE807C"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4.342.135</w:t>
            </w:r>
          </w:p>
        </w:tc>
        <w:tc>
          <w:tcPr>
            <w:tcW w:w="1006" w:type="pct"/>
            <w:tcBorders>
              <w:top w:val="nil"/>
              <w:left w:val="nil"/>
              <w:bottom w:val="single" w:sz="4" w:space="0" w:color="auto"/>
              <w:right w:val="single" w:sz="4" w:space="0" w:color="auto"/>
            </w:tcBorders>
            <w:shd w:val="clear" w:color="auto" w:fill="auto"/>
            <w:noWrap/>
            <w:vAlign w:val="bottom"/>
            <w:hideMark/>
          </w:tcPr>
          <w:p w14:paraId="4E53EEBC"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59.433.744</w:t>
            </w:r>
          </w:p>
        </w:tc>
      </w:tr>
      <w:tr w:rsidR="001C4E8A" w:rsidRPr="006C4A9C" w14:paraId="5231E312" w14:textId="77777777" w:rsidTr="00384D8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AE8E053"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72F29DA0" w14:textId="2EA0B9C0"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888</w:t>
            </w:r>
          </w:p>
        </w:tc>
        <w:tc>
          <w:tcPr>
            <w:tcW w:w="902" w:type="pct"/>
            <w:tcBorders>
              <w:top w:val="nil"/>
              <w:left w:val="nil"/>
              <w:bottom w:val="single" w:sz="4" w:space="0" w:color="auto"/>
              <w:right w:val="single" w:sz="4" w:space="0" w:color="auto"/>
            </w:tcBorders>
            <w:shd w:val="clear" w:color="auto" w:fill="auto"/>
            <w:noWrap/>
            <w:vAlign w:val="bottom"/>
            <w:hideMark/>
          </w:tcPr>
          <w:p w14:paraId="6095FC48"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283.435</w:t>
            </w:r>
          </w:p>
        </w:tc>
        <w:tc>
          <w:tcPr>
            <w:tcW w:w="976" w:type="pct"/>
            <w:tcBorders>
              <w:top w:val="nil"/>
              <w:left w:val="nil"/>
              <w:bottom w:val="single" w:sz="4" w:space="0" w:color="auto"/>
              <w:right w:val="single" w:sz="4" w:space="0" w:color="auto"/>
            </w:tcBorders>
            <w:shd w:val="clear" w:color="auto" w:fill="auto"/>
            <w:noWrap/>
            <w:vAlign w:val="bottom"/>
            <w:hideMark/>
          </w:tcPr>
          <w:p w14:paraId="74FC4B6B"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4.425.366</w:t>
            </w:r>
          </w:p>
        </w:tc>
        <w:tc>
          <w:tcPr>
            <w:tcW w:w="1006" w:type="pct"/>
            <w:tcBorders>
              <w:top w:val="nil"/>
              <w:left w:val="nil"/>
              <w:bottom w:val="single" w:sz="4" w:space="0" w:color="auto"/>
              <w:right w:val="single" w:sz="4" w:space="0" w:color="auto"/>
            </w:tcBorders>
            <w:shd w:val="clear" w:color="auto" w:fill="auto"/>
            <w:noWrap/>
            <w:vAlign w:val="bottom"/>
            <w:hideMark/>
          </w:tcPr>
          <w:p w14:paraId="0DE62BFB"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59.030.133</w:t>
            </w:r>
          </w:p>
        </w:tc>
      </w:tr>
    </w:tbl>
    <w:p w14:paraId="4483B5C6" w14:textId="33D7E040" w:rsid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7BC2BA9B" w14:textId="787DD7D2" w:rsidR="00384D8B" w:rsidRDefault="00384D8B"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ECD9BE3" w14:textId="77777777" w:rsidR="00384D8B" w:rsidRPr="00DE57FE" w:rsidRDefault="00384D8B"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D309D61" w14:textId="01F9EDA0" w:rsidR="006C4A9C" w:rsidRDefault="006C4A9C"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sidRPr="006C4A9C">
        <w:rPr>
          <w:b/>
          <w:bCs/>
        </w:rPr>
        <w:t xml:space="preserve">Popolazione residente ai Censimenti 1861-2021. Comune di </w:t>
      </w:r>
      <w:r w:rsidR="001C4E8A">
        <w:rPr>
          <w:b/>
          <w:bCs/>
        </w:rPr>
        <w:t>Morfasso</w:t>
      </w:r>
      <w:r w:rsidRPr="006C4A9C">
        <w:rPr>
          <w:b/>
          <w:bCs/>
        </w:rPr>
        <w:t xml:space="preserve"> e confronto provincia, regione, Italia – v</w:t>
      </w:r>
      <w:r>
        <w:rPr>
          <w:b/>
          <w:bCs/>
        </w:rPr>
        <w:t>ariazioni percentuali.</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CF5A252" w14:textId="77777777" w:rsidTr="00384D8B">
        <w:trPr>
          <w:trHeight w:val="913"/>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5A9A45A3"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5F94AB08" w14:textId="77777777" w:rsidR="00D7667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p>
          <w:p w14:paraId="6B6E53DB" w14:textId="519387AF" w:rsidR="006C4A9C" w:rsidRPr="006C4A9C" w:rsidRDefault="001C4E8A" w:rsidP="006C4A9C">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Morfasso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0293EA01"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463FE635" w14:textId="77777777" w:rsidR="00A102CB"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7F84DC23" w14:textId="123CEC3F"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26FE1844"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49750C" w:rsidRPr="006C4A9C" w14:paraId="2A8C859C" w14:textId="77777777" w:rsidTr="00384D8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66117C6" w14:textId="77777777" w:rsidR="0049750C" w:rsidRPr="006C4A9C" w:rsidRDefault="0049750C" w:rsidP="0049750C">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hideMark/>
          </w:tcPr>
          <w:p w14:paraId="05DA0E07" w14:textId="57BBE056" w:rsidR="0049750C" w:rsidRPr="006C4A9C" w:rsidRDefault="0049750C" w:rsidP="0049750C">
            <w:pPr>
              <w:spacing w:after="0" w:line="240" w:lineRule="auto"/>
              <w:rPr>
                <w:rFonts w:ascii="Calibri" w:eastAsia="Times New Roman" w:hAnsi="Calibri" w:cs="Calibri"/>
                <w:kern w:val="0"/>
                <w:lang w:eastAsia="it-IT"/>
                <w14:ligatures w14:val="none"/>
              </w:rPr>
            </w:pPr>
            <w:r w:rsidRPr="00C15740">
              <w:t>-</w:t>
            </w:r>
          </w:p>
        </w:tc>
        <w:tc>
          <w:tcPr>
            <w:tcW w:w="902" w:type="pct"/>
            <w:tcBorders>
              <w:top w:val="nil"/>
              <w:left w:val="nil"/>
              <w:bottom w:val="single" w:sz="4" w:space="0" w:color="auto"/>
              <w:right w:val="single" w:sz="4" w:space="0" w:color="auto"/>
            </w:tcBorders>
            <w:shd w:val="clear" w:color="auto" w:fill="auto"/>
            <w:noWrap/>
            <w:vAlign w:val="bottom"/>
            <w:hideMark/>
          </w:tcPr>
          <w:p w14:paraId="1958E934"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976" w:type="pct"/>
            <w:tcBorders>
              <w:top w:val="nil"/>
              <w:left w:val="nil"/>
              <w:bottom w:val="single" w:sz="4" w:space="0" w:color="auto"/>
              <w:right w:val="single" w:sz="4" w:space="0" w:color="auto"/>
            </w:tcBorders>
            <w:shd w:val="clear" w:color="auto" w:fill="auto"/>
            <w:noWrap/>
            <w:vAlign w:val="bottom"/>
            <w:hideMark/>
          </w:tcPr>
          <w:p w14:paraId="02F72E63"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1006" w:type="pct"/>
            <w:tcBorders>
              <w:top w:val="nil"/>
              <w:left w:val="nil"/>
              <w:bottom w:val="single" w:sz="4" w:space="0" w:color="auto"/>
              <w:right w:val="single" w:sz="4" w:space="0" w:color="auto"/>
            </w:tcBorders>
            <w:shd w:val="clear" w:color="auto" w:fill="auto"/>
            <w:noWrap/>
            <w:vAlign w:val="bottom"/>
            <w:hideMark/>
          </w:tcPr>
          <w:p w14:paraId="5FBB2BCF"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r>
      <w:tr w:rsidR="001C4E8A" w:rsidRPr="006C4A9C" w14:paraId="5243D34D" w14:textId="77777777" w:rsidTr="00384D8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BEE813E"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37E123FB" w14:textId="69FDAF18" w:rsidR="001C4E8A" w:rsidRPr="006C4A9C" w:rsidRDefault="001C4E8A" w:rsidP="001C4E8A">
            <w:pPr>
              <w:spacing w:after="0" w:line="240" w:lineRule="auto"/>
              <w:jc w:val="right"/>
              <w:rPr>
                <w:rFonts w:ascii="Calibri" w:eastAsia="Times New Roman" w:hAnsi="Calibri" w:cs="Calibri"/>
                <w:kern w:val="0"/>
                <w:lang w:eastAsia="it-IT"/>
                <w14:ligatures w14:val="none"/>
              </w:rPr>
            </w:pPr>
            <w:r w:rsidRPr="00EB5C1A">
              <w:t>0,2%</w:t>
            </w:r>
          </w:p>
        </w:tc>
        <w:tc>
          <w:tcPr>
            <w:tcW w:w="902" w:type="pct"/>
            <w:tcBorders>
              <w:top w:val="nil"/>
              <w:left w:val="nil"/>
              <w:bottom w:val="single" w:sz="4" w:space="0" w:color="auto"/>
              <w:right w:val="single" w:sz="4" w:space="0" w:color="auto"/>
            </w:tcBorders>
            <w:shd w:val="clear" w:color="auto" w:fill="auto"/>
            <w:noWrap/>
            <w:vAlign w:val="bottom"/>
            <w:hideMark/>
          </w:tcPr>
          <w:p w14:paraId="532E22C8"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8,3%</w:t>
            </w:r>
          </w:p>
        </w:tc>
        <w:tc>
          <w:tcPr>
            <w:tcW w:w="976" w:type="pct"/>
            <w:tcBorders>
              <w:top w:val="nil"/>
              <w:left w:val="nil"/>
              <w:bottom w:val="single" w:sz="4" w:space="0" w:color="auto"/>
              <w:right w:val="single" w:sz="4" w:space="0" w:color="auto"/>
            </w:tcBorders>
            <w:shd w:val="clear" w:color="auto" w:fill="auto"/>
            <w:noWrap/>
            <w:vAlign w:val="bottom"/>
            <w:hideMark/>
          </w:tcPr>
          <w:p w14:paraId="2BF94141"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7,0%</w:t>
            </w:r>
          </w:p>
        </w:tc>
        <w:tc>
          <w:tcPr>
            <w:tcW w:w="1006" w:type="pct"/>
            <w:tcBorders>
              <w:top w:val="nil"/>
              <w:left w:val="nil"/>
              <w:bottom w:val="single" w:sz="4" w:space="0" w:color="auto"/>
              <w:right w:val="single" w:sz="4" w:space="0" w:color="auto"/>
            </w:tcBorders>
            <w:shd w:val="clear" w:color="auto" w:fill="auto"/>
            <w:noWrap/>
            <w:vAlign w:val="bottom"/>
            <w:hideMark/>
          </w:tcPr>
          <w:p w14:paraId="144911FD"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w:t>
            </w:r>
          </w:p>
        </w:tc>
      </w:tr>
      <w:tr w:rsidR="001C4E8A" w:rsidRPr="006C4A9C" w14:paraId="08F68E4C" w14:textId="77777777" w:rsidTr="00384D8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0E1A40"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2B11C498" w14:textId="7665D9BA" w:rsidR="001C4E8A" w:rsidRPr="00BB0EC6" w:rsidRDefault="001C4E8A" w:rsidP="001C4E8A">
            <w:pPr>
              <w:spacing w:after="0" w:line="240" w:lineRule="auto"/>
              <w:jc w:val="right"/>
              <w:rPr>
                <w:rFonts w:ascii="Calibri" w:eastAsia="Times New Roman" w:hAnsi="Calibri" w:cs="Calibri"/>
                <w:color w:val="FF0000"/>
                <w:kern w:val="0"/>
                <w:lang w:eastAsia="it-IT"/>
                <w14:ligatures w14:val="none"/>
              </w:rPr>
            </w:pPr>
            <w:r w:rsidRPr="00EB5C1A">
              <w:t>5,5%</w:t>
            </w:r>
          </w:p>
        </w:tc>
        <w:tc>
          <w:tcPr>
            <w:tcW w:w="902" w:type="pct"/>
            <w:tcBorders>
              <w:top w:val="nil"/>
              <w:left w:val="nil"/>
              <w:bottom w:val="single" w:sz="4" w:space="0" w:color="auto"/>
              <w:right w:val="single" w:sz="4" w:space="0" w:color="auto"/>
            </w:tcBorders>
            <w:shd w:val="clear" w:color="auto" w:fill="auto"/>
            <w:noWrap/>
            <w:vAlign w:val="bottom"/>
            <w:hideMark/>
          </w:tcPr>
          <w:p w14:paraId="63AFCFA9"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6ABE7B6E"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w:t>
            </w:r>
          </w:p>
        </w:tc>
        <w:tc>
          <w:tcPr>
            <w:tcW w:w="1006" w:type="pct"/>
            <w:tcBorders>
              <w:top w:val="nil"/>
              <w:left w:val="nil"/>
              <w:bottom w:val="single" w:sz="4" w:space="0" w:color="auto"/>
              <w:right w:val="single" w:sz="4" w:space="0" w:color="auto"/>
            </w:tcBorders>
            <w:shd w:val="clear" w:color="auto" w:fill="auto"/>
            <w:noWrap/>
            <w:vAlign w:val="bottom"/>
            <w:hideMark/>
          </w:tcPr>
          <w:p w14:paraId="28922086"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r>
      <w:tr w:rsidR="001C4E8A" w:rsidRPr="006C4A9C" w14:paraId="7C26632C" w14:textId="77777777" w:rsidTr="00384D8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5BDB660"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A0A66A2" w14:textId="1824836F" w:rsidR="001C4E8A" w:rsidRPr="006C4A9C" w:rsidRDefault="001C4E8A" w:rsidP="001C4E8A">
            <w:pPr>
              <w:spacing w:after="0" w:line="240" w:lineRule="auto"/>
              <w:jc w:val="right"/>
              <w:rPr>
                <w:rFonts w:ascii="Calibri" w:eastAsia="Times New Roman" w:hAnsi="Calibri" w:cs="Calibri"/>
                <w:kern w:val="0"/>
                <w:lang w:eastAsia="it-IT"/>
                <w14:ligatures w14:val="none"/>
              </w:rPr>
            </w:pPr>
            <w:r w:rsidRPr="00EB5C1A">
              <w:t>5,9%</w:t>
            </w:r>
          </w:p>
        </w:tc>
        <w:tc>
          <w:tcPr>
            <w:tcW w:w="902" w:type="pct"/>
            <w:tcBorders>
              <w:top w:val="nil"/>
              <w:left w:val="nil"/>
              <w:bottom w:val="single" w:sz="4" w:space="0" w:color="auto"/>
              <w:right w:val="single" w:sz="4" w:space="0" w:color="auto"/>
            </w:tcBorders>
            <w:shd w:val="clear" w:color="auto" w:fill="auto"/>
            <w:noWrap/>
            <w:vAlign w:val="bottom"/>
            <w:hideMark/>
          </w:tcPr>
          <w:p w14:paraId="4C0FFBBD"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7,2%</w:t>
            </w:r>
          </w:p>
        </w:tc>
        <w:tc>
          <w:tcPr>
            <w:tcW w:w="976" w:type="pct"/>
            <w:tcBorders>
              <w:top w:val="nil"/>
              <w:left w:val="nil"/>
              <w:bottom w:val="single" w:sz="4" w:space="0" w:color="auto"/>
              <w:right w:val="single" w:sz="4" w:space="0" w:color="auto"/>
            </w:tcBorders>
            <w:shd w:val="clear" w:color="auto" w:fill="auto"/>
            <w:noWrap/>
            <w:vAlign w:val="bottom"/>
            <w:hideMark/>
          </w:tcPr>
          <w:p w14:paraId="1C3965EB"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11,3%</w:t>
            </w:r>
          </w:p>
        </w:tc>
        <w:tc>
          <w:tcPr>
            <w:tcW w:w="1006" w:type="pct"/>
            <w:tcBorders>
              <w:top w:val="nil"/>
              <w:left w:val="nil"/>
              <w:bottom w:val="single" w:sz="4" w:space="0" w:color="auto"/>
              <w:right w:val="single" w:sz="4" w:space="0" w:color="auto"/>
            </w:tcBorders>
            <w:shd w:val="clear" w:color="auto" w:fill="auto"/>
            <w:noWrap/>
            <w:vAlign w:val="bottom"/>
            <w:hideMark/>
          </w:tcPr>
          <w:p w14:paraId="61079D32"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13,9%</w:t>
            </w:r>
          </w:p>
        </w:tc>
      </w:tr>
      <w:tr w:rsidR="001C4E8A" w:rsidRPr="006C4A9C" w14:paraId="23E2ED32" w14:textId="77777777" w:rsidTr="00384D8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7B79148"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084D7291" w14:textId="7A20349C" w:rsidR="001C4E8A" w:rsidRPr="006C4A9C" w:rsidRDefault="001C4E8A" w:rsidP="001C4E8A">
            <w:pPr>
              <w:spacing w:after="0" w:line="240" w:lineRule="auto"/>
              <w:jc w:val="right"/>
              <w:rPr>
                <w:rFonts w:ascii="Calibri" w:eastAsia="Times New Roman" w:hAnsi="Calibri" w:cs="Calibri"/>
                <w:kern w:val="0"/>
                <w:lang w:eastAsia="it-IT"/>
                <w14:ligatures w14:val="none"/>
              </w:rPr>
            </w:pPr>
            <w:r w:rsidRPr="00EB5C1A">
              <w:t>18,3%</w:t>
            </w:r>
          </w:p>
        </w:tc>
        <w:tc>
          <w:tcPr>
            <w:tcW w:w="902" w:type="pct"/>
            <w:tcBorders>
              <w:top w:val="nil"/>
              <w:left w:val="nil"/>
              <w:bottom w:val="single" w:sz="4" w:space="0" w:color="auto"/>
              <w:right w:val="single" w:sz="4" w:space="0" w:color="auto"/>
            </w:tcBorders>
            <w:shd w:val="clear" w:color="auto" w:fill="auto"/>
            <w:noWrap/>
            <w:vAlign w:val="bottom"/>
            <w:hideMark/>
          </w:tcPr>
          <w:p w14:paraId="1E30DE5F"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7,8%</w:t>
            </w:r>
          </w:p>
        </w:tc>
        <w:tc>
          <w:tcPr>
            <w:tcW w:w="976" w:type="pct"/>
            <w:tcBorders>
              <w:top w:val="nil"/>
              <w:left w:val="nil"/>
              <w:bottom w:val="single" w:sz="4" w:space="0" w:color="auto"/>
              <w:right w:val="single" w:sz="4" w:space="0" w:color="auto"/>
            </w:tcBorders>
            <w:shd w:val="clear" w:color="auto" w:fill="auto"/>
            <w:noWrap/>
            <w:vAlign w:val="bottom"/>
            <w:hideMark/>
          </w:tcPr>
          <w:p w14:paraId="53CFB71B"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10,4%</w:t>
            </w:r>
          </w:p>
        </w:tc>
        <w:tc>
          <w:tcPr>
            <w:tcW w:w="1006" w:type="pct"/>
            <w:tcBorders>
              <w:top w:val="nil"/>
              <w:left w:val="nil"/>
              <w:bottom w:val="single" w:sz="4" w:space="0" w:color="auto"/>
              <w:right w:val="single" w:sz="4" w:space="0" w:color="auto"/>
            </w:tcBorders>
            <w:shd w:val="clear" w:color="auto" w:fill="auto"/>
            <w:noWrap/>
            <w:vAlign w:val="bottom"/>
            <w:hideMark/>
          </w:tcPr>
          <w:p w14:paraId="62B0636B"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8,7%</w:t>
            </w:r>
          </w:p>
        </w:tc>
      </w:tr>
      <w:tr w:rsidR="001C4E8A" w:rsidRPr="006C4A9C" w14:paraId="227F532E" w14:textId="77777777" w:rsidTr="00384D8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B24B2A"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79FA6657" w14:textId="526F0143" w:rsidR="001C4E8A" w:rsidRPr="001C4E8A" w:rsidRDefault="001C4E8A" w:rsidP="001C4E8A">
            <w:pPr>
              <w:spacing w:after="0" w:line="240" w:lineRule="auto"/>
              <w:jc w:val="right"/>
              <w:rPr>
                <w:rFonts w:ascii="Calibri" w:eastAsia="Times New Roman" w:hAnsi="Calibri" w:cs="Calibri"/>
                <w:color w:val="FF0000"/>
                <w:kern w:val="0"/>
                <w:lang w:eastAsia="it-IT"/>
                <w14:ligatures w14:val="none"/>
              </w:rPr>
            </w:pPr>
            <w:r w:rsidRPr="001C4E8A">
              <w:rPr>
                <w:color w:val="FF0000"/>
              </w:rPr>
              <w:t>-4,9%</w:t>
            </w:r>
          </w:p>
        </w:tc>
        <w:tc>
          <w:tcPr>
            <w:tcW w:w="902" w:type="pct"/>
            <w:tcBorders>
              <w:top w:val="nil"/>
              <w:left w:val="nil"/>
              <w:bottom w:val="single" w:sz="4" w:space="0" w:color="auto"/>
              <w:right w:val="single" w:sz="4" w:space="0" w:color="auto"/>
            </w:tcBorders>
            <w:shd w:val="clear" w:color="auto" w:fill="auto"/>
            <w:noWrap/>
            <w:vAlign w:val="bottom"/>
            <w:hideMark/>
          </w:tcPr>
          <w:p w14:paraId="163520E1"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7,4%</w:t>
            </w:r>
          </w:p>
        </w:tc>
        <w:tc>
          <w:tcPr>
            <w:tcW w:w="976" w:type="pct"/>
            <w:tcBorders>
              <w:top w:val="nil"/>
              <w:left w:val="nil"/>
              <w:bottom w:val="single" w:sz="4" w:space="0" w:color="auto"/>
              <w:right w:val="single" w:sz="4" w:space="0" w:color="auto"/>
            </w:tcBorders>
            <w:shd w:val="clear" w:color="auto" w:fill="auto"/>
            <w:noWrap/>
            <w:vAlign w:val="bottom"/>
            <w:hideMark/>
          </w:tcPr>
          <w:p w14:paraId="0F3B023A"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9,4%</w:t>
            </w:r>
          </w:p>
        </w:tc>
        <w:tc>
          <w:tcPr>
            <w:tcW w:w="1006" w:type="pct"/>
            <w:tcBorders>
              <w:top w:val="nil"/>
              <w:left w:val="nil"/>
              <w:bottom w:val="single" w:sz="4" w:space="0" w:color="auto"/>
              <w:right w:val="single" w:sz="4" w:space="0" w:color="auto"/>
            </w:tcBorders>
            <w:shd w:val="clear" w:color="auto" w:fill="auto"/>
            <w:noWrap/>
            <w:vAlign w:val="bottom"/>
            <w:hideMark/>
          </w:tcPr>
          <w:p w14:paraId="65D11E2B"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9,9%</w:t>
            </w:r>
          </w:p>
        </w:tc>
      </w:tr>
      <w:tr w:rsidR="001C4E8A" w:rsidRPr="006C4A9C" w14:paraId="77396224" w14:textId="77777777" w:rsidTr="00384D8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9A6D359"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06A352" w14:textId="46DBD3F5" w:rsidR="001C4E8A" w:rsidRPr="001C4E8A" w:rsidRDefault="001C4E8A" w:rsidP="001C4E8A">
            <w:pPr>
              <w:spacing w:after="0" w:line="240" w:lineRule="auto"/>
              <w:jc w:val="right"/>
              <w:rPr>
                <w:rFonts w:ascii="Calibri" w:eastAsia="Times New Roman" w:hAnsi="Calibri" w:cs="Calibri"/>
                <w:color w:val="FF0000"/>
                <w:kern w:val="0"/>
                <w:lang w:eastAsia="it-IT"/>
                <w14:ligatures w14:val="none"/>
              </w:rPr>
            </w:pPr>
            <w:r w:rsidRPr="001C4E8A">
              <w:rPr>
                <w:color w:val="FF0000"/>
              </w:rPr>
              <w:t>-12,4%</w:t>
            </w:r>
          </w:p>
        </w:tc>
        <w:tc>
          <w:tcPr>
            <w:tcW w:w="902" w:type="pct"/>
            <w:tcBorders>
              <w:top w:val="nil"/>
              <w:left w:val="nil"/>
              <w:bottom w:val="single" w:sz="4" w:space="0" w:color="auto"/>
              <w:right w:val="single" w:sz="4" w:space="0" w:color="auto"/>
            </w:tcBorders>
            <w:shd w:val="clear" w:color="auto" w:fill="auto"/>
            <w:noWrap/>
            <w:vAlign w:val="bottom"/>
            <w:hideMark/>
          </w:tcPr>
          <w:p w14:paraId="79B45E26"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178CBE16"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6,2%</w:t>
            </w:r>
          </w:p>
        </w:tc>
        <w:tc>
          <w:tcPr>
            <w:tcW w:w="1006" w:type="pct"/>
            <w:tcBorders>
              <w:top w:val="nil"/>
              <w:left w:val="nil"/>
              <w:bottom w:val="single" w:sz="4" w:space="0" w:color="auto"/>
              <w:right w:val="single" w:sz="4" w:space="0" w:color="auto"/>
            </w:tcBorders>
            <w:shd w:val="clear" w:color="auto" w:fill="auto"/>
            <w:noWrap/>
            <w:vAlign w:val="bottom"/>
            <w:hideMark/>
          </w:tcPr>
          <w:p w14:paraId="0D650339"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w:t>
            </w:r>
          </w:p>
        </w:tc>
      </w:tr>
      <w:tr w:rsidR="001C4E8A" w:rsidRPr="006C4A9C" w14:paraId="52008C21" w14:textId="77777777" w:rsidTr="00384D8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F77075F"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4462B0F0" w14:textId="314492C6" w:rsidR="001C4E8A" w:rsidRPr="00F85AB4" w:rsidRDefault="001C4E8A" w:rsidP="001C4E8A">
            <w:pPr>
              <w:spacing w:after="0" w:line="240" w:lineRule="auto"/>
              <w:jc w:val="right"/>
              <w:rPr>
                <w:rFonts w:ascii="Calibri" w:eastAsia="Times New Roman" w:hAnsi="Calibri" w:cs="Calibri"/>
                <w:color w:val="FF0000"/>
                <w:kern w:val="0"/>
                <w:lang w:eastAsia="it-IT"/>
                <w14:ligatures w14:val="none"/>
              </w:rPr>
            </w:pPr>
            <w:r w:rsidRPr="00EB5C1A">
              <w:t>3,4%</w:t>
            </w:r>
          </w:p>
        </w:tc>
        <w:tc>
          <w:tcPr>
            <w:tcW w:w="902" w:type="pct"/>
            <w:tcBorders>
              <w:top w:val="nil"/>
              <w:left w:val="nil"/>
              <w:bottom w:val="single" w:sz="4" w:space="0" w:color="auto"/>
              <w:right w:val="single" w:sz="4" w:space="0" w:color="auto"/>
            </w:tcBorders>
            <w:shd w:val="clear" w:color="auto" w:fill="auto"/>
            <w:noWrap/>
            <w:vAlign w:val="bottom"/>
            <w:hideMark/>
          </w:tcPr>
          <w:p w14:paraId="192AB08C" w14:textId="77777777" w:rsidR="001C4E8A" w:rsidRPr="00E21E92" w:rsidRDefault="001C4E8A" w:rsidP="001C4E8A">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15C397AB"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w:t>
            </w:r>
          </w:p>
        </w:tc>
        <w:tc>
          <w:tcPr>
            <w:tcW w:w="1006" w:type="pct"/>
            <w:tcBorders>
              <w:top w:val="nil"/>
              <w:left w:val="nil"/>
              <w:bottom w:val="single" w:sz="4" w:space="0" w:color="auto"/>
              <w:right w:val="single" w:sz="4" w:space="0" w:color="auto"/>
            </w:tcBorders>
            <w:shd w:val="clear" w:color="auto" w:fill="auto"/>
            <w:noWrap/>
            <w:vAlign w:val="bottom"/>
            <w:hideMark/>
          </w:tcPr>
          <w:p w14:paraId="0B9E466D"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w:t>
            </w:r>
          </w:p>
        </w:tc>
      </w:tr>
      <w:tr w:rsidR="001C4E8A" w:rsidRPr="006C4A9C" w14:paraId="2FE264A7" w14:textId="77777777" w:rsidTr="00384D8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0CA13B"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51924D11" w14:textId="021E76BB" w:rsidR="001C4E8A" w:rsidRPr="0065178B" w:rsidRDefault="001C4E8A" w:rsidP="001C4E8A">
            <w:pPr>
              <w:spacing w:after="0" w:line="240" w:lineRule="auto"/>
              <w:jc w:val="right"/>
              <w:rPr>
                <w:rFonts w:ascii="Calibri" w:eastAsia="Times New Roman" w:hAnsi="Calibri" w:cs="Calibri"/>
                <w:color w:val="FF0000"/>
                <w:kern w:val="0"/>
                <w:lang w:eastAsia="it-IT"/>
                <w14:ligatures w14:val="none"/>
              </w:rPr>
            </w:pPr>
            <w:r w:rsidRPr="00EB5C1A">
              <w:t>2,8%</w:t>
            </w:r>
          </w:p>
        </w:tc>
        <w:tc>
          <w:tcPr>
            <w:tcW w:w="902" w:type="pct"/>
            <w:tcBorders>
              <w:top w:val="nil"/>
              <w:left w:val="nil"/>
              <w:bottom w:val="single" w:sz="4" w:space="0" w:color="auto"/>
              <w:right w:val="single" w:sz="4" w:space="0" w:color="auto"/>
            </w:tcBorders>
            <w:shd w:val="clear" w:color="auto" w:fill="auto"/>
            <w:noWrap/>
            <w:vAlign w:val="bottom"/>
            <w:hideMark/>
          </w:tcPr>
          <w:p w14:paraId="74A37018"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1,5%</w:t>
            </w:r>
          </w:p>
        </w:tc>
        <w:tc>
          <w:tcPr>
            <w:tcW w:w="976" w:type="pct"/>
            <w:tcBorders>
              <w:top w:val="nil"/>
              <w:left w:val="nil"/>
              <w:bottom w:val="single" w:sz="4" w:space="0" w:color="auto"/>
              <w:right w:val="single" w:sz="4" w:space="0" w:color="auto"/>
            </w:tcBorders>
            <w:shd w:val="clear" w:color="auto" w:fill="auto"/>
            <w:noWrap/>
            <w:vAlign w:val="bottom"/>
            <w:hideMark/>
          </w:tcPr>
          <w:p w14:paraId="3D1050A4"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c>
          <w:tcPr>
            <w:tcW w:w="1006" w:type="pct"/>
            <w:tcBorders>
              <w:top w:val="nil"/>
              <w:left w:val="nil"/>
              <w:bottom w:val="single" w:sz="4" w:space="0" w:color="auto"/>
              <w:right w:val="single" w:sz="4" w:space="0" w:color="auto"/>
            </w:tcBorders>
            <w:shd w:val="clear" w:color="auto" w:fill="auto"/>
            <w:noWrap/>
            <w:vAlign w:val="bottom"/>
            <w:hideMark/>
          </w:tcPr>
          <w:p w14:paraId="35F26A3D"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12,1%</w:t>
            </w:r>
          </w:p>
        </w:tc>
      </w:tr>
      <w:tr w:rsidR="001C4E8A" w:rsidRPr="006C4A9C" w14:paraId="52A1F9C2" w14:textId="77777777" w:rsidTr="00384D8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B3C20E1"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6CC612C8" w14:textId="35102CB3" w:rsidR="001C4E8A" w:rsidRPr="001C4E8A" w:rsidRDefault="001C4E8A" w:rsidP="001C4E8A">
            <w:pPr>
              <w:spacing w:after="0" w:line="240" w:lineRule="auto"/>
              <w:jc w:val="right"/>
              <w:rPr>
                <w:rFonts w:ascii="Calibri" w:eastAsia="Times New Roman" w:hAnsi="Calibri" w:cs="Calibri"/>
                <w:color w:val="FF0000"/>
                <w:kern w:val="0"/>
                <w:lang w:eastAsia="it-IT"/>
                <w14:ligatures w14:val="none"/>
              </w:rPr>
            </w:pPr>
            <w:r w:rsidRPr="001C4E8A">
              <w:rPr>
                <w:color w:val="FF0000"/>
              </w:rPr>
              <w:t>-22,5%</w:t>
            </w:r>
          </w:p>
        </w:tc>
        <w:tc>
          <w:tcPr>
            <w:tcW w:w="902" w:type="pct"/>
            <w:tcBorders>
              <w:top w:val="nil"/>
              <w:left w:val="nil"/>
              <w:bottom w:val="single" w:sz="4" w:space="0" w:color="auto"/>
              <w:right w:val="single" w:sz="4" w:space="0" w:color="auto"/>
            </w:tcBorders>
            <w:shd w:val="clear" w:color="auto" w:fill="auto"/>
            <w:noWrap/>
            <w:vAlign w:val="bottom"/>
            <w:hideMark/>
          </w:tcPr>
          <w:p w14:paraId="05CB6198" w14:textId="77777777" w:rsidR="001C4E8A" w:rsidRPr="00E21E92" w:rsidRDefault="001C4E8A" w:rsidP="001C4E8A">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-2,7%</w:t>
            </w:r>
          </w:p>
        </w:tc>
        <w:tc>
          <w:tcPr>
            <w:tcW w:w="976" w:type="pct"/>
            <w:tcBorders>
              <w:top w:val="nil"/>
              <w:left w:val="nil"/>
              <w:bottom w:val="single" w:sz="4" w:space="0" w:color="auto"/>
              <w:right w:val="single" w:sz="4" w:space="0" w:color="auto"/>
            </w:tcBorders>
            <w:shd w:val="clear" w:color="auto" w:fill="auto"/>
            <w:noWrap/>
            <w:vAlign w:val="bottom"/>
            <w:hideMark/>
          </w:tcPr>
          <w:p w14:paraId="666BBD16"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w:t>
            </w:r>
          </w:p>
        </w:tc>
        <w:tc>
          <w:tcPr>
            <w:tcW w:w="1006" w:type="pct"/>
            <w:tcBorders>
              <w:top w:val="nil"/>
              <w:left w:val="nil"/>
              <w:bottom w:val="single" w:sz="4" w:space="0" w:color="auto"/>
              <w:right w:val="single" w:sz="4" w:space="0" w:color="auto"/>
            </w:tcBorders>
            <w:shd w:val="clear" w:color="auto" w:fill="auto"/>
            <w:noWrap/>
            <w:vAlign w:val="bottom"/>
            <w:hideMark/>
          </w:tcPr>
          <w:p w14:paraId="4E41F006"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6,5%</w:t>
            </w:r>
          </w:p>
        </w:tc>
      </w:tr>
      <w:tr w:rsidR="001C4E8A" w:rsidRPr="006C4A9C" w14:paraId="5C56F098" w14:textId="77777777" w:rsidTr="00384D8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AF770AD"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71AA7795" w14:textId="49374ADD" w:rsidR="001C4E8A" w:rsidRPr="001C4E8A" w:rsidRDefault="001C4E8A" w:rsidP="001C4E8A">
            <w:pPr>
              <w:spacing w:after="0" w:line="240" w:lineRule="auto"/>
              <w:jc w:val="right"/>
              <w:rPr>
                <w:rFonts w:ascii="Calibri" w:eastAsia="Times New Roman" w:hAnsi="Calibri" w:cs="Calibri"/>
                <w:color w:val="FF0000"/>
                <w:kern w:val="0"/>
                <w:lang w:eastAsia="it-IT"/>
                <w14:ligatures w14:val="none"/>
              </w:rPr>
            </w:pPr>
            <w:r w:rsidRPr="001C4E8A">
              <w:rPr>
                <w:color w:val="FF0000"/>
              </w:rPr>
              <w:t>-30,3%</w:t>
            </w:r>
          </w:p>
        </w:tc>
        <w:tc>
          <w:tcPr>
            <w:tcW w:w="902" w:type="pct"/>
            <w:tcBorders>
              <w:top w:val="nil"/>
              <w:left w:val="nil"/>
              <w:bottom w:val="single" w:sz="4" w:space="0" w:color="auto"/>
              <w:right w:val="single" w:sz="4" w:space="0" w:color="auto"/>
            </w:tcBorders>
            <w:shd w:val="clear" w:color="auto" w:fill="auto"/>
            <w:noWrap/>
            <w:vAlign w:val="bottom"/>
            <w:hideMark/>
          </w:tcPr>
          <w:p w14:paraId="33BA8E0F" w14:textId="77777777" w:rsidR="001C4E8A" w:rsidRPr="00E21E92" w:rsidRDefault="001C4E8A" w:rsidP="001C4E8A">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-2,1%</w:t>
            </w:r>
          </w:p>
        </w:tc>
        <w:tc>
          <w:tcPr>
            <w:tcW w:w="976" w:type="pct"/>
            <w:tcBorders>
              <w:top w:val="nil"/>
              <w:left w:val="nil"/>
              <w:bottom w:val="single" w:sz="4" w:space="0" w:color="auto"/>
              <w:right w:val="single" w:sz="4" w:space="0" w:color="auto"/>
            </w:tcBorders>
            <w:shd w:val="clear" w:color="auto" w:fill="auto"/>
            <w:noWrap/>
            <w:vAlign w:val="bottom"/>
            <w:hideMark/>
          </w:tcPr>
          <w:p w14:paraId="16E8A3E7"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w:t>
            </w:r>
          </w:p>
        </w:tc>
        <w:tc>
          <w:tcPr>
            <w:tcW w:w="1006" w:type="pct"/>
            <w:tcBorders>
              <w:top w:val="nil"/>
              <w:left w:val="nil"/>
              <w:bottom w:val="single" w:sz="4" w:space="0" w:color="auto"/>
              <w:right w:val="single" w:sz="4" w:space="0" w:color="auto"/>
            </w:tcBorders>
            <w:shd w:val="clear" w:color="auto" w:fill="auto"/>
            <w:noWrap/>
            <w:vAlign w:val="bottom"/>
            <w:hideMark/>
          </w:tcPr>
          <w:p w14:paraId="75E48F36"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6,9%</w:t>
            </w:r>
          </w:p>
        </w:tc>
      </w:tr>
      <w:tr w:rsidR="001C4E8A" w:rsidRPr="006C4A9C" w14:paraId="63F70FF6" w14:textId="77777777" w:rsidTr="00384D8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E58D94E"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01952FE6" w14:textId="53F89444" w:rsidR="001C4E8A" w:rsidRPr="001C4E8A" w:rsidRDefault="001C4E8A" w:rsidP="001C4E8A">
            <w:pPr>
              <w:spacing w:after="0" w:line="240" w:lineRule="auto"/>
              <w:jc w:val="right"/>
              <w:rPr>
                <w:rFonts w:ascii="Calibri" w:eastAsia="Times New Roman" w:hAnsi="Calibri" w:cs="Calibri"/>
                <w:color w:val="FF0000"/>
                <w:kern w:val="0"/>
                <w:lang w:eastAsia="it-IT"/>
                <w14:ligatures w14:val="none"/>
              </w:rPr>
            </w:pPr>
            <w:r w:rsidRPr="001C4E8A">
              <w:rPr>
                <w:color w:val="FF0000"/>
              </w:rPr>
              <w:t>-16,2%</w:t>
            </w:r>
          </w:p>
        </w:tc>
        <w:tc>
          <w:tcPr>
            <w:tcW w:w="902" w:type="pct"/>
            <w:tcBorders>
              <w:top w:val="nil"/>
              <w:left w:val="nil"/>
              <w:bottom w:val="single" w:sz="4" w:space="0" w:color="auto"/>
              <w:right w:val="single" w:sz="4" w:space="0" w:color="auto"/>
            </w:tcBorders>
            <w:shd w:val="clear" w:color="auto" w:fill="auto"/>
            <w:noWrap/>
            <w:vAlign w:val="bottom"/>
            <w:hideMark/>
          </w:tcPr>
          <w:p w14:paraId="535B44A0" w14:textId="77777777" w:rsidR="001C4E8A" w:rsidRPr="00E21E92" w:rsidRDefault="001C4E8A" w:rsidP="001C4E8A">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-2,3%</w:t>
            </w:r>
          </w:p>
        </w:tc>
        <w:tc>
          <w:tcPr>
            <w:tcW w:w="976" w:type="pct"/>
            <w:tcBorders>
              <w:top w:val="nil"/>
              <w:left w:val="nil"/>
              <w:bottom w:val="single" w:sz="4" w:space="0" w:color="auto"/>
              <w:right w:val="single" w:sz="4" w:space="0" w:color="auto"/>
            </w:tcBorders>
            <w:shd w:val="clear" w:color="auto" w:fill="auto"/>
            <w:noWrap/>
            <w:vAlign w:val="bottom"/>
            <w:hideMark/>
          </w:tcPr>
          <w:p w14:paraId="6F647F32"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w:t>
            </w:r>
          </w:p>
        </w:tc>
        <w:tc>
          <w:tcPr>
            <w:tcW w:w="1006" w:type="pct"/>
            <w:tcBorders>
              <w:top w:val="nil"/>
              <w:left w:val="nil"/>
              <w:bottom w:val="single" w:sz="4" w:space="0" w:color="auto"/>
              <w:right w:val="single" w:sz="4" w:space="0" w:color="auto"/>
            </w:tcBorders>
            <w:shd w:val="clear" w:color="auto" w:fill="auto"/>
            <w:noWrap/>
            <w:vAlign w:val="bottom"/>
            <w:hideMark/>
          </w:tcPr>
          <w:p w14:paraId="7D709AFE"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4,5%</w:t>
            </w:r>
          </w:p>
        </w:tc>
      </w:tr>
      <w:tr w:rsidR="001C4E8A" w:rsidRPr="006C4A9C" w14:paraId="639B2EC2" w14:textId="77777777" w:rsidTr="00384D8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82C3CCB"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7424E4DA" w14:textId="4082F89B" w:rsidR="001C4E8A" w:rsidRPr="001C4E8A" w:rsidRDefault="001C4E8A" w:rsidP="001C4E8A">
            <w:pPr>
              <w:spacing w:after="0" w:line="240" w:lineRule="auto"/>
              <w:jc w:val="right"/>
              <w:rPr>
                <w:rFonts w:ascii="Calibri" w:eastAsia="Times New Roman" w:hAnsi="Calibri" w:cs="Calibri"/>
                <w:color w:val="FF0000"/>
                <w:kern w:val="0"/>
                <w:lang w:eastAsia="it-IT"/>
                <w14:ligatures w14:val="none"/>
              </w:rPr>
            </w:pPr>
            <w:r w:rsidRPr="001C4E8A">
              <w:rPr>
                <w:color w:val="FF0000"/>
              </w:rPr>
              <w:t>-20,2%</w:t>
            </w:r>
          </w:p>
        </w:tc>
        <w:tc>
          <w:tcPr>
            <w:tcW w:w="902" w:type="pct"/>
            <w:tcBorders>
              <w:top w:val="nil"/>
              <w:left w:val="nil"/>
              <w:bottom w:val="single" w:sz="4" w:space="0" w:color="auto"/>
              <w:right w:val="single" w:sz="4" w:space="0" w:color="auto"/>
            </w:tcBorders>
            <w:shd w:val="clear" w:color="auto" w:fill="auto"/>
            <w:noWrap/>
            <w:vAlign w:val="bottom"/>
            <w:hideMark/>
          </w:tcPr>
          <w:p w14:paraId="466C665F" w14:textId="77777777" w:rsidR="001C4E8A" w:rsidRPr="00E21E92" w:rsidRDefault="001C4E8A" w:rsidP="001C4E8A">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-3,9%</w:t>
            </w:r>
          </w:p>
        </w:tc>
        <w:tc>
          <w:tcPr>
            <w:tcW w:w="976" w:type="pct"/>
            <w:tcBorders>
              <w:top w:val="nil"/>
              <w:left w:val="nil"/>
              <w:bottom w:val="single" w:sz="4" w:space="0" w:color="auto"/>
              <w:right w:val="single" w:sz="4" w:space="0" w:color="auto"/>
            </w:tcBorders>
            <w:shd w:val="clear" w:color="auto" w:fill="auto"/>
            <w:noWrap/>
            <w:vAlign w:val="bottom"/>
            <w:hideMark/>
          </w:tcPr>
          <w:p w14:paraId="47A028FF" w14:textId="77777777" w:rsidR="001C4E8A" w:rsidRPr="00E21E92" w:rsidRDefault="001C4E8A" w:rsidP="001C4E8A">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-1,2%</w:t>
            </w:r>
          </w:p>
        </w:tc>
        <w:tc>
          <w:tcPr>
            <w:tcW w:w="1006" w:type="pct"/>
            <w:tcBorders>
              <w:top w:val="nil"/>
              <w:left w:val="nil"/>
              <w:bottom w:val="single" w:sz="4" w:space="0" w:color="auto"/>
              <w:right w:val="single" w:sz="4" w:space="0" w:color="auto"/>
            </w:tcBorders>
            <w:shd w:val="clear" w:color="auto" w:fill="auto"/>
            <w:noWrap/>
            <w:vAlign w:val="bottom"/>
            <w:hideMark/>
          </w:tcPr>
          <w:p w14:paraId="66519A59"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1C4E8A" w:rsidRPr="006C4A9C" w14:paraId="0837387F" w14:textId="77777777" w:rsidTr="00384D8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5DADEE"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4BE65B0D" w14:textId="2EE51B15" w:rsidR="001C4E8A" w:rsidRPr="001C4E8A" w:rsidRDefault="001C4E8A" w:rsidP="001C4E8A">
            <w:pPr>
              <w:spacing w:after="0" w:line="240" w:lineRule="auto"/>
              <w:jc w:val="right"/>
              <w:rPr>
                <w:rFonts w:ascii="Calibri" w:eastAsia="Times New Roman" w:hAnsi="Calibri" w:cs="Calibri"/>
                <w:color w:val="FF0000"/>
                <w:kern w:val="0"/>
                <w:lang w:eastAsia="it-IT"/>
                <w14:ligatures w14:val="none"/>
              </w:rPr>
            </w:pPr>
            <w:r w:rsidRPr="001C4E8A">
              <w:rPr>
                <w:color w:val="FF0000"/>
              </w:rPr>
              <w:t>-21,1%</w:t>
            </w:r>
          </w:p>
        </w:tc>
        <w:tc>
          <w:tcPr>
            <w:tcW w:w="902" w:type="pct"/>
            <w:tcBorders>
              <w:top w:val="nil"/>
              <w:left w:val="nil"/>
              <w:bottom w:val="single" w:sz="4" w:space="0" w:color="auto"/>
              <w:right w:val="single" w:sz="4" w:space="0" w:color="auto"/>
            </w:tcBorders>
            <w:shd w:val="clear" w:color="auto" w:fill="auto"/>
            <w:noWrap/>
            <w:vAlign w:val="bottom"/>
            <w:hideMark/>
          </w:tcPr>
          <w:p w14:paraId="5F3FE886" w14:textId="77777777" w:rsidR="001C4E8A" w:rsidRPr="00E21E92" w:rsidRDefault="001C4E8A" w:rsidP="001C4E8A">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-1,4%</w:t>
            </w:r>
          </w:p>
        </w:tc>
        <w:tc>
          <w:tcPr>
            <w:tcW w:w="976" w:type="pct"/>
            <w:tcBorders>
              <w:top w:val="nil"/>
              <w:left w:val="nil"/>
              <w:bottom w:val="single" w:sz="4" w:space="0" w:color="auto"/>
              <w:right w:val="single" w:sz="4" w:space="0" w:color="auto"/>
            </w:tcBorders>
            <w:shd w:val="clear" w:color="auto" w:fill="auto"/>
            <w:noWrap/>
            <w:vAlign w:val="bottom"/>
            <w:hideMark/>
          </w:tcPr>
          <w:p w14:paraId="31C83E9D"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6A16D005"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1C4E8A" w:rsidRPr="006C4A9C" w14:paraId="0163383D" w14:textId="77777777" w:rsidTr="00384D8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97F0A19"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29B33022" w14:textId="66BFDB22" w:rsidR="001C4E8A" w:rsidRPr="001C4E8A" w:rsidRDefault="001C4E8A" w:rsidP="001C4E8A">
            <w:pPr>
              <w:spacing w:after="0" w:line="240" w:lineRule="auto"/>
              <w:jc w:val="right"/>
              <w:rPr>
                <w:rFonts w:ascii="Calibri" w:eastAsia="Times New Roman" w:hAnsi="Calibri" w:cs="Calibri"/>
                <w:color w:val="FF0000"/>
                <w:kern w:val="0"/>
                <w:lang w:eastAsia="it-IT"/>
                <w14:ligatures w14:val="none"/>
              </w:rPr>
            </w:pPr>
            <w:r w:rsidRPr="001C4E8A">
              <w:rPr>
                <w:color w:val="FF0000"/>
              </w:rPr>
              <w:t>-19,4%</w:t>
            </w:r>
          </w:p>
        </w:tc>
        <w:tc>
          <w:tcPr>
            <w:tcW w:w="902" w:type="pct"/>
            <w:tcBorders>
              <w:top w:val="nil"/>
              <w:left w:val="nil"/>
              <w:bottom w:val="single" w:sz="4" w:space="0" w:color="auto"/>
              <w:right w:val="single" w:sz="4" w:space="0" w:color="auto"/>
            </w:tcBorders>
            <w:shd w:val="clear" w:color="auto" w:fill="auto"/>
            <w:noWrap/>
            <w:vAlign w:val="bottom"/>
            <w:hideMark/>
          </w:tcPr>
          <w:p w14:paraId="5A4A5407"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7,9%</w:t>
            </w:r>
          </w:p>
        </w:tc>
        <w:tc>
          <w:tcPr>
            <w:tcW w:w="976" w:type="pct"/>
            <w:tcBorders>
              <w:top w:val="nil"/>
              <w:left w:val="nil"/>
              <w:bottom w:val="single" w:sz="4" w:space="0" w:color="auto"/>
              <w:right w:val="single" w:sz="4" w:space="0" w:color="auto"/>
            </w:tcBorders>
            <w:shd w:val="clear" w:color="auto" w:fill="auto"/>
            <w:noWrap/>
            <w:vAlign w:val="bottom"/>
            <w:hideMark/>
          </w:tcPr>
          <w:p w14:paraId="70867BEA"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8,5%</w:t>
            </w:r>
          </w:p>
        </w:tc>
        <w:tc>
          <w:tcPr>
            <w:tcW w:w="1006" w:type="pct"/>
            <w:tcBorders>
              <w:top w:val="nil"/>
              <w:left w:val="nil"/>
              <w:bottom w:val="single" w:sz="4" w:space="0" w:color="auto"/>
              <w:right w:val="single" w:sz="4" w:space="0" w:color="auto"/>
            </w:tcBorders>
            <w:shd w:val="clear" w:color="auto" w:fill="auto"/>
            <w:noWrap/>
            <w:vAlign w:val="bottom"/>
            <w:hideMark/>
          </w:tcPr>
          <w:p w14:paraId="724CA502"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w:t>
            </w:r>
          </w:p>
        </w:tc>
      </w:tr>
      <w:tr w:rsidR="001C4E8A" w:rsidRPr="006C4A9C" w14:paraId="7C549AAD" w14:textId="77777777" w:rsidTr="00384D8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712F09"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4F2652EC" w14:textId="531BAC59" w:rsidR="001C4E8A" w:rsidRPr="001C4E8A" w:rsidRDefault="001C4E8A" w:rsidP="001C4E8A">
            <w:pPr>
              <w:spacing w:after="0" w:line="240" w:lineRule="auto"/>
              <w:jc w:val="right"/>
              <w:rPr>
                <w:rFonts w:ascii="Calibri" w:eastAsia="Times New Roman" w:hAnsi="Calibri" w:cs="Calibri"/>
                <w:color w:val="FF0000"/>
                <w:kern w:val="0"/>
                <w:lang w:eastAsia="it-IT"/>
                <w14:ligatures w14:val="none"/>
              </w:rPr>
            </w:pPr>
            <w:r w:rsidRPr="001C4E8A">
              <w:rPr>
                <w:color w:val="FF0000"/>
              </w:rPr>
              <w:t>-19,6%</w:t>
            </w:r>
          </w:p>
        </w:tc>
        <w:tc>
          <w:tcPr>
            <w:tcW w:w="902" w:type="pct"/>
            <w:tcBorders>
              <w:top w:val="nil"/>
              <w:left w:val="nil"/>
              <w:bottom w:val="single" w:sz="4" w:space="0" w:color="auto"/>
              <w:right w:val="single" w:sz="4" w:space="0" w:color="auto"/>
            </w:tcBorders>
            <w:shd w:val="clear" w:color="auto" w:fill="auto"/>
            <w:noWrap/>
            <w:vAlign w:val="bottom"/>
            <w:hideMark/>
          </w:tcPr>
          <w:p w14:paraId="0C480732" w14:textId="77777777" w:rsidR="001C4E8A" w:rsidRPr="00E21E92" w:rsidRDefault="001C4E8A" w:rsidP="001C4E8A">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4248CC60" w14:textId="77777777" w:rsidR="001C4E8A" w:rsidRPr="006C4A9C" w:rsidRDefault="001C4E8A" w:rsidP="001C4E8A">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7DD55617" w14:textId="77777777" w:rsidR="001C4E8A" w:rsidRPr="00E21E92" w:rsidRDefault="001C4E8A" w:rsidP="001C4E8A">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-0,7%</w:t>
            </w:r>
          </w:p>
        </w:tc>
      </w:tr>
    </w:tbl>
    <w:p w14:paraId="0BE1377D"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5B165284" w14:textId="46094BE5" w:rsidR="001C4E8A" w:rsidRDefault="001C4E8A" w:rsidP="00E64CB9">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6DB160A9" wp14:editId="54EBFFB5">
            <wp:extent cx="6156000" cy="3420000"/>
            <wp:effectExtent l="0" t="0" r="0" b="0"/>
            <wp:docPr id="5" name="Grafico 5">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5D46A5" w14:textId="44E50A30" w:rsidR="00F77A76" w:rsidRDefault="00DE57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21C4AEC7" w14:textId="7CBDB17F" w:rsidR="007E3EFE" w:rsidRDefault="007E3E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144F40D0" w14:textId="3F761FCA" w:rsidR="00384D8B" w:rsidRDefault="00384D8B"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1AE5303" w14:textId="77777777" w:rsidR="00384D8B" w:rsidRPr="009E2B52" w:rsidRDefault="00384D8B"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4769B06" w14:textId="63C0C868" w:rsidR="00DE57FE" w:rsidRPr="00DE57FE" w:rsidRDefault="00DE57FE" w:rsidP="00AE17AF">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 xml:space="preserve">Popolazione residente ai Censimenti 1861-2021. Comune di </w:t>
      </w:r>
      <w:r w:rsidR="001C4E8A">
        <w:rPr>
          <w:b/>
          <w:bCs/>
        </w:rPr>
        <w:t>Morfasso</w:t>
      </w:r>
      <w:r w:rsidRPr="006C4A9C">
        <w:rPr>
          <w:b/>
          <w:bCs/>
        </w:rPr>
        <w:t xml:space="preserve"> e confronto </w:t>
      </w:r>
      <w:r>
        <w:rPr>
          <w:b/>
          <w:bCs/>
        </w:rPr>
        <w:t xml:space="preserve">comuni limitrofi </w:t>
      </w:r>
      <w:r w:rsidRPr="006C4A9C">
        <w:rPr>
          <w:b/>
          <w:bCs/>
        </w:rPr>
        <w:t>– valori assoluti</w:t>
      </w:r>
      <w:r>
        <w:rPr>
          <w:b/>
          <w:bCs/>
        </w:rPr>
        <w:t>.</w:t>
      </w:r>
    </w:p>
    <w:tbl>
      <w:tblPr>
        <w:tblW w:w="5000" w:type="pct"/>
        <w:tblCellMar>
          <w:left w:w="70" w:type="dxa"/>
          <w:right w:w="70" w:type="dxa"/>
        </w:tblCellMar>
        <w:tblLook w:val="04A0" w:firstRow="1" w:lastRow="0" w:firstColumn="1" w:lastColumn="0" w:noHBand="0" w:noVBand="1"/>
      </w:tblPr>
      <w:tblGrid>
        <w:gridCol w:w="2178"/>
        <w:gridCol w:w="2034"/>
        <w:gridCol w:w="1944"/>
        <w:gridCol w:w="2003"/>
        <w:gridCol w:w="1619"/>
      </w:tblGrid>
      <w:tr w:rsidR="001A73E2" w:rsidRPr="00DE57FE" w14:paraId="3DD4A9D1" w14:textId="77777777" w:rsidTr="00384D8B">
        <w:trPr>
          <w:trHeight w:val="610"/>
        </w:trPr>
        <w:tc>
          <w:tcPr>
            <w:tcW w:w="1114"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6AC467C1" w14:textId="77777777" w:rsidR="001A73E2" w:rsidRPr="00DE57FE"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Anno</w:t>
            </w:r>
          </w:p>
        </w:tc>
        <w:tc>
          <w:tcPr>
            <w:tcW w:w="1040" w:type="pct"/>
            <w:tcBorders>
              <w:top w:val="single" w:sz="4" w:space="0" w:color="auto"/>
              <w:left w:val="nil"/>
              <w:bottom w:val="single" w:sz="4" w:space="0" w:color="auto"/>
              <w:right w:val="single" w:sz="4" w:space="0" w:color="auto"/>
            </w:tcBorders>
            <w:shd w:val="clear" w:color="000000" w:fill="305496"/>
            <w:vAlign w:val="center"/>
            <w:hideMark/>
          </w:tcPr>
          <w:p w14:paraId="2A40AC2F" w14:textId="77777777" w:rsidR="00D7667C"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p>
          <w:p w14:paraId="0BCD34AA" w14:textId="1E4F26A1" w:rsidR="001A73E2" w:rsidRPr="00DE57FE" w:rsidRDefault="001C4E8A" w:rsidP="00DE57FE">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Morfasso</w:t>
            </w:r>
          </w:p>
        </w:tc>
        <w:tc>
          <w:tcPr>
            <w:tcW w:w="994" w:type="pct"/>
            <w:tcBorders>
              <w:top w:val="single" w:sz="4" w:space="0" w:color="auto"/>
              <w:left w:val="nil"/>
              <w:bottom w:val="single" w:sz="4" w:space="0" w:color="auto"/>
              <w:right w:val="single" w:sz="4" w:space="0" w:color="auto"/>
            </w:tcBorders>
            <w:shd w:val="clear" w:color="000000" w:fill="305496"/>
            <w:vAlign w:val="center"/>
            <w:hideMark/>
          </w:tcPr>
          <w:p w14:paraId="60F4F734" w14:textId="77777777" w:rsidR="00D7667C"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p>
          <w:p w14:paraId="33C1E9D9" w14:textId="3AA931DB" w:rsidR="001A73E2" w:rsidRPr="00DE57FE" w:rsidRDefault="001C4E8A" w:rsidP="00DE57FE">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Gropparello</w:t>
            </w:r>
          </w:p>
        </w:tc>
        <w:tc>
          <w:tcPr>
            <w:tcW w:w="1024" w:type="pct"/>
            <w:tcBorders>
              <w:top w:val="single" w:sz="4" w:space="0" w:color="auto"/>
              <w:left w:val="nil"/>
              <w:bottom w:val="single" w:sz="4" w:space="0" w:color="auto"/>
              <w:right w:val="single" w:sz="4" w:space="0" w:color="auto"/>
            </w:tcBorders>
            <w:shd w:val="clear" w:color="000000" w:fill="305496"/>
            <w:vAlign w:val="center"/>
            <w:hideMark/>
          </w:tcPr>
          <w:p w14:paraId="70F59E1A" w14:textId="77777777" w:rsidR="00941FF3"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p>
          <w:p w14:paraId="3134F13D" w14:textId="66233718" w:rsidR="001A73E2" w:rsidRPr="00DE57FE" w:rsidRDefault="0065178B" w:rsidP="00DE57FE">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Lugagnano Val d’Arda</w:t>
            </w:r>
          </w:p>
        </w:tc>
        <w:tc>
          <w:tcPr>
            <w:tcW w:w="828" w:type="pct"/>
            <w:tcBorders>
              <w:top w:val="single" w:sz="4" w:space="0" w:color="auto"/>
              <w:left w:val="nil"/>
              <w:bottom w:val="single" w:sz="4" w:space="0" w:color="auto"/>
              <w:right w:val="single" w:sz="4" w:space="0" w:color="auto"/>
            </w:tcBorders>
            <w:shd w:val="clear" w:color="000000" w:fill="305496"/>
            <w:vAlign w:val="center"/>
            <w:hideMark/>
          </w:tcPr>
          <w:p w14:paraId="57178EF8" w14:textId="53C271D1" w:rsidR="001A73E2" w:rsidRPr="00DE57FE"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1C4E8A">
              <w:rPr>
                <w:rFonts w:ascii="Calibri" w:eastAsia="Times New Roman" w:hAnsi="Calibri" w:cs="Calibri"/>
                <w:b/>
                <w:bCs/>
                <w:color w:val="FFFFFF"/>
                <w:kern w:val="0"/>
                <w:lang w:eastAsia="it-IT"/>
                <w14:ligatures w14:val="none"/>
              </w:rPr>
              <w:t>Vernasca</w:t>
            </w:r>
          </w:p>
        </w:tc>
      </w:tr>
      <w:tr w:rsidR="001C4E8A" w:rsidRPr="00DE57FE" w14:paraId="5DA32C9A" w14:textId="77777777" w:rsidTr="00384D8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22839C15" w14:textId="77777777"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1861</w:t>
            </w:r>
          </w:p>
        </w:tc>
        <w:tc>
          <w:tcPr>
            <w:tcW w:w="1040" w:type="pct"/>
            <w:tcBorders>
              <w:top w:val="nil"/>
              <w:left w:val="nil"/>
              <w:bottom w:val="single" w:sz="4" w:space="0" w:color="auto"/>
              <w:right w:val="single" w:sz="4" w:space="0" w:color="auto"/>
            </w:tcBorders>
            <w:shd w:val="clear" w:color="auto" w:fill="auto"/>
            <w:noWrap/>
            <w:vAlign w:val="bottom"/>
            <w:hideMark/>
          </w:tcPr>
          <w:p w14:paraId="2E078D59" w14:textId="295966EC"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4.107</w:t>
            </w:r>
          </w:p>
        </w:tc>
        <w:tc>
          <w:tcPr>
            <w:tcW w:w="994" w:type="pct"/>
            <w:tcBorders>
              <w:top w:val="nil"/>
              <w:left w:val="nil"/>
              <w:bottom w:val="single" w:sz="4" w:space="0" w:color="auto"/>
              <w:right w:val="single" w:sz="4" w:space="0" w:color="auto"/>
            </w:tcBorders>
            <w:shd w:val="clear" w:color="auto" w:fill="auto"/>
            <w:noWrap/>
            <w:vAlign w:val="bottom"/>
            <w:hideMark/>
          </w:tcPr>
          <w:p w14:paraId="3F677E0C" w14:textId="304B03E2"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4.186</w:t>
            </w:r>
          </w:p>
        </w:tc>
        <w:tc>
          <w:tcPr>
            <w:tcW w:w="1024" w:type="pct"/>
            <w:tcBorders>
              <w:top w:val="nil"/>
              <w:left w:val="nil"/>
              <w:bottom w:val="single" w:sz="4" w:space="0" w:color="auto"/>
              <w:right w:val="single" w:sz="4" w:space="0" w:color="auto"/>
            </w:tcBorders>
            <w:shd w:val="clear" w:color="auto" w:fill="auto"/>
            <w:noWrap/>
            <w:vAlign w:val="bottom"/>
            <w:hideMark/>
          </w:tcPr>
          <w:p w14:paraId="005B6383" w14:textId="737864D5"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4.439</w:t>
            </w:r>
          </w:p>
        </w:tc>
        <w:tc>
          <w:tcPr>
            <w:tcW w:w="828" w:type="pct"/>
            <w:tcBorders>
              <w:top w:val="nil"/>
              <w:left w:val="nil"/>
              <w:bottom w:val="single" w:sz="4" w:space="0" w:color="auto"/>
              <w:right w:val="single" w:sz="4" w:space="0" w:color="auto"/>
            </w:tcBorders>
            <w:shd w:val="clear" w:color="auto" w:fill="auto"/>
            <w:noWrap/>
            <w:vAlign w:val="bottom"/>
            <w:hideMark/>
          </w:tcPr>
          <w:p w14:paraId="4D054133" w14:textId="4AC57EEA"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4.460</w:t>
            </w:r>
          </w:p>
        </w:tc>
      </w:tr>
      <w:tr w:rsidR="001C4E8A" w:rsidRPr="00DE57FE" w14:paraId="5A68E816" w14:textId="77777777" w:rsidTr="00384D8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57F2E776" w14:textId="77777777"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1871</w:t>
            </w:r>
          </w:p>
        </w:tc>
        <w:tc>
          <w:tcPr>
            <w:tcW w:w="1040" w:type="pct"/>
            <w:tcBorders>
              <w:top w:val="nil"/>
              <w:left w:val="nil"/>
              <w:bottom w:val="single" w:sz="4" w:space="0" w:color="auto"/>
              <w:right w:val="single" w:sz="4" w:space="0" w:color="auto"/>
            </w:tcBorders>
            <w:shd w:val="clear" w:color="auto" w:fill="auto"/>
            <w:noWrap/>
            <w:vAlign w:val="bottom"/>
            <w:hideMark/>
          </w:tcPr>
          <w:p w14:paraId="1CA679B4" w14:textId="1F782EB6"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4.116</w:t>
            </w:r>
          </w:p>
        </w:tc>
        <w:tc>
          <w:tcPr>
            <w:tcW w:w="994" w:type="pct"/>
            <w:tcBorders>
              <w:top w:val="nil"/>
              <w:left w:val="nil"/>
              <w:bottom w:val="single" w:sz="4" w:space="0" w:color="auto"/>
              <w:right w:val="single" w:sz="4" w:space="0" w:color="auto"/>
            </w:tcBorders>
            <w:shd w:val="clear" w:color="auto" w:fill="auto"/>
            <w:noWrap/>
            <w:vAlign w:val="bottom"/>
            <w:hideMark/>
          </w:tcPr>
          <w:p w14:paraId="0AFE1E3E" w14:textId="2A38DD26"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4.433</w:t>
            </w:r>
          </w:p>
        </w:tc>
        <w:tc>
          <w:tcPr>
            <w:tcW w:w="1024" w:type="pct"/>
            <w:tcBorders>
              <w:top w:val="nil"/>
              <w:left w:val="nil"/>
              <w:bottom w:val="single" w:sz="4" w:space="0" w:color="auto"/>
              <w:right w:val="single" w:sz="4" w:space="0" w:color="auto"/>
            </w:tcBorders>
            <w:shd w:val="clear" w:color="auto" w:fill="auto"/>
            <w:noWrap/>
            <w:vAlign w:val="bottom"/>
            <w:hideMark/>
          </w:tcPr>
          <w:p w14:paraId="51DAF65B" w14:textId="34D720AF"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4.742</w:t>
            </w:r>
          </w:p>
        </w:tc>
        <w:tc>
          <w:tcPr>
            <w:tcW w:w="828" w:type="pct"/>
            <w:tcBorders>
              <w:top w:val="nil"/>
              <w:left w:val="nil"/>
              <w:bottom w:val="single" w:sz="4" w:space="0" w:color="auto"/>
              <w:right w:val="single" w:sz="4" w:space="0" w:color="auto"/>
            </w:tcBorders>
            <w:shd w:val="clear" w:color="auto" w:fill="auto"/>
            <w:noWrap/>
            <w:vAlign w:val="bottom"/>
            <w:hideMark/>
          </w:tcPr>
          <w:p w14:paraId="5829E5FC" w14:textId="759FF00E"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4.948</w:t>
            </w:r>
          </w:p>
        </w:tc>
      </w:tr>
      <w:tr w:rsidR="001C4E8A" w:rsidRPr="00DE57FE" w14:paraId="3ABA5927" w14:textId="77777777" w:rsidTr="00384D8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59C7148" w14:textId="77777777"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1881</w:t>
            </w:r>
          </w:p>
        </w:tc>
        <w:tc>
          <w:tcPr>
            <w:tcW w:w="1040" w:type="pct"/>
            <w:tcBorders>
              <w:top w:val="nil"/>
              <w:left w:val="nil"/>
              <w:bottom w:val="single" w:sz="4" w:space="0" w:color="auto"/>
              <w:right w:val="single" w:sz="4" w:space="0" w:color="auto"/>
            </w:tcBorders>
            <w:shd w:val="clear" w:color="auto" w:fill="auto"/>
            <w:noWrap/>
            <w:vAlign w:val="bottom"/>
            <w:hideMark/>
          </w:tcPr>
          <w:p w14:paraId="5DB2901A" w14:textId="2A9D7E2F"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4.342</w:t>
            </w:r>
          </w:p>
        </w:tc>
        <w:tc>
          <w:tcPr>
            <w:tcW w:w="994" w:type="pct"/>
            <w:tcBorders>
              <w:top w:val="nil"/>
              <w:left w:val="nil"/>
              <w:bottom w:val="single" w:sz="4" w:space="0" w:color="auto"/>
              <w:right w:val="single" w:sz="4" w:space="0" w:color="auto"/>
            </w:tcBorders>
            <w:shd w:val="clear" w:color="auto" w:fill="auto"/>
            <w:noWrap/>
            <w:vAlign w:val="bottom"/>
            <w:hideMark/>
          </w:tcPr>
          <w:p w14:paraId="424F3216" w14:textId="2279C9FC"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4.442</w:t>
            </w:r>
          </w:p>
        </w:tc>
        <w:tc>
          <w:tcPr>
            <w:tcW w:w="1024" w:type="pct"/>
            <w:tcBorders>
              <w:top w:val="nil"/>
              <w:left w:val="nil"/>
              <w:bottom w:val="single" w:sz="4" w:space="0" w:color="auto"/>
              <w:right w:val="single" w:sz="4" w:space="0" w:color="auto"/>
            </w:tcBorders>
            <w:shd w:val="clear" w:color="auto" w:fill="auto"/>
            <w:noWrap/>
            <w:vAlign w:val="bottom"/>
            <w:hideMark/>
          </w:tcPr>
          <w:p w14:paraId="73415F90" w14:textId="6E5569BA"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4.896</w:t>
            </w:r>
          </w:p>
        </w:tc>
        <w:tc>
          <w:tcPr>
            <w:tcW w:w="828" w:type="pct"/>
            <w:tcBorders>
              <w:top w:val="nil"/>
              <w:left w:val="nil"/>
              <w:bottom w:val="single" w:sz="4" w:space="0" w:color="auto"/>
              <w:right w:val="single" w:sz="4" w:space="0" w:color="auto"/>
            </w:tcBorders>
            <w:shd w:val="clear" w:color="auto" w:fill="auto"/>
            <w:noWrap/>
            <w:vAlign w:val="bottom"/>
            <w:hideMark/>
          </w:tcPr>
          <w:p w14:paraId="2DFC14E5" w14:textId="0C9BA0C1"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5.309</w:t>
            </w:r>
          </w:p>
        </w:tc>
      </w:tr>
      <w:tr w:rsidR="001C4E8A" w:rsidRPr="00DE57FE" w14:paraId="619D8384" w14:textId="77777777" w:rsidTr="00384D8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19FAFD58" w14:textId="77777777"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1901</w:t>
            </w:r>
          </w:p>
        </w:tc>
        <w:tc>
          <w:tcPr>
            <w:tcW w:w="1040" w:type="pct"/>
            <w:tcBorders>
              <w:top w:val="nil"/>
              <w:left w:val="nil"/>
              <w:bottom w:val="single" w:sz="4" w:space="0" w:color="auto"/>
              <w:right w:val="single" w:sz="4" w:space="0" w:color="auto"/>
            </w:tcBorders>
            <w:shd w:val="clear" w:color="auto" w:fill="auto"/>
            <w:noWrap/>
            <w:vAlign w:val="bottom"/>
            <w:hideMark/>
          </w:tcPr>
          <w:p w14:paraId="4CD5DA15" w14:textId="53BC638D"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4.599</w:t>
            </w:r>
          </w:p>
        </w:tc>
        <w:tc>
          <w:tcPr>
            <w:tcW w:w="994" w:type="pct"/>
            <w:tcBorders>
              <w:top w:val="nil"/>
              <w:left w:val="nil"/>
              <w:bottom w:val="single" w:sz="4" w:space="0" w:color="auto"/>
              <w:right w:val="single" w:sz="4" w:space="0" w:color="auto"/>
            </w:tcBorders>
            <w:shd w:val="clear" w:color="auto" w:fill="auto"/>
            <w:noWrap/>
            <w:vAlign w:val="bottom"/>
            <w:hideMark/>
          </w:tcPr>
          <w:p w14:paraId="2ABF847C" w14:textId="32FD7DBC"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5.167</w:t>
            </w:r>
          </w:p>
        </w:tc>
        <w:tc>
          <w:tcPr>
            <w:tcW w:w="1024" w:type="pct"/>
            <w:tcBorders>
              <w:top w:val="nil"/>
              <w:left w:val="nil"/>
              <w:bottom w:val="single" w:sz="4" w:space="0" w:color="auto"/>
              <w:right w:val="single" w:sz="4" w:space="0" w:color="auto"/>
            </w:tcBorders>
            <w:shd w:val="clear" w:color="auto" w:fill="auto"/>
            <w:noWrap/>
            <w:vAlign w:val="bottom"/>
            <w:hideMark/>
          </w:tcPr>
          <w:p w14:paraId="104A4EBC" w14:textId="00756BAB"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5.529</w:t>
            </w:r>
          </w:p>
        </w:tc>
        <w:tc>
          <w:tcPr>
            <w:tcW w:w="828" w:type="pct"/>
            <w:tcBorders>
              <w:top w:val="nil"/>
              <w:left w:val="nil"/>
              <w:bottom w:val="single" w:sz="4" w:space="0" w:color="auto"/>
              <w:right w:val="single" w:sz="4" w:space="0" w:color="auto"/>
            </w:tcBorders>
            <w:shd w:val="clear" w:color="auto" w:fill="auto"/>
            <w:noWrap/>
            <w:vAlign w:val="bottom"/>
            <w:hideMark/>
          </w:tcPr>
          <w:p w14:paraId="0DBB32EE" w14:textId="08C8B250"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5.423</w:t>
            </w:r>
          </w:p>
        </w:tc>
      </w:tr>
      <w:tr w:rsidR="001C4E8A" w:rsidRPr="00DE57FE" w14:paraId="24C088A6" w14:textId="77777777" w:rsidTr="00384D8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2CB3B7D" w14:textId="77777777"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1911</w:t>
            </w:r>
          </w:p>
        </w:tc>
        <w:tc>
          <w:tcPr>
            <w:tcW w:w="1040" w:type="pct"/>
            <w:tcBorders>
              <w:top w:val="nil"/>
              <w:left w:val="nil"/>
              <w:bottom w:val="single" w:sz="4" w:space="0" w:color="auto"/>
              <w:right w:val="single" w:sz="4" w:space="0" w:color="auto"/>
            </w:tcBorders>
            <w:shd w:val="clear" w:color="auto" w:fill="auto"/>
            <w:noWrap/>
            <w:vAlign w:val="bottom"/>
            <w:hideMark/>
          </w:tcPr>
          <w:p w14:paraId="79B610C2" w14:textId="7B1C0E8A"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5.440</w:t>
            </w:r>
          </w:p>
        </w:tc>
        <w:tc>
          <w:tcPr>
            <w:tcW w:w="994" w:type="pct"/>
            <w:tcBorders>
              <w:top w:val="nil"/>
              <w:left w:val="nil"/>
              <w:bottom w:val="single" w:sz="4" w:space="0" w:color="auto"/>
              <w:right w:val="single" w:sz="4" w:space="0" w:color="auto"/>
            </w:tcBorders>
            <w:shd w:val="clear" w:color="auto" w:fill="auto"/>
            <w:noWrap/>
            <w:vAlign w:val="bottom"/>
            <w:hideMark/>
          </w:tcPr>
          <w:p w14:paraId="2295F6AF" w14:textId="47ECF46F"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5.765</w:t>
            </w:r>
          </w:p>
        </w:tc>
        <w:tc>
          <w:tcPr>
            <w:tcW w:w="1024" w:type="pct"/>
            <w:tcBorders>
              <w:top w:val="nil"/>
              <w:left w:val="nil"/>
              <w:bottom w:val="single" w:sz="4" w:space="0" w:color="auto"/>
              <w:right w:val="single" w:sz="4" w:space="0" w:color="auto"/>
            </w:tcBorders>
            <w:shd w:val="clear" w:color="auto" w:fill="auto"/>
            <w:noWrap/>
            <w:vAlign w:val="bottom"/>
            <w:hideMark/>
          </w:tcPr>
          <w:p w14:paraId="6E25565D" w14:textId="4CF5DF2F"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5.902</w:t>
            </w:r>
          </w:p>
        </w:tc>
        <w:tc>
          <w:tcPr>
            <w:tcW w:w="828" w:type="pct"/>
            <w:tcBorders>
              <w:top w:val="nil"/>
              <w:left w:val="nil"/>
              <w:bottom w:val="single" w:sz="4" w:space="0" w:color="auto"/>
              <w:right w:val="single" w:sz="4" w:space="0" w:color="auto"/>
            </w:tcBorders>
            <w:shd w:val="clear" w:color="auto" w:fill="auto"/>
            <w:noWrap/>
            <w:vAlign w:val="bottom"/>
            <w:hideMark/>
          </w:tcPr>
          <w:p w14:paraId="296F0FDE" w14:textId="3A8EBB0F"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6.116</w:t>
            </w:r>
          </w:p>
        </w:tc>
      </w:tr>
      <w:tr w:rsidR="001C4E8A" w:rsidRPr="00DE57FE" w14:paraId="74E7FABB" w14:textId="77777777" w:rsidTr="00384D8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9470959" w14:textId="77777777"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1921</w:t>
            </w:r>
          </w:p>
        </w:tc>
        <w:tc>
          <w:tcPr>
            <w:tcW w:w="1040" w:type="pct"/>
            <w:tcBorders>
              <w:top w:val="nil"/>
              <w:left w:val="nil"/>
              <w:bottom w:val="single" w:sz="4" w:space="0" w:color="auto"/>
              <w:right w:val="single" w:sz="4" w:space="0" w:color="auto"/>
            </w:tcBorders>
            <w:shd w:val="clear" w:color="auto" w:fill="auto"/>
            <w:noWrap/>
            <w:vAlign w:val="bottom"/>
            <w:hideMark/>
          </w:tcPr>
          <w:p w14:paraId="053E41ED" w14:textId="09A6B05F"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5.175</w:t>
            </w:r>
          </w:p>
        </w:tc>
        <w:tc>
          <w:tcPr>
            <w:tcW w:w="994" w:type="pct"/>
            <w:tcBorders>
              <w:top w:val="nil"/>
              <w:left w:val="nil"/>
              <w:bottom w:val="single" w:sz="4" w:space="0" w:color="auto"/>
              <w:right w:val="single" w:sz="4" w:space="0" w:color="auto"/>
            </w:tcBorders>
            <w:shd w:val="clear" w:color="auto" w:fill="auto"/>
            <w:noWrap/>
            <w:vAlign w:val="bottom"/>
            <w:hideMark/>
          </w:tcPr>
          <w:p w14:paraId="34111B35" w14:textId="69A7232A"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6.552</w:t>
            </w:r>
          </w:p>
        </w:tc>
        <w:tc>
          <w:tcPr>
            <w:tcW w:w="1024" w:type="pct"/>
            <w:tcBorders>
              <w:top w:val="nil"/>
              <w:left w:val="nil"/>
              <w:bottom w:val="single" w:sz="4" w:space="0" w:color="auto"/>
              <w:right w:val="single" w:sz="4" w:space="0" w:color="auto"/>
            </w:tcBorders>
            <w:shd w:val="clear" w:color="auto" w:fill="auto"/>
            <w:noWrap/>
            <w:vAlign w:val="bottom"/>
            <w:hideMark/>
          </w:tcPr>
          <w:p w14:paraId="0F4D9AC5" w14:textId="3FD0AE87"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6.417</w:t>
            </w:r>
          </w:p>
        </w:tc>
        <w:tc>
          <w:tcPr>
            <w:tcW w:w="828" w:type="pct"/>
            <w:tcBorders>
              <w:top w:val="nil"/>
              <w:left w:val="nil"/>
              <w:bottom w:val="single" w:sz="4" w:space="0" w:color="auto"/>
              <w:right w:val="single" w:sz="4" w:space="0" w:color="auto"/>
            </w:tcBorders>
            <w:shd w:val="clear" w:color="auto" w:fill="auto"/>
            <w:noWrap/>
            <w:vAlign w:val="bottom"/>
            <w:hideMark/>
          </w:tcPr>
          <w:p w14:paraId="2F373B3A" w14:textId="5D768664"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6.533</w:t>
            </w:r>
          </w:p>
        </w:tc>
      </w:tr>
      <w:tr w:rsidR="001C4E8A" w:rsidRPr="00DE57FE" w14:paraId="432D73D4" w14:textId="77777777" w:rsidTr="00384D8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28ACFE6" w14:textId="77777777"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1931</w:t>
            </w:r>
          </w:p>
        </w:tc>
        <w:tc>
          <w:tcPr>
            <w:tcW w:w="1040" w:type="pct"/>
            <w:tcBorders>
              <w:top w:val="nil"/>
              <w:left w:val="nil"/>
              <w:bottom w:val="single" w:sz="4" w:space="0" w:color="auto"/>
              <w:right w:val="single" w:sz="4" w:space="0" w:color="auto"/>
            </w:tcBorders>
            <w:shd w:val="clear" w:color="auto" w:fill="auto"/>
            <w:noWrap/>
            <w:vAlign w:val="bottom"/>
            <w:hideMark/>
          </w:tcPr>
          <w:p w14:paraId="225656B1" w14:textId="7604D3DB"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4.531</w:t>
            </w:r>
          </w:p>
        </w:tc>
        <w:tc>
          <w:tcPr>
            <w:tcW w:w="994" w:type="pct"/>
            <w:tcBorders>
              <w:top w:val="nil"/>
              <w:left w:val="nil"/>
              <w:bottom w:val="single" w:sz="4" w:space="0" w:color="auto"/>
              <w:right w:val="single" w:sz="4" w:space="0" w:color="auto"/>
            </w:tcBorders>
            <w:shd w:val="clear" w:color="auto" w:fill="auto"/>
            <w:noWrap/>
            <w:vAlign w:val="bottom"/>
            <w:hideMark/>
          </w:tcPr>
          <w:p w14:paraId="2813D6E0" w14:textId="6BD64012"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6.628</w:t>
            </w:r>
          </w:p>
        </w:tc>
        <w:tc>
          <w:tcPr>
            <w:tcW w:w="1024" w:type="pct"/>
            <w:tcBorders>
              <w:top w:val="nil"/>
              <w:left w:val="nil"/>
              <w:bottom w:val="single" w:sz="4" w:space="0" w:color="auto"/>
              <w:right w:val="single" w:sz="4" w:space="0" w:color="auto"/>
            </w:tcBorders>
            <w:shd w:val="clear" w:color="auto" w:fill="auto"/>
            <w:noWrap/>
            <w:vAlign w:val="bottom"/>
            <w:hideMark/>
          </w:tcPr>
          <w:p w14:paraId="1C27162F" w14:textId="5ACFEB38"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6.357</w:t>
            </w:r>
          </w:p>
        </w:tc>
        <w:tc>
          <w:tcPr>
            <w:tcW w:w="828" w:type="pct"/>
            <w:tcBorders>
              <w:top w:val="nil"/>
              <w:left w:val="nil"/>
              <w:bottom w:val="single" w:sz="4" w:space="0" w:color="auto"/>
              <w:right w:val="single" w:sz="4" w:space="0" w:color="auto"/>
            </w:tcBorders>
            <w:shd w:val="clear" w:color="auto" w:fill="auto"/>
            <w:noWrap/>
            <w:vAlign w:val="bottom"/>
            <w:hideMark/>
          </w:tcPr>
          <w:p w14:paraId="228AD581" w14:textId="3B5F0A04"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6.694</w:t>
            </w:r>
          </w:p>
        </w:tc>
      </w:tr>
      <w:tr w:rsidR="001C4E8A" w:rsidRPr="00DE57FE" w14:paraId="073E3BC8" w14:textId="77777777" w:rsidTr="00384D8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41C16E2C" w14:textId="77777777"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1936</w:t>
            </w:r>
          </w:p>
        </w:tc>
        <w:tc>
          <w:tcPr>
            <w:tcW w:w="1040" w:type="pct"/>
            <w:tcBorders>
              <w:top w:val="nil"/>
              <w:left w:val="nil"/>
              <w:bottom w:val="single" w:sz="4" w:space="0" w:color="auto"/>
              <w:right w:val="single" w:sz="4" w:space="0" w:color="auto"/>
            </w:tcBorders>
            <w:shd w:val="clear" w:color="auto" w:fill="auto"/>
            <w:noWrap/>
            <w:vAlign w:val="bottom"/>
            <w:hideMark/>
          </w:tcPr>
          <w:p w14:paraId="34AC65E0" w14:textId="29618EB3"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4.686</w:t>
            </w:r>
          </w:p>
        </w:tc>
        <w:tc>
          <w:tcPr>
            <w:tcW w:w="994" w:type="pct"/>
            <w:tcBorders>
              <w:top w:val="nil"/>
              <w:left w:val="nil"/>
              <w:bottom w:val="single" w:sz="4" w:space="0" w:color="auto"/>
              <w:right w:val="single" w:sz="4" w:space="0" w:color="auto"/>
            </w:tcBorders>
            <w:shd w:val="clear" w:color="auto" w:fill="auto"/>
            <w:noWrap/>
            <w:vAlign w:val="bottom"/>
            <w:hideMark/>
          </w:tcPr>
          <w:p w14:paraId="5C1F1762" w14:textId="4EFEADCE"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6.755</w:t>
            </w:r>
          </w:p>
        </w:tc>
        <w:tc>
          <w:tcPr>
            <w:tcW w:w="1024" w:type="pct"/>
            <w:tcBorders>
              <w:top w:val="nil"/>
              <w:left w:val="nil"/>
              <w:bottom w:val="single" w:sz="4" w:space="0" w:color="auto"/>
              <w:right w:val="single" w:sz="4" w:space="0" w:color="auto"/>
            </w:tcBorders>
            <w:shd w:val="clear" w:color="auto" w:fill="auto"/>
            <w:noWrap/>
            <w:vAlign w:val="bottom"/>
            <w:hideMark/>
          </w:tcPr>
          <w:p w14:paraId="2FD0F573" w14:textId="18CA8BB5"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6.441</w:t>
            </w:r>
          </w:p>
        </w:tc>
        <w:tc>
          <w:tcPr>
            <w:tcW w:w="828" w:type="pct"/>
            <w:tcBorders>
              <w:top w:val="nil"/>
              <w:left w:val="nil"/>
              <w:bottom w:val="single" w:sz="4" w:space="0" w:color="auto"/>
              <w:right w:val="single" w:sz="4" w:space="0" w:color="auto"/>
            </w:tcBorders>
            <w:shd w:val="clear" w:color="auto" w:fill="auto"/>
            <w:noWrap/>
            <w:vAlign w:val="bottom"/>
            <w:hideMark/>
          </w:tcPr>
          <w:p w14:paraId="7E65175D" w14:textId="19C14DDD"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6.771</w:t>
            </w:r>
          </w:p>
        </w:tc>
      </w:tr>
      <w:tr w:rsidR="001C4E8A" w:rsidRPr="00DE57FE" w14:paraId="39D60687" w14:textId="77777777" w:rsidTr="00384D8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98817D5" w14:textId="77777777"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1951</w:t>
            </w:r>
          </w:p>
        </w:tc>
        <w:tc>
          <w:tcPr>
            <w:tcW w:w="1040" w:type="pct"/>
            <w:tcBorders>
              <w:top w:val="nil"/>
              <w:left w:val="nil"/>
              <w:bottom w:val="single" w:sz="4" w:space="0" w:color="auto"/>
              <w:right w:val="single" w:sz="4" w:space="0" w:color="auto"/>
            </w:tcBorders>
            <w:shd w:val="clear" w:color="auto" w:fill="auto"/>
            <w:noWrap/>
            <w:vAlign w:val="bottom"/>
            <w:hideMark/>
          </w:tcPr>
          <w:p w14:paraId="75073EB6" w14:textId="29BE2927"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4.816</w:t>
            </w:r>
          </w:p>
        </w:tc>
        <w:tc>
          <w:tcPr>
            <w:tcW w:w="994" w:type="pct"/>
            <w:tcBorders>
              <w:top w:val="nil"/>
              <w:left w:val="nil"/>
              <w:bottom w:val="single" w:sz="4" w:space="0" w:color="auto"/>
              <w:right w:val="single" w:sz="4" w:space="0" w:color="auto"/>
            </w:tcBorders>
            <w:shd w:val="clear" w:color="auto" w:fill="auto"/>
            <w:noWrap/>
            <w:vAlign w:val="bottom"/>
            <w:hideMark/>
          </w:tcPr>
          <w:p w14:paraId="6EF64A28" w14:textId="7436AEAE"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5.940</w:t>
            </w:r>
          </w:p>
        </w:tc>
        <w:tc>
          <w:tcPr>
            <w:tcW w:w="1024" w:type="pct"/>
            <w:tcBorders>
              <w:top w:val="nil"/>
              <w:left w:val="nil"/>
              <w:bottom w:val="single" w:sz="4" w:space="0" w:color="auto"/>
              <w:right w:val="single" w:sz="4" w:space="0" w:color="auto"/>
            </w:tcBorders>
            <w:shd w:val="clear" w:color="auto" w:fill="auto"/>
            <w:noWrap/>
            <w:vAlign w:val="bottom"/>
            <w:hideMark/>
          </w:tcPr>
          <w:p w14:paraId="7987D2DE" w14:textId="30356AEB"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6.086</w:t>
            </w:r>
          </w:p>
        </w:tc>
        <w:tc>
          <w:tcPr>
            <w:tcW w:w="828" w:type="pct"/>
            <w:tcBorders>
              <w:top w:val="nil"/>
              <w:left w:val="nil"/>
              <w:bottom w:val="single" w:sz="4" w:space="0" w:color="auto"/>
              <w:right w:val="single" w:sz="4" w:space="0" w:color="auto"/>
            </w:tcBorders>
            <w:shd w:val="clear" w:color="auto" w:fill="auto"/>
            <w:noWrap/>
            <w:vAlign w:val="bottom"/>
            <w:hideMark/>
          </w:tcPr>
          <w:p w14:paraId="6AB1960B" w14:textId="79F07691"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6.167</w:t>
            </w:r>
          </w:p>
        </w:tc>
      </w:tr>
      <w:tr w:rsidR="001C4E8A" w:rsidRPr="00DE57FE" w14:paraId="55ED650A" w14:textId="77777777" w:rsidTr="00384D8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62C53D69" w14:textId="77777777"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1961</w:t>
            </w:r>
          </w:p>
        </w:tc>
        <w:tc>
          <w:tcPr>
            <w:tcW w:w="1040" w:type="pct"/>
            <w:tcBorders>
              <w:top w:val="nil"/>
              <w:left w:val="nil"/>
              <w:bottom w:val="single" w:sz="4" w:space="0" w:color="auto"/>
              <w:right w:val="single" w:sz="4" w:space="0" w:color="auto"/>
            </w:tcBorders>
            <w:shd w:val="clear" w:color="auto" w:fill="auto"/>
            <w:noWrap/>
            <w:vAlign w:val="bottom"/>
            <w:hideMark/>
          </w:tcPr>
          <w:p w14:paraId="43D1D337" w14:textId="6C168FB5"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3.730</w:t>
            </w:r>
          </w:p>
        </w:tc>
        <w:tc>
          <w:tcPr>
            <w:tcW w:w="994" w:type="pct"/>
            <w:tcBorders>
              <w:top w:val="nil"/>
              <w:left w:val="nil"/>
              <w:bottom w:val="single" w:sz="4" w:space="0" w:color="auto"/>
              <w:right w:val="single" w:sz="4" w:space="0" w:color="auto"/>
            </w:tcBorders>
            <w:shd w:val="clear" w:color="auto" w:fill="auto"/>
            <w:noWrap/>
            <w:vAlign w:val="bottom"/>
            <w:hideMark/>
          </w:tcPr>
          <w:p w14:paraId="27CB3B37" w14:textId="2393F395"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4.757</w:t>
            </w:r>
          </w:p>
        </w:tc>
        <w:tc>
          <w:tcPr>
            <w:tcW w:w="1024" w:type="pct"/>
            <w:tcBorders>
              <w:top w:val="nil"/>
              <w:left w:val="nil"/>
              <w:bottom w:val="single" w:sz="4" w:space="0" w:color="auto"/>
              <w:right w:val="single" w:sz="4" w:space="0" w:color="auto"/>
            </w:tcBorders>
            <w:shd w:val="clear" w:color="auto" w:fill="auto"/>
            <w:noWrap/>
            <w:vAlign w:val="bottom"/>
            <w:hideMark/>
          </w:tcPr>
          <w:p w14:paraId="3AAB6D45" w14:textId="24B9D0F8"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5.259</w:t>
            </w:r>
          </w:p>
        </w:tc>
        <w:tc>
          <w:tcPr>
            <w:tcW w:w="828" w:type="pct"/>
            <w:tcBorders>
              <w:top w:val="nil"/>
              <w:left w:val="nil"/>
              <w:bottom w:val="single" w:sz="4" w:space="0" w:color="auto"/>
              <w:right w:val="single" w:sz="4" w:space="0" w:color="auto"/>
            </w:tcBorders>
            <w:shd w:val="clear" w:color="auto" w:fill="auto"/>
            <w:noWrap/>
            <w:vAlign w:val="bottom"/>
            <w:hideMark/>
          </w:tcPr>
          <w:p w14:paraId="5D8BC40F" w14:textId="191A7959"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5.041</w:t>
            </w:r>
          </w:p>
        </w:tc>
      </w:tr>
      <w:tr w:rsidR="001C4E8A" w:rsidRPr="00DE57FE" w14:paraId="12AA7B1A" w14:textId="77777777" w:rsidTr="00384D8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F4A1890" w14:textId="77777777"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1971</w:t>
            </w:r>
          </w:p>
        </w:tc>
        <w:tc>
          <w:tcPr>
            <w:tcW w:w="1040" w:type="pct"/>
            <w:tcBorders>
              <w:top w:val="nil"/>
              <w:left w:val="nil"/>
              <w:bottom w:val="single" w:sz="4" w:space="0" w:color="auto"/>
              <w:right w:val="single" w:sz="4" w:space="0" w:color="auto"/>
            </w:tcBorders>
            <w:shd w:val="clear" w:color="auto" w:fill="auto"/>
            <w:noWrap/>
            <w:vAlign w:val="bottom"/>
            <w:hideMark/>
          </w:tcPr>
          <w:p w14:paraId="289CFD51" w14:textId="5D4DEC3E"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2.599</w:t>
            </w:r>
          </w:p>
        </w:tc>
        <w:tc>
          <w:tcPr>
            <w:tcW w:w="994" w:type="pct"/>
            <w:tcBorders>
              <w:top w:val="nil"/>
              <w:left w:val="nil"/>
              <w:bottom w:val="single" w:sz="4" w:space="0" w:color="auto"/>
              <w:right w:val="single" w:sz="4" w:space="0" w:color="auto"/>
            </w:tcBorders>
            <w:shd w:val="clear" w:color="auto" w:fill="auto"/>
            <w:noWrap/>
            <w:vAlign w:val="bottom"/>
            <w:hideMark/>
          </w:tcPr>
          <w:p w14:paraId="3493DE16" w14:textId="1C57B9E3"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3.348</w:t>
            </w:r>
          </w:p>
        </w:tc>
        <w:tc>
          <w:tcPr>
            <w:tcW w:w="1024" w:type="pct"/>
            <w:tcBorders>
              <w:top w:val="nil"/>
              <w:left w:val="nil"/>
              <w:bottom w:val="single" w:sz="4" w:space="0" w:color="auto"/>
              <w:right w:val="single" w:sz="4" w:space="0" w:color="auto"/>
            </w:tcBorders>
            <w:shd w:val="clear" w:color="auto" w:fill="auto"/>
            <w:noWrap/>
            <w:vAlign w:val="bottom"/>
            <w:hideMark/>
          </w:tcPr>
          <w:p w14:paraId="27BBB3DB" w14:textId="76752376"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4.163</w:t>
            </w:r>
          </w:p>
        </w:tc>
        <w:tc>
          <w:tcPr>
            <w:tcW w:w="828" w:type="pct"/>
            <w:tcBorders>
              <w:top w:val="nil"/>
              <w:left w:val="nil"/>
              <w:bottom w:val="single" w:sz="4" w:space="0" w:color="auto"/>
              <w:right w:val="single" w:sz="4" w:space="0" w:color="auto"/>
            </w:tcBorders>
            <w:shd w:val="clear" w:color="auto" w:fill="auto"/>
            <w:noWrap/>
            <w:vAlign w:val="bottom"/>
            <w:hideMark/>
          </w:tcPr>
          <w:p w14:paraId="66EFA56F" w14:textId="1A63B04B"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3.563</w:t>
            </w:r>
          </w:p>
        </w:tc>
      </w:tr>
      <w:tr w:rsidR="001C4E8A" w:rsidRPr="00DE57FE" w14:paraId="51FEBB8C" w14:textId="77777777" w:rsidTr="00384D8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31415DE0" w14:textId="77777777"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1981</w:t>
            </w:r>
          </w:p>
        </w:tc>
        <w:tc>
          <w:tcPr>
            <w:tcW w:w="1040" w:type="pct"/>
            <w:tcBorders>
              <w:top w:val="nil"/>
              <w:left w:val="nil"/>
              <w:bottom w:val="single" w:sz="4" w:space="0" w:color="auto"/>
              <w:right w:val="single" w:sz="4" w:space="0" w:color="auto"/>
            </w:tcBorders>
            <w:shd w:val="clear" w:color="auto" w:fill="auto"/>
            <w:noWrap/>
            <w:vAlign w:val="bottom"/>
            <w:hideMark/>
          </w:tcPr>
          <w:p w14:paraId="33BB3484" w14:textId="223704CD"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2.178</w:t>
            </w:r>
          </w:p>
        </w:tc>
        <w:tc>
          <w:tcPr>
            <w:tcW w:w="994" w:type="pct"/>
            <w:tcBorders>
              <w:top w:val="nil"/>
              <w:left w:val="nil"/>
              <w:bottom w:val="single" w:sz="4" w:space="0" w:color="auto"/>
              <w:right w:val="single" w:sz="4" w:space="0" w:color="auto"/>
            </w:tcBorders>
            <w:shd w:val="clear" w:color="auto" w:fill="auto"/>
            <w:noWrap/>
            <w:vAlign w:val="bottom"/>
            <w:hideMark/>
          </w:tcPr>
          <w:p w14:paraId="6A7FCE9E" w14:textId="6868C09D"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3.038</w:t>
            </w:r>
          </w:p>
        </w:tc>
        <w:tc>
          <w:tcPr>
            <w:tcW w:w="1024" w:type="pct"/>
            <w:tcBorders>
              <w:top w:val="nil"/>
              <w:left w:val="nil"/>
              <w:bottom w:val="single" w:sz="4" w:space="0" w:color="auto"/>
              <w:right w:val="single" w:sz="4" w:space="0" w:color="auto"/>
            </w:tcBorders>
            <w:shd w:val="clear" w:color="auto" w:fill="auto"/>
            <w:noWrap/>
            <w:vAlign w:val="bottom"/>
            <w:hideMark/>
          </w:tcPr>
          <w:p w14:paraId="4426797C" w14:textId="6EDA7514"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4.149</w:t>
            </w:r>
          </w:p>
        </w:tc>
        <w:tc>
          <w:tcPr>
            <w:tcW w:w="828" w:type="pct"/>
            <w:tcBorders>
              <w:top w:val="nil"/>
              <w:left w:val="nil"/>
              <w:bottom w:val="single" w:sz="4" w:space="0" w:color="auto"/>
              <w:right w:val="single" w:sz="4" w:space="0" w:color="auto"/>
            </w:tcBorders>
            <w:shd w:val="clear" w:color="auto" w:fill="auto"/>
            <w:noWrap/>
            <w:vAlign w:val="bottom"/>
            <w:hideMark/>
          </w:tcPr>
          <w:p w14:paraId="130F6E14" w14:textId="6928B5F2"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3.022</w:t>
            </w:r>
          </w:p>
        </w:tc>
      </w:tr>
      <w:tr w:rsidR="001C4E8A" w:rsidRPr="00DE57FE" w14:paraId="129182E6" w14:textId="77777777" w:rsidTr="00384D8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346DD23C" w14:textId="77777777"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1991</w:t>
            </w:r>
          </w:p>
        </w:tc>
        <w:tc>
          <w:tcPr>
            <w:tcW w:w="1040" w:type="pct"/>
            <w:tcBorders>
              <w:top w:val="nil"/>
              <w:left w:val="nil"/>
              <w:bottom w:val="single" w:sz="4" w:space="0" w:color="auto"/>
              <w:right w:val="single" w:sz="4" w:space="0" w:color="auto"/>
            </w:tcBorders>
            <w:shd w:val="clear" w:color="auto" w:fill="auto"/>
            <w:noWrap/>
            <w:vAlign w:val="bottom"/>
            <w:hideMark/>
          </w:tcPr>
          <w:p w14:paraId="7427229B" w14:textId="7513882A"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1.737</w:t>
            </w:r>
          </w:p>
        </w:tc>
        <w:tc>
          <w:tcPr>
            <w:tcW w:w="994" w:type="pct"/>
            <w:tcBorders>
              <w:top w:val="nil"/>
              <w:left w:val="nil"/>
              <w:bottom w:val="single" w:sz="4" w:space="0" w:color="auto"/>
              <w:right w:val="single" w:sz="4" w:space="0" w:color="auto"/>
            </w:tcBorders>
            <w:shd w:val="clear" w:color="auto" w:fill="auto"/>
            <w:noWrap/>
            <w:vAlign w:val="bottom"/>
            <w:hideMark/>
          </w:tcPr>
          <w:p w14:paraId="4D93AD82" w14:textId="1AEFCAFF"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2.642</w:t>
            </w:r>
          </w:p>
        </w:tc>
        <w:tc>
          <w:tcPr>
            <w:tcW w:w="1024" w:type="pct"/>
            <w:tcBorders>
              <w:top w:val="nil"/>
              <w:left w:val="nil"/>
              <w:bottom w:val="single" w:sz="4" w:space="0" w:color="auto"/>
              <w:right w:val="single" w:sz="4" w:space="0" w:color="auto"/>
            </w:tcBorders>
            <w:shd w:val="clear" w:color="auto" w:fill="auto"/>
            <w:noWrap/>
            <w:vAlign w:val="bottom"/>
            <w:hideMark/>
          </w:tcPr>
          <w:p w14:paraId="35742E4B" w14:textId="73993954"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4.235</w:t>
            </w:r>
          </w:p>
        </w:tc>
        <w:tc>
          <w:tcPr>
            <w:tcW w:w="828" w:type="pct"/>
            <w:tcBorders>
              <w:top w:val="nil"/>
              <w:left w:val="nil"/>
              <w:bottom w:val="single" w:sz="4" w:space="0" w:color="auto"/>
              <w:right w:val="single" w:sz="4" w:space="0" w:color="auto"/>
            </w:tcBorders>
            <w:shd w:val="clear" w:color="auto" w:fill="auto"/>
            <w:noWrap/>
            <w:vAlign w:val="bottom"/>
            <w:hideMark/>
          </w:tcPr>
          <w:p w14:paraId="4520B376" w14:textId="2776F679"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2.665</w:t>
            </w:r>
          </w:p>
        </w:tc>
      </w:tr>
      <w:tr w:rsidR="001C4E8A" w:rsidRPr="00DE57FE" w14:paraId="0FCF4F59" w14:textId="77777777" w:rsidTr="00384D8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3575A8A" w14:textId="77777777"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2001</w:t>
            </w:r>
          </w:p>
        </w:tc>
        <w:tc>
          <w:tcPr>
            <w:tcW w:w="1040" w:type="pct"/>
            <w:tcBorders>
              <w:top w:val="nil"/>
              <w:left w:val="nil"/>
              <w:bottom w:val="single" w:sz="4" w:space="0" w:color="auto"/>
              <w:right w:val="single" w:sz="4" w:space="0" w:color="auto"/>
            </w:tcBorders>
            <w:shd w:val="clear" w:color="auto" w:fill="auto"/>
            <w:noWrap/>
            <w:vAlign w:val="bottom"/>
            <w:hideMark/>
          </w:tcPr>
          <w:p w14:paraId="793947AE" w14:textId="67DC227B"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1.371</w:t>
            </w:r>
          </w:p>
        </w:tc>
        <w:tc>
          <w:tcPr>
            <w:tcW w:w="994" w:type="pct"/>
            <w:tcBorders>
              <w:top w:val="nil"/>
              <w:left w:val="nil"/>
              <w:bottom w:val="single" w:sz="4" w:space="0" w:color="auto"/>
              <w:right w:val="single" w:sz="4" w:space="0" w:color="auto"/>
            </w:tcBorders>
            <w:shd w:val="clear" w:color="auto" w:fill="auto"/>
            <w:noWrap/>
            <w:vAlign w:val="bottom"/>
            <w:hideMark/>
          </w:tcPr>
          <w:p w14:paraId="35B25830" w14:textId="0960DD61"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2.369</w:t>
            </w:r>
          </w:p>
        </w:tc>
        <w:tc>
          <w:tcPr>
            <w:tcW w:w="1024" w:type="pct"/>
            <w:tcBorders>
              <w:top w:val="nil"/>
              <w:left w:val="nil"/>
              <w:bottom w:val="single" w:sz="4" w:space="0" w:color="auto"/>
              <w:right w:val="single" w:sz="4" w:space="0" w:color="auto"/>
            </w:tcBorders>
            <w:shd w:val="clear" w:color="auto" w:fill="auto"/>
            <w:noWrap/>
            <w:vAlign w:val="bottom"/>
            <w:hideMark/>
          </w:tcPr>
          <w:p w14:paraId="15EDEE39" w14:textId="452563E0"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4.202</w:t>
            </w:r>
          </w:p>
        </w:tc>
        <w:tc>
          <w:tcPr>
            <w:tcW w:w="828" w:type="pct"/>
            <w:tcBorders>
              <w:top w:val="nil"/>
              <w:left w:val="nil"/>
              <w:bottom w:val="single" w:sz="4" w:space="0" w:color="auto"/>
              <w:right w:val="single" w:sz="4" w:space="0" w:color="auto"/>
            </w:tcBorders>
            <w:shd w:val="clear" w:color="auto" w:fill="auto"/>
            <w:noWrap/>
            <w:vAlign w:val="bottom"/>
            <w:hideMark/>
          </w:tcPr>
          <w:p w14:paraId="63D8D0CE" w14:textId="1F9EF128"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2.458</w:t>
            </w:r>
          </w:p>
        </w:tc>
      </w:tr>
      <w:tr w:rsidR="001C4E8A" w:rsidRPr="00DE57FE" w14:paraId="4151A4C1" w14:textId="77777777" w:rsidTr="00384D8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1F23BB03" w14:textId="77777777"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2011</w:t>
            </w:r>
          </w:p>
        </w:tc>
        <w:tc>
          <w:tcPr>
            <w:tcW w:w="1040" w:type="pct"/>
            <w:tcBorders>
              <w:top w:val="nil"/>
              <w:left w:val="nil"/>
              <w:bottom w:val="single" w:sz="4" w:space="0" w:color="auto"/>
              <w:right w:val="single" w:sz="4" w:space="0" w:color="auto"/>
            </w:tcBorders>
            <w:shd w:val="clear" w:color="auto" w:fill="auto"/>
            <w:noWrap/>
            <w:vAlign w:val="bottom"/>
            <w:hideMark/>
          </w:tcPr>
          <w:p w14:paraId="38CA25FA" w14:textId="333DF2EA"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1.105</w:t>
            </w:r>
          </w:p>
        </w:tc>
        <w:tc>
          <w:tcPr>
            <w:tcW w:w="994" w:type="pct"/>
            <w:tcBorders>
              <w:top w:val="nil"/>
              <w:left w:val="nil"/>
              <w:bottom w:val="single" w:sz="4" w:space="0" w:color="auto"/>
              <w:right w:val="single" w:sz="4" w:space="0" w:color="auto"/>
            </w:tcBorders>
            <w:shd w:val="clear" w:color="auto" w:fill="auto"/>
            <w:noWrap/>
            <w:vAlign w:val="bottom"/>
            <w:hideMark/>
          </w:tcPr>
          <w:p w14:paraId="60D71EC6" w14:textId="1D5F1D5A"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2.324</w:t>
            </w:r>
          </w:p>
        </w:tc>
        <w:tc>
          <w:tcPr>
            <w:tcW w:w="1024" w:type="pct"/>
            <w:tcBorders>
              <w:top w:val="nil"/>
              <w:left w:val="nil"/>
              <w:bottom w:val="single" w:sz="4" w:space="0" w:color="auto"/>
              <w:right w:val="single" w:sz="4" w:space="0" w:color="auto"/>
            </w:tcBorders>
            <w:shd w:val="clear" w:color="auto" w:fill="auto"/>
            <w:noWrap/>
            <w:vAlign w:val="bottom"/>
            <w:hideMark/>
          </w:tcPr>
          <w:p w14:paraId="37C48BD7" w14:textId="43D30761"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4.155</w:t>
            </w:r>
          </w:p>
        </w:tc>
        <w:tc>
          <w:tcPr>
            <w:tcW w:w="828" w:type="pct"/>
            <w:tcBorders>
              <w:top w:val="nil"/>
              <w:left w:val="nil"/>
              <w:bottom w:val="single" w:sz="4" w:space="0" w:color="auto"/>
              <w:right w:val="single" w:sz="4" w:space="0" w:color="auto"/>
            </w:tcBorders>
            <w:shd w:val="clear" w:color="auto" w:fill="auto"/>
            <w:noWrap/>
            <w:vAlign w:val="bottom"/>
            <w:hideMark/>
          </w:tcPr>
          <w:p w14:paraId="0A357EE4" w14:textId="48909DF5"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2.241</w:t>
            </w:r>
          </w:p>
        </w:tc>
      </w:tr>
      <w:tr w:rsidR="001C4E8A" w:rsidRPr="00DE57FE" w14:paraId="55587E95" w14:textId="77777777" w:rsidTr="00384D8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42A553B" w14:textId="77777777"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2021</w:t>
            </w:r>
          </w:p>
        </w:tc>
        <w:tc>
          <w:tcPr>
            <w:tcW w:w="1040" w:type="pct"/>
            <w:tcBorders>
              <w:top w:val="nil"/>
              <w:left w:val="nil"/>
              <w:bottom w:val="single" w:sz="4" w:space="0" w:color="auto"/>
              <w:right w:val="single" w:sz="4" w:space="0" w:color="auto"/>
            </w:tcBorders>
            <w:shd w:val="clear" w:color="auto" w:fill="auto"/>
            <w:noWrap/>
            <w:vAlign w:val="bottom"/>
            <w:hideMark/>
          </w:tcPr>
          <w:p w14:paraId="17149F76" w14:textId="38A3BDE6"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888</w:t>
            </w:r>
          </w:p>
        </w:tc>
        <w:tc>
          <w:tcPr>
            <w:tcW w:w="994" w:type="pct"/>
            <w:tcBorders>
              <w:top w:val="nil"/>
              <w:left w:val="nil"/>
              <w:bottom w:val="single" w:sz="4" w:space="0" w:color="auto"/>
              <w:right w:val="single" w:sz="4" w:space="0" w:color="auto"/>
            </w:tcBorders>
            <w:shd w:val="clear" w:color="auto" w:fill="auto"/>
            <w:noWrap/>
            <w:vAlign w:val="bottom"/>
            <w:hideMark/>
          </w:tcPr>
          <w:p w14:paraId="759EC076" w14:textId="5F4847EA"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2.127</w:t>
            </w:r>
          </w:p>
        </w:tc>
        <w:tc>
          <w:tcPr>
            <w:tcW w:w="1024" w:type="pct"/>
            <w:tcBorders>
              <w:top w:val="nil"/>
              <w:left w:val="nil"/>
              <w:bottom w:val="single" w:sz="4" w:space="0" w:color="auto"/>
              <w:right w:val="single" w:sz="4" w:space="0" w:color="auto"/>
            </w:tcBorders>
            <w:shd w:val="clear" w:color="auto" w:fill="auto"/>
            <w:noWrap/>
            <w:vAlign w:val="bottom"/>
            <w:hideMark/>
          </w:tcPr>
          <w:p w14:paraId="664A548B" w14:textId="3F1A04E2"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3.880</w:t>
            </w:r>
          </w:p>
        </w:tc>
        <w:tc>
          <w:tcPr>
            <w:tcW w:w="828" w:type="pct"/>
            <w:tcBorders>
              <w:top w:val="nil"/>
              <w:left w:val="nil"/>
              <w:bottom w:val="single" w:sz="4" w:space="0" w:color="auto"/>
              <w:right w:val="single" w:sz="4" w:space="0" w:color="auto"/>
            </w:tcBorders>
            <w:shd w:val="clear" w:color="auto" w:fill="auto"/>
            <w:noWrap/>
            <w:vAlign w:val="bottom"/>
            <w:hideMark/>
          </w:tcPr>
          <w:p w14:paraId="4C9A4511" w14:textId="23F72DC8" w:rsidR="001C4E8A" w:rsidRPr="00DE57FE" w:rsidRDefault="001C4E8A" w:rsidP="001C4E8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2.000</w:t>
            </w:r>
          </w:p>
        </w:tc>
      </w:tr>
    </w:tbl>
    <w:p w14:paraId="78FBC677"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58519FA8" w14:textId="3EFCF910" w:rsidR="00AE17AF" w:rsidRPr="00DE57FE" w:rsidRDefault="00AE17AF" w:rsidP="00DE57FE">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728C4907" w14:textId="2C68B170" w:rsidR="009E2B52" w:rsidRDefault="009E2B52"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675A8038" w14:textId="246E8E04" w:rsidR="00897CE9" w:rsidRDefault="00897CE9"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1C8AEDD6" w14:textId="73B8BAE7" w:rsidR="001C4E8A" w:rsidRPr="00B711ED" w:rsidRDefault="001C4E8A"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10E7246F" wp14:editId="534CA653">
            <wp:extent cx="6156000" cy="3420000"/>
            <wp:effectExtent l="0" t="0" r="0" b="0"/>
            <wp:docPr id="7" name="Grafico 7">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832043" w14:textId="3E95B1C4" w:rsidR="00034030" w:rsidRDefault="00DE57FE"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0FD19076" w14:textId="0C59301F" w:rsidR="00384D8B" w:rsidRDefault="00384D8B"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5497BC73" w14:textId="77777777" w:rsidR="00384D8B" w:rsidRDefault="00384D8B"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ABD6951" w14:textId="77777777" w:rsidR="00384D8B" w:rsidRDefault="00384D8B"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78390A33" w14:textId="25C4B01C" w:rsidR="00384D8B" w:rsidRPr="008C1391" w:rsidRDefault="00384D8B" w:rsidP="00384D8B">
      <w:pPr>
        <w:pStyle w:val="Paragrafoelenco"/>
        <w:numPr>
          <w:ilvl w:val="0"/>
          <w:numId w:val="12"/>
        </w:numPr>
        <w:jc w:val="both"/>
      </w:pPr>
      <w:r w:rsidRPr="00384D8B">
        <w:rPr>
          <w:b/>
          <w:bCs/>
        </w:rPr>
        <w:t>La dinamica della popolazione tra il 2001 e il 2022</w:t>
      </w:r>
    </w:p>
    <w:p w14:paraId="3F493B0B" w14:textId="77777777" w:rsidR="00384D8B" w:rsidRPr="008C1391" w:rsidRDefault="00384D8B" w:rsidP="00384D8B">
      <w:pPr>
        <w:jc w:val="both"/>
      </w:pPr>
      <w:r w:rsidRPr="008C1391">
        <w:t>La popolazione residente nel comune di Morfasso ammonta al 31.12.2022 a 888 abitanti e rappresenta lo 0,3% di quella provinciale. Tra il 2001 e il 2019 è diminuita di 397 abitanti, registrando una perdita di 31 unità durante l’anno del Covid.</w:t>
      </w:r>
    </w:p>
    <w:p w14:paraId="776AD9DA" w14:textId="77777777" w:rsidR="00384D8B" w:rsidRPr="008C1391" w:rsidRDefault="00384D8B" w:rsidP="00384D8B">
      <w:pPr>
        <w:jc w:val="both"/>
      </w:pPr>
      <w:r w:rsidRPr="008C1391">
        <w:t>Anche in questo periodo il comune di Morfasso ha sperimentato tassi di crescita (numeri indice) della popolazione negativi, al contrario di quelli a livello provinciale, regionale e nazionale, con un andamento che è stato comunque molto simile - ma meno elevato – di quello del comune di Vernasca.</w:t>
      </w:r>
    </w:p>
    <w:p w14:paraId="59347DA0" w14:textId="77777777" w:rsidR="00384D8B" w:rsidRPr="008C1391" w:rsidRDefault="00384D8B" w:rsidP="00384D8B">
      <w:pPr>
        <w:jc w:val="both"/>
      </w:pPr>
      <w:r w:rsidRPr="008C1391">
        <w:t xml:space="preserve">Nel 2022 il saldo naturale (3 nati vivi, 21 morti) è stato negativo per 18 unità. Il saldo migratorio è stato invece positivo per 18 unità, di cui 8 dall’estero e 10 dall’interno. </w:t>
      </w:r>
    </w:p>
    <w:p w14:paraId="4DC43FA9" w14:textId="77777777" w:rsidR="00384D8B" w:rsidRPr="008C1391" w:rsidRDefault="00384D8B" w:rsidP="00384D8B">
      <w:pPr>
        <w:jc w:val="both"/>
      </w:pPr>
      <w:r w:rsidRPr="008C1391">
        <w:t xml:space="preserve">A quella data gli stranieri residenti sono 34 (erano 16 circa alla fine del 2001, ma 66 nel 2015) e rappresentano il 3,8% della popolazione complessiva, un valore molto più basso di quello medio provinciale (14,9), regionale (12,5) e nazionale (8,7), oltre che di quello dei comuni vicini. La serie storica della popolazione straniera riferita al comune di Morfasso mostra – nel confronto territoriale - tassi di crescita (numeri indice) inferiori a quelli dei comuni di Lugagnano Val d’Arda e Gropparello. </w:t>
      </w:r>
    </w:p>
    <w:p w14:paraId="7CCB1CBE" w14:textId="77777777" w:rsidR="00384D8B" w:rsidRPr="008C1391" w:rsidRDefault="00384D8B" w:rsidP="00384D8B">
      <w:pPr>
        <w:jc w:val="both"/>
      </w:pPr>
      <w:r w:rsidRPr="008C1391">
        <w:t>Le famiglie residenti nel comune di Morfasso sono 525 nel 2022 e risultano in calo di 155 unità rispetto a 20 anni prima, mentre il numero medio di componenti per famiglia scende nello stesso periodo da 1,9 a 1,7. I nuclei costituiti da una sola persona sono 313, quelli costituiti da due persone 122, mentre all’estremo opposto le famiglie con 6 o più componenti sono 4 (di cui 1 sola con almeno un componente di nazionalità non italiana).</w:t>
      </w:r>
    </w:p>
    <w:p w14:paraId="457A5610" w14:textId="05145622" w:rsidR="00925D91" w:rsidRPr="00384D8B" w:rsidRDefault="00925D91" w:rsidP="00384D8B">
      <w:pPr>
        <w:jc w:val="both"/>
        <w:rPr>
          <w:highlight w:val="yellow"/>
        </w:rPr>
      </w:pPr>
    </w:p>
    <w:p w14:paraId="61EB1817" w14:textId="38C15E4C" w:rsidR="001136D4" w:rsidRDefault="001136D4"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764EE62F" w14:textId="7DFD5D1D" w:rsidR="00152580" w:rsidRDefault="00152580"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7BEA1226" wp14:editId="3119437C">
            <wp:extent cx="6156000" cy="3420000"/>
            <wp:effectExtent l="0" t="0" r="0" b="0"/>
            <wp:docPr id="8" name="Grafico 8">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73D1F4" w14:textId="410A3AB1" w:rsidR="00D3090D"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407A6028" w14:textId="77777777" w:rsidR="00ED07D1" w:rsidRPr="00ED07D1"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E477CE7" w14:textId="2D9CC38D" w:rsidR="00DC6E63" w:rsidRPr="00D3090D" w:rsidRDefault="00DC6E63"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Popolazione resident</w:t>
      </w:r>
      <w:r w:rsidR="00D3090D">
        <w:rPr>
          <w:b/>
          <w:bCs/>
        </w:rPr>
        <w:t>e, serie storica 200</w:t>
      </w:r>
      <w:r w:rsidRPr="006C4A9C">
        <w:rPr>
          <w:b/>
          <w:bCs/>
        </w:rPr>
        <w:t>1-202</w:t>
      </w:r>
      <w:r w:rsidR="00D3090D">
        <w:rPr>
          <w:b/>
          <w:bCs/>
        </w:rPr>
        <w:t>2</w:t>
      </w:r>
      <w:r w:rsidRPr="006C4A9C">
        <w:rPr>
          <w:b/>
          <w:bCs/>
        </w:rPr>
        <w:t xml:space="preserve">. Comune di </w:t>
      </w:r>
      <w:r w:rsidR="00152580">
        <w:rPr>
          <w:b/>
          <w:bCs/>
        </w:rPr>
        <w:t>Morfasso</w:t>
      </w:r>
      <w:r w:rsidRPr="006C4A9C">
        <w:rPr>
          <w:b/>
          <w:bCs/>
        </w:rPr>
        <w:t xml:space="preserve"> e confronto provincia, regione, Italia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754"/>
        <w:gridCol w:w="1764"/>
        <w:gridCol w:w="1899"/>
        <w:gridCol w:w="2220"/>
      </w:tblGrid>
      <w:tr w:rsidR="00DC6E63" w:rsidRPr="00DC6E63" w14:paraId="1D596F7C" w14:textId="77777777" w:rsidTr="00384D8B">
        <w:trPr>
          <w:trHeight w:val="857"/>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2D4D08B4"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Anno</w:t>
            </w:r>
          </w:p>
        </w:tc>
        <w:tc>
          <w:tcPr>
            <w:tcW w:w="897" w:type="pct"/>
            <w:tcBorders>
              <w:top w:val="single" w:sz="4" w:space="0" w:color="auto"/>
              <w:left w:val="nil"/>
              <w:bottom w:val="single" w:sz="4" w:space="0" w:color="auto"/>
              <w:right w:val="single" w:sz="4" w:space="0" w:color="auto"/>
            </w:tcBorders>
            <w:shd w:val="clear" w:color="000000" w:fill="305496"/>
            <w:vAlign w:val="center"/>
            <w:hideMark/>
          </w:tcPr>
          <w:p w14:paraId="01C597FF" w14:textId="77777777" w:rsidR="006D7141"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Comune di </w:t>
            </w:r>
          </w:p>
          <w:p w14:paraId="7F539DB4" w14:textId="1F8B498B" w:rsidR="00DC6E63" w:rsidRPr="00DC6E63" w:rsidRDefault="00152580" w:rsidP="00DC6E63">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Morfasso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45D60B0F"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Provincia di Piacenza</w:t>
            </w:r>
          </w:p>
        </w:tc>
        <w:tc>
          <w:tcPr>
            <w:tcW w:w="971" w:type="pct"/>
            <w:tcBorders>
              <w:top w:val="single" w:sz="4" w:space="0" w:color="auto"/>
              <w:left w:val="nil"/>
              <w:bottom w:val="single" w:sz="4" w:space="0" w:color="auto"/>
              <w:right w:val="single" w:sz="4" w:space="0" w:color="auto"/>
            </w:tcBorders>
            <w:shd w:val="clear" w:color="000000" w:fill="305496"/>
            <w:vAlign w:val="center"/>
            <w:hideMark/>
          </w:tcPr>
          <w:p w14:paraId="7677A25D" w14:textId="77777777" w:rsidR="00A102CB"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Regione </w:t>
            </w:r>
          </w:p>
          <w:p w14:paraId="3F732447" w14:textId="1C6F575F"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Emilia-Romagna</w:t>
            </w:r>
          </w:p>
        </w:tc>
        <w:tc>
          <w:tcPr>
            <w:tcW w:w="1135" w:type="pct"/>
            <w:tcBorders>
              <w:top w:val="single" w:sz="4" w:space="0" w:color="auto"/>
              <w:left w:val="nil"/>
              <w:bottom w:val="single" w:sz="4" w:space="0" w:color="auto"/>
              <w:right w:val="single" w:sz="4" w:space="0" w:color="auto"/>
            </w:tcBorders>
            <w:shd w:val="clear" w:color="000000" w:fill="305496"/>
            <w:vAlign w:val="center"/>
            <w:hideMark/>
          </w:tcPr>
          <w:p w14:paraId="3F438BDD"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Italia</w:t>
            </w:r>
          </w:p>
        </w:tc>
      </w:tr>
      <w:tr w:rsidR="00152580" w:rsidRPr="00DC6E63" w14:paraId="7041EE65" w14:textId="77777777" w:rsidTr="00384D8B">
        <w:trPr>
          <w:trHeight w:val="256"/>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B16A57E"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2001</w:t>
            </w:r>
          </w:p>
        </w:tc>
        <w:tc>
          <w:tcPr>
            <w:tcW w:w="897" w:type="pct"/>
            <w:tcBorders>
              <w:top w:val="nil"/>
              <w:left w:val="nil"/>
              <w:bottom w:val="single" w:sz="4" w:space="0" w:color="auto"/>
              <w:right w:val="single" w:sz="4" w:space="0" w:color="auto"/>
            </w:tcBorders>
            <w:shd w:val="clear" w:color="000000" w:fill="FFFFFF"/>
            <w:vAlign w:val="bottom"/>
            <w:hideMark/>
          </w:tcPr>
          <w:p w14:paraId="7ED78426" w14:textId="6942A408"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1.354</w:t>
            </w:r>
          </w:p>
        </w:tc>
        <w:tc>
          <w:tcPr>
            <w:tcW w:w="902" w:type="pct"/>
            <w:tcBorders>
              <w:top w:val="nil"/>
              <w:left w:val="nil"/>
              <w:bottom w:val="single" w:sz="4" w:space="0" w:color="auto"/>
              <w:right w:val="single" w:sz="4" w:space="0" w:color="auto"/>
            </w:tcBorders>
            <w:shd w:val="clear" w:color="000000" w:fill="FFFFFF"/>
            <w:vAlign w:val="bottom"/>
            <w:hideMark/>
          </w:tcPr>
          <w:p w14:paraId="2CF59A8B"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263.855</w:t>
            </w:r>
          </w:p>
        </w:tc>
        <w:tc>
          <w:tcPr>
            <w:tcW w:w="971" w:type="pct"/>
            <w:tcBorders>
              <w:top w:val="nil"/>
              <w:left w:val="nil"/>
              <w:bottom w:val="single" w:sz="4" w:space="0" w:color="auto"/>
              <w:right w:val="single" w:sz="4" w:space="0" w:color="auto"/>
            </w:tcBorders>
            <w:shd w:val="clear" w:color="000000" w:fill="FFFFFF"/>
            <w:noWrap/>
            <w:vAlign w:val="bottom"/>
            <w:hideMark/>
          </w:tcPr>
          <w:p w14:paraId="6536A055"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3.984.526</w:t>
            </w:r>
          </w:p>
        </w:tc>
        <w:tc>
          <w:tcPr>
            <w:tcW w:w="1135" w:type="pct"/>
            <w:tcBorders>
              <w:top w:val="nil"/>
              <w:left w:val="nil"/>
              <w:bottom w:val="single" w:sz="4" w:space="0" w:color="auto"/>
              <w:right w:val="single" w:sz="4" w:space="0" w:color="auto"/>
            </w:tcBorders>
            <w:shd w:val="clear" w:color="000000" w:fill="FFFFFF"/>
            <w:vAlign w:val="bottom"/>
            <w:hideMark/>
          </w:tcPr>
          <w:p w14:paraId="7BB1D4E9"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56.993.742</w:t>
            </w:r>
          </w:p>
        </w:tc>
      </w:tr>
      <w:tr w:rsidR="00152580" w:rsidRPr="00DC6E63" w14:paraId="270DBD16" w14:textId="77777777" w:rsidTr="00384D8B">
        <w:trPr>
          <w:trHeight w:val="266"/>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C638D5B"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2002</w:t>
            </w:r>
          </w:p>
        </w:tc>
        <w:tc>
          <w:tcPr>
            <w:tcW w:w="897" w:type="pct"/>
            <w:tcBorders>
              <w:top w:val="nil"/>
              <w:left w:val="nil"/>
              <w:bottom w:val="single" w:sz="4" w:space="0" w:color="auto"/>
              <w:right w:val="single" w:sz="4" w:space="0" w:color="auto"/>
            </w:tcBorders>
            <w:shd w:val="clear" w:color="000000" w:fill="FFFFFF"/>
            <w:vAlign w:val="bottom"/>
            <w:hideMark/>
          </w:tcPr>
          <w:p w14:paraId="0232AEDC" w14:textId="3E607849"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1.319</w:t>
            </w:r>
          </w:p>
        </w:tc>
        <w:tc>
          <w:tcPr>
            <w:tcW w:w="902" w:type="pct"/>
            <w:tcBorders>
              <w:top w:val="nil"/>
              <w:left w:val="nil"/>
              <w:bottom w:val="single" w:sz="4" w:space="0" w:color="auto"/>
              <w:right w:val="single" w:sz="4" w:space="0" w:color="auto"/>
            </w:tcBorders>
            <w:shd w:val="clear" w:color="000000" w:fill="FFFFFF"/>
            <w:vAlign w:val="bottom"/>
            <w:hideMark/>
          </w:tcPr>
          <w:p w14:paraId="6D6AD661"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267.274</w:t>
            </w:r>
          </w:p>
        </w:tc>
        <w:tc>
          <w:tcPr>
            <w:tcW w:w="971" w:type="pct"/>
            <w:tcBorders>
              <w:top w:val="nil"/>
              <w:left w:val="nil"/>
              <w:bottom w:val="single" w:sz="4" w:space="0" w:color="auto"/>
              <w:right w:val="single" w:sz="4" w:space="0" w:color="auto"/>
            </w:tcBorders>
            <w:shd w:val="clear" w:color="000000" w:fill="FFFFFF"/>
            <w:noWrap/>
            <w:vAlign w:val="bottom"/>
            <w:hideMark/>
          </w:tcPr>
          <w:p w14:paraId="36AF4ABE"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4.030.220</w:t>
            </w:r>
          </w:p>
        </w:tc>
        <w:tc>
          <w:tcPr>
            <w:tcW w:w="1135" w:type="pct"/>
            <w:tcBorders>
              <w:top w:val="nil"/>
              <w:left w:val="nil"/>
              <w:bottom w:val="single" w:sz="4" w:space="0" w:color="auto"/>
              <w:right w:val="single" w:sz="4" w:space="0" w:color="auto"/>
            </w:tcBorders>
            <w:shd w:val="clear" w:color="000000" w:fill="FFFFFF"/>
            <w:vAlign w:val="bottom"/>
            <w:hideMark/>
          </w:tcPr>
          <w:p w14:paraId="7DD31D08"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57.321.070</w:t>
            </w:r>
          </w:p>
        </w:tc>
      </w:tr>
      <w:tr w:rsidR="00152580" w:rsidRPr="00DC6E63" w14:paraId="6F9AE8FC" w14:textId="77777777" w:rsidTr="00384D8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551BAE29"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2003</w:t>
            </w:r>
          </w:p>
        </w:tc>
        <w:tc>
          <w:tcPr>
            <w:tcW w:w="897" w:type="pct"/>
            <w:tcBorders>
              <w:top w:val="nil"/>
              <w:left w:val="nil"/>
              <w:bottom w:val="single" w:sz="4" w:space="0" w:color="auto"/>
              <w:right w:val="single" w:sz="4" w:space="0" w:color="auto"/>
            </w:tcBorders>
            <w:shd w:val="clear" w:color="000000" w:fill="FFFFFF"/>
            <w:vAlign w:val="bottom"/>
            <w:hideMark/>
          </w:tcPr>
          <w:p w14:paraId="21F54B70" w14:textId="34172059"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1.305</w:t>
            </w:r>
          </w:p>
        </w:tc>
        <w:tc>
          <w:tcPr>
            <w:tcW w:w="902" w:type="pct"/>
            <w:tcBorders>
              <w:top w:val="nil"/>
              <w:left w:val="nil"/>
              <w:bottom w:val="single" w:sz="4" w:space="0" w:color="auto"/>
              <w:right w:val="single" w:sz="4" w:space="0" w:color="auto"/>
            </w:tcBorders>
            <w:shd w:val="clear" w:color="000000" w:fill="FFFFFF"/>
            <w:vAlign w:val="bottom"/>
            <w:hideMark/>
          </w:tcPr>
          <w:p w14:paraId="5A5BDAC8"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270.946</w:t>
            </w:r>
          </w:p>
        </w:tc>
        <w:tc>
          <w:tcPr>
            <w:tcW w:w="971" w:type="pct"/>
            <w:tcBorders>
              <w:top w:val="nil"/>
              <w:left w:val="nil"/>
              <w:bottom w:val="single" w:sz="4" w:space="0" w:color="auto"/>
              <w:right w:val="single" w:sz="4" w:space="0" w:color="auto"/>
            </w:tcBorders>
            <w:shd w:val="clear" w:color="000000" w:fill="FFFFFF"/>
            <w:noWrap/>
            <w:vAlign w:val="bottom"/>
            <w:hideMark/>
          </w:tcPr>
          <w:p w14:paraId="10E5155B"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4.080.479</w:t>
            </w:r>
          </w:p>
        </w:tc>
        <w:tc>
          <w:tcPr>
            <w:tcW w:w="1135" w:type="pct"/>
            <w:tcBorders>
              <w:top w:val="nil"/>
              <w:left w:val="nil"/>
              <w:bottom w:val="single" w:sz="4" w:space="0" w:color="auto"/>
              <w:right w:val="single" w:sz="4" w:space="0" w:color="auto"/>
            </w:tcBorders>
            <w:shd w:val="clear" w:color="000000" w:fill="FFFFFF"/>
            <w:vAlign w:val="bottom"/>
            <w:hideMark/>
          </w:tcPr>
          <w:p w14:paraId="3F7110B6"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57.888.245</w:t>
            </w:r>
          </w:p>
        </w:tc>
      </w:tr>
      <w:tr w:rsidR="00152580" w:rsidRPr="00DC6E63" w14:paraId="2B4B902D" w14:textId="77777777" w:rsidTr="00384D8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4E907B4"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2004</w:t>
            </w:r>
          </w:p>
        </w:tc>
        <w:tc>
          <w:tcPr>
            <w:tcW w:w="897" w:type="pct"/>
            <w:tcBorders>
              <w:top w:val="nil"/>
              <w:left w:val="nil"/>
              <w:bottom w:val="single" w:sz="4" w:space="0" w:color="auto"/>
              <w:right w:val="single" w:sz="4" w:space="0" w:color="auto"/>
            </w:tcBorders>
            <w:shd w:val="clear" w:color="000000" w:fill="FFFFFF"/>
            <w:vAlign w:val="bottom"/>
            <w:hideMark/>
          </w:tcPr>
          <w:p w14:paraId="1AD95D7C" w14:textId="2BAAC5C2"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1.313</w:t>
            </w:r>
          </w:p>
        </w:tc>
        <w:tc>
          <w:tcPr>
            <w:tcW w:w="902" w:type="pct"/>
            <w:tcBorders>
              <w:top w:val="nil"/>
              <w:left w:val="nil"/>
              <w:bottom w:val="single" w:sz="4" w:space="0" w:color="auto"/>
              <w:right w:val="single" w:sz="4" w:space="0" w:color="auto"/>
            </w:tcBorders>
            <w:shd w:val="clear" w:color="000000" w:fill="FFFFFF"/>
            <w:vAlign w:val="bottom"/>
            <w:hideMark/>
          </w:tcPr>
          <w:p w14:paraId="1FE41067"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273.689</w:t>
            </w:r>
          </w:p>
        </w:tc>
        <w:tc>
          <w:tcPr>
            <w:tcW w:w="971" w:type="pct"/>
            <w:tcBorders>
              <w:top w:val="nil"/>
              <w:left w:val="nil"/>
              <w:bottom w:val="single" w:sz="4" w:space="0" w:color="auto"/>
              <w:right w:val="single" w:sz="4" w:space="0" w:color="auto"/>
            </w:tcBorders>
            <w:shd w:val="clear" w:color="000000" w:fill="FFFFFF"/>
            <w:noWrap/>
            <w:vAlign w:val="bottom"/>
            <w:hideMark/>
          </w:tcPr>
          <w:p w14:paraId="0B55F54C"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4.151.369</w:t>
            </w:r>
          </w:p>
        </w:tc>
        <w:tc>
          <w:tcPr>
            <w:tcW w:w="1135" w:type="pct"/>
            <w:tcBorders>
              <w:top w:val="nil"/>
              <w:left w:val="nil"/>
              <w:bottom w:val="single" w:sz="4" w:space="0" w:color="auto"/>
              <w:right w:val="single" w:sz="4" w:space="0" w:color="auto"/>
            </w:tcBorders>
            <w:shd w:val="clear" w:color="000000" w:fill="FFFFFF"/>
            <w:vAlign w:val="bottom"/>
            <w:hideMark/>
          </w:tcPr>
          <w:p w14:paraId="7BB008B9"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58.462.375</w:t>
            </w:r>
          </w:p>
        </w:tc>
      </w:tr>
      <w:tr w:rsidR="00152580" w:rsidRPr="00DC6E63" w14:paraId="14A9BAE2" w14:textId="77777777" w:rsidTr="00384D8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CE6E8A4"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2005</w:t>
            </w:r>
          </w:p>
        </w:tc>
        <w:tc>
          <w:tcPr>
            <w:tcW w:w="897" w:type="pct"/>
            <w:tcBorders>
              <w:top w:val="nil"/>
              <w:left w:val="nil"/>
              <w:bottom w:val="single" w:sz="4" w:space="0" w:color="auto"/>
              <w:right w:val="single" w:sz="4" w:space="0" w:color="auto"/>
            </w:tcBorders>
            <w:shd w:val="clear" w:color="000000" w:fill="FFFFFF"/>
            <w:vAlign w:val="bottom"/>
            <w:hideMark/>
          </w:tcPr>
          <w:p w14:paraId="11778A56" w14:textId="07B3B731"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1.265</w:t>
            </w:r>
          </w:p>
        </w:tc>
        <w:tc>
          <w:tcPr>
            <w:tcW w:w="902" w:type="pct"/>
            <w:tcBorders>
              <w:top w:val="nil"/>
              <w:left w:val="nil"/>
              <w:bottom w:val="single" w:sz="4" w:space="0" w:color="auto"/>
              <w:right w:val="single" w:sz="4" w:space="0" w:color="auto"/>
            </w:tcBorders>
            <w:shd w:val="clear" w:color="000000" w:fill="FFFFFF"/>
            <w:vAlign w:val="bottom"/>
            <w:hideMark/>
          </w:tcPr>
          <w:p w14:paraId="3202C5E8"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275.861</w:t>
            </w:r>
          </w:p>
        </w:tc>
        <w:tc>
          <w:tcPr>
            <w:tcW w:w="971" w:type="pct"/>
            <w:tcBorders>
              <w:top w:val="nil"/>
              <w:left w:val="nil"/>
              <w:bottom w:val="single" w:sz="4" w:space="0" w:color="auto"/>
              <w:right w:val="single" w:sz="4" w:space="0" w:color="auto"/>
            </w:tcBorders>
            <w:shd w:val="clear" w:color="000000" w:fill="FFFFFF"/>
            <w:noWrap/>
            <w:vAlign w:val="bottom"/>
            <w:hideMark/>
          </w:tcPr>
          <w:p w14:paraId="2F6F25C1"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4.187.557</w:t>
            </w:r>
          </w:p>
        </w:tc>
        <w:tc>
          <w:tcPr>
            <w:tcW w:w="1135" w:type="pct"/>
            <w:tcBorders>
              <w:top w:val="nil"/>
              <w:left w:val="nil"/>
              <w:bottom w:val="single" w:sz="4" w:space="0" w:color="auto"/>
              <w:right w:val="single" w:sz="4" w:space="0" w:color="auto"/>
            </w:tcBorders>
            <w:shd w:val="clear" w:color="000000" w:fill="FFFFFF"/>
            <w:vAlign w:val="bottom"/>
            <w:hideMark/>
          </w:tcPr>
          <w:p w14:paraId="56083A19"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58.751.711</w:t>
            </w:r>
          </w:p>
        </w:tc>
      </w:tr>
      <w:tr w:rsidR="00152580" w:rsidRPr="00DC6E63" w14:paraId="50245A31" w14:textId="77777777" w:rsidTr="00384D8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E7335DC"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2006</w:t>
            </w:r>
          </w:p>
        </w:tc>
        <w:tc>
          <w:tcPr>
            <w:tcW w:w="897" w:type="pct"/>
            <w:tcBorders>
              <w:top w:val="nil"/>
              <w:left w:val="nil"/>
              <w:bottom w:val="single" w:sz="4" w:space="0" w:color="auto"/>
              <w:right w:val="single" w:sz="4" w:space="0" w:color="auto"/>
            </w:tcBorders>
            <w:shd w:val="clear" w:color="000000" w:fill="FFFFFF"/>
            <w:vAlign w:val="bottom"/>
            <w:hideMark/>
          </w:tcPr>
          <w:p w14:paraId="34E616E2" w14:textId="2D3A2ED9"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1.225</w:t>
            </w:r>
          </w:p>
        </w:tc>
        <w:tc>
          <w:tcPr>
            <w:tcW w:w="902" w:type="pct"/>
            <w:tcBorders>
              <w:top w:val="nil"/>
              <w:left w:val="nil"/>
              <w:bottom w:val="single" w:sz="4" w:space="0" w:color="auto"/>
              <w:right w:val="single" w:sz="4" w:space="0" w:color="auto"/>
            </w:tcBorders>
            <w:shd w:val="clear" w:color="000000" w:fill="FFFFFF"/>
            <w:vAlign w:val="bottom"/>
            <w:hideMark/>
          </w:tcPr>
          <w:p w14:paraId="7A08AD65"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278.224</w:t>
            </w:r>
          </w:p>
        </w:tc>
        <w:tc>
          <w:tcPr>
            <w:tcW w:w="971" w:type="pct"/>
            <w:tcBorders>
              <w:top w:val="nil"/>
              <w:left w:val="nil"/>
              <w:bottom w:val="single" w:sz="4" w:space="0" w:color="auto"/>
              <w:right w:val="single" w:sz="4" w:space="0" w:color="auto"/>
            </w:tcBorders>
            <w:shd w:val="clear" w:color="000000" w:fill="FFFFFF"/>
            <w:noWrap/>
            <w:vAlign w:val="bottom"/>
            <w:hideMark/>
          </w:tcPr>
          <w:p w14:paraId="39F0FEF7"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4.223.264</w:t>
            </w:r>
          </w:p>
        </w:tc>
        <w:tc>
          <w:tcPr>
            <w:tcW w:w="1135" w:type="pct"/>
            <w:tcBorders>
              <w:top w:val="nil"/>
              <w:left w:val="nil"/>
              <w:bottom w:val="single" w:sz="4" w:space="0" w:color="auto"/>
              <w:right w:val="single" w:sz="4" w:space="0" w:color="auto"/>
            </w:tcBorders>
            <w:shd w:val="clear" w:color="000000" w:fill="FFFFFF"/>
            <w:vAlign w:val="bottom"/>
            <w:hideMark/>
          </w:tcPr>
          <w:p w14:paraId="6D722C8F"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59.131.287</w:t>
            </w:r>
          </w:p>
        </w:tc>
      </w:tr>
      <w:tr w:rsidR="00152580" w:rsidRPr="00DC6E63" w14:paraId="786CBAF7" w14:textId="77777777" w:rsidTr="00384D8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DA4E78A"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2007</w:t>
            </w:r>
          </w:p>
        </w:tc>
        <w:tc>
          <w:tcPr>
            <w:tcW w:w="897" w:type="pct"/>
            <w:tcBorders>
              <w:top w:val="nil"/>
              <w:left w:val="nil"/>
              <w:bottom w:val="single" w:sz="4" w:space="0" w:color="auto"/>
              <w:right w:val="single" w:sz="4" w:space="0" w:color="auto"/>
            </w:tcBorders>
            <w:shd w:val="clear" w:color="000000" w:fill="FFFFFF"/>
            <w:vAlign w:val="bottom"/>
            <w:hideMark/>
          </w:tcPr>
          <w:p w14:paraId="5A535586" w14:textId="7C03C124"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1.208</w:t>
            </w:r>
          </w:p>
        </w:tc>
        <w:tc>
          <w:tcPr>
            <w:tcW w:w="902" w:type="pct"/>
            <w:tcBorders>
              <w:top w:val="nil"/>
              <w:left w:val="nil"/>
              <w:bottom w:val="single" w:sz="4" w:space="0" w:color="auto"/>
              <w:right w:val="single" w:sz="4" w:space="0" w:color="auto"/>
            </w:tcBorders>
            <w:shd w:val="clear" w:color="000000" w:fill="FFFFFF"/>
            <w:vAlign w:val="bottom"/>
            <w:hideMark/>
          </w:tcPr>
          <w:p w14:paraId="4A04DEF4"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281.616</w:t>
            </w:r>
          </w:p>
        </w:tc>
        <w:tc>
          <w:tcPr>
            <w:tcW w:w="971" w:type="pct"/>
            <w:tcBorders>
              <w:top w:val="nil"/>
              <w:left w:val="nil"/>
              <w:bottom w:val="single" w:sz="4" w:space="0" w:color="auto"/>
              <w:right w:val="single" w:sz="4" w:space="0" w:color="auto"/>
            </w:tcBorders>
            <w:shd w:val="clear" w:color="000000" w:fill="FFFFFF"/>
            <w:noWrap/>
            <w:vAlign w:val="bottom"/>
            <w:hideMark/>
          </w:tcPr>
          <w:p w14:paraId="37EA1859"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4.275.802</w:t>
            </w:r>
          </w:p>
        </w:tc>
        <w:tc>
          <w:tcPr>
            <w:tcW w:w="1135" w:type="pct"/>
            <w:tcBorders>
              <w:top w:val="nil"/>
              <w:left w:val="nil"/>
              <w:bottom w:val="single" w:sz="4" w:space="0" w:color="auto"/>
              <w:right w:val="single" w:sz="4" w:space="0" w:color="auto"/>
            </w:tcBorders>
            <w:shd w:val="clear" w:color="000000" w:fill="FFFFFF"/>
            <w:vAlign w:val="bottom"/>
            <w:hideMark/>
          </w:tcPr>
          <w:p w14:paraId="2AB4E2C7"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59.619.290</w:t>
            </w:r>
          </w:p>
        </w:tc>
      </w:tr>
      <w:tr w:rsidR="00152580" w:rsidRPr="00DC6E63" w14:paraId="2C37BC04" w14:textId="77777777" w:rsidTr="00384D8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E4D8B4A"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2008</w:t>
            </w:r>
          </w:p>
        </w:tc>
        <w:tc>
          <w:tcPr>
            <w:tcW w:w="897" w:type="pct"/>
            <w:tcBorders>
              <w:top w:val="nil"/>
              <w:left w:val="nil"/>
              <w:bottom w:val="single" w:sz="4" w:space="0" w:color="auto"/>
              <w:right w:val="single" w:sz="4" w:space="0" w:color="auto"/>
            </w:tcBorders>
            <w:shd w:val="clear" w:color="000000" w:fill="FFFFFF"/>
            <w:vAlign w:val="bottom"/>
            <w:hideMark/>
          </w:tcPr>
          <w:p w14:paraId="7FE595EF" w14:textId="4D8A690B"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1.202</w:t>
            </w:r>
          </w:p>
        </w:tc>
        <w:tc>
          <w:tcPr>
            <w:tcW w:w="902" w:type="pct"/>
            <w:tcBorders>
              <w:top w:val="nil"/>
              <w:left w:val="nil"/>
              <w:bottom w:val="single" w:sz="4" w:space="0" w:color="auto"/>
              <w:right w:val="single" w:sz="4" w:space="0" w:color="auto"/>
            </w:tcBorders>
            <w:shd w:val="clear" w:color="000000" w:fill="FFFFFF"/>
            <w:vAlign w:val="bottom"/>
            <w:hideMark/>
          </w:tcPr>
          <w:p w14:paraId="25B5DC00"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285.922</w:t>
            </w:r>
          </w:p>
        </w:tc>
        <w:tc>
          <w:tcPr>
            <w:tcW w:w="971" w:type="pct"/>
            <w:tcBorders>
              <w:top w:val="nil"/>
              <w:left w:val="nil"/>
              <w:bottom w:val="single" w:sz="4" w:space="0" w:color="auto"/>
              <w:right w:val="single" w:sz="4" w:space="0" w:color="auto"/>
            </w:tcBorders>
            <w:shd w:val="clear" w:color="000000" w:fill="FFFFFF"/>
            <w:noWrap/>
            <w:vAlign w:val="bottom"/>
            <w:hideMark/>
          </w:tcPr>
          <w:p w14:paraId="4CC5AE50"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4.337.979</w:t>
            </w:r>
          </w:p>
        </w:tc>
        <w:tc>
          <w:tcPr>
            <w:tcW w:w="1135" w:type="pct"/>
            <w:tcBorders>
              <w:top w:val="nil"/>
              <w:left w:val="nil"/>
              <w:bottom w:val="single" w:sz="4" w:space="0" w:color="auto"/>
              <w:right w:val="single" w:sz="4" w:space="0" w:color="auto"/>
            </w:tcBorders>
            <w:shd w:val="clear" w:color="000000" w:fill="FFFFFF"/>
            <w:vAlign w:val="bottom"/>
            <w:hideMark/>
          </w:tcPr>
          <w:p w14:paraId="56BD0362"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60.045.068</w:t>
            </w:r>
          </w:p>
        </w:tc>
      </w:tr>
      <w:tr w:rsidR="00152580" w:rsidRPr="00DC6E63" w14:paraId="07730C54" w14:textId="77777777" w:rsidTr="00384D8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134B121"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2009</w:t>
            </w:r>
          </w:p>
        </w:tc>
        <w:tc>
          <w:tcPr>
            <w:tcW w:w="897" w:type="pct"/>
            <w:tcBorders>
              <w:top w:val="nil"/>
              <w:left w:val="nil"/>
              <w:bottom w:val="single" w:sz="4" w:space="0" w:color="auto"/>
              <w:right w:val="single" w:sz="4" w:space="0" w:color="auto"/>
            </w:tcBorders>
            <w:shd w:val="clear" w:color="000000" w:fill="FFFFFF"/>
            <w:vAlign w:val="bottom"/>
            <w:hideMark/>
          </w:tcPr>
          <w:p w14:paraId="0D7C2A5D" w14:textId="7EE112E2"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1.158</w:t>
            </w:r>
          </w:p>
        </w:tc>
        <w:tc>
          <w:tcPr>
            <w:tcW w:w="902" w:type="pct"/>
            <w:tcBorders>
              <w:top w:val="nil"/>
              <w:left w:val="nil"/>
              <w:bottom w:val="single" w:sz="4" w:space="0" w:color="auto"/>
              <w:right w:val="single" w:sz="4" w:space="0" w:color="auto"/>
            </w:tcBorders>
            <w:shd w:val="clear" w:color="000000" w:fill="FFFFFF"/>
            <w:vAlign w:val="bottom"/>
            <w:hideMark/>
          </w:tcPr>
          <w:p w14:paraId="6F71F07F"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288.003</w:t>
            </w:r>
          </w:p>
        </w:tc>
        <w:tc>
          <w:tcPr>
            <w:tcW w:w="971" w:type="pct"/>
            <w:tcBorders>
              <w:top w:val="nil"/>
              <w:left w:val="nil"/>
              <w:bottom w:val="single" w:sz="4" w:space="0" w:color="auto"/>
              <w:right w:val="single" w:sz="4" w:space="0" w:color="auto"/>
            </w:tcBorders>
            <w:shd w:val="clear" w:color="000000" w:fill="FFFFFF"/>
            <w:noWrap/>
            <w:vAlign w:val="bottom"/>
            <w:hideMark/>
          </w:tcPr>
          <w:p w14:paraId="0124399E"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4.395.569</w:t>
            </w:r>
          </w:p>
        </w:tc>
        <w:tc>
          <w:tcPr>
            <w:tcW w:w="1135" w:type="pct"/>
            <w:tcBorders>
              <w:top w:val="nil"/>
              <w:left w:val="nil"/>
              <w:bottom w:val="single" w:sz="4" w:space="0" w:color="auto"/>
              <w:right w:val="single" w:sz="4" w:space="0" w:color="auto"/>
            </w:tcBorders>
            <w:shd w:val="clear" w:color="000000" w:fill="FFFFFF"/>
            <w:vAlign w:val="bottom"/>
            <w:hideMark/>
          </w:tcPr>
          <w:p w14:paraId="65C31114"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60.340.328</w:t>
            </w:r>
          </w:p>
        </w:tc>
      </w:tr>
      <w:tr w:rsidR="00152580" w:rsidRPr="00DC6E63" w14:paraId="37E3DA8A" w14:textId="77777777" w:rsidTr="00384D8B">
        <w:trPr>
          <w:trHeight w:val="256"/>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3ACAC35"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2010</w:t>
            </w:r>
          </w:p>
        </w:tc>
        <w:tc>
          <w:tcPr>
            <w:tcW w:w="897" w:type="pct"/>
            <w:tcBorders>
              <w:top w:val="nil"/>
              <w:left w:val="nil"/>
              <w:bottom w:val="single" w:sz="4" w:space="0" w:color="auto"/>
              <w:right w:val="single" w:sz="4" w:space="0" w:color="auto"/>
            </w:tcBorders>
            <w:shd w:val="clear" w:color="000000" w:fill="FFFFFF"/>
            <w:vAlign w:val="bottom"/>
            <w:hideMark/>
          </w:tcPr>
          <w:p w14:paraId="72576835" w14:textId="28649AE1"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1.131</w:t>
            </w:r>
          </w:p>
        </w:tc>
        <w:tc>
          <w:tcPr>
            <w:tcW w:w="902" w:type="pct"/>
            <w:tcBorders>
              <w:top w:val="nil"/>
              <w:left w:val="nil"/>
              <w:bottom w:val="single" w:sz="4" w:space="0" w:color="auto"/>
              <w:right w:val="single" w:sz="4" w:space="0" w:color="auto"/>
            </w:tcBorders>
            <w:shd w:val="clear" w:color="000000" w:fill="FFFFFF"/>
            <w:vAlign w:val="bottom"/>
            <w:hideMark/>
          </w:tcPr>
          <w:p w14:paraId="1E45BC3B" w14:textId="77777777" w:rsidR="00152580" w:rsidRPr="00FD5B82" w:rsidRDefault="00152580" w:rsidP="00152580">
            <w:pPr>
              <w:spacing w:after="0" w:line="240" w:lineRule="auto"/>
              <w:jc w:val="right"/>
              <w:rPr>
                <w:rFonts w:ascii="Calibri" w:eastAsia="Times New Roman" w:hAnsi="Calibri" w:cs="Calibri"/>
                <w:iCs/>
                <w:color w:val="333333"/>
                <w:kern w:val="0"/>
                <w:lang w:eastAsia="it-IT"/>
                <w14:ligatures w14:val="none"/>
              </w:rPr>
            </w:pPr>
            <w:r w:rsidRPr="00FD5B82">
              <w:rPr>
                <w:rFonts w:ascii="Calibri" w:eastAsia="Times New Roman" w:hAnsi="Calibri" w:cs="Calibri"/>
                <w:iCs/>
                <w:color w:val="333333"/>
                <w:kern w:val="0"/>
                <w:lang w:eastAsia="it-IT"/>
                <w14:ligatures w14:val="none"/>
              </w:rPr>
              <w:t>289.875</w:t>
            </w:r>
          </w:p>
        </w:tc>
        <w:tc>
          <w:tcPr>
            <w:tcW w:w="971" w:type="pct"/>
            <w:tcBorders>
              <w:top w:val="nil"/>
              <w:left w:val="nil"/>
              <w:bottom w:val="single" w:sz="4" w:space="0" w:color="auto"/>
              <w:right w:val="single" w:sz="4" w:space="0" w:color="auto"/>
            </w:tcBorders>
            <w:shd w:val="clear" w:color="000000" w:fill="FFFFFF"/>
            <w:noWrap/>
            <w:vAlign w:val="bottom"/>
            <w:hideMark/>
          </w:tcPr>
          <w:p w14:paraId="7452EA63"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4.432.418</w:t>
            </w:r>
          </w:p>
        </w:tc>
        <w:tc>
          <w:tcPr>
            <w:tcW w:w="1135" w:type="pct"/>
            <w:tcBorders>
              <w:top w:val="nil"/>
              <w:left w:val="nil"/>
              <w:bottom w:val="single" w:sz="4" w:space="0" w:color="auto"/>
              <w:right w:val="single" w:sz="4" w:space="0" w:color="auto"/>
            </w:tcBorders>
            <w:shd w:val="clear" w:color="000000" w:fill="FFFFFF"/>
            <w:vAlign w:val="bottom"/>
            <w:hideMark/>
          </w:tcPr>
          <w:p w14:paraId="2BF6D8B1"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60.626.442</w:t>
            </w:r>
          </w:p>
        </w:tc>
      </w:tr>
      <w:tr w:rsidR="00152580" w:rsidRPr="00DC6E63" w14:paraId="1DFC68B5" w14:textId="77777777" w:rsidTr="00384D8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B43AA9D"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2011</w:t>
            </w:r>
          </w:p>
        </w:tc>
        <w:tc>
          <w:tcPr>
            <w:tcW w:w="897" w:type="pct"/>
            <w:tcBorders>
              <w:top w:val="nil"/>
              <w:left w:val="nil"/>
              <w:bottom w:val="single" w:sz="4" w:space="0" w:color="auto"/>
              <w:right w:val="single" w:sz="4" w:space="0" w:color="auto"/>
            </w:tcBorders>
            <w:shd w:val="clear" w:color="000000" w:fill="FFFFFF"/>
            <w:vAlign w:val="bottom"/>
            <w:hideMark/>
          </w:tcPr>
          <w:p w14:paraId="2DF511A4" w14:textId="43ECDCD9"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1.090</w:t>
            </w:r>
          </w:p>
        </w:tc>
        <w:tc>
          <w:tcPr>
            <w:tcW w:w="902" w:type="pct"/>
            <w:tcBorders>
              <w:top w:val="nil"/>
              <w:left w:val="nil"/>
              <w:bottom w:val="single" w:sz="4" w:space="0" w:color="auto"/>
              <w:right w:val="single" w:sz="4" w:space="0" w:color="auto"/>
            </w:tcBorders>
            <w:shd w:val="clear" w:color="000000" w:fill="FFFFFF"/>
            <w:vAlign w:val="bottom"/>
            <w:hideMark/>
          </w:tcPr>
          <w:p w14:paraId="2DB29ACB"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284.440</w:t>
            </w:r>
          </w:p>
        </w:tc>
        <w:tc>
          <w:tcPr>
            <w:tcW w:w="971" w:type="pct"/>
            <w:tcBorders>
              <w:top w:val="nil"/>
              <w:left w:val="nil"/>
              <w:bottom w:val="single" w:sz="4" w:space="0" w:color="auto"/>
              <w:right w:val="single" w:sz="4" w:space="0" w:color="auto"/>
            </w:tcBorders>
            <w:shd w:val="clear" w:color="000000" w:fill="FFFFFF"/>
            <w:noWrap/>
            <w:vAlign w:val="bottom"/>
            <w:hideMark/>
          </w:tcPr>
          <w:p w14:paraId="37E92BE6"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4.341.240</w:t>
            </w:r>
          </w:p>
        </w:tc>
        <w:tc>
          <w:tcPr>
            <w:tcW w:w="1135" w:type="pct"/>
            <w:tcBorders>
              <w:top w:val="nil"/>
              <w:left w:val="nil"/>
              <w:bottom w:val="single" w:sz="4" w:space="0" w:color="auto"/>
              <w:right w:val="single" w:sz="4" w:space="0" w:color="auto"/>
            </w:tcBorders>
            <w:shd w:val="clear" w:color="000000" w:fill="FFFFFF"/>
            <w:vAlign w:val="bottom"/>
            <w:hideMark/>
          </w:tcPr>
          <w:p w14:paraId="0745DB58"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59.394.207</w:t>
            </w:r>
          </w:p>
        </w:tc>
      </w:tr>
      <w:tr w:rsidR="00152580" w:rsidRPr="00DC6E63" w14:paraId="06739181" w14:textId="77777777" w:rsidTr="00384D8B">
        <w:trPr>
          <w:trHeight w:val="22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749A1E5"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2012</w:t>
            </w:r>
          </w:p>
        </w:tc>
        <w:tc>
          <w:tcPr>
            <w:tcW w:w="897" w:type="pct"/>
            <w:tcBorders>
              <w:top w:val="nil"/>
              <w:left w:val="nil"/>
              <w:bottom w:val="single" w:sz="4" w:space="0" w:color="auto"/>
              <w:right w:val="single" w:sz="4" w:space="0" w:color="auto"/>
            </w:tcBorders>
            <w:shd w:val="clear" w:color="000000" w:fill="FFFFFF"/>
            <w:vAlign w:val="bottom"/>
            <w:hideMark/>
          </w:tcPr>
          <w:p w14:paraId="5ED4CC98" w14:textId="0D5C6146"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1.088</w:t>
            </w:r>
          </w:p>
        </w:tc>
        <w:tc>
          <w:tcPr>
            <w:tcW w:w="902" w:type="pct"/>
            <w:tcBorders>
              <w:top w:val="nil"/>
              <w:left w:val="nil"/>
              <w:bottom w:val="single" w:sz="4" w:space="0" w:color="auto"/>
              <w:right w:val="single" w:sz="4" w:space="0" w:color="auto"/>
            </w:tcBorders>
            <w:shd w:val="clear" w:color="000000" w:fill="FFFFFF"/>
            <w:vAlign w:val="bottom"/>
            <w:hideMark/>
          </w:tcPr>
          <w:p w14:paraId="24B9CD8B"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286.336</w:t>
            </w:r>
          </w:p>
        </w:tc>
        <w:tc>
          <w:tcPr>
            <w:tcW w:w="971" w:type="pct"/>
            <w:tcBorders>
              <w:top w:val="nil"/>
              <w:left w:val="nil"/>
              <w:bottom w:val="single" w:sz="4" w:space="0" w:color="auto"/>
              <w:right w:val="single" w:sz="4" w:space="0" w:color="auto"/>
            </w:tcBorders>
            <w:shd w:val="clear" w:color="000000" w:fill="FFFFFF"/>
            <w:noWrap/>
            <w:vAlign w:val="bottom"/>
            <w:hideMark/>
          </w:tcPr>
          <w:p w14:paraId="070F1DAC"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4.377.487</w:t>
            </w:r>
          </w:p>
        </w:tc>
        <w:tc>
          <w:tcPr>
            <w:tcW w:w="1135" w:type="pct"/>
            <w:tcBorders>
              <w:top w:val="nil"/>
              <w:left w:val="nil"/>
              <w:bottom w:val="single" w:sz="4" w:space="0" w:color="auto"/>
              <w:right w:val="single" w:sz="4" w:space="0" w:color="auto"/>
            </w:tcBorders>
            <w:shd w:val="clear" w:color="000000" w:fill="FFFFFF"/>
            <w:vAlign w:val="bottom"/>
            <w:hideMark/>
          </w:tcPr>
          <w:p w14:paraId="69F21098"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59.685.227</w:t>
            </w:r>
          </w:p>
        </w:tc>
      </w:tr>
      <w:tr w:rsidR="00152580" w:rsidRPr="00DC6E63" w14:paraId="77D94596" w14:textId="77777777" w:rsidTr="00384D8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AA1C620"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2013</w:t>
            </w:r>
          </w:p>
        </w:tc>
        <w:tc>
          <w:tcPr>
            <w:tcW w:w="897" w:type="pct"/>
            <w:tcBorders>
              <w:top w:val="nil"/>
              <w:left w:val="nil"/>
              <w:bottom w:val="single" w:sz="4" w:space="0" w:color="auto"/>
              <w:right w:val="single" w:sz="4" w:space="0" w:color="auto"/>
            </w:tcBorders>
            <w:shd w:val="clear" w:color="000000" w:fill="FFFFFF"/>
            <w:vAlign w:val="bottom"/>
            <w:hideMark/>
          </w:tcPr>
          <w:p w14:paraId="4B3A7F4F" w14:textId="734BB5AD"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1.068</w:t>
            </w:r>
          </w:p>
        </w:tc>
        <w:tc>
          <w:tcPr>
            <w:tcW w:w="902" w:type="pct"/>
            <w:tcBorders>
              <w:top w:val="nil"/>
              <w:left w:val="nil"/>
              <w:bottom w:val="single" w:sz="4" w:space="0" w:color="auto"/>
              <w:right w:val="single" w:sz="4" w:space="0" w:color="auto"/>
            </w:tcBorders>
            <w:shd w:val="clear" w:color="000000" w:fill="FFFFFF"/>
            <w:vAlign w:val="bottom"/>
            <w:hideMark/>
          </w:tcPr>
          <w:p w14:paraId="1E32D0B1"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288.483</w:t>
            </w:r>
          </w:p>
        </w:tc>
        <w:tc>
          <w:tcPr>
            <w:tcW w:w="971" w:type="pct"/>
            <w:tcBorders>
              <w:top w:val="nil"/>
              <w:left w:val="nil"/>
              <w:bottom w:val="single" w:sz="4" w:space="0" w:color="auto"/>
              <w:right w:val="single" w:sz="4" w:space="0" w:color="auto"/>
            </w:tcBorders>
            <w:shd w:val="clear" w:color="000000" w:fill="FFFFFF"/>
            <w:noWrap/>
            <w:vAlign w:val="bottom"/>
            <w:hideMark/>
          </w:tcPr>
          <w:p w14:paraId="1E7CEBB9"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4.446.354</w:t>
            </w:r>
          </w:p>
        </w:tc>
        <w:tc>
          <w:tcPr>
            <w:tcW w:w="1135" w:type="pct"/>
            <w:tcBorders>
              <w:top w:val="nil"/>
              <w:left w:val="nil"/>
              <w:bottom w:val="single" w:sz="4" w:space="0" w:color="auto"/>
              <w:right w:val="single" w:sz="4" w:space="0" w:color="auto"/>
            </w:tcBorders>
            <w:shd w:val="clear" w:color="000000" w:fill="FFFFFF"/>
            <w:vAlign w:val="bottom"/>
            <w:hideMark/>
          </w:tcPr>
          <w:p w14:paraId="396BCE62"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60.782.668</w:t>
            </w:r>
          </w:p>
        </w:tc>
      </w:tr>
      <w:tr w:rsidR="00152580" w:rsidRPr="00DC6E63" w14:paraId="46F80C5D" w14:textId="77777777" w:rsidTr="00384D8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4F9057"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2014</w:t>
            </w:r>
          </w:p>
        </w:tc>
        <w:tc>
          <w:tcPr>
            <w:tcW w:w="897" w:type="pct"/>
            <w:tcBorders>
              <w:top w:val="nil"/>
              <w:left w:val="nil"/>
              <w:bottom w:val="single" w:sz="4" w:space="0" w:color="auto"/>
              <w:right w:val="single" w:sz="4" w:space="0" w:color="auto"/>
            </w:tcBorders>
            <w:shd w:val="clear" w:color="000000" w:fill="FFFFFF"/>
            <w:vAlign w:val="bottom"/>
            <w:hideMark/>
          </w:tcPr>
          <w:p w14:paraId="38613565" w14:textId="330056AA"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1.050</w:t>
            </w:r>
          </w:p>
        </w:tc>
        <w:tc>
          <w:tcPr>
            <w:tcW w:w="902" w:type="pct"/>
            <w:tcBorders>
              <w:top w:val="nil"/>
              <w:left w:val="nil"/>
              <w:bottom w:val="single" w:sz="4" w:space="0" w:color="auto"/>
              <w:right w:val="single" w:sz="4" w:space="0" w:color="auto"/>
            </w:tcBorders>
            <w:shd w:val="clear" w:color="000000" w:fill="FFFFFF"/>
            <w:vAlign w:val="bottom"/>
            <w:hideMark/>
          </w:tcPr>
          <w:p w14:paraId="044A2ABA"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288.013</w:t>
            </w:r>
          </w:p>
        </w:tc>
        <w:tc>
          <w:tcPr>
            <w:tcW w:w="971" w:type="pct"/>
            <w:tcBorders>
              <w:top w:val="nil"/>
              <w:left w:val="nil"/>
              <w:bottom w:val="single" w:sz="4" w:space="0" w:color="auto"/>
              <w:right w:val="single" w:sz="4" w:space="0" w:color="auto"/>
            </w:tcBorders>
            <w:shd w:val="clear" w:color="000000" w:fill="FFFFFF"/>
            <w:noWrap/>
            <w:vAlign w:val="bottom"/>
            <w:hideMark/>
          </w:tcPr>
          <w:p w14:paraId="2C55DC8A"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4.450.508</w:t>
            </w:r>
          </w:p>
        </w:tc>
        <w:tc>
          <w:tcPr>
            <w:tcW w:w="1135" w:type="pct"/>
            <w:tcBorders>
              <w:top w:val="nil"/>
              <w:left w:val="nil"/>
              <w:bottom w:val="single" w:sz="4" w:space="0" w:color="auto"/>
              <w:right w:val="single" w:sz="4" w:space="0" w:color="auto"/>
            </w:tcBorders>
            <w:shd w:val="clear" w:color="000000" w:fill="FFFFFF"/>
            <w:vAlign w:val="bottom"/>
            <w:hideMark/>
          </w:tcPr>
          <w:p w14:paraId="74FA7219"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60.795.612</w:t>
            </w:r>
          </w:p>
        </w:tc>
      </w:tr>
      <w:tr w:rsidR="00152580" w:rsidRPr="00DC6E63" w14:paraId="0DA3F32A" w14:textId="77777777" w:rsidTr="00384D8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4FF1930"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2015</w:t>
            </w:r>
          </w:p>
        </w:tc>
        <w:tc>
          <w:tcPr>
            <w:tcW w:w="897" w:type="pct"/>
            <w:tcBorders>
              <w:top w:val="nil"/>
              <w:left w:val="nil"/>
              <w:bottom w:val="single" w:sz="4" w:space="0" w:color="auto"/>
              <w:right w:val="single" w:sz="4" w:space="0" w:color="auto"/>
            </w:tcBorders>
            <w:shd w:val="clear" w:color="000000" w:fill="FFFFFF"/>
            <w:vAlign w:val="bottom"/>
            <w:hideMark/>
          </w:tcPr>
          <w:p w14:paraId="39761244" w14:textId="1AC4E78B"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1.024</w:t>
            </w:r>
          </w:p>
        </w:tc>
        <w:tc>
          <w:tcPr>
            <w:tcW w:w="902" w:type="pct"/>
            <w:tcBorders>
              <w:top w:val="nil"/>
              <w:left w:val="nil"/>
              <w:bottom w:val="single" w:sz="4" w:space="0" w:color="auto"/>
              <w:right w:val="single" w:sz="4" w:space="0" w:color="auto"/>
            </w:tcBorders>
            <w:shd w:val="clear" w:color="000000" w:fill="FFFFFF"/>
            <w:vAlign w:val="bottom"/>
            <w:hideMark/>
          </w:tcPr>
          <w:p w14:paraId="01A78DA7"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286.997</w:t>
            </w:r>
          </w:p>
        </w:tc>
        <w:tc>
          <w:tcPr>
            <w:tcW w:w="971" w:type="pct"/>
            <w:tcBorders>
              <w:top w:val="nil"/>
              <w:left w:val="nil"/>
              <w:bottom w:val="single" w:sz="4" w:space="0" w:color="auto"/>
              <w:right w:val="single" w:sz="4" w:space="0" w:color="auto"/>
            </w:tcBorders>
            <w:shd w:val="clear" w:color="000000" w:fill="FFFFFF"/>
            <w:noWrap/>
            <w:vAlign w:val="bottom"/>
            <w:hideMark/>
          </w:tcPr>
          <w:p w14:paraId="13F1F612"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4.448.146</w:t>
            </w:r>
          </w:p>
        </w:tc>
        <w:tc>
          <w:tcPr>
            <w:tcW w:w="1135" w:type="pct"/>
            <w:tcBorders>
              <w:top w:val="nil"/>
              <w:left w:val="nil"/>
              <w:bottom w:val="single" w:sz="4" w:space="0" w:color="auto"/>
              <w:right w:val="single" w:sz="4" w:space="0" w:color="auto"/>
            </w:tcBorders>
            <w:shd w:val="clear" w:color="000000" w:fill="FFFFFF"/>
            <w:vAlign w:val="bottom"/>
            <w:hideMark/>
          </w:tcPr>
          <w:p w14:paraId="4479BF12"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60.665.551</w:t>
            </w:r>
          </w:p>
        </w:tc>
      </w:tr>
      <w:tr w:rsidR="00152580" w:rsidRPr="00DC6E63" w14:paraId="001DFF38" w14:textId="77777777" w:rsidTr="00384D8B">
        <w:trPr>
          <w:trHeight w:val="24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B45757"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2016</w:t>
            </w:r>
          </w:p>
        </w:tc>
        <w:tc>
          <w:tcPr>
            <w:tcW w:w="897" w:type="pct"/>
            <w:tcBorders>
              <w:top w:val="nil"/>
              <w:left w:val="nil"/>
              <w:bottom w:val="single" w:sz="4" w:space="0" w:color="auto"/>
              <w:right w:val="single" w:sz="4" w:space="0" w:color="auto"/>
            </w:tcBorders>
            <w:shd w:val="clear" w:color="000000" w:fill="FFFFFF"/>
            <w:vAlign w:val="bottom"/>
            <w:hideMark/>
          </w:tcPr>
          <w:p w14:paraId="52879094" w14:textId="305180CE"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1.013</w:t>
            </w:r>
          </w:p>
        </w:tc>
        <w:tc>
          <w:tcPr>
            <w:tcW w:w="902" w:type="pct"/>
            <w:tcBorders>
              <w:top w:val="nil"/>
              <w:left w:val="nil"/>
              <w:bottom w:val="single" w:sz="4" w:space="0" w:color="auto"/>
              <w:right w:val="single" w:sz="4" w:space="0" w:color="auto"/>
            </w:tcBorders>
            <w:shd w:val="clear" w:color="000000" w:fill="FFFFFF"/>
            <w:vAlign w:val="bottom"/>
            <w:hideMark/>
          </w:tcPr>
          <w:p w14:paraId="35C24DCA"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286.758</w:t>
            </w:r>
          </w:p>
        </w:tc>
        <w:tc>
          <w:tcPr>
            <w:tcW w:w="971" w:type="pct"/>
            <w:tcBorders>
              <w:top w:val="nil"/>
              <w:left w:val="nil"/>
              <w:bottom w:val="single" w:sz="4" w:space="0" w:color="auto"/>
              <w:right w:val="single" w:sz="4" w:space="0" w:color="auto"/>
            </w:tcBorders>
            <w:shd w:val="clear" w:color="000000" w:fill="FFFFFF"/>
            <w:noWrap/>
            <w:vAlign w:val="bottom"/>
            <w:hideMark/>
          </w:tcPr>
          <w:p w14:paraId="7A2F17EB"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4.448.841</w:t>
            </w:r>
          </w:p>
        </w:tc>
        <w:tc>
          <w:tcPr>
            <w:tcW w:w="1135" w:type="pct"/>
            <w:tcBorders>
              <w:top w:val="nil"/>
              <w:left w:val="nil"/>
              <w:bottom w:val="single" w:sz="4" w:space="0" w:color="auto"/>
              <w:right w:val="single" w:sz="4" w:space="0" w:color="auto"/>
            </w:tcBorders>
            <w:shd w:val="clear" w:color="000000" w:fill="FFFFFF"/>
            <w:vAlign w:val="bottom"/>
            <w:hideMark/>
          </w:tcPr>
          <w:p w14:paraId="7BB594E5"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60.589.445</w:t>
            </w:r>
          </w:p>
        </w:tc>
      </w:tr>
      <w:tr w:rsidR="00152580" w:rsidRPr="00DC6E63" w14:paraId="0A700F26" w14:textId="77777777" w:rsidTr="00384D8B">
        <w:trPr>
          <w:trHeight w:val="25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9D4BBB9"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2017</w:t>
            </w:r>
          </w:p>
        </w:tc>
        <w:tc>
          <w:tcPr>
            <w:tcW w:w="897" w:type="pct"/>
            <w:tcBorders>
              <w:top w:val="nil"/>
              <w:left w:val="nil"/>
              <w:bottom w:val="single" w:sz="4" w:space="0" w:color="auto"/>
              <w:right w:val="single" w:sz="4" w:space="0" w:color="auto"/>
            </w:tcBorders>
            <w:shd w:val="clear" w:color="000000" w:fill="FFFFFF"/>
            <w:vAlign w:val="bottom"/>
            <w:hideMark/>
          </w:tcPr>
          <w:p w14:paraId="11325A6A" w14:textId="12D8F665"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972</w:t>
            </w:r>
          </w:p>
        </w:tc>
        <w:tc>
          <w:tcPr>
            <w:tcW w:w="902" w:type="pct"/>
            <w:tcBorders>
              <w:top w:val="nil"/>
              <w:left w:val="nil"/>
              <w:bottom w:val="single" w:sz="4" w:space="0" w:color="auto"/>
              <w:right w:val="single" w:sz="4" w:space="0" w:color="auto"/>
            </w:tcBorders>
            <w:shd w:val="clear" w:color="000000" w:fill="FFFFFF"/>
            <w:vAlign w:val="bottom"/>
            <w:hideMark/>
          </w:tcPr>
          <w:p w14:paraId="53C34AD0"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286.781</w:t>
            </w:r>
          </w:p>
        </w:tc>
        <w:tc>
          <w:tcPr>
            <w:tcW w:w="971" w:type="pct"/>
            <w:tcBorders>
              <w:top w:val="nil"/>
              <w:left w:val="nil"/>
              <w:bottom w:val="single" w:sz="4" w:space="0" w:color="auto"/>
              <w:right w:val="single" w:sz="4" w:space="0" w:color="auto"/>
            </w:tcBorders>
            <w:shd w:val="clear" w:color="000000" w:fill="FFFFFF"/>
            <w:noWrap/>
            <w:vAlign w:val="bottom"/>
            <w:hideMark/>
          </w:tcPr>
          <w:p w14:paraId="0619E357"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4.452.629</w:t>
            </w:r>
          </w:p>
        </w:tc>
        <w:tc>
          <w:tcPr>
            <w:tcW w:w="1135" w:type="pct"/>
            <w:tcBorders>
              <w:top w:val="nil"/>
              <w:left w:val="nil"/>
              <w:bottom w:val="single" w:sz="4" w:space="0" w:color="auto"/>
              <w:right w:val="single" w:sz="4" w:space="0" w:color="auto"/>
            </w:tcBorders>
            <w:shd w:val="clear" w:color="000000" w:fill="FFFFFF"/>
            <w:vAlign w:val="bottom"/>
            <w:hideMark/>
          </w:tcPr>
          <w:p w14:paraId="2A333B20"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60.483.973</w:t>
            </w:r>
          </w:p>
        </w:tc>
      </w:tr>
      <w:tr w:rsidR="00152580" w:rsidRPr="00DC6E63" w14:paraId="14776CE7" w14:textId="77777777" w:rsidTr="00384D8B">
        <w:trPr>
          <w:trHeight w:val="236"/>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801D417"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2018*</w:t>
            </w:r>
          </w:p>
        </w:tc>
        <w:tc>
          <w:tcPr>
            <w:tcW w:w="897" w:type="pct"/>
            <w:tcBorders>
              <w:top w:val="nil"/>
              <w:left w:val="nil"/>
              <w:bottom w:val="single" w:sz="4" w:space="0" w:color="auto"/>
              <w:right w:val="single" w:sz="4" w:space="0" w:color="auto"/>
            </w:tcBorders>
            <w:shd w:val="clear" w:color="000000" w:fill="FFFFFF"/>
            <w:vAlign w:val="bottom"/>
            <w:hideMark/>
          </w:tcPr>
          <w:p w14:paraId="49321B12" w14:textId="193BCF2F"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962</w:t>
            </w:r>
          </w:p>
        </w:tc>
        <w:tc>
          <w:tcPr>
            <w:tcW w:w="902" w:type="pct"/>
            <w:tcBorders>
              <w:top w:val="nil"/>
              <w:left w:val="nil"/>
              <w:bottom w:val="single" w:sz="4" w:space="0" w:color="auto"/>
              <w:right w:val="single" w:sz="4" w:space="0" w:color="auto"/>
            </w:tcBorders>
            <w:shd w:val="clear" w:color="000000" w:fill="FFFFFF"/>
            <w:vAlign w:val="bottom"/>
            <w:hideMark/>
          </w:tcPr>
          <w:p w14:paraId="22455B88"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286.265</w:t>
            </w:r>
          </w:p>
        </w:tc>
        <w:tc>
          <w:tcPr>
            <w:tcW w:w="971" w:type="pct"/>
            <w:tcBorders>
              <w:top w:val="nil"/>
              <w:left w:val="nil"/>
              <w:bottom w:val="single" w:sz="4" w:space="0" w:color="auto"/>
              <w:right w:val="single" w:sz="4" w:space="0" w:color="auto"/>
            </w:tcBorders>
            <w:shd w:val="clear" w:color="000000" w:fill="FFFFFF"/>
            <w:noWrap/>
            <w:vAlign w:val="bottom"/>
            <w:hideMark/>
          </w:tcPr>
          <w:p w14:paraId="59D529A6"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4.459.453</w:t>
            </w:r>
          </w:p>
        </w:tc>
        <w:tc>
          <w:tcPr>
            <w:tcW w:w="1135" w:type="pct"/>
            <w:tcBorders>
              <w:top w:val="nil"/>
              <w:left w:val="nil"/>
              <w:bottom w:val="single" w:sz="4" w:space="0" w:color="auto"/>
              <w:right w:val="single" w:sz="4" w:space="0" w:color="auto"/>
            </w:tcBorders>
            <w:shd w:val="clear" w:color="000000" w:fill="FFFFFF"/>
            <w:vAlign w:val="bottom"/>
            <w:hideMark/>
          </w:tcPr>
          <w:p w14:paraId="61ABBCD0"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59.816.673</w:t>
            </w:r>
          </w:p>
        </w:tc>
      </w:tr>
      <w:tr w:rsidR="00152580" w:rsidRPr="00DC6E63" w14:paraId="6EE023FD" w14:textId="77777777" w:rsidTr="00384D8B">
        <w:trPr>
          <w:trHeight w:val="119"/>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4999EA1"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2019*</w:t>
            </w:r>
          </w:p>
        </w:tc>
        <w:tc>
          <w:tcPr>
            <w:tcW w:w="897" w:type="pct"/>
            <w:tcBorders>
              <w:top w:val="nil"/>
              <w:left w:val="nil"/>
              <w:bottom w:val="single" w:sz="4" w:space="0" w:color="auto"/>
              <w:right w:val="single" w:sz="4" w:space="0" w:color="auto"/>
            </w:tcBorders>
            <w:shd w:val="clear" w:color="000000" w:fill="FFFFFF"/>
            <w:vAlign w:val="bottom"/>
            <w:hideMark/>
          </w:tcPr>
          <w:p w14:paraId="54674F9E" w14:textId="4B66BC12"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957</w:t>
            </w:r>
          </w:p>
        </w:tc>
        <w:tc>
          <w:tcPr>
            <w:tcW w:w="902" w:type="pct"/>
            <w:tcBorders>
              <w:top w:val="nil"/>
              <w:left w:val="nil"/>
              <w:bottom w:val="single" w:sz="4" w:space="0" w:color="auto"/>
              <w:right w:val="single" w:sz="4" w:space="0" w:color="auto"/>
            </w:tcBorders>
            <w:shd w:val="clear" w:color="000000" w:fill="FFFFFF"/>
            <w:vAlign w:val="bottom"/>
            <w:hideMark/>
          </w:tcPr>
          <w:p w14:paraId="1A664508"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286.433</w:t>
            </w:r>
          </w:p>
        </w:tc>
        <w:tc>
          <w:tcPr>
            <w:tcW w:w="971" w:type="pct"/>
            <w:tcBorders>
              <w:top w:val="nil"/>
              <w:left w:val="nil"/>
              <w:bottom w:val="single" w:sz="4" w:space="0" w:color="auto"/>
              <w:right w:val="single" w:sz="4" w:space="0" w:color="auto"/>
            </w:tcBorders>
            <w:shd w:val="clear" w:color="000000" w:fill="FFFFFF"/>
            <w:noWrap/>
            <w:vAlign w:val="bottom"/>
            <w:hideMark/>
          </w:tcPr>
          <w:p w14:paraId="6072F535"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4.464.119</w:t>
            </w:r>
          </w:p>
        </w:tc>
        <w:tc>
          <w:tcPr>
            <w:tcW w:w="1135" w:type="pct"/>
            <w:tcBorders>
              <w:top w:val="nil"/>
              <w:left w:val="nil"/>
              <w:bottom w:val="single" w:sz="4" w:space="0" w:color="auto"/>
              <w:right w:val="single" w:sz="4" w:space="0" w:color="auto"/>
            </w:tcBorders>
            <w:shd w:val="clear" w:color="000000" w:fill="FFFFFF"/>
            <w:vAlign w:val="bottom"/>
            <w:hideMark/>
          </w:tcPr>
          <w:p w14:paraId="3535E006"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59.641.488</w:t>
            </w:r>
          </w:p>
        </w:tc>
      </w:tr>
      <w:tr w:rsidR="00152580" w:rsidRPr="00DC6E63" w14:paraId="3A3FD84A" w14:textId="77777777" w:rsidTr="00384D8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7D18AA3"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2020*</w:t>
            </w:r>
          </w:p>
        </w:tc>
        <w:tc>
          <w:tcPr>
            <w:tcW w:w="897" w:type="pct"/>
            <w:tcBorders>
              <w:top w:val="nil"/>
              <w:left w:val="nil"/>
              <w:bottom w:val="single" w:sz="4" w:space="0" w:color="auto"/>
              <w:right w:val="single" w:sz="4" w:space="0" w:color="auto"/>
            </w:tcBorders>
            <w:shd w:val="clear" w:color="000000" w:fill="FFFFFF"/>
            <w:vAlign w:val="bottom"/>
            <w:hideMark/>
          </w:tcPr>
          <w:p w14:paraId="2CC04E15" w14:textId="1054E386"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926</w:t>
            </w:r>
          </w:p>
        </w:tc>
        <w:tc>
          <w:tcPr>
            <w:tcW w:w="902" w:type="pct"/>
            <w:tcBorders>
              <w:top w:val="nil"/>
              <w:left w:val="nil"/>
              <w:bottom w:val="single" w:sz="4" w:space="0" w:color="auto"/>
              <w:right w:val="single" w:sz="4" w:space="0" w:color="auto"/>
            </w:tcBorders>
            <w:shd w:val="clear" w:color="000000" w:fill="FFFFFF"/>
            <w:vAlign w:val="bottom"/>
            <w:hideMark/>
          </w:tcPr>
          <w:p w14:paraId="68803E50"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283.742</w:t>
            </w:r>
          </w:p>
        </w:tc>
        <w:tc>
          <w:tcPr>
            <w:tcW w:w="971" w:type="pct"/>
            <w:tcBorders>
              <w:top w:val="nil"/>
              <w:left w:val="nil"/>
              <w:bottom w:val="single" w:sz="4" w:space="0" w:color="auto"/>
              <w:right w:val="single" w:sz="4" w:space="0" w:color="auto"/>
            </w:tcBorders>
            <w:shd w:val="clear" w:color="000000" w:fill="FFFFFF"/>
            <w:noWrap/>
            <w:vAlign w:val="bottom"/>
            <w:hideMark/>
          </w:tcPr>
          <w:p w14:paraId="1AE3763B"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4.438.937</w:t>
            </w:r>
          </w:p>
        </w:tc>
        <w:tc>
          <w:tcPr>
            <w:tcW w:w="1135" w:type="pct"/>
            <w:tcBorders>
              <w:top w:val="nil"/>
              <w:left w:val="nil"/>
              <w:bottom w:val="single" w:sz="4" w:space="0" w:color="auto"/>
              <w:right w:val="single" w:sz="4" w:space="0" w:color="auto"/>
            </w:tcBorders>
            <w:shd w:val="clear" w:color="000000" w:fill="FFFFFF"/>
            <w:vAlign w:val="bottom"/>
            <w:hideMark/>
          </w:tcPr>
          <w:p w14:paraId="233B6FE1"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59.236.213</w:t>
            </w:r>
          </w:p>
        </w:tc>
      </w:tr>
      <w:tr w:rsidR="00152580" w:rsidRPr="00DC6E63" w14:paraId="1D61815F" w14:textId="77777777" w:rsidTr="00384D8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E5968A6"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2021*</w:t>
            </w:r>
          </w:p>
        </w:tc>
        <w:tc>
          <w:tcPr>
            <w:tcW w:w="897" w:type="pct"/>
            <w:tcBorders>
              <w:top w:val="nil"/>
              <w:left w:val="nil"/>
              <w:bottom w:val="single" w:sz="4" w:space="0" w:color="auto"/>
              <w:right w:val="single" w:sz="4" w:space="0" w:color="auto"/>
            </w:tcBorders>
            <w:shd w:val="clear" w:color="000000" w:fill="FFFFFF"/>
            <w:vAlign w:val="bottom"/>
            <w:hideMark/>
          </w:tcPr>
          <w:p w14:paraId="07107303" w14:textId="301685A0"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888</w:t>
            </w:r>
          </w:p>
        </w:tc>
        <w:tc>
          <w:tcPr>
            <w:tcW w:w="902" w:type="pct"/>
            <w:tcBorders>
              <w:top w:val="nil"/>
              <w:left w:val="nil"/>
              <w:bottom w:val="single" w:sz="4" w:space="0" w:color="auto"/>
              <w:right w:val="single" w:sz="4" w:space="0" w:color="auto"/>
            </w:tcBorders>
            <w:shd w:val="clear" w:color="000000" w:fill="FFFFFF"/>
            <w:vAlign w:val="bottom"/>
            <w:hideMark/>
          </w:tcPr>
          <w:p w14:paraId="1D18F13D"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283.435</w:t>
            </w:r>
          </w:p>
        </w:tc>
        <w:tc>
          <w:tcPr>
            <w:tcW w:w="971" w:type="pct"/>
            <w:tcBorders>
              <w:top w:val="nil"/>
              <w:left w:val="nil"/>
              <w:bottom w:val="single" w:sz="4" w:space="0" w:color="auto"/>
              <w:right w:val="single" w:sz="4" w:space="0" w:color="auto"/>
            </w:tcBorders>
            <w:shd w:val="clear" w:color="000000" w:fill="FFFFFF"/>
            <w:noWrap/>
            <w:vAlign w:val="bottom"/>
            <w:hideMark/>
          </w:tcPr>
          <w:p w14:paraId="60EB7F02"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4.425.366</w:t>
            </w:r>
          </w:p>
        </w:tc>
        <w:tc>
          <w:tcPr>
            <w:tcW w:w="1135" w:type="pct"/>
            <w:tcBorders>
              <w:top w:val="nil"/>
              <w:left w:val="nil"/>
              <w:bottom w:val="single" w:sz="4" w:space="0" w:color="auto"/>
              <w:right w:val="single" w:sz="4" w:space="0" w:color="auto"/>
            </w:tcBorders>
            <w:shd w:val="clear" w:color="000000" w:fill="FFFFFF"/>
            <w:vAlign w:val="bottom"/>
            <w:hideMark/>
          </w:tcPr>
          <w:p w14:paraId="4574655D"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59.030.133</w:t>
            </w:r>
          </w:p>
        </w:tc>
      </w:tr>
      <w:tr w:rsidR="00152580" w:rsidRPr="00DC6E63" w14:paraId="38658FC6" w14:textId="77777777" w:rsidTr="00384D8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0ACD228" w14:textId="77777777" w:rsidR="00152580" w:rsidRPr="00DC6E63" w:rsidRDefault="00152580" w:rsidP="00152580">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2022*</w:t>
            </w:r>
          </w:p>
        </w:tc>
        <w:tc>
          <w:tcPr>
            <w:tcW w:w="897" w:type="pct"/>
            <w:tcBorders>
              <w:top w:val="nil"/>
              <w:left w:val="nil"/>
              <w:bottom w:val="single" w:sz="4" w:space="0" w:color="auto"/>
              <w:right w:val="single" w:sz="4" w:space="0" w:color="auto"/>
            </w:tcBorders>
            <w:shd w:val="clear" w:color="000000" w:fill="FFFFFF"/>
            <w:vAlign w:val="bottom"/>
            <w:hideMark/>
          </w:tcPr>
          <w:p w14:paraId="41072EA9" w14:textId="0A179CAD" w:rsidR="00152580" w:rsidRPr="005C0125" w:rsidRDefault="00152580" w:rsidP="00152580">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888</w:t>
            </w:r>
          </w:p>
        </w:tc>
        <w:tc>
          <w:tcPr>
            <w:tcW w:w="902" w:type="pct"/>
            <w:tcBorders>
              <w:top w:val="nil"/>
              <w:left w:val="nil"/>
              <w:bottom w:val="single" w:sz="4" w:space="0" w:color="auto"/>
              <w:right w:val="single" w:sz="4" w:space="0" w:color="auto"/>
            </w:tcBorders>
            <w:shd w:val="clear" w:color="000000" w:fill="FFFFFF"/>
            <w:noWrap/>
            <w:vAlign w:val="bottom"/>
            <w:hideMark/>
          </w:tcPr>
          <w:p w14:paraId="4B95D2F9"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284.220</w:t>
            </w:r>
          </w:p>
        </w:tc>
        <w:tc>
          <w:tcPr>
            <w:tcW w:w="971" w:type="pct"/>
            <w:tcBorders>
              <w:top w:val="nil"/>
              <w:left w:val="nil"/>
              <w:bottom w:val="single" w:sz="4" w:space="0" w:color="auto"/>
              <w:right w:val="single" w:sz="4" w:space="0" w:color="auto"/>
            </w:tcBorders>
            <w:shd w:val="clear" w:color="000000" w:fill="FFFFFF"/>
            <w:noWrap/>
            <w:vAlign w:val="bottom"/>
            <w:hideMark/>
          </w:tcPr>
          <w:p w14:paraId="4DCB8288" w14:textId="77777777" w:rsidR="00152580" w:rsidRPr="00DC6E63" w:rsidRDefault="00152580" w:rsidP="00152580">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4.437.578</w:t>
            </w:r>
          </w:p>
        </w:tc>
        <w:tc>
          <w:tcPr>
            <w:tcW w:w="1135" w:type="pct"/>
            <w:tcBorders>
              <w:top w:val="nil"/>
              <w:left w:val="nil"/>
              <w:bottom w:val="single" w:sz="4" w:space="0" w:color="auto"/>
              <w:right w:val="single" w:sz="4" w:space="0" w:color="auto"/>
            </w:tcBorders>
            <w:shd w:val="clear" w:color="000000" w:fill="FFFFFF"/>
            <w:vAlign w:val="bottom"/>
            <w:hideMark/>
          </w:tcPr>
          <w:p w14:paraId="135B80B6" w14:textId="77777777" w:rsidR="00152580" w:rsidRPr="00DC6E63" w:rsidRDefault="00152580" w:rsidP="00152580">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58.997.201</w:t>
            </w:r>
          </w:p>
        </w:tc>
      </w:tr>
    </w:tbl>
    <w:p w14:paraId="4FAEE841" w14:textId="0410D963" w:rsidR="005C0125" w:rsidRPr="00D3090D"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390BEC26" w14:textId="0E938DB3" w:rsidR="00DC6E63" w:rsidRPr="00D3090D" w:rsidRDefault="00D3090D"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152580">
        <w:rPr>
          <w:b/>
          <w:bCs/>
        </w:rPr>
        <w:t>Morfasso</w:t>
      </w:r>
      <w:r w:rsidRPr="006C4A9C">
        <w:rPr>
          <w:b/>
          <w:bCs/>
        </w:rPr>
        <w:t xml:space="preserve"> e confronto provincia, regione, Italia – va</w:t>
      </w:r>
      <w:r>
        <w:rPr>
          <w:b/>
          <w:bCs/>
        </w:rPr>
        <w:t>riazioni percentuali.</w:t>
      </w:r>
    </w:p>
    <w:tbl>
      <w:tblPr>
        <w:tblW w:w="5000" w:type="pct"/>
        <w:tblCellMar>
          <w:left w:w="70" w:type="dxa"/>
          <w:right w:w="70" w:type="dxa"/>
        </w:tblCellMar>
        <w:tblLook w:val="04A0" w:firstRow="1" w:lastRow="0" w:firstColumn="1" w:lastColumn="0" w:noHBand="0" w:noVBand="1"/>
      </w:tblPr>
      <w:tblGrid>
        <w:gridCol w:w="1901"/>
        <w:gridCol w:w="1952"/>
        <w:gridCol w:w="2006"/>
        <w:gridCol w:w="2040"/>
        <w:gridCol w:w="1879"/>
      </w:tblGrid>
      <w:tr w:rsidR="00D3090D" w:rsidRPr="00D3090D" w14:paraId="3B9DC6DC" w14:textId="77777777" w:rsidTr="00384D8B">
        <w:trPr>
          <w:trHeight w:val="568"/>
        </w:trPr>
        <w:tc>
          <w:tcPr>
            <w:tcW w:w="972"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1EBB7723"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Anno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3F720EA5" w14:textId="77777777" w:rsidR="006D7141"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Comune di </w:t>
            </w:r>
          </w:p>
          <w:p w14:paraId="18D62CAB" w14:textId="5CEA4E60" w:rsidR="00D3090D" w:rsidRPr="00D3090D" w:rsidRDefault="00152580" w:rsidP="00D3090D">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Morfasso</w:t>
            </w:r>
          </w:p>
        </w:tc>
        <w:tc>
          <w:tcPr>
            <w:tcW w:w="1026" w:type="pct"/>
            <w:tcBorders>
              <w:top w:val="single" w:sz="4" w:space="0" w:color="auto"/>
              <w:left w:val="nil"/>
              <w:bottom w:val="single" w:sz="4" w:space="0" w:color="auto"/>
              <w:right w:val="single" w:sz="4" w:space="0" w:color="auto"/>
            </w:tcBorders>
            <w:shd w:val="clear" w:color="000000" w:fill="305496"/>
            <w:vAlign w:val="center"/>
            <w:hideMark/>
          </w:tcPr>
          <w:p w14:paraId="6B7C6360"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Provincia di Piacenza</w:t>
            </w:r>
          </w:p>
        </w:tc>
        <w:tc>
          <w:tcPr>
            <w:tcW w:w="1043" w:type="pct"/>
            <w:tcBorders>
              <w:top w:val="single" w:sz="4" w:space="0" w:color="auto"/>
              <w:left w:val="nil"/>
              <w:bottom w:val="single" w:sz="4" w:space="0" w:color="auto"/>
              <w:right w:val="single" w:sz="4" w:space="0" w:color="auto"/>
            </w:tcBorders>
            <w:shd w:val="clear" w:color="000000" w:fill="305496"/>
            <w:vAlign w:val="center"/>
            <w:hideMark/>
          </w:tcPr>
          <w:p w14:paraId="24E1848F" w14:textId="77777777" w:rsidR="00A102CB"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Regione </w:t>
            </w:r>
          </w:p>
          <w:p w14:paraId="1DFD501D" w14:textId="669CB53B"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Emilia-Romagna</w:t>
            </w:r>
          </w:p>
        </w:tc>
        <w:tc>
          <w:tcPr>
            <w:tcW w:w="961" w:type="pct"/>
            <w:tcBorders>
              <w:top w:val="single" w:sz="4" w:space="0" w:color="auto"/>
              <w:left w:val="nil"/>
              <w:bottom w:val="single" w:sz="4" w:space="0" w:color="auto"/>
              <w:right w:val="single" w:sz="4" w:space="0" w:color="auto"/>
            </w:tcBorders>
            <w:shd w:val="clear" w:color="000000" w:fill="305496"/>
            <w:vAlign w:val="center"/>
            <w:hideMark/>
          </w:tcPr>
          <w:p w14:paraId="19F7344A"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Italia</w:t>
            </w:r>
          </w:p>
        </w:tc>
      </w:tr>
      <w:tr w:rsidR="005C0125" w:rsidRPr="00D3090D" w14:paraId="3937017B" w14:textId="77777777" w:rsidTr="00384D8B">
        <w:trPr>
          <w:trHeight w:val="23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E2C6CE" w14:textId="77777777" w:rsidR="005C0125" w:rsidRPr="00D3090D" w:rsidRDefault="005C0125" w:rsidP="005C0125">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2001</w:t>
            </w:r>
          </w:p>
        </w:tc>
        <w:tc>
          <w:tcPr>
            <w:tcW w:w="998" w:type="pct"/>
            <w:tcBorders>
              <w:top w:val="nil"/>
              <w:left w:val="nil"/>
              <w:bottom w:val="single" w:sz="4" w:space="0" w:color="auto"/>
              <w:right w:val="single" w:sz="4" w:space="0" w:color="auto"/>
            </w:tcBorders>
            <w:shd w:val="clear" w:color="000000" w:fill="FFFFFF"/>
            <w:hideMark/>
          </w:tcPr>
          <w:p w14:paraId="4CF1A15B" w14:textId="01811B87" w:rsidR="005C0125" w:rsidRPr="005C0125" w:rsidRDefault="005C0125" w:rsidP="005C0125">
            <w:pPr>
              <w:spacing w:after="0" w:line="240" w:lineRule="auto"/>
              <w:jc w:val="right"/>
              <w:rPr>
                <w:rFonts w:eastAsia="Times New Roman" w:cstheme="minorHAnsi"/>
                <w:kern w:val="0"/>
                <w:lang w:eastAsia="it-IT"/>
                <w14:ligatures w14:val="none"/>
              </w:rPr>
            </w:pPr>
            <w:r w:rsidRPr="005C0125">
              <w:rPr>
                <w:rFonts w:cstheme="minorHAnsi"/>
              </w:rPr>
              <w:t>-</w:t>
            </w:r>
          </w:p>
        </w:tc>
        <w:tc>
          <w:tcPr>
            <w:tcW w:w="1026" w:type="pct"/>
            <w:tcBorders>
              <w:top w:val="nil"/>
              <w:left w:val="nil"/>
              <w:bottom w:val="single" w:sz="4" w:space="0" w:color="auto"/>
              <w:right w:val="single" w:sz="4" w:space="0" w:color="auto"/>
            </w:tcBorders>
            <w:shd w:val="clear" w:color="000000" w:fill="FFFFFF"/>
            <w:vAlign w:val="center"/>
            <w:hideMark/>
          </w:tcPr>
          <w:p w14:paraId="6CC7F5B3"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1043" w:type="pct"/>
            <w:tcBorders>
              <w:top w:val="nil"/>
              <w:left w:val="nil"/>
              <w:bottom w:val="single" w:sz="4" w:space="0" w:color="auto"/>
              <w:right w:val="single" w:sz="4" w:space="0" w:color="auto"/>
            </w:tcBorders>
            <w:shd w:val="clear" w:color="000000" w:fill="FFFFFF"/>
            <w:noWrap/>
            <w:vAlign w:val="center"/>
            <w:hideMark/>
          </w:tcPr>
          <w:p w14:paraId="4E29C578"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961" w:type="pct"/>
            <w:tcBorders>
              <w:top w:val="nil"/>
              <w:left w:val="nil"/>
              <w:bottom w:val="single" w:sz="4" w:space="0" w:color="auto"/>
              <w:right w:val="single" w:sz="4" w:space="0" w:color="auto"/>
            </w:tcBorders>
            <w:shd w:val="clear" w:color="000000" w:fill="FFFFFF"/>
            <w:vAlign w:val="center"/>
            <w:hideMark/>
          </w:tcPr>
          <w:p w14:paraId="338966BC"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r>
      <w:tr w:rsidR="00152580" w:rsidRPr="00D3090D" w14:paraId="25908948" w14:textId="77777777" w:rsidTr="00384D8B">
        <w:trPr>
          <w:trHeight w:val="250"/>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E409498"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2002</w:t>
            </w:r>
          </w:p>
        </w:tc>
        <w:tc>
          <w:tcPr>
            <w:tcW w:w="998" w:type="pct"/>
            <w:tcBorders>
              <w:top w:val="nil"/>
              <w:left w:val="nil"/>
              <w:bottom w:val="single" w:sz="4" w:space="0" w:color="auto"/>
              <w:right w:val="single" w:sz="4" w:space="0" w:color="auto"/>
            </w:tcBorders>
            <w:shd w:val="clear" w:color="000000" w:fill="FFFFFF"/>
            <w:vAlign w:val="bottom"/>
            <w:hideMark/>
          </w:tcPr>
          <w:p w14:paraId="5E913494" w14:textId="016DC46D" w:rsidR="00152580" w:rsidRPr="00152580" w:rsidRDefault="00152580" w:rsidP="00152580">
            <w:pPr>
              <w:spacing w:after="0" w:line="240" w:lineRule="auto"/>
              <w:jc w:val="right"/>
              <w:rPr>
                <w:rFonts w:eastAsia="Times New Roman" w:cstheme="minorHAnsi"/>
                <w:color w:val="FF0000"/>
                <w:kern w:val="0"/>
                <w:lang w:eastAsia="it-IT"/>
                <w14:ligatures w14:val="none"/>
              </w:rPr>
            </w:pPr>
            <w:r w:rsidRPr="00152580">
              <w:rPr>
                <w:rFonts w:ascii="Calibri" w:hAnsi="Calibri" w:cs="Calibri"/>
                <w:color w:val="FF0000"/>
              </w:rPr>
              <w:t>-2,6%</w:t>
            </w:r>
          </w:p>
        </w:tc>
        <w:tc>
          <w:tcPr>
            <w:tcW w:w="1026" w:type="pct"/>
            <w:tcBorders>
              <w:top w:val="nil"/>
              <w:left w:val="nil"/>
              <w:bottom w:val="single" w:sz="4" w:space="0" w:color="auto"/>
              <w:right w:val="single" w:sz="4" w:space="0" w:color="auto"/>
            </w:tcBorders>
            <w:shd w:val="clear" w:color="000000" w:fill="FFFFFF"/>
            <w:vAlign w:val="bottom"/>
            <w:hideMark/>
          </w:tcPr>
          <w:p w14:paraId="039AF5CD" w14:textId="77777777" w:rsidR="00152580" w:rsidRPr="00B812F0" w:rsidRDefault="00152580" w:rsidP="00152580">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1,3%</w:t>
            </w:r>
          </w:p>
        </w:tc>
        <w:tc>
          <w:tcPr>
            <w:tcW w:w="1043" w:type="pct"/>
            <w:tcBorders>
              <w:top w:val="nil"/>
              <w:left w:val="nil"/>
              <w:bottom w:val="single" w:sz="4" w:space="0" w:color="auto"/>
              <w:right w:val="single" w:sz="4" w:space="0" w:color="auto"/>
            </w:tcBorders>
            <w:shd w:val="clear" w:color="000000" w:fill="FFFFFF"/>
            <w:noWrap/>
            <w:vAlign w:val="bottom"/>
            <w:hideMark/>
          </w:tcPr>
          <w:p w14:paraId="6AD45964"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bottom"/>
            <w:hideMark/>
          </w:tcPr>
          <w:p w14:paraId="6F7639B3"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0,6%</w:t>
            </w:r>
          </w:p>
        </w:tc>
      </w:tr>
      <w:tr w:rsidR="00152580" w:rsidRPr="00D3090D" w14:paraId="13D00B27"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4EF4F5F"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2003</w:t>
            </w:r>
          </w:p>
        </w:tc>
        <w:tc>
          <w:tcPr>
            <w:tcW w:w="998" w:type="pct"/>
            <w:tcBorders>
              <w:top w:val="nil"/>
              <w:left w:val="nil"/>
              <w:bottom w:val="single" w:sz="4" w:space="0" w:color="auto"/>
              <w:right w:val="single" w:sz="4" w:space="0" w:color="auto"/>
            </w:tcBorders>
            <w:shd w:val="clear" w:color="000000" w:fill="FFFFFF"/>
            <w:vAlign w:val="bottom"/>
            <w:hideMark/>
          </w:tcPr>
          <w:p w14:paraId="5BC4BC89" w14:textId="28B814DF" w:rsidR="00152580" w:rsidRPr="00152580" w:rsidRDefault="00152580" w:rsidP="00152580">
            <w:pPr>
              <w:spacing w:after="0" w:line="240" w:lineRule="auto"/>
              <w:jc w:val="right"/>
              <w:rPr>
                <w:rFonts w:eastAsia="Times New Roman" w:cstheme="minorHAnsi"/>
                <w:color w:val="FF0000"/>
                <w:kern w:val="0"/>
                <w:lang w:eastAsia="it-IT"/>
                <w14:ligatures w14:val="none"/>
              </w:rPr>
            </w:pPr>
            <w:r w:rsidRPr="00152580">
              <w:rPr>
                <w:rFonts w:ascii="Calibri" w:hAnsi="Calibri" w:cs="Calibri"/>
                <w:color w:val="FF0000"/>
              </w:rPr>
              <w:t>-1,1%</w:t>
            </w:r>
          </w:p>
        </w:tc>
        <w:tc>
          <w:tcPr>
            <w:tcW w:w="1026" w:type="pct"/>
            <w:tcBorders>
              <w:top w:val="nil"/>
              <w:left w:val="nil"/>
              <w:bottom w:val="single" w:sz="4" w:space="0" w:color="auto"/>
              <w:right w:val="single" w:sz="4" w:space="0" w:color="auto"/>
            </w:tcBorders>
            <w:shd w:val="clear" w:color="000000" w:fill="FFFFFF"/>
            <w:vAlign w:val="bottom"/>
            <w:hideMark/>
          </w:tcPr>
          <w:p w14:paraId="2581C97C" w14:textId="77777777" w:rsidR="00152580" w:rsidRPr="00B812F0" w:rsidRDefault="00152580" w:rsidP="00152580">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1,4%</w:t>
            </w:r>
          </w:p>
        </w:tc>
        <w:tc>
          <w:tcPr>
            <w:tcW w:w="1043" w:type="pct"/>
            <w:tcBorders>
              <w:top w:val="nil"/>
              <w:left w:val="nil"/>
              <w:bottom w:val="single" w:sz="4" w:space="0" w:color="auto"/>
              <w:right w:val="single" w:sz="4" w:space="0" w:color="auto"/>
            </w:tcBorders>
            <w:shd w:val="clear" w:color="000000" w:fill="FFFFFF"/>
            <w:noWrap/>
            <w:vAlign w:val="bottom"/>
            <w:hideMark/>
          </w:tcPr>
          <w:p w14:paraId="7F1B5B3B"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bottom"/>
            <w:hideMark/>
          </w:tcPr>
          <w:p w14:paraId="5787E7AF"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152580" w:rsidRPr="00D3090D" w14:paraId="7AB29ADA"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F48A432"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2004</w:t>
            </w:r>
          </w:p>
        </w:tc>
        <w:tc>
          <w:tcPr>
            <w:tcW w:w="998" w:type="pct"/>
            <w:tcBorders>
              <w:top w:val="nil"/>
              <w:left w:val="nil"/>
              <w:bottom w:val="single" w:sz="4" w:space="0" w:color="auto"/>
              <w:right w:val="single" w:sz="4" w:space="0" w:color="auto"/>
            </w:tcBorders>
            <w:shd w:val="clear" w:color="000000" w:fill="FFFFFF"/>
            <w:vAlign w:val="bottom"/>
            <w:hideMark/>
          </w:tcPr>
          <w:p w14:paraId="10CFE184" w14:textId="20B6CF08" w:rsidR="00152580" w:rsidRPr="006D7141" w:rsidRDefault="00152580" w:rsidP="00152580">
            <w:pPr>
              <w:spacing w:after="0" w:line="240" w:lineRule="auto"/>
              <w:jc w:val="right"/>
              <w:rPr>
                <w:rFonts w:eastAsia="Times New Roman" w:cstheme="minorHAnsi"/>
                <w:color w:val="FF0000"/>
                <w:kern w:val="0"/>
                <w:lang w:eastAsia="it-IT"/>
                <w14:ligatures w14:val="none"/>
              </w:rPr>
            </w:pPr>
            <w:r>
              <w:rPr>
                <w:rFonts w:ascii="Calibri" w:hAnsi="Calibri" w:cs="Calibri"/>
                <w:color w:val="000000"/>
              </w:rPr>
              <w:t>0,6%</w:t>
            </w:r>
          </w:p>
        </w:tc>
        <w:tc>
          <w:tcPr>
            <w:tcW w:w="1026" w:type="pct"/>
            <w:tcBorders>
              <w:top w:val="nil"/>
              <w:left w:val="nil"/>
              <w:bottom w:val="single" w:sz="4" w:space="0" w:color="auto"/>
              <w:right w:val="single" w:sz="4" w:space="0" w:color="auto"/>
            </w:tcBorders>
            <w:shd w:val="clear" w:color="000000" w:fill="FFFFFF"/>
            <w:vAlign w:val="bottom"/>
            <w:hideMark/>
          </w:tcPr>
          <w:p w14:paraId="120B4625" w14:textId="77777777" w:rsidR="00152580" w:rsidRPr="00B812F0" w:rsidRDefault="00152580" w:rsidP="00152580">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1,0%</w:t>
            </w:r>
          </w:p>
        </w:tc>
        <w:tc>
          <w:tcPr>
            <w:tcW w:w="1043" w:type="pct"/>
            <w:tcBorders>
              <w:top w:val="nil"/>
              <w:left w:val="nil"/>
              <w:bottom w:val="single" w:sz="4" w:space="0" w:color="auto"/>
              <w:right w:val="single" w:sz="4" w:space="0" w:color="auto"/>
            </w:tcBorders>
            <w:shd w:val="clear" w:color="000000" w:fill="FFFFFF"/>
            <w:noWrap/>
            <w:vAlign w:val="bottom"/>
            <w:hideMark/>
          </w:tcPr>
          <w:p w14:paraId="558EADF7"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1,7%</w:t>
            </w:r>
          </w:p>
        </w:tc>
        <w:tc>
          <w:tcPr>
            <w:tcW w:w="961" w:type="pct"/>
            <w:tcBorders>
              <w:top w:val="nil"/>
              <w:left w:val="nil"/>
              <w:bottom w:val="single" w:sz="4" w:space="0" w:color="auto"/>
              <w:right w:val="single" w:sz="4" w:space="0" w:color="auto"/>
            </w:tcBorders>
            <w:shd w:val="clear" w:color="000000" w:fill="FFFFFF"/>
            <w:vAlign w:val="bottom"/>
            <w:hideMark/>
          </w:tcPr>
          <w:p w14:paraId="5DB4C33B"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152580" w:rsidRPr="00D3090D" w14:paraId="13B52322"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0EB9708"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2005</w:t>
            </w:r>
          </w:p>
        </w:tc>
        <w:tc>
          <w:tcPr>
            <w:tcW w:w="998" w:type="pct"/>
            <w:tcBorders>
              <w:top w:val="nil"/>
              <w:left w:val="nil"/>
              <w:bottom w:val="single" w:sz="4" w:space="0" w:color="auto"/>
              <w:right w:val="single" w:sz="4" w:space="0" w:color="auto"/>
            </w:tcBorders>
            <w:shd w:val="clear" w:color="000000" w:fill="FFFFFF"/>
            <w:vAlign w:val="bottom"/>
            <w:hideMark/>
          </w:tcPr>
          <w:p w14:paraId="590DCEDE" w14:textId="16B315C2" w:rsidR="00152580" w:rsidRPr="00152580" w:rsidRDefault="00152580" w:rsidP="00152580">
            <w:pPr>
              <w:spacing w:after="0" w:line="240" w:lineRule="auto"/>
              <w:jc w:val="right"/>
              <w:rPr>
                <w:rFonts w:eastAsia="Times New Roman" w:cstheme="minorHAnsi"/>
                <w:color w:val="FF0000"/>
                <w:kern w:val="0"/>
                <w:lang w:eastAsia="it-IT"/>
                <w14:ligatures w14:val="none"/>
              </w:rPr>
            </w:pPr>
            <w:r w:rsidRPr="00152580">
              <w:rPr>
                <w:rFonts w:ascii="Calibri" w:hAnsi="Calibri" w:cs="Calibri"/>
                <w:color w:val="FF0000"/>
              </w:rPr>
              <w:t>-3,7%</w:t>
            </w:r>
          </w:p>
        </w:tc>
        <w:tc>
          <w:tcPr>
            <w:tcW w:w="1026" w:type="pct"/>
            <w:tcBorders>
              <w:top w:val="nil"/>
              <w:left w:val="nil"/>
              <w:bottom w:val="single" w:sz="4" w:space="0" w:color="auto"/>
              <w:right w:val="single" w:sz="4" w:space="0" w:color="auto"/>
            </w:tcBorders>
            <w:shd w:val="clear" w:color="000000" w:fill="FFFFFF"/>
            <w:vAlign w:val="bottom"/>
            <w:hideMark/>
          </w:tcPr>
          <w:p w14:paraId="01C60700" w14:textId="77777777" w:rsidR="00152580" w:rsidRPr="00B812F0" w:rsidRDefault="00152580" w:rsidP="00152580">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bottom"/>
            <w:hideMark/>
          </w:tcPr>
          <w:p w14:paraId="25073124"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bottom"/>
            <w:hideMark/>
          </w:tcPr>
          <w:p w14:paraId="1FF4F704"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152580" w:rsidRPr="00D3090D" w14:paraId="7C04A68D"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7117830"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2006</w:t>
            </w:r>
          </w:p>
        </w:tc>
        <w:tc>
          <w:tcPr>
            <w:tcW w:w="998" w:type="pct"/>
            <w:tcBorders>
              <w:top w:val="nil"/>
              <w:left w:val="nil"/>
              <w:bottom w:val="single" w:sz="4" w:space="0" w:color="auto"/>
              <w:right w:val="single" w:sz="4" w:space="0" w:color="auto"/>
            </w:tcBorders>
            <w:shd w:val="clear" w:color="000000" w:fill="FFFFFF"/>
            <w:vAlign w:val="bottom"/>
            <w:hideMark/>
          </w:tcPr>
          <w:p w14:paraId="643CA30D" w14:textId="63EE8B53" w:rsidR="00152580" w:rsidRPr="00152580" w:rsidRDefault="00152580" w:rsidP="00152580">
            <w:pPr>
              <w:spacing w:after="0" w:line="240" w:lineRule="auto"/>
              <w:jc w:val="right"/>
              <w:rPr>
                <w:rFonts w:eastAsia="Times New Roman" w:cstheme="minorHAnsi"/>
                <w:color w:val="FF0000"/>
                <w:kern w:val="0"/>
                <w:lang w:eastAsia="it-IT"/>
                <w14:ligatures w14:val="none"/>
              </w:rPr>
            </w:pPr>
            <w:r w:rsidRPr="00152580">
              <w:rPr>
                <w:rFonts w:ascii="Calibri" w:hAnsi="Calibri" w:cs="Calibri"/>
                <w:color w:val="FF0000"/>
              </w:rPr>
              <w:t>-3,2%</w:t>
            </w:r>
          </w:p>
        </w:tc>
        <w:tc>
          <w:tcPr>
            <w:tcW w:w="1026" w:type="pct"/>
            <w:tcBorders>
              <w:top w:val="nil"/>
              <w:left w:val="nil"/>
              <w:bottom w:val="single" w:sz="4" w:space="0" w:color="auto"/>
              <w:right w:val="single" w:sz="4" w:space="0" w:color="auto"/>
            </w:tcBorders>
            <w:shd w:val="clear" w:color="000000" w:fill="FFFFFF"/>
            <w:vAlign w:val="bottom"/>
            <w:hideMark/>
          </w:tcPr>
          <w:p w14:paraId="05480CDB" w14:textId="77777777" w:rsidR="00152580" w:rsidRPr="00B812F0" w:rsidRDefault="00152580" w:rsidP="00152580">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bottom"/>
            <w:hideMark/>
          </w:tcPr>
          <w:p w14:paraId="3821ECF3"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bottom"/>
            <w:hideMark/>
          </w:tcPr>
          <w:p w14:paraId="088BF362"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152580" w:rsidRPr="00D3090D" w14:paraId="4CAD744F"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767904"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2007</w:t>
            </w:r>
          </w:p>
        </w:tc>
        <w:tc>
          <w:tcPr>
            <w:tcW w:w="998" w:type="pct"/>
            <w:tcBorders>
              <w:top w:val="nil"/>
              <w:left w:val="nil"/>
              <w:bottom w:val="single" w:sz="4" w:space="0" w:color="auto"/>
              <w:right w:val="single" w:sz="4" w:space="0" w:color="auto"/>
            </w:tcBorders>
            <w:shd w:val="clear" w:color="000000" w:fill="FFFFFF"/>
            <w:vAlign w:val="bottom"/>
            <w:hideMark/>
          </w:tcPr>
          <w:p w14:paraId="310D69CB" w14:textId="7DA9785B" w:rsidR="00152580" w:rsidRPr="00152580" w:rsidRDefault="00152580" w:rsidP="00152580">
            <w:pPr>
              <w:spacing w:after="0" w:line="240" w:lineRule="auto"/>
              <w:jc w:val="right"/>
              <w:rPr>
                <w:rFonts w:eastAsia="Times New Roman" w:cstheme="minorHAnsi"/>
                <w:color w:val="FF0000"/>
                <w:kern w:val="0"/>
                <w:lang w:eastAsia="it-IT"/>
                <w14:ligatures w14:val="none"/>
              </w:rPr>
            </w:pPr>
            <w:r w:rsidRPr="00152580">
              <w:rPr>
                <w:rFonts w:ascii="Calibri" w:hAnsi="Calibri" w:cs="Calibri"/>
                <w:color w:val="FF0000"/>
              </w:rPr>
              <w:t>-1,4%</w:t>
            </w:r>
          </w:p>
        </w:tc>
        <w:tc>
          <w:tcPr>
            <w:tcW w:w="1026" w:type="pct"/>
            <w:tcBorders>
              <w:top w:val="nil"/>
              <w:left w:val="nil"/>
              <w:bottom w:val="single" w:sz="4" w:space="0" w:color="auto"/>
              <w:right w:val="single" w:sz="4" w:space="0" w:color="auto"/>
            </w:tcBorders>
            <w:shd w:val="clear" w:color="000000" w:fill="FFFFFF"/>
            <w:vAlign w:val="bottom"/>
            <w:hideMark/>
          </w:tcPr>
          <w:p w14:paraId="6AA05454" w14:textId="77777777" w:rsidR="00152580" w:rsidRPr="00B812F0" w:rsidRDefault="00152580" w:rsidP="00152580">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1,2%</w:t>
            </w:r>
          </w:p>
        </w:tc>
        <w:tc>
          <w:tcPr>
            <w:tcW w:w="1043" w:type="pct"/>
            <w:tcBorders>
              <w:top w:val="nil"/>
              <w:left w:val="nil"/>
              <w:bottom w:val="single" w:sz="4" w:space="0" w:color="auto"/>
              <w:right w:val="single" w:sz="4" w:space="0" w:color="auto"/>
            </w:tcBorders>
            <w:shd w:val="clear" w:color="000000" w:fill="FFFFFF"/>
            <w:noWrap/>
            <w:vAlign w:val="bottom"/>
            <w:hideMark/>
          </w:tcPr>
          <w:p w14:paraId="23D01493"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bottom"/>
            <w:hideMark/>
          </w:tcPr>
          <w:p w14:paraId="00B22120"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r>
      <w:tr w:rsidR="00152580" w:rsidRPr="00D3090D" w14:paraId="33145812"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553D092"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2008</w:t>
            </w:r>
          </w:p>
        </w:tc>
        <w:tc>
          <w:tcPr>
            <w:tcW w:w="998" w:type="pct"/>
            <w:tcBorders>
              <w:top w:val="nil"/>
              <w:left w:val="nil"/>
              <w:bottom w:val="single" w:sz="4" w:space="0" w:color="auto"/>
              <w:right w:val="single" w:sz="4" w:space="0" w:color="auto"/>
            </w:tcBorders>
            <w:shd w:val="clear" w:color="000000" w:fill="FFFFFF"/>
            <w:vAlign w:val="bottom"/>
            <w:hideMark/>
          </w:tcPr>
          <w:p w14:paraId="6B75361F" w14:textId="340B3437" w:rsidR="00152580" w:rsidRPr="00152580" w:rsidRDefault="00152580" w:rsidP="00152580">
            <w:pPr>
              <w:spacing w:after="0" w:line="240" w:lineRule="auto"/>
              <w:jc w:val="right"/>
              <w:rPr>
                <w:rFonts w:eastAsia="Times New Roman" w:cstheme="minorHAnsi"/>
                <w:color w:val="FF0000"/>
                <w:kern w:val="0"/>
                <w:lang w:eastAsia="it-IT"/>
                <w14:ligatures w14:val="none"/>
              </w:rPr>
            </w:pPr>
            <w:r w:rsidRPr="00152580">
              <w:rPr>
                <w:rFonts w:ascii="Calibri" w:hAnsi="Calibri" w:cs="Calibri"/>
                <w:color w:val="FF0000"/>
              </w:rPr>
              <w:t>-0,5%</w:t>
            </w:r>
          </w:p>
        </w:tc>
        <w:tc>
          <w:tcPr>
            <w:tcW w:w="1026" w:type="pct"/>
            <w:tcBorders>
              <w:top w:val="nil"/>
              <w:left w:val="nil"/>
              <w:bottom w:val="single" w:sz="4" w:space="0" w:color="auto"/>
              <w:right w:val="single" w:sz="4" w:space="0" w:color="auto"/>
            </w:tcBorders>
            <w:shd w:val="clear" w:color="000000" w:fill="FFFFFF"/>
            <w:vAlign w:val="bottom"/>
            <w:hideMark/>
          </w:tcPr>
          <w:p w14:paraId="0AAA2F3D" w14:textId="77777777" w:rsidR="00152580" w:rsidRPr="00B812F0" w:rsidRDefault="00152580" w:rsidP="00152580">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1,5%</w:t>
            </w:r>
          </w:p>
        </w:tc>
        <w:tc>
          <w:tcPr>
            <w:tcW w:w="1043" w:type="pct"/>
            <w:tcBorders>
              <w:top w:val="nil"/>
              <w:left w:val="nil"/>
              <w:bottom w:val="single" w:sz="4" w:space="0" w:color="auto"/>
              <w:right w:val="single" w:sz="4" w:space="0" w:color="auto"/>
            </w:tcBorders>
            <w:shd w:val="clear" w:color="000000" w:fill="FFFFFF"/>
            <w:noWrap/>
            <w:vAlign w:val="bottom"/>
            <w:hideMark/>
          </w:tcPr>
          <w:p w14:paraId="3DE2E0E5"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1,5%</w:t>
            </w:r>
          </w:p>
        </w:tc>
        <w:tc>
          <w:tcPr>
            <w:tcW w:w="961" w:type="pct"/>
            <w:tcBorders>
              <w:top w:val="nil"/>
              <w:left w:val="nil"/>
              <w:bottom w:val="single" w:sz="4" w:space="0" w:color="auto"/>
              <w:right w:val="single" w:sz="4" w:space="0" w:color="auto"/>
            </w:tcBorders>
            <w:shd w:val="clear" w:color="000000" w:fill="FFFFFF"/>
            <w:vAlign w:val="bottom"/>
            <w:hideMark/>
          </w:tcPr>
          <w:p w14:paraId="43DA91B3"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152580" w:rsidRPr="00D3090D" w14:paraId="43AAA384"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836E6D"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2009</w:t>
            </w:r>
          </w:p>
        </w:tc>
        <w:tc>
          <w:tcPr>
            <w:tcW w:w="998" w:type="pct"/>
            <w:tcBorders>
              <w:top w:val="nil"/>
              <w:left w:val="nil"/>
              <w:bottom w:val="single" w:sz="4" w:space="0" w:color="auto"/>
              <w:right w:val="single" w:sz="4" w:space="0" w:color="auto"/>
            </w:tcBorders>
            <w:shd w:val="clear" w:color="000000" w:fill="FFFFFF"/>
            <w:vAlign w:val="bottom"/>
            <w:hideMark/>
          </w:tcPr>
          <w:p w14:paraId="033014CE" w14:textId="7D958551" w:rsidR="00152580" w:rsidRPr="00152580" w:rsidRDefault="00152580" w:rsidP="00152580">
            <w:pPr>
              <w:spacing w:after="0" w:line="240" w:lineRule="auto"/>
              <w:jc w:val="right"/>
              <w:rPr>
                <w:rFonts w:eastAsia="Times New Roman" w:cstheme="minorHAnsi"/>
                <w:color w:val="FF0000"/>
                <w:kern w:val="0"/>
                <w:lang w:eastAsia="it-IT"/>
                <w14:ligatures w14:val="none"/>
              </w:rPr>
            </w:pPr>
            <w:r w:rsidRPr="00152580">
              <w:rPr>
                <w:rFonts w:ascii="Calibri" w:hAnsi="Calibri" w:cs="Calibri"/>
                <w:color w:val="FF0000"/>
              </w:rPr>
              <w:t>-3,7%</w:t>
            </w:r>
          </w:p>
        </w:tc>
        <w:tc>
          <w:tcPr>
            <w:tcW w:w="1026" w:type="pct"/>
            <w:tcBorders>
              <w:top w:val="nil"/>
              <w:left w:val="nil"/>
              <w:bottom w:val="single" w:sz="4" w:space="0" w:color="auto"/>
              <w:right w:val="single" w:sz="4" w:space="0" w:color="auto"/>
            </w:tcBorders>
            <w:shd w:val="clear" w:color="000000" w:fill="FFFFFF"/>
            <w:vAlign w:val="bottom"/>
            <w:hideMark/>
          </w:tcPr>
          <w:p w14:paraId="669AE811" w14:textId="77777777" w:rsidR="00152580" w:rsidRPr="00B812F0" w:rsidRDefault="00152580" w:rsidP="00152580">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bottom"/>
            <w:hideMark/>
          </w:tcPr>
          <w:p w14:paraId="5FC5CE16"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bottom"/>
            <w:hideMark/>
          </w:tcPr>
          <w:p w14:paraId="428000C7"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152580" w:rsidRPr="00D3090D" w14:paraId="2EB125CE"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44FD4E6"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2010</w:t>
            </w:r>
          </w:p>
        </w:tc>
        <w:tc>
          <w:tcPr>
            <w:tcW w:w="998" w:type="pct"/>
            <w:tcBorders>
              <w:top w:val="nil"/>
              <w:left w:val="nil"/>
              <w:bottom w:val="single" w:sz="4" w:space="0" w:color="auto"/>
              <w:right w:val="single" w:sz="4" w:space="0" w:color="auto"/>
            </w:tcBorders>
            <w:shd w:val="clear" w:color="000000" w:fill="FFFFFF"/>
            <w:vAlign w:val="bottom"/>
            <w:hideMark/>
          </w:tcPr>
          <w:p w14:paraId="05A73C26" w14:textId="661AC14D" w:rsidR="00152580" w:rsidRPr="00152580" w:rsidRDefault="00152580" w:rsidP="00152580">
            <w:pPr>
              <w:spacing w:after="0" w:line="240" w:lineRule="auto"/>
              <w:jc w:val="right"/>
              <w:rPr>
                <w:rFonts w:eastAsia="Times New Roman" w:cstheme="minorHAnsi"/>
                <w:color w:val="FF0000"/>
                <w:kern w:val="0"/>
                <w:lang w:eastAsia="it-IT"/>
                <w14:ligatures w14:val="none"/>
              </w:rPr>
            </w:pPr>
            <w:r w:rsidRPr="00152580">
              <w:rPr>
                <w:rFonts w:ascii="Calibri" w:hAnsi="Calibri" w:cs="Calibri"/>
                <w:color w:val="FF0000"/>
              </w:rPr>
              <w:t>-2,3%</w:t>
            </w:r>
          </w:p>
        </w:tc>
        <w:tc>
          <w:tcPr>
            <w:tcW w:w="1026" w:type="pct"/>
            <w:tcBorders>
              <w:top w:val="nil"/>
              <w:left w:val="nil"/>
              <w:bottom w:val="single" w:sz="4" w:space="0" w:color="auto"/>
              <w:right w:val="single" w:sz="4" w:space="0" w:color="auto"/>
            </w:tcBorders>
            <w:shd w:val="clear" w:color="000000" w:fill="FFFFFF"/>
            <w:vAlign w:val="bottom"/>
            <w:hideMark/>
          </w:tcPr>
          <w:p w14:paraId="7BBB20F1" w14:textId="77777777" w:rsidR="00152580" w:rsidRPr="00B812F0" w:rsidRDefault="00152580" w:rsidP="00152580">
            <w:pPr>
              <w:spacing w:after="0" w:line="240" w:lineRule="auto"/>
              <w:jc w:val="right"/>
              <w:rPr>
                <w:rFonts w:ascii="Calibri" w:eastAsia="Times New Roman" w:hAnsi="Calibri" w:cs="Calibri"/>
                <w:iCs/>
                <w:kern w:val="0"/>
                <w:lang w:eastAsia="it-IT"/>
                <w14:ligatures w14:val="none"/>
              </w:rPr>
            </w:pPr>
            <w:r w:rsidRPr="00B812F0">
              <w:rPr>
                <w:rFonts w:ascii="Calibri" w:eastAsia="Times New Roman" w:hAnsi="Calibri" w:cs="Calibri"/>
                <w:iCs/>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bottom"/>
            <w:hideMark/>
          </w:tcPr>
          <w:p w14:paraId="54EBC505"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bottom"/>
            <w:hideMark/>
          </w:tcPr>
          <w:p w14:paraId="73F23A3D"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152580" w:rsidRPr="00D3090D" w14:paraId="64F3034D"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D041C30"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2011</w:t>
            </w:r>
          </w:p>
        </w:tc>
        <w:tc>
          <w:tcPr>
            <w:tcW w:w="998" w:type="pct"/>
            <w:tcBorders>
              <w:top w:val="nil"/>
              <w:left w:val="nil"/>
              <w:bottom w:val="single" w:sz="4" w:space="0" w:color="auto"/>
              <w:right w:val="single" w:sz="4" w:space="0" w:color="auto"/>
            </w:tcBorders>
            <w:shd w:val="clear" w:color="000000" w:fill="FFFFFF"/>
            <w:vAlign w:val="bottom"/>
            <w:hideMark/>
          </w:tcPr>
          <w:p w14:paraId="01BA3ACD" w14:textId="7F015D28" w:rsidR="00152580" w:rsidRPr="00152580" w:rsidRDefault="00152580" w:rsidP="00152580">
            <w:pPr>
              <w:spacing w:after="0" w:line="240" w:lineRule="auto"/>
              <w:jc w:val="right"/>
              <w:rPr>
                <w:rFonts w:eastAsia="Times New Roman" w:cstheme="minorHAnsi"/>
                <w:color w:val="FF0000"/>
                <w:kern w:val="0"/>
                <w:lang w:eastAsia="it-IT"/>
                <w14:ligatures w14:val="none"/>
              </w:rPr>
            </w:pPr>
            <w:r w:rsidRPr="00152580">
              <w:rPr>
                <w:rFonts w:ascii="Calibri" w:hAnsi="Calibri" w:cs="Calibri"/>
                <w:color w:val="FF0000"/>
              </w:rPr>
              <w:t>-3,6%</w:t>
            </w:r>
          </w:p>
        </w:tc>
        <w:tc>
          <w:tcPr>
            <w:tcW w:w="1026" w:type="pct"/>
            <w:tcBorders>
              <w:top w:val="nil"/>
              <w:left w:val="nil"/>
              <w:bottom w:val="single" w:sz="4" w:space="0" w:color="auto"/>
              <w:right w:val="single" w:sz="4" w:space="0" w:color="auto"/>
            </w:tcBorders>
            <w:shd w:val="clear" w:color="000000" w:fill="FFFFFF"/>
            <w:vAlign w:val="bottom"/>
            <w:hideMark/>
          </w:tcPr>
          <w:p w14:paraId="606E8A63" w14:textId="77777777" w:rsidR="00152580" w:rsidRPr="00B812F0" w:rsidRDefault="00152580" w:rsidP="00152580">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-1,9%</w:t>
            </w:r>
          </w:p>
        </w:tc>
        <w:tc>
          <w:tcPr>
            <w:tcW w:w="1043" w:type="pct"/>
            <w:tcBorders>
              <w:top w:val="nil"/>
              <w:left w:val="nil"/>
              <w:bottom w:val="single" w:sz="4" w:space="0" w:color="auto"/>
              <w:right w:val="single" w:sz="4" w:space="0" w:color="auto"/>
            </w:tcBorders>
            <w:shd w:val="clear" w:color="000000" w:fill="FFFFFF"/>
            <w:noWrap/>
            <w:vAlign w:val="bottom"/>
            <w:hideMark/>
          </w:tcPr>
          <w:p w14:paraId="0BBFCF7D" w14:textId="77777777" w:rsidR="00152580" w:rsidRPr="001A7535" w:rsidRDefault="00152580" w:rsidP="00152580">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-2,1%</w:t>
            </w:r>
          </w:p>
        </w:tc>
        <w:tc>
          <w:tcPr>
            <w:tcW w:w="961" w:type="pct"/>
            <w:tcBorders>
              <w:top w:val="nil"/>
              <w:left w:val="nil"/>
              <w:bottom w:val="single" w:sz="4" w:space="0" w:color="auto"/>
              <w:right w:val="single" w:sz="4" w:space="0" w:color="auto"/>
            </w:tcBorders>
            <w:shd w:val="clear" w:color="000000" w:fill="FFFFFF"/>
            <w:vAlign w:val="bottom"/>
            <w:hideMark/>
          </w:tcPr>
          <w:p w14:paraId="58879885" w14:textId="77777777" w:rsidR="00152580" w:rsidRPr="001A7535" w:rsidRDefault="00152580" w:rsidP="00152580">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-2,0%</w:t>
            </w:r>
          </w:p>
        </w:tc>
      </w:tr>
      <w:tr w:rsidR="00152580" w:rsidRPr="00D3090D" w14:paraId="7A6AE66B"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D28AC5"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2012</w:t>
            </w:r>
          </w:p>
        </w:tc>
        <w:tc>
          <w:tcPr>
            <w:tcW w:w="998" w:type="pct"/>
            <w:tcBorders>
              <w:top w:val="nil"/>
              <w:left w:val="nil"/>
              <w:bottom w:val="single" w:sz="4" w:space="0" w:color="auto"/>
              <w:right w:val="single" w:sz="4" w:space="0" w:color="auto"/>
            </w:tcBorders>
            <w:shd w:val="clear" w:color="000000" w:fill="FFFFFF"/>
            <w:vAlign w:val="bottom"/>
            <w:hideMark/>
          </w:tcPr>
          <w:p w14:paraId="7D2293AF" w14:textId="617DF206" w:rsidR="00152580" w:rsidRPr="00152580" w:rsidRDefault="00152580" w:rsidP="00152580">
            <w:pPr>
              <w:spacing w:after="0" w:line="240" w:lineRule="auto"/>
              <w:jc w:val="right"/>
              <w:rPr>
                <w:rFonts w:eastAsia="Times New Roman" w:cstheme="minorHAnsi"/>
                <w:color w:val="FF0000"/>
                <w:kern w:val="0"/>
                <w:lang w:eastAsia="it-IT"/>
                <w14:ligatures w14:val="none"/>
              </w:rPr>
            </w:pPr>
            <w:r w:rsidRPr="00152580">
              <w:rPr>
                <w:rFonts w:ascii="Calibri" w:hAnsi="Calibri" w:cs="Calibri"/>
                <w:color w:val="FF0000"/>
              </w:rPr>
              <w:t>-0,2%</w:t>
            </w:r>
          </w:p>
        </w:tc>
        <w:tc>
          <w:tcPr>
            <w:tcW w:w="1026" w:type="pct"/>
            <w:tcBorders>
              <w:top w:val="nil"/>
              <w:left w:val="nil"/>
              <w:bottom w:val="single" w:sz="4" w:space="0" w:color="auto"/>
              <w:right w:val="single" w:sz="4" w:space="0" w:color="auto"/>
            </w:tcBorders>
            <w:shd w:val="clear" w:color="000000" w:fill="FFFFFF"/>
            <w:vAlign w:val="bottom"/>
            <w:hideMark/>
          </w:tcPr>
          <w:p w14:paraId="3288A4E6" w14:textId="77777777" w:rsidR="00152580" w:rsidRPr="00B812F0" w:rsidRDefault="00152580" w:rsidP="00152580">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bottom"/>
            <w:hideMark/>
          </w:tcPr>
          <w:p w14:paraId="3F2ADD01"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bottom"/>
            <w:hideMark/>
          </w:tcPr>
          <w:p w14:paraId="6A6D33D8"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152580" w:rsidRPr="00D3090D" w14:paraId="2F5707CB"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21687DC"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2013</w:t>
            </w:r>
          </w:p>
        </w:tc>
        <w:tc>
          <w:tcPr>
            <w:tcW w:w="998" w:type="pct"/>
            <w:tcBorders>
              <w:top w:val="nil"/>
              <w:left w:val="nil"/>
              <w:bottom w:val="single" w:sz="4" w:space="0" w:color="auto"/>
              <w:right w:val="single" w:sz="4" w:space="0" w:color="auto"/>
            </w:tcBorders>
            <w:shd w:val="clear" w:color="000000" w:fill="FFFFFF"/>
            <w:vAlign w:val="bottom"/>
            <w:hideMark/>
          </w:tcPr>
          <w:p w14:paraId="6566FFD3" w14:textId="0F641021" w:rsidR="00152580" w:rsidRPr="00152580" w:rsidRDefault="00152580" w:rsidP="00152580">
            <w:pPr>
              <w:spacing w:after="0" w:line="240" w:lineRule="auto"/>
              <w:jc w:val="right"/>
              <w:rPr>
                <w:rFonts w:eastAsia="Times New Roman" w:cstheme="minorHAnsi"/>
                <w:color w:val="FF0000"/>
                <w:kern w:val="0"/>
                <w:lang w:eastAsia="it-IT"/>
                <w14:ligatures w14:val="none"/>
              </w:rPr>
            </w:pPr>
            <w:r w:rsidRPr="00152580">
              <w:rPr>
                <w:rFonts w:ascii="Calibri" w:hAnsi="Calibri" w:cs="Calibri"/>
                <w:color w:val="FF0000"/>
              </w:rPr>
              <w:t>-1,8%</w:t>
            </w:r>
          </w:p>
        </w:tc>
        <w:tc>
          <w:tcPr>
            <w:tcW w:w="1026" w:type="pct"/>
            <w:tcBorders>
              <w:top w:val="nil"/>
              <w:left w:val="nil"/>
              <w:bottom w:val="single" w:sz="4" w:space="0" w:color="auto"/>
              <w:right w:val="single" w:sz="4" w:space="0" w:color="auto"/>
            </w:tcBorders>
            <w:shd w:val="clear" w:color="000000" w:fill="FFFFFF"/>
            <w:vAlign w:val="bottom"/>
            <w:hideMark/>
          </w:tcPr>
          <w:p w14:paraId="3B713A10" w14:textId="77777777" w:rsidR="00152580" w:rsidRPr="00B812F0" w:rsidRDefault="00152580" w:rsidP="00152580">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bottom"/>
            <w:hideMark/>
          </w:tcPr>
          <w:p w14:paraId="01CD4DAF"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1,6%</w:t>
            </w:r>
          </w:p>
        </w:tc>
        <w:tc>
          <w:tcPr>
            <w:tcW w:w="961" w:type="pct"/>
            <w:tcBorders>
              <w:top w:val="nil"/>
              <w:left w:val="nil"/>
              <w:bottom w:val="single" w:sz="4" w:space="0" w:color="auto"/>
              <w:right w:val="single" w:sz="4" w:space="0" w:color="auto"/>
            </w:tcBorders>
            <w:shd w:val="clear" w:color="000000" w:fill="FFFFFF"/>
            <w:vAlign w:val="bottom"/>
            <w:hideMark/>
          </w:tcPr>
          <w:p w14:paraId="3C29EC32"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1,8%</w:t>
            </w:r>
          </w:p>
        </w:tc>
      </w:tr>
      <w:tr w:rsidR="00152580" w:rsidRPr="00D3090D" w14:paraId="30888F51"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8D2C81E"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2014</w:t>
            </w:r>
          </w:p>
        </w:tc>
        <w:tc>
          <w:tcPr>
            <w:tcW w:w="998" w:type="pct"/>
            <w:tcBorders>
              <w:top w:val="nil"/>
              <w:left w:val="nil"/>
              <w:bottom w:val="single" w:sz="4" w:space="0" w:color="auto"/>
              <w:right w:val="single" w:sz="4" w:space="0" w:color="auto"/>
            </w:tcBorders>
            <w:shd w:val="clear" w:color="000000" w:fill="FFFFFF"/>
            <w:vAlign w:val="bottom"/>
            <w:hideMark/>
          </w:tcPr>
          <w:p w14:paraId="09540AC8" w14:textId="75859AF7" w:rsidR="00152580" w:rsidRPr="00152580" w:rsidRDefault="00152580" w:rsidP="00152580">
            <w:pPr>
              <w:spacing w:after="0" w:line="240" w:lineRule="auto"/>
              <w:jc w:val="right"/>
              <w:rPr>
                <w:rFonts w:eastAsia="Times New Roman" w:cstheme="minorHAnsi"/>
                <w:color w:val="FF0000"/>
                <w:kern w:val="0"/>
                <w:lang w:eastAsia="it-IT"/>
                <w14:ligatures w14:val="none"/>
              </w:rPr>
            </w:pPr>
            <w:r w:rsidRPr="00152580">
              <w:rPr>
                <w:rFonts w:ascii="Calibri" w:hAnsi="Calibri" w:cs="Calibri"/>
                <w:color w:val="FF0000"/>
              </w:rPr>
              <w:t>-1,7%</w:t>
            </w:r>
          </w:p>
        </w:tc>
        <w:tc>
          <w:tcPr>
            <w:tcW w:w="1026" w:type="pct"/>
            <w:tcBorders>
              <w:top w:val="nil"/>
              <w:left w:val="nil"/>
              <w:bottom w:val="single" w:sz="4" w:space="0" w:color="auto"/>
              <w:right w:val="single" w:sz="4" w:space="0" w:color="auto"/>
            </w:tcBorders>
            <w:shd w:val="clear" w:color="000000" w:fill="FFFFFF"/>
            <w:vAlign w:val="bottom"/>
            <w:hideMark/>
          </w:tcPr>
          <w:p w14:paraId="782E5300" w14:textId="77777777" w:rsidR="00152580" w:rsidRPr="00B812F0" w:rsidRDefault="00152580" w:rsidP="00152580">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bottom"/>
            <w:hideMark/>
          </w:tcPr>
          <w:p w14:paraId="2433179F"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571DE289"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r>
      <w:tr w:rsidR="00152580" w:rsidRPr="00D3090D" w14:paraId="06671F69"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1EEDF56"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2015</w:t>
            </w:r>
          </w:p>
        </w:tc>
        <w:tc>
          <w:tcPr>
            <w:tcW w:w="998" w:type="pct"/>
            <w:tcBorders>
              <w:top w:val="nil"/>
              <w:left w:val="nil"/>
              <w:bottom w:val="single" w:sz="4" w:space="0" w:color="auto"/>
              <w:right w:val="single" w:sz="4" w:space="0" w:color="auto"/>
            </w:tcBorders>
            <w:shd w:val="clear" w:color="000000" w:fill="FFFFFF"/>
            <w:vAlign w:val="bottom"/>
            <w:hideMark/>
          </w:tcPr>
          <w:p w14:paraId="43FA8F9A" w14:textId="38CFD347" w:rsidR="00152580" w:rsidRPr="00152580" w:rsidRDefault="00152580" w:rsidP="00152580">
            <w:pPr>
              <w:spacing w:after="0" w:line="240" w:lineRule="auto"/>
              <w:jc w:val="right"/>
              <w:rPr>
                <w:rFonts w:eastAsia="Times New Roman" w:cstheme="minorHAnsi"/>
                <w:color w:val="FF0000"/>
                <w:kern w:val="0"/>
                <w:lang w:eastAsia="it-IT"/>
                <w14:ligatures w14:val="none"/>
              </w:rPr>
            </w:pPr>
            <w:r w:rsidRPr="00152580">
              <w:rPr>
                <w:rFonts w:ascii="Calibri" w:hAnsi="Calibri" w:cs="Calibri"/>
                <w:color w:val="FF0000"/>
              </w:rPr>
              <w:t>-2,5%</w:t>
            </w:r>
          </w:p>
        </w:tc>
        <w:tc>
          <w:tcPr>
            <w:tcW w:w="1026" w:type="pct"/>
            <w:tcBorders>
              <w:top w:val="nil"/>
              <w:left w:val="nil"/>
              <w:bottom w:val="single" w:sz="4" w:space="0" w:color="auto"/>
              <w:right w:val="single" w:sz="4" w:space="0" w:color="auto"/>
            </w:tcBorders>
            <w:shd w:val="clear" w:color="000000" w:fill="FFFFFF"/>
            <w:vAlign w:val="bottom"/>
            <w:hideMark/>
          </w:tcPr>
          <w:p w14:paraId="7E63EAF9" w14:textId="77777777" w:rsidR="00152580" w:rsidRPr="00B812F0" w:rsidRDefault="00152580" w:rsidP="00152580">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-0,4%</w:t>
            </w:r>
          </w:p>
        </w:tc>
        <w:tc>
          <w:tcPr>
            <w:tcW w:w="1043" w:type="pct"/>
            <w:tcBorders>
              <w:top w:val="nil"/>
              <w:left w:val="nil"/>
              <w:bottom w:val="single" w:sz="4" w:space="0" w:color="auto"/>
              <w:right w:val="single" w:sz="4" w:space="0" w:color="auto"/>
            </w:tcBorders>
            <w:shd w:val="clear" w:color="000000" w:fill="FFFFFF"/>
            <w:noWrap/>
            <w:vAlign w:val="bottom"/>
            <w:hideMark/>
          </w:tcPr>
          <w:p w14:paraId="5A3A561B" w14:textId="77777777" w:rsidR="00152580" w:rsidRPr="001A7535" w:rsidRDefault="00152580" w:rsidP="00152580">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0B062932" w14:textId="77777777" w:rsidR="00152580" w:rsidRPr="001A7535" w:rsidRDefault="00152580" w:rsidP="00152580">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152580" w:rsidRPr="00D3090D" w14:paraId="303FBA3A"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D2CB41F"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2016</w:t>
            </w:r>
          </w:p>
        </w:tc>
        <w:tc>
          <w:tcPr>
            <w:tcW w:w="998" w:type="pct"/>
            <w:tcBorders>
              <w:top w:val="nil"/>
              <w:left w:val="nil"/>
              <w:bottom w:val="single" w:sz="4" w:space="0" w:color="auto"/>
              <w:right w:val="single" w:sz="4" w:space="0" w:color="auto"/>
            </w:tcBorders>
            <w:shd w:val="clear" w:color="000000" w:fill="FFFFFF"/>
            <w:vAlign w:val="bottom"/>
            <w:hideMark/>
          </w:tcPr>
          <w:p w14:paraId="7706CCD8" w14:textId="6415A4B5" w:rsidR="00152580" w:rsidRPr="00152580" w:rsidRDefault="00152580" w:rsidP="00152580">
            <w:pPr>
              <w:spacing w:after="0" w:line="240" w:lineRule="auto"/>
              <w:jc w:val="right"/>
              <w:rPr>
                <w:rFonts w:eastAsia="Times New Roman" w:cstheme="minorHAnsi"/>
                <w:color w:val="FF0000"/>
                <w:kern w:val="0"/>
                <w:lang w:eastAsia="it-IT"/>
                <w14:ligatures w14:val="none"/>
              </w:rPr>
            </w:pPr>
            <w:r w:rsidRPr="00152580">
              <w:rPr>
                <w:rFonts w:ascii="Calibri" w:hAnsi="Calibri" w:cs="Calibri"/>
                <w:color w:val="FF0000"/>
              </w:rPr>
              <w:t>-1,1%</w:t>
            </w:r>
          </w:p>
        </w:tc>
        <w:tc>
          <w:tcPr>
            <w:tcW w:w="1026" w:type="pct"/>
            <w:tcBorders>
              <w:top w:val="nil"/>
              <w:left w:val="nil"/>
              <w:bottom w:val="single" w:sz="4" w:space="0" w:color="auto"/>
              <w:right w:val="single" w:sz="4" w:space="0" w:color="auto"/>
            </w:tcBorders>
            <w:shd w:val="clear" w:color="000000" w:fill="FFFFFF"/>
            <w:vAlign w:val="bottom"/>
            <w:hideMark/>
          </w:tcPr>
          <w:p w14:paraId="5AED7487" w14:textId="77777777" w:rsidR="00152580" w:rsidRPr="00B812F0" w:rsidRDefault="00152580" w:rsidP="00152580">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bottom"/>
            <w:hideMark/>
          </w:tcPr>
          <w:p w14:paraId="629C34D6"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c>
          <w:tcPr>
            <w:tcW w:w="961" w:type="pct"/>
            <w:tcBorders>
              <w:top w:val="nil"/>
              <w:left w:val="nil"/>
              <w:bottom w:val="single" w:sz="4" w:space="0" w:color="auto"/>
              <w:right w:val="single" w:sz="4" w:space="0" w:color="auto"/>
            </w:tcBorders>
            <w:shd w:val="clear" w:color="000000" w:fill="FFFFFF"/>
            <w:vAlign w:val="bottom"/>
            <w:hideMark/>
          </w:tcPr>
          <w:p w14:paraId="1DA3CEC2" w14:textId="77777777" w:rsidR="00152580" w:rsidRPr="001A7535" w:rsidRDefault="00152580" w:rsidP="00152580">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r w:rsidR="00152580" w:rsidRPr="00D3090D" w14:paraId="4342C179"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7D7FD11"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2017</w:t>
            </w:r>
          </w:p>
        </w:tc>
        <w:tc>
          <w:tcPr>
            <w:tcW w:w="998" w:type="pct"/>
            <w:tcBorders>
              <w:top w:val="nil"/>
              <w:left w:val="nil"/>
              <w:bottom w:val="single" w:sz="4" w:space="0" w:color="auto"/>
              <w:right w:val="single" w:sz="4" w:space="0" w:color="auto"/>
            </w:tcBorders>
            <w:shd w:val="clear" w:color="000000" w:fill="FFFFFF"/>
            <w:vAlign w:val="bottom"/>
            <w:hideMark/>
          </w:tcPr>
          <w:p w14:paraId="54143F47" w14:textId="5320ECD9" w:rsidR="00152580" w:rsidRPr="00152580" w:rsidRDefault="00152580" w:rsidP="00152580">
            <w:pPr>
              <w:spacing w:after="0" w:line="240" w:lineRule="auto"/>
              <w:jc w:val="right"/>
              <w:rPr>
                <w:rFonts w:eastAsia="Times New Roman" w:cstheme="minorHAnsi"/>
                <w:color w:val="FF0000"/>
                <w:kern w:val="0"/>
                <w:lang w:eastAsia="it-IT"/>
                <w14:ligatures w14:val="none"/>
              </w:rPr>
            </w:pPr>
            <w:r w:rsidRPr="00152580">
              <w:rPr>
                <w:rFonts w:ascii="Calibri" w:hAnsi="Calibri" w:cs="Calibri"/>
                <w:color w:val="FF0000"/>
              </w:rPr>
              <w:t>-4,1%</w:t>
            </w:r>
          </w:p>
        </w:tc>
        <w:tc>
          <w:tcPr>
            <w:tcW w:w="1026" w:type="pct"/>
            <w:tcBorders>
              <w:top w:val="nil"/>
              <w:left w:val="nil"/>
              <w:bottom w:val="single" w:sz="4" w:space="0" w:color="auto"/>
              <w:right w:val="single" w:sz="4" w:space="0" w:color="auto"/>
            </w:tcBorders>
            <w:shd w:val="clear" w:color="000000" w:fill="FFFFFF"/>
            <w:vAlign w:val="bottom"/>
            <w:hideMark/>
          </w:tcPr>
          <w:p w14:paraId="27CC7949" w14:textId="77777777" w:rsidR="00152580" w:rsidRPr="00B812F0" w:rsidRDefault="00152580" w:rsidP="00152580">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0,0%</w:t>
            </w:r>
          </w:p>
        </w:tc>
        <w:tc>
          <w:tcPr>
            <w:tcW w:w="1043" w:type="pct"/>
            <w:tcBorders>
              <w:top w:val="nil"/>
              <w:left w:val="nil"/>
              <w:bottom w:val="single" w:sz="4" w:space="0" w:color="auto"/>
              <w:right w:val="single" w:sz="4" w:space="0" w:color="auto"/>
            </w:tcBorders>
            <w:shd w:val="clear" w:color="000000" w:fill="FFFFFF"/>
            <w:noWrap/>
            <w:vAlign w:val="bottom"/>
            <w:hideMark/>
          </w:tcPr>
          <w:p w14:paraId="6A55ADF9"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74001C18" w14:textId="77777777" w:rsidR="00152580" w:rsidRPr="001A7535" w:rsidRDefault="00152580" w:rsidP="00152580">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152580" w:rsidRPr="00D3090D" w14:paraId="069FBF2C"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305296D"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2018*</w:t>
            </w:r>
          </w:p>
        </w:tc>
        <w:tc>
          <w:tcPr>
            <w:tcW w:w="998" w:type="pct"/>
            <w:tcBorders>
              <w:top w:val="nil"/>
              <w:left w:val="nil"/>
              <w:bottom w:val="single" w:sz="4" w:space="0" w:color="auto"/>
              <w:right w:val="single" w:sz="4" w:space="0" w:color="auto"/>
            </w:tcBorders>
            <w:shd w:val="clear" w:color="000000" w:fill="FFFFFF"/>
            <w:vAlign w:val="bottom"/>
            <w:hideMark/>
          </w:tcPr>
          <w:p w14:paraId="28133F13" w14:textId="5C82F77A" w:rsidR="00152580" w:rsidRPr="00152580" w:rsidRDefault="00152580" w:rsidP="00152580">
            <w:pPr>
              <w:spacing w:after="0" w:line="240" w:lineRule="auto"/>
              <w:jc w:val="right"/>
              <w:rPr>
                <w:rFonts w:eastAsia="Times New Roman" w:cstheme="minorHAnsi"/>
                <w:color w:val="FF0000"/>
                <w:kern w:val="0"/>
                <w:lang w:eastAsia="it-IT"/>
                <w14:ligatures w14:val="none"/>
              </w:rPr>
            </w:pPr>
            <w:r w:rsidRPr="00152580">
              <w:rPr>
                <w:rFonts w:ascii="Calibri" w:hAnsi="Calibri" w:cs="Calibri"/>
                <w:color w:val="FF0000"/>
              </w:rPr>
              <w:t>-1,0%</w:t>
            </w:r>
          </w:p>
        </w:tc>
        <w:tc>
          <w:tcPr>
            <w:tcW w:w="1026" w:type="pct"/>
            <w:tcBorders>
              <w:top w:val="nil"/>
              <w:left w:val="nil"/>
              <w:bottom w:val="single" w:sz="4" w:space="0" w:color="auto"/>
              <w:right w:val="single" w:sz="4" w:space="0" w:color="auto"/>
            </w:tcBorders>
            <w:shd w:val="clear" w:color="000000" w:fill="FFFFFF"/>
            <w:vAlign w:val="bottom"/>
            <w:hideMark/>
          </w:tcPr>
          <w:p w14:paraId="056774C7" w14:textId="77777777" w:rsidR="00152580" w:rsidRPr="00B812F0" w:rsidRDefault="00152580" w:rsidP="00152580">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bottom"/>
            <w:hideMark/>
          </w:tcPr>
          <w:p w14:paraId="6CF7A499"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0,2%</w:t>
            </w:r>
          </w:p>
        </w:tc>
        <w:tc>
          <w:tcPr>
            <w:tcW w:w="961" w:type="pct"/>
            <w:tcBorders>
              <w:top w:val="nil"/>
              <w:left w:val="nil"/>
              <w:bottom w:val="single" w:sz="4" w:space="0" w:color="auto"/>
              <w:right w:val="single" w:sz="4" w:space="0" w:color="auto"/>
            </w:tcBorders>
            <w:shd w:val="clear" w:color="000000" w:fill="FFFFFF"/>
            <w:vAlign w:val="bottom"/>
            <w:hideMark/>
          </w:tcPr>
          <w:p w14:paraId="73726529" w14:textId="77777777" w:rsidR="00152580" w:rsidRPr="001A7535" w:rsidRDefault="00152580" w:rsidP="00152580">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-1,1%</w:t>
            </w:r>
          </w:p>
        </w:tc>
      </w:tr>
      <w:tr w:rsidR="00152580" w:rsidRPr="00D3090D" w14:paraId="6E421E17"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975B667"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2019*</w:t>
            </w:r>
          </w:p>
        </w:tc>
        <w:tc>
          <w:tcPr>
            <w:tcW w:w="998" w:type="pct"/>
            <w:tcBorders>
              <w:top w:val="nil"/>
              <w:left w:val="nil"/>
              <w:bottom w:val="single" w:sz="4" w:space="0" w:color="auto"/>
              <w:right w:val="single" w:sz="4" w:space="0" w:color="auto"/>
            </w:tcBorders>
            <w:shd w:val="clear" w:color="000000" w:fill="FFFFFF"/>
            <w:vAlign w:val="bottom"/>
            <w:hideMark/>
          </w:tcPr>
          <w:p w14:paraId="73E368D4" w14:textId="30EADC13" w:rsidR="00152580" w:rsidRPr="00152580" w:rsidRDefault="00152580" w:rsidP="00152580">
            <w:pPr>
              <w:spacing w:after="0" w:line="240" w:lineRule="auto"/>
              <w:jc w:val="right"/>
              <w:rPr>
                <w:rFonts w:eastAsia="Times New Roman" w:cstheme="minorHAnsi"/>
                <w:color w:val="FF0000"/>
                <w:kern w:val="0"/>
                <w:lang w:eastAsia="it-IT"/>
                <w14:ligatures w14:val="none"/>
              </w:rPr>
            </w:pPr>
            <w:r w:rsidRPr="00152580">
              <w:rPr>
                <w:rFonts w:ascii="Calibri" w:hAnsi="Calibri" w:cs="Calibri"/>
                <w:color w:val="FF0000"/>
              </w:rPr>
              <w:t>-0,5%</w:t>
            </w:r>
          </w:p>
        </w:tc>
        <w:tc>
          <w:tcPr>
            <w:tcW w:w="1026" w:type="pct"/>
            <w:tcBorders>
              <w:top w:val="nil"/>
              <w:left w:val="nil"/>
              <w:bottom w:val="single" w:sz="4" w:space="0" w:color="auto"/>
              <w:right w:val="single" w:sz="4" w:space="0" w:color="auto"/>
            </w:tcBorders>
            <w:shd w:val="clear" w:color="000000" w:fill="FFFFFF"/>
            <w:vAlign w:val="bottom"/>
            <w:hideMark/>
          </w:tcPr>
          <w:p w14:paraId="76397DEE" w14:textId="77777777" w:rsidR="00152580" w:rsidRPr="00B812F0" w:rsidRDefault="00152580" w:rsidP="00152580">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bottom"/>
            <w:hideMark/>
          </w:tcPr>
          <w:p w14:paraId="16A1097A"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3AF54418" w14:textId="77777777" w:rsidR="00152580" w:rsidRPr="001A7535" w:rsidRDefault="00152580" w:rsidP="00152580">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r>
      <w:tr w:rsidR="00152580" w:rsidRPr="00D3090D" w14:paraId="61AC5254"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9893C3B"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2020*</w:t>
            </w:r>
          </w:p>
        </w:tc>
        <w:tc>
          <w:tcPr>
            <w:tcW w:w="998" w:type="pct"/>
            <w:tcBorders>
              <w:top w:val="nil"/>
              <w:left w:val="nil"/>
              <w:bottom w:val="single" w:sz="4" w:space="0" w:color="auto"/>
              <w:right w:val="single" w:sz="4" w:space="0" w:color="auto"/>
            </w:tcBorders>
            <w:shd w:val="clear" w:color="000000" w:fill="FFFFFF"/>
            <w:vAlign w:val="bottom"/>
            <w:hideMark/>
          </w:tcPr>
          <w:p w14:paraId="20D8A895" w14:textId="359D0AE0" w:rsidR="00152580" w:rsidRPr="00152580" w:rsidRDefault="00152580" w:rsidP="00152580">
            <w:pPr>
              <w:spacing w:after="0" w:line="240" w:lineRule="auto"/>
              <w:jc w:val="right"/>
              <w:rPr>
                <w:rFonts w:eastAsia="Times New Roman" w:cstheme="minorHAnsi"/>
                <w:color w:val="FF0000"/>
                <w:kern w:val="0"/>
                <w:lang w:eastAsia="it-IT"/>
                <w14:ligatures w14:val="none"/>
              </w:rPr>
            </w:pPr>
            <w:r w:rsidRPr="00152580">
              <w:rPr>
                <w:rFonts w:ascii="Calibri" w:hAnsi="Calibri" w:cs="Calibri"/>
                <w:color w:val="FF0000"/>
              </w:rPr>
              <w:t>-3,2%</w:t>
            </w:r>
          </w:p>
        </w:tc>
        <w:tc>
          <w:tcPr>
            <w:tcW w:w="1026" w:type="pct"/>
            <w:tcBorders>
              <w:top w:val="nil"/>
              <w:left w:val="nil"/>
              <w:bottom w:val="single" w:sz="4" w:space="0" w:color="auto"/>
              <w:right w:val="single" w:sz="4" w:space="0" w:color="auto"/>
            </w:tcBorders>
            <w:shd w:val="clear" w:color="000000" w:fill="FFFFFF"/>
            <w:vAlign w:val="bottom"/>
            <w:hideMark/>
          </w:tcPr>
          <w:p w14:paraId="32C82D6D" w14:textId="77777777" w:rsidR="00152580" w:rsidRPr="00B812F0" w:rsidRDefault="00152580" w:rsidP="00152580">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bottom"/>
            <w:hideMark/>
          </w:tcPr>
          <w:p w14:paraId="44838B82" w14:textId="77777777" w:rsidR="00152580" w:rsidRPr="001A7535" w:rsidRDefault="00152580" w:rsidP="00152580">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-0,6%</w:t>
            </w:r>
          </w:p>
        </w:tc>
        <w:tc>
          <w:tcPr>
            <w:tcW w:w="961" w:type="pct"/>
            <w:tcBorders>
              <w:top w:val="nil"/>
              <w:left w:val="nil"/>
              <w:bottom w:val="single" w:sz="4" w:space="0" w:color="auto"/>
              <w:right w:val="single" w:sz="4" w:space="0" w:color="auto"/>
            </w:tcBorders>
            <w:shd w:val="clear" w:color="000000" w:fill="FFFFFF"/>
            <w:vAlign w:val="bottom"/>
            <w:hideMark/>
          </w:tcPr>
          <w:p w14:paraId="058BDD10" w14:textId="77777777" w:rsidR="00152580" w:rsidRPr="001A7535" w:rsidRDefault="00152580" w:rsidP="00152580">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-0,7%</w:t>
            </w:r>
          </w:p>
        </w:tc>
      </w:tr>
      <w:tr w:rsidR="00152580" w:rsidRPr="00D3090D" w14:paraId="65B2E092"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ADF3E1A"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2021*</w:t>
            </w:r>
          </w:p>
        </w:tc>
        <w:tc>
          <w:tcPr>
            <w:tcW w:w="998" w:type="pct"/>
            <w:tcBorders>
              <w:top w:val="nil"/>
              <w:left w:val="nil"/>
              <w:bottom w:val="single" w:sz="4" w:space="0" w:color="auto"/>
              <w:right w:val="single" w:sz="4" w:space="0" w:color="auto"/>
            </w:tcBorders>
            <w:shd w:val="clear" w:color="000000" w:fill="FFFFFF"/>
            <w:vAlign w:val="bottom"/>
            <w:hideMark/>
          </w:tcPr>
          <w:p w14:paraId="515E4043" w14:textId="5E65DE6F" w:rsidR="00152580" w:rsidRPr="00152580" w:rsidRDefault="00152580" w:rsidP="00152580">
            <w:pPr>
              <w:spacing w:after="0" w:line="240" w:lineRule="auto"/>
              <w:jc w:val="right"/>
              <w:rPr>
                <w:rFonts w:eastAsia="Times New Roman" w:cstheme="minorHAnsi"/>
                <w:color w:val="FF0000"/>
                <w:kern w:val="0"/>
                <w:lang w:eastAsia="it-IT"/>
                <w14:ligatures w14:val="none"/>
              </w:rPr>
            </w:pPr>
            <w:r w:rsidRPr="00152580">
              <w:rPr>
                <w:rFonts w:ascii="Calibri" w:hAnsi="Calibri" w:cs="Calibri"/>
                <w:color w:val="FF0000"/>
              </w:rPr>
              <w:t>-4,1%</w:t>
            </w:r>
          </w:p>
        </w:tc>
        <w:tc>
          <w:tcPr>
            <w:tcW w:w="1026" w:type="pct"/>
            <w:tcBorders>
              <w:top w:val="nil"/>
              <w:left w:val="nil"/>
              <w:bottom w:val="single" w:sz="4" w:space="0" w:color="auto"/>
              <w:right w:val="single" w:sz="4" w:space="0" w:color="auto"/>
            </w:tcBorders>
            <w:shd w:val="clear" w:color="000000" w:fill="FFFFFF"/>
            <w:vAlign w:val="bottom"/>
            <w:hideMark/>
          </w:tcPr>
          <w:p w14:paraId="27D43BDC" w14:textId="77777777" w:rsidR="00152580" w:rsidRPr="00B812F0" w:rsidRDefault="00152580" w:rsidP="00152580">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bottom"/>
            <w:hideMark/>
          </w:tcPr>
          <w:p w14:paraId="14092185" w14:textId="77777777" w:rsidR="00152580" w:rsidRPr="001A7535" w:rsidRDefault="00152580" w:rsidP="00152580">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bottom"/>
            <w:hideMark/>
          </w:tcPr>
          <w:p w14:paraId="3D57A071" w14:textId="77777777" w:rsidR="00152580" w:rsidRPr="001A7535" w:rsidRDefault="00152580" w:rsidP="00152580">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-0,4%</w:t>
            </w:r>
          </w:p>
        </w:tc>
      </w:tr>
      <w:tr w:rsidR="00152580" w:rsidRPr="00D3090D" w14:paraId="47F9B55E" w14:textId="77777777" w:rsidTr="00384D8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A5E32DC" w14:textId="77777777" w:rsidR="00152580" w:rsidRPr="00D3090D" w:rsidRDefault="00152580" w:rsidP="00152580">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2022*</w:t>
            </w:r>
          </w:p>
        </w:tc>
        <w:tc>
          <w:tcPr>
            <w:tcW w:w="998" w:type="pct"/>
            <w:tcBorders>
              <w:top w:val="nil"/>
              <w:left w:val="nil"/>
              <w:bottom w:val="single" w:sz="4" w:space="0" w:color="auto"/>
              <w:right w:val="single" w:sz="4" w:space="0" w:color="auto"/>
            </w:tcBorders>
            <w:shd w:val="clear" w:color="000000" w:fill="FFFFFF"/>
            <w:vAlign w:val="bottom"/>
            <w:hideMark/>
          </w:tcPr>
          <w:p w14:paraId="2AD1D207" w14:textId="4CF535B1" w:rsidR="00152580" w:rsidRPr="00475A01" w:rsidRDefault="00152580" w:rsidP="00152580">
            <w:pPr>
              <w:spacing w:after="0" w:line="240" w:lineRule="auto"/>
              <w:jc w:val="right"/>
              <w:rPr>
                <w:rFonts w:eastAsia="Times New Roman" w:cstheme="minorHAnsi"/>
                <w:color w:val="FF0000"/>
                <w:kern w:val="0"/>
                <w:lang w:eastAsia="it-IT"/>
                <w14:ligatures w14:val="none"/>
              </w:rPr>
            </w:pPr>
            <w:r>
              <w:rPr>
                <w:rFonts w:ascii="Calibri" w:hAnsi="Calibri" w:cs="Calibri"/>
                <w:color w:val="000000"/>
              </w:rPr>
              <w:t>0,0%</w:t>
            </w:r>
          </w:p>
        </w:tc>
        <w:tc>
          <w:tcPr>
            <w:tcW w:w="1026" w:type="pct"/>
            <w:tcBorders>
              <w:top w:val="nil"/>
              <w:left w:val="nil"/>
              <w:bottom w:val="single" w:sz="4" w:space="0" w:color="auto"/>
              <w:right w:val="single" w:sz="4" w:space="0" w:color="auto"/>
            </w:tcBorders>
            <w:shd w:val="clear" w:color="000000" w:fill="FFFFFF"/>
            <w:noWrap/>
            <w:vAlign w:val="bottom"/>
            <w:hideMark/>
          </w:tcPr>
          <w:p w14:paraId="4E73218C" w14:textId="77777777" w:rsidR="00152580" w:rsidRPr="00B812F0" w:rsidRDefault="00152580" w:rsidP="00152580">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0,3%</w:t>
            </w:r>
          </w:p>
        </w:tc>
        <w:tc>
          <w:tcPr>
            <w:tcW w:w="1043" w:type="pct"/>
            <w:tcBorders>
              <w:top w:val="nil"/>
              <w:left w:val="nil"/>
              <w:bottom w:val="single" w:sz="4" w:space="0" w:color="auto"/>
              <w:right w:val="single" w:sz="4" w:space="0" w:color="auto"/>
            </w:tcBorders>
            <w:shd w:val="clear" w:color="000000" w:fill="FFFFFF"/>
            <w:noWrap/>
            <w:vAlign w:val="bottom"/>
            <w:hideMark/>
          </w:tcPr>
          <w:p w14:paraId="31DACAE2" w14:textId="77777777" w:rsidR="00152580" w:rsidRPr="00D3090D" w:rsidRDefault="00152580" w:rsidP="00152580">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bottom"/>
            <w:hideMark/>
          </w:tcPr>
          <w:p w14:paraId="31A5FD78" w14:textId="77777777" w:rsidR="00152580" w:rsidRPr="001A7535" w:rsidRDefault="00152580" w:rsidP="00152580">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bl>
    <w:p w14:paraId="6038CD5B" w14:textId="349D2FDB" w:rsidR="006E2E90" w:rsidRDefault="00867AE6"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52783A88" w14:textId="3AE8B85D" w:rsidR="00152580" w:rsidRDefault="00152580"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48482ED3" w14:textId="35455E9C" w:rsidR="001D484B" w:rsidRDefault="00152580"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414B4490" wp14:editId="7799C012">
            <wp:extent cx="6156000" cy="3420000"/>
            <wp:effectExtent l="0" t="0" r="0" b="0"/>
            <wp:docPr id="9" name="Grafico 9">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25D91">
        <w:rPr>
          <w:rFonts w:ascii="Arial" w:eastAsia="Times New Roman" w:hAnsi="Arial" w:cs="Arial"/>
          <w:bCs/>
          <w:i/>
          <w:color w:val="333333"/>
          <w:kern w:val="0"/>
          <w:sz w:val="20"/>
          <w:szCs w:val="20"/>
          <w:lang w:eastAsia="it-IT"/>
          <w14:ligatures w14:val="none"/>
        </w:rPr>
        <w:t xml:space="preserve"> </w:t>
      </w:r>
      <w:r w:rsidR="00A81283">
        <w:rPr>
          <w:rFonts w:ascii="Arial" w:eastAsia="Times New Roman" w:hAnsi="Arial" w:cs="Arial"/>
          <w:bCs/>
          <w:i/>
          <w:color w:val="333333"/>
          <w:kern w:val="0"/>
          <w:sz w:val="20"/>
          <w:szCs w:val="20"/>
          <w:lang w:eastAsia="it-IT"/>
          <w14:ligatures w14:val="none"/>
        </w:rPr>
        <w:t xml:space="preserve">*Censimento permanente, </w:t>
      </w:r>
      <w:r w:rsidR="00A81283" w:rsidRPr="00D3090D">
        <w:rPr>
          <w:rFonts w:ascii="Arial" w:eastAsia="Times New Roman" w:hAnsi="Arial" w:cs="Arial"/>
          <w:bCs/>
          <w:i/>
          <w:color w:val="333333"/>
          <w:kern w:val="0"/>
          <w:sz w:val="20"/>
          <w:szCs w:val="20"/>
          <w:lang w:eastAsia="it-IT"/>
          <w14:ligatures w14:val="none"/>
        </w:rPr>
        <w:t>Fonte: elaborazione su dati ISTAT</w:t>
      </w:r>
    </w:p>
    <w:p w14:paraId="320AD76C" w14:textId="22678DF6" w:rsidR="00D3090D" w:rsidRPr="001D484B"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residente</w:t>
      </w:r>
      <w:r w:rsidR="005F1142">
        <w:rPr>
          <w:b/>
          <w:bCs/>
        </w:rPr>
        <w:t>, serie storica 2001-2022</w:t>
      </w:r>
      <w:r w:rsidRPr="006C4A9C">
        <w:rPr>
          <w:b/>
          <w:bCs/>
        </w:rPr>
        <w:t xml:space="preserve">. Comune di </w:t>
      </w:r>
      <w:r w:rsidR="00152580">
        <w:rPr>
          <w:b/>
          <w:bCs/>
        </w:rPr>
        <w:t>Morfasso</w:t>
      </w:r>
      <w:r w:rsidRPr="006C4A9C">
        <w:rPr>
          <w:b/>
          <w:bCs/>
        </w:rPr>
        <w:t xml:space="preserve"> e confronto </w:t>
      </w:r>
      <w:r>
        <w:rPr>
          <w:b/>
          <w:bCs/>
        </w:rPr>
        <w:t>comuni limitrofi</w:t>
      </w:r>
      <w:r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1939"/>
        <w:gridCol w:w="1956"/>
        <w:gridCol w:w="1952"/>
        <w:gridCol w:w="1979"/>
        <w:gridCol w:w="1952"/>
      </w:tblGrid>
      <w:tr w:rsidR="00055E73" w:rsidRPr="005F1142" w14:paraId="6B019D9C" w14:textId="77777777" w:rsidTr="00384D8B">
        <w:trPr>
          <w:trHeight w:val="550"/>
        </w:trPr>
        <w:tc>
          <w:tcPr>
            <w:tcW w:w="992"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926DC13" w14:textId="77777777" w:rsidR="00055E73" w:rsidRPr="005F1142"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1000" w:type="pct"/>
            <w:tcBorders>
              <w:top w:val="single" w:sz="4" w:space="0" w:color="auto"/>
              <w:left w:val="nil"/>
              <w:bottom w:val="single" w:sz="4" w:space="0" w:color="auto"/>
              <w:right w:val="single" w:sz="4" w:space="0" w:color="auto"/>
            </w:tcBorders>
            <w:shd w:val="clear" w:color="000000" w:fill="305496"/>
            <w:vAlign w:val="center"/>
            <w:hideMark/>
          </w:tcPr>
          <w:p w14:paraId="5A04F45C" w14:textId="77777777" w:rsidR="006D7141"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p>
          <w:p w14:paraId="72D59586" w14:textId="315D69EC" w:rsidR="00055E73" w:rsidRPr="005F1142" w:rsidRDefault="00152580" w:rsidP="005F114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Morfasso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3692198B" w14:textId="77777777" w:rsidR="006D7141"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p>
          <w:p w14:paraId="06D6209B" w14:textId="09D42C01" w:rsidR="00055E73" w:rsidRPr="005F1142" w:rsidRDefault="00152580" w:rsidP="005F114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Gropparello</w:t>
            </w:r>
          </w:p>
        </w:tc>
        <w:tc>
          <w:tcPr>
            <w:tcW w:w="1012" w:type="pct"/>
            <w:tcBorders>
              <w:top w:val="single" w:sz="4" w:space="0" w:color="auto"/>
              <w:left w:val="nil"/>
              <w:bottom w:val="single" w:sz="4" w:space="0" w:color="auto"/>
              <w:right w:val="single" w:sz="4" w:space="0" w:color="auto"/>
            </w:tcBorders>
            <w:shd w:val="clear" w:color="000000" w:fill="305496"/>
            <w:vAlign w:val="center"/>
            <w:hideMark/>
          </w:tcPr>
          <w:p w14:paraId="3EFE75C1" w14:textId="77777777" w:rsidR="00055E73"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p>
          <w:p w14:paraId="5FAD9593" w14:textId="27D352A5" w:rsidR="00055E73" w:rsidRPr="005F1142" w:rsidRDefault="00282624" w:rsidP="005F114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Lugagnano Val d’Arda</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259BA038" w14:textId="77777777" w:rsidR="006D7141"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p>
          <w:p w14:paraId="21501C3E" w14:textId="52575588" w:rsidR="00055E73" w:rsidRPr="005F1142" w:rsidRDefault="00152580" w:rsidP="005F114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Vernasca</w:t>
            </w:r>
          </w:p>
        </w:tc>
      </w:tr>
      <w:tr w:rsidR="00152580" w:rsidRPr="005F1142" w14:paraId="6C02A8D2" w14:textId="77777777" w:rsidTr="00384D8B">
        <w:trPr>
          <w:trHeight w:val="26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38086D2C"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1000" w:type="pct"/>
            <w:tcBorders>
              <w:top w:val="nil"/>
              <w:left w:val="nil"/>
              <w:bottom w:val="single" w:sz="4" w:space="0" w:color="auto"/>
              <w:right w:val="single" w:sz="4" w:space="0" w:color="auto"/>
            </w:tcBorders>
            <w:shd w:val="clear" w:color="000000" w:fill="FFFFFF"/>
            <w:vAlign w:val="bottom"/>
            <w:hideMark/>
          </w:tcPr>
          <w:p w14:paraId="3651026F" w14:textId="7364028F" w:rsidR="00152580" w:rsidRPr="00C050E7" w:rsidRDefault="00152580" w:rsidP="00152580">
            <w:pPr>
              <w:spacing w:after="0" w:line="240" w:lineRule="auto"/>
              <w:jc w:val="right"/>
              <w:rPr>
                <w:rFonts w:eastAsia="Times New Roman" w:cstheme="minorHAnsi"/>
                <w:kern w:val="0"/>
                <w:lang w:eastAsia="it-IT"/>
                <w14:ligatures w14:val="none"/>
              </w:rPr>
            </w:pPr>
            <w:r w:rsidRPr="00970F99">
              <w:t>1.354</w:t>
            </w:r>
          </w:p>
        </w:tc>
        <w:tc>
          <w:tcPr>
            <w:tcW w:w="998" w:type="pct"/>
            <w:tcBorders>
              <w:top w:val="nil"/>
              <w:left w:val="nil"/>
              <w:bottom w:val="single" w:sz="4" w:space="0" w:color="auto"/>
              <w:right w:val="single" w:sz="4" w:space="0" w:color="auto"/>
            </w:tcBorders>
            <w:shd w:val="clear" w:color="000000" w:fill="FFFFFF"/>
            <w:vAlign w:val="bottom"/>
            <w:hideMark/>
          </w:tcPr>
          <w:p w14:paraId="5CD720CF" w14:textId="7EF6BCC6" w:rsidR="00152580" w:rsidRPr="00C050E7" w:rsidRDefault="00152580" w:rsidP="00152580">
            <w:pPr>
              <w:spacing w:after="0" w:line="240" w:lineRule="auto"/>
              <w:jc w:val="right"/>
              <w:rPr>
                <w:rFonts w:eastAsia="Times New Roman" w:cstheme="minorHAnsi"/>
                <w:kern w:val="0"/>
                <w:lang w:eastAsia="it-IT"/>
                <w14:ligatures w14:val="none"/>
              </w:rPr>
            </w:pPr>
            <w:r w:rsidRPr="00970F99">
              <w:t>2.360</w:t>
            </w:r>
          </w:p>
        </w:tc>
        <w:tc>
          <w:tcPr>
            <w:tcW w:w="1012" w:type="pct"/>
            <w:tcBorders>
              <w:top w:val="nil"/>
              <w:left w:val="nil"/>
              <w:bottom w:val="single" w:sz="4" w:space="0" w:color="auto"/>
              <w:right w:val="single" w:sz="4" w:space="0" w:color="auto"/>
            </w:tcBorders>
            <w:shd w:val="clear" w:color="000000" w:fill="FFFFFF"/>
            <w:vAlign w:val="bottom"/>
            <w:hideMark/>
          </w:tcPr>
          <w:p w14:paraId="44127FCA" w14:textId="6CBC955E" w:rsidR="00152580" w:rsidRPr="00C050E7" w:rsidRDefault="00152580" w:rsidP="00152580">
            <w:pPr>
              <w:spacing w:after="0" w:line="240" w:lineRule="auto"/>
              <w:jc w:val="right"/>
              <w:rPr>
                <w:rFonts w:eastAsia="Times New Roman" w:cstheme="minorHAnsi"/>
                <w:kern w:val="0"/>
                <w:lang w:eastAsia="it-IT"/>
                <w14:ligatures w14:val="none"/>
              </w:rPr>
            </w:pPr>
            <w:r w:rsidRPr="00970F99">
              <w:t>4.204</w:t>
            </w:r>
          </w:p>
        </w:tc>
        <w:tc>
          <w:tcPr>
            <w:tcW w:w="998" w:type="pct"/>
            <w:tcBorders>
              <w:top w:val="nil"/>
              <w:left w:val="nil"/>
              <w:bottom w:val="single" w:sz="4" w:space="0" w:color="auto"/>
              <w:right w:val="single" w:sz="4" w:space="0" w:color="auto"/>
            </w:tcBorders>
            <w:shd w:val="clear" w:color="000000" w:fill="FFFFFF"/>
            <w:vAlign w:val="bottom"/>
            <w:hideMark/>
          </w:tcPr>
          <w:p w14:paraId="14BD3304" w14:textId="3CA67C45" w:rsidR="00152580" w:rsidRPr="00C050E7" w:rsidRDefault="00152580" w:rsidP="00152580">
            <w:pPr>
              <w:spacing w:after="0" w:line="240" w:lineRule="auto"/>
              <w:jc w:val="right"/>
              <w:rPr>
                <w:rFonts w:eastAsia="Times New Roman" w:cstheme="minorHAnsi"/>
                <w:kern w:val="0"/>
                <w:lang w:eastAsia="it-IT"/>
                <w14:ligatures w14:val="none"/>
              </w:rPr>
            </w:pPr>
            <w:r w:rsidRPr="00970F99">
              <w:t>2.449</w:t>
            </w:r>
          </w:p>
        </w:tc>
      </w:tr>
      <w:tr w:rsidR="00152580" w:rsidRPr="005F1142" w14:paraId="3B27A0E8" w14:textId="77777777" w:rsidTr="00384D8B">
        <w:trPr>
          <w:trHeight w:val="27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3D13758D"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1000" w:type="pct"/>
            <w:tcBorders>
              <w:top w:val="nil"/>
              <w:left w:val="nil"/>
              <w:bottom w:val="single" w:sz="4" w:space="0" w:color="auto"/>
              <w:right w:val="single" w:sz="4" w:space="0" w:color="auto"/>
            </w:tcBorders>
            <w:shd w:val="clear" w:color="000000" w:fill="FFFFFF"/>
            <w:vAlign w:val="bottom"/>
            <w:hideMark/>
          </w:tcPr>
          <w:p w14:paraId="2E918667" w14:textId="6F9506BC" w:rsidR="00152580" w:rsidRPr="00C050E7" w:rsidRDefault="00152580" w:rsidP="00152580">
            <w:pPr>
              <w:spacing w:after="0" w:line="240" w:lineRule="auto"/>
              <w:jc w:val="right"/>
              <w:rPr>
                <w:rFonts w:eastAsia="Times New Roman" w:cstheme="minorHAnsi"/>
                <w:kern w:val="0"/>
                <w:lang w:eastAsia="it-IT"/>
                <w14:ligatures w14:val="none"/>
              </w:rPr>
            </w:pPr>
            <w:r w:rsidRPr="00970F99">
              <w:t>1.319</w:t>
            </w:r>
          </w:p>
        </w:tc>
        <w:tc>
          <w:tcPr>
            <w:tcW w:w="998" w:type="pct"/>
            <w:tcBorders>
              <w:top w:val="nil"/>
              <w:left w:val="nil"/>
              <w:bottom w:val="single" w:sz="4" w:space="0" w:color="auto"/>
              <w:right w:val="single" w:sz="4" w:space="0" w:color="auto"/>
            </w:tcBorders>
            <w:shd w:val="clear" w:color="000000" w:fill="FFFFFF"/>
            <w:vAlign w:val="bottom"/>
            <w:hideMark/>
          </w:tcPr>
          <w:p w14:paraId="1FDDF1A4" w14:textId="30D614A1" w:rsidR="00152580" w:rsidRPr="00C050E7" w:rsidRDefault="00152580" w:rsidP="00152580">
            <w:pPr>
              <w:spacing w:after="0" w:line="240" w:lineRule="auto"/>
              <w:jc w:val="right"/>
              <w:rPr>
                <w:rFonts w:eastAsia="Times New Roman" w:cstheme="minorHAnsi"/>
                <w:kern w:val="0"/>
                <w:lang w:eastAsia="it-IT"/>
                <w14:ligatures w14:val="none"/>
              </w:rPr>
            </w:pPr>
            <w:r w:rsidRPr="00970F99">
              <w:t>2.351</w:t>
            </w:r>
          </w:p>
        </w:tc>
        <w:tc>
          <w:tcPr>
            <w:tcW w:w="1012" w:type="pct"/>
            <w:tcBorders>
              <w:top w:val="nil"/>
              <w:left w:val="nil"/>
              <w:bottom w:val="single" w:sz="4" w:space="0" w:color="auto"/>
              <w:right w:val="single" w:sz="4" w:space="0" w:color="auto"/>
            </w:tcBorders>
            <w:shd w:val="clear" w:color="000000" w:fill="FFFFFF"/>
            <w:vAlign w:val="bottom"/>
            <w:hideMark/>
          </w:tcPr>
          <w:p w14:paraId="208BDA5A" w14:textId="45A90C3F" w:rsidR="00152580" w:rsidRPr="00C050E7" w:rsidRDefault="00152580" w:rsidP="00152580">
            <w:pPr>
              <w:spacing w:after="0" w:line="240" w:lineRule="auto"/>
              <w:jc w:val="right"/>
              <w:rPr>
                <w:rFonts w:eastAsia="Times New Roman" w:cstheme="minorHAnsi"/>
                <w:kern w:val="0"/>
                <w:lang w:eastAsia="it-IT"/>
                <w14:ligatures w14:val="none"/>
              </w:rPr>
            </w:pPr>
            <w:r w:rsidRPr="00970F99">
              <w:t>4.230</w:t>
            </w:r>
          </w:p>
        </w:tc>
        <w:tc>
          <w:tcPr>
            <w:tcW w:w="998" w:type="pct"/>
            <w:tcBorders>
              <w:top w:val="nil"/>
              <w:left w:val="nil"/>
              <w:bottom w:val="single" w:sz="4" w:space="0" w:color="auto"/>
              <w:right w:val="single" w:sz="4" w:space="0" w:color="auto"/>
            </w:tcBorders>
            <w:shd w:val="clear" w:color="000000" w:fill="FFFFFF"/>
            <w:vAlign w:val="bottom"/>
            <w:hideMark/>
          </w:tcPr>
          <w:p w14:paraId="304463E5" w14:textId="36FEC648" w:rsidR="00152580" w:rsidRPr="00C050E7" w:rsidRDefault="00152580" w:rsidP="00152580">
            <w:pPr>
              <w:spacing w:after="0" w:line="240" w:lineRule="auto"/>
              <w:jc w:val="right"/>
              <w:rPr>
                <w:rFonts w:eastAsia="Times New Roman" w:cstheme="minorHAnsi"/>
                <w:kern w:val="0"/>
                <w:lang w:eastAsia="it-IT"/>
                <w14:ligatures w14:val="none"/>
              </w:rPr>
            </w:pPr>
            <w:r w:rsidRPr="00970F99">
              <w:t>2.467</w:t>
            </w:r>
          </w:p>
        </w:tc>
      </w:tr>
      <w:tr w:rsidR="00152580" w:rsidRPr="005F1142" w14:paraId="44B171D5"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7A54BB1F"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1000" w:type="pct"/>
            <w:tcBorders>
              <w:top w:val="nil"/>
              <w:left w:val="nil"/>
              <w:bottom w:val="single" w:sz="4" w:space="0" w:color="auto"/>
              <w:right w:val="single" w:sz="4" w:space="0" w:color="auto"/>
            </w:tcBorders>
            <w:shd w:val="clear" w:color="000000" w:fill="FFFFFF"/>
            <w:vAlign w:val="bottom"/>
            <w:hideMark/>
          </w:tcPr>
          <w:p w14:paraId="1F9B821C" w14:textId="76AB4FD4" w:rsidR="00152580" w:rsidRPr="00C050E7" w:rsidRDefault="00152580" w:rsidP="00152580">
            <w:pPr>
              <w:spacing w:after="0" w:line="240" w:lineRule="auto"/>
              <w:jc w:val="right"/>
              <w:rPr>
                <w:rFonts w:eastAsia="Times New Roman" w:cstheme="minorHAnsi"/>
                <w:kern w:val="0"/>
                <w:lang w:eastAsia="it-IT"/>
                <w14:ligatures w14:val="none"/>
              </w:rPr>
            </w:pPr>
            <w:r w:rsidRPr="00970F99">
              <w:t>1.305</w:t>
            </w:r>
          </w:p>
        </w:tc>
        <w:tc>
          <w:tcPr>
            <w:tcW w:w="998" w:type="pct"/>
            <w:tcBorders>
              <w:top w:val="nil"/>
              <w:left w:val="nil"/>
              <w:bottom w:val="single" w:sz="4" w:space="0" w:color="auto"/>
              <w:right w:val="single" w:sz="4" w:space="0" w:color="auto"/>
            </w:tcBorders>
            <w:shd w:val="clear" w:color="000000" w:fill="FFFFFF"/>
            <w:vAlign w:val="bottom"/>
            <w:hideMark/>
          </w:tcPr>
          <w:p w14:paraId="2BDB2ABD" w14:textId="34BBA17E" w:rsidR="00152580" w:rsidRPr="00C050E7" w:rsidRDefault="00152580" w:rsidP="00152580">
            <w:pPr>
              <w:spacing w:after="0" w:line="240" w:lineRule="auto"/>
              <w:jc w:val="right"/>
              <w:rPr>
                <w:rFonts w:eastAsia="Times New Roman" w:cstheme="minorHAnsi"/>
                <w:kern w:val="0"/>
                <w:lang w:eastAsia="it-IT"/>
                <w14:ligatures w14:val="none"/>
              </w:rPr>
            </w:pPr>
            <w:r w:rsidRPr="00970F99">
              <w:t>2.363</w:t>
            </w:r>
          </w:p>
        </w:tc>
        <w:tc>
          <w:tcPr>
            <w:tcW w:w="1012" w:type="pct"/>
            <w:tcBorders>
              <w:top w:val="nil"/>
              <w:left w:val="nil"/>
              <w:bottom w:val="single" w:sz="4" w:space="0" w:color="auto"/>
              <w:right w:val="single" w:sz="4" w:space="0" w:color="auto"/>
            </w:tcBorders>
            <w:shd w:val="clear" w:color="000000" w:fill="FFFFFF"/>
            <w:vAlign w:val="bottom"/>
            <w:hideMark/>
          </w:tcPr>
          <w:p w14:paraId="120361D7" w14:textId="337CC02C" w:rsidR="00152580" w:rsidRPr="00C050E7" w:rsidRDefault="00152580" w:rsidP="00152580">
            <w:pPr>
              <w:spacing w:after="0" w:line="240" w:lineRule="auto"/>
              <w:jc w:val="right"/>
              <w:rPr>
                <w:rFonts w:eastAsia="Times New Roman" w:cstheme="minorHAnsi"/>
                <w:kern w:val="0"/>
                <w:lang w:eastAsia="it-IT"/>
                <w14:ligatures w14:val="none"/>
              </w:rPr>
            </w:pPr>
            <w:r w:rsidRPr="00970F99">
              <w:t>4.230</w:t>
            </w:r>
          </w:p>
        </w:tc>
        <w:tc>
          <w:tcPr>
            <w:tcW w:w="998" w:type="pct"/>
            <w:tcBorders>
              <w:top w:val="nil"/>
              <w:left w:val="nil"/>
              <w:bottom w:val="single" w:sz="4" w:space="0" w:color="auto"/>
              <w:right w:val="single" w:sz="4" w:space="0" w:color="auto"/>
            </w:tcBorders>
            <w:shd w:val="clear" w:color="000000" w:fill="FFFFFF"/>
            <w:vAlign w:val="bottom"/>
            <w:hideMark/>
          </w:tcPr>
          <w:p w14:paraId="26CD2C08" w14:textId="17540441" w:rsidR="00152580" w:rsidRPr="00C050E7" w:rsidRDefault="00152580" w:rsidP="00152580">
            <w:pPr>
              <w:spacing w:after="0" w:line="240" w:lineRule="auto"/>
              <w:jc w:val="right"/>
              <w:rPr>
                <w:rFonts w:eastAsia="Times New Roman" w:cstheme="minorHAnsi"/>
                <w:kern w:val="0"/>
                <w:lang w:eastAsia="it-IT"/>
                <w14:ligatures w14:val="none"/>
              </w:rPr>
            </w:pPr>
            <w:r w:rsidRPr="00970F99">
              <w:t>2.438</w:t>
            </w:r>
          </w:p>
        </w:tc>
      </w:tr>
      <w:tr w:rsidR="00152580" w:rsidRPr="005F1142" w14:paraId="3D095B60"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6668D7D6"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1000" w:type="pct"/>
            <w:tcBorders>
              <w:top w:val="nil"/>
              <w:left w:val="nil"/>
              <w:bottom w:val="single" w:sz="4" w:space="0" w:color="auto"/>
              <w:right w:val="single" w:sz="4" w:space="0" w:color="auto"/>
            </w:tcBorders>
            <w:shd w:val="clear" w:color="000000" w:fill="FFFFFF"/>
            <w:vAlign w:val="bottom"/>
            <w:hideMark/>
          </w:tcPr>
          <w:p w14:paraId="5F2D1651" w14:textId="1CC2BFB1" w:rsidR="00152580" w:rsidRPr="00C050E7" w:rsidRDefault="00152580" w:rsidP="00152580">
            <w:pPr>
              <w:spacing w:after="0" w:line="240" w:lineRule="auto"/>
              <w:jc w:val="right"/>
              <w:rPr>
                <w:rFonts w:eastAsia="Times New Roman" w:cstheme="minorHAnsi"/>
                <w:kern w:val="0"/>
                <w:lang w:eastAsia="it-IT"/>
                <w14:ligatures w14:val="none"/>
              </w:rPr>
            </w:pPr>
            <w:r w:rsidRPr="00970F99">
              <w:t>1.313</w:t>
            </w:r>
          </w:p>
        </w:tc>
        <w:tc>
          <w:tcPr>
            <w:tcW w:w="998" w:type="pct"/>
            <w:tcBorders>
              <w:top w:val="nil"/>
              <w:left w:val="nil"/>
              <w:bottom w:val="single" w:sz="4" w:space="0" w:color="auto"/>
              <w:right w:val="single" w:sz="4" w:space="0" w:color="auto"/>
            </w:tcBorders>
            <w:shd w:val="clear" w:color="000000" w:fill="FFFFFF"/>
            <w:vAlign w:val="bottom"/>
            <w:hideMark/>
          </w:tcPr>
          <w:p w14:paraId="5FBDF8A4" w14:textId="294F5E82" w:rsidR="00152580" w:rsidRPr="00C050E7" w:rsidRDefault="00152580" w:rsidP="00152580">
            <w:pPr>
              <w:spacing w:after="0" w:line="240" w:lineRule="auto"/>
              <w:jc w:val="right"/>
              <w:rPr>
                <w:rFonts w:eastAsia="Times New Roman" w:cstheme="minorHAnsi"/>
                <w:kern w:val="0"/>
                <w:lang w:eastAsia="it-IT"/>
                <w14:ligatures w14:val="none"/>
              </w:rPr>
            </w:pPr>
            <w:r w:rsidRPr="00970F99">
              <w:t>2.379</w:t>
            </w:r>
          </w:p>
        </w:tc>
        <w:tc>
          <w:tcPr>
            <w:tcW w:w="1012" w:type="pct"/>
            <w:tcBorders>
              <w:top w:val="nil"/>
              <w:left w:val="nil"/>
              <w:bottom w:val="single" w:sz="4" w:space="0" w:color="auto"/>
              <w:right w:val="single" w:sz="4" w:space="0" w:color="auto"/>
            </w:tcBorders>
            <w:shd w:val="clear" w:color="000000" w:fill="FFFFFF"/>
            <w:vAlign w:val="bottom"/>
            <w:hideMark/>
          </w:tcPr>
          <w:p w14:paraId="15F895E7" w14:textId="6931EEBB" w:rsidR="00152580" w:rsidRPr="00C050E7" w:rsidRDefault="00152580" w:rsidP="00152580">
            <w:pPr>
              <w:spacing w:after="0" w:line="240" w:lineRule="auto"/>
              <w:jc w:val="right"/>
              <w:rPr>
                <w:rFonts w:eastAsia="Times New Roman" w:cstheme="minorHAnsi"/>
                <w:kern w:val="0"/>
                <w:lang w:eastAsia="it-IT"/>
                <w14:ligatures w14:val="none"/>
              </w:rPr>
            </w:pPr>
            <w:r w:rsidRPr="00970F99">
              <w:t>4.247</w:t>
            </w:r>
          </w:p>
        </w:tc>
        <w:tc>
          <w:tcPr>
            <w:tcW w:w="998" w:type="pct"/>
            <w:tcBorders>
              <w:top w:val="nil"/>
              <w:left w:val="nil"/>
              <w:bottom w:val="single" w:sz="4" w:space="0" w:color="auto"/>
              <w:right w:val="single" w:sz="4" w:space="0" w:color="auto"/>
            </w:tcBorders>
            <w:shd w:val="clear" w:color="000000" w:fill="FFFFFF"/>
            <w:vAlign w:val="bottom"/>
            <w:hideMark/>
          </w:tcPr>
          <w:p w14:paraId="7C9B8F16" w14:textId="11CAD5CF" w:rsidR="00152580" w:rsidRPr="00C050E7" w:rsidRDefault="00152580" w:rsidP="00152580">
            <w:pPr>
              <w:spacing w:after="0" w:line="240" w:lineRule="auto"/>
              <w:jc w:val="right"/>
              <w:rPr>
                <w:rFonts w:eastAsia="Times New Roman" w:cstheme="minorHAnsi"/>
                <w:kern w:val="0"/>
                <w:lang w:eastAsia="it-IT"/>
                <w14:ligatures w14:val="none"/>
              </w:rPr>
            </w:pPr>
            <w:r w:rsidRPr="00970F99">
              <w:t>2.407</w:t>
            </w:r>
          </w:p>
        </w:tc>
      </w:tr>
      <w:tr w:rsidR="00152580" w:rsidRPr="005F1142" w14:paraId="71037F26"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2B033D2E"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1000" w:type="pct"/>
            <w:tcBorders>
              <w:top w:val="nil"/>
              <w:left w:val="nil"/>
              <w:bottom w:val="single" w:sz="4" w:space="0" w:color="auto"/>
              <w:right w:val="single" w:sz="4" w:space="0" w:color="auto"/>
            </w:tcBorders>
            <w:shd w:val="clear" w:color="000000" w:fill="FFFFFF"/>
            <w:vAlign w:val="bottom"/>
            <w:hideMark/>
          </w:tcPr>
          <w:p w14:paraId="364ED63E" w14:textId="1DC8E642" w:rsidR="00152580" w:rsidRPr="00C050E7" w:rsidRDefault="00152580" w:rsidP="00152580">
            <w:pPr>
              <w:spacing w:after="0" w:line="240" w:lineRule="auto"/>
              <w:jc w:val="right"/>
              <w:rPr>
                <w:rFonts w:eastAsia="Times New Roman" w:cstheme="minorHAnsi"/>
                <w:kern w:val="0"/>
                <w:lang w:eastAsia="it-IT"/>
                <w14:ligatures w14:val="none"/>
              </w:rPr>
            </w:pPr>
            <w:r w:rsidRPr="00970F99">
              <w:t>1.265</w:t>
            </w:r>
          </w:p>
        </w:tc>
        <w:tc>
          <w:tcPr>
            <w:tcW w:w="998" w:type="pct"/>
            <w:tcBorders>
              <w:top w:val="nil"/>
              <w:left w:val="nil"/>
              <w:bottom w:val="single" w:sz="4" w:space="0" w:color="auto"/>
              <w:right w:val="single" w:sz="4" w:space="0" w:color="auto"/>
            </w:tcBorders>
            <w:shd w:val="clear" w:color="000000" w:fill="FFFFFF"/>
            <w:vAlign w:val="bottom"/>
            <w:hideMark/>
          </w:tcPr>
          <w:p w14:paraId="097DDBC6" w14:textId="1D868AF3" w:rsidR="00152580" w:rsidRPr="00C050E7" w:rsidRDefault="00152580" w:rsidP="00152580">
            <w:pPr>
              <w:spacing w:after="0" w:line="240" w:lineRule="auto"/>
              <w:jc w:val="right"/>
              <w:rPr>
                <w:rFonts w:eastAsia="Times New Roman" w:cstheme="minorHAnsi"/>
                <w:kern w:val="0"/>
                <w:lang w:eastAsia="it-IT"/>
                <w14:ligatures w14:val="none"/>
              </w:rPr>
            </w:pPr>
            <w:r w:rsidRPr="00970F99">
              <w:t>2.386</w:t>
            </w:r>
          </w:p>
        </w:tc>
        <w:tc>
          <w:tcPr>
            <w:tcW w:w="1012" w:type="pct"/>
            <w:tcBorders>
              <w:top w:val="nil"/>
              <w:left w:val="nil"/>
              <w:bottom w:val="single" w:sz="4" w:space="0" w:color="auto"/>
              <w:right w:val="single" w:sz="4" w:space="0" w:color="auto"/>
            </w:tcBorders>
            <w:shd w:val="clear" w:color="000000" w:fill="FFFFFF"/>
            <w:vAlign w:val="bottom"/>
            <w:hideMark/>
          </w:tcPr>
          <w:p w14:paraId="3C64E6D7" w14:textId="41B93F6B" w:rsidR="00152580" w:rsidRPr="00C050E7" w:rsidRDefault="00152580" w:rsidP="00152580">
            <w:pPr>
              <w:spacing w:after="0" w:line="240" w:lineRule="auto"/>
              <w:jc w:val="right"/>
              <w:rPr>
                <w:rFonts w:eastAsia="Times New Roman" w:cstheme="minorHAnsi"/>
                <w:kern w:val="0"/>
                <w:lang w:eastAsia="it-IT"/>
                <w14:ligatures w14:val="none"/>
              </w:rPr>
            </w:pPr>
            <w:r w:rsidRPr="00970F99">
              <w:t>4.278</w:t>
            </w:r>
          </w:p>
        </w:tc>
        <w:tc>
          <w:tcPr>
            <w:tcW w:w="998" w:type="pct"/>
            <w:tcBorders>
              <w:top w:val="nil"/>
              <w:left w:val="nil"/>
              <w:bottom w:val="single" w:sz="4" w:space="0" w:color="auto"/>
              <w:right w:val="single" w:sz="4" w:space="0" w:color="auto"/>
            </w:tcBorders>
            <w:shd w:val="clear" w:color="000000" w:fill="FFFFFF"/>
            <w:vAlign w:val="bottom"/>
            <w:hideMark/>
          </w:tcPr>
          <w:p w14:paraId="05F88A85" w14:textId="1EBA16B0" w:rsidR="00152580" w:rsidRPr="00C050E7" w:rsidRDefault="00152580" w:rsidP="00152580">
            <w:pPr>
              <w:spacing w:after="0" w:line="240" w:lineRule="auto"/>
              <w:jc w:val="right"/>
              <w:rPr>
                <w:rFonts w:eastAsia="Times New Roman" w:cstheme="minorHAnsi"/>
                <w:kern w:val="0"/>
                <w:lang w:eastAsia="it-IT"/>
                <w14:ligatures w14:val="none"/>
              </w:rPr>
            </w:pPr>
            <w:r w:rsidRPr="00970F99">
              <w:t>2.365</w:t>
            </w:r>
          </w:p>
        </w:tc>
      </w:tr>
      <w:tr w:rsidR="00152580" w:rsidRPr="005F1142" w14:paraId="6FA033C2"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2E31D156"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1000" w:type="pct"/>
            <w:tcBorders>
              <w:top w:val="nil"/>
              <w:left w:val="nil"/>
              <w:bottom w:val="single" w:sz="4" w:space="0" w:color="auto"/>
              <w:right w:val="single" w:sz="4" w:space="0" w:color="auto"/>
            </w:tcBorders>
            <w:shd w:val="clear" w:color="000000" w:fill="FFFFFF"/>
            <w:vAlign w:val="bottom"/>
            <w:hideMark/>
          </w:tcPr>
          <w:p w14:paraId="4838A5E3" w14:textId="3134E449" w:rsidR="00152580" w:rsidRPr="00C050E7" w:rsidRDefault="00152580" w:rsidP="00152580">
            <w:pPr>
              <w:spacing w:after="0" w:line="240" w:lineRule="auto"/>
              <w:jc w:val="right"/>
              <w:rPr>
                <w:rFonts w:eastAsia="Times New Roman" w:cstheme="minorHAnsi"/>
                <w:kern w:val="0"/>
                <w:lang w:eastAsia="it-IT"/>
                <w14:ligatures w14:val="none"/>
              </w:rPr>
            </w:pPr>
            <w:r w:rsidRPr="00970F99">
              <w:t>1.225</w:t>
            </w:r>
          </w:p>
        </w:tc>
        <w:tc>
          <w:tcPr>
            <w:tcW w:w="998" w:type="pct"/>
            <w:tcBorders>
              <w:top w:val="nil"/>
              <w:left w:val="nil"/>
              <w:bottom w:val="single" w:sz="4" w:space="0" w:color="auto"/>
              <w:right w:val="single" w:sz="4" w:space="0" w:color="auto"/>
            </w:tcBorders>
            <w:shd w:val="clear" w:color="000000" w:fill="FFFFFF"/>
            <w:vAlign w:val="bottom"/>
            <w:hideMark/>
          </w:tcPr>
          <w:p w14:paraId="4040C08B" w14:textId="4317DDCE" w:rsidR="00152580" w:rsidRPr="00C050E7" w:rsidRDefault="00152580" w:rsidP="00152580">
            <w:pPr>
              <w:spacing w:after="0" w:line="240" w:lineRule="auto"/>
              <w:jc w:val="right"/>
              <w:rPr>
                <w:rFonts w:eastAsia="Times New Roman" w:cstheme="minorHAnsi"/>
                <w:kern w:val="0"/>
                <w:lang w:eastAsia="it-IT"/>
                <w14:ligatures w14:val="none"/>
              </w:rPr>
            </w:pPr>
            <w:r w:rsidRPr="00970F99">
              <w:t>2.396</w:t>
            </w:r>
          </w:p>
        </w:tc>
        <w:tc>
          <w:tcPr>
            <w:tcW w:w="1012" w:type="pct"/>
            <w:tcBorders>
              <w:top w:val="nil"/>
              <w:left w:val="nil"/>
              <w:bottom w:val="single" w:sz="4" w:space="0" w:color="auto"/>
              <w:right w:val="single" w:sz="4" w:space="0" w:color="auto"/>
            </w:tcBorders>
            <w:shd w:val="clear" w:color="000000" w:fill="FFFFFF"/>
            <w:vAlign w:val="bottom"/>
            <w:hideMark/>
          </w:tcPr>
          <w:p w14:paraId="0F276E7D" w14:textId="254CA663" w:rsidR="00152580" w:rsidRPr="00C050E7" w:rsidRDefault="00152580" w:rsidP="00152580">
            <w:pPr>
              <w:spacing w:after="0" w:line="240" w:lineRule="auto"/>
              <w:jc w:val="right"/>
              <w:rPr>
                <w:rFonts w:eastAsia="Times New Roman" w:cstheme="minorHAnsi"/>
                <w:kern w:val="0"/>
                <w:lang w:eastAsia="it-IT"/>
                <w14:ligatures w14:val="none"/>
              </w:rPr>
            </w:pPr>
            <w:r w:rsidRPr="00970F99">
              <w:t>4.269</w:t>
            </w:r>
          </w:p>
        </w:tc>
        <w:tc>
          <w:tcPr>
            <w:tcW w:w="998" w:type="pct"/>
            <w:tcBorders>
              <w:top w:val="nil"/>
              <w:left w:val="nil"/>
              <w:bottom w:val="single" w:sz="4" w:space="0" w:color="auto"/>
              <w:right w:val="single" w:sz="4" w:space="0" w:color="auto"/>
            </w:tcBorders>
            <w:shd w:val="clear" w:color="000000" w:fill="FFFFFF"/>
            <w:vAlign w:val="bottom"/>
            <w:hideMark/>
          </w:tcPr>
          <w:p w14:paraId="76C66AA7" w14:textId="44421AF2" w:rsidR="00152580" w:rsidRPr="00C050E7" w:rsidRDefault="00152580" w:rsidP="00152580">
            <w:pPr>
              <w:spacing w:after="0" w:line="240" w:lineRule="auto"/>
              <w:jc w:val="right"/>
              <w:rPr>
                <w:rFonts w:eastAsia="Times New Roman" w:cstheme="minorHAnsi"/>
                <w:kern w:val="0"/>
                <w:lang w:eastAsia="it-IT"/>
                <w14:ligatures w14:val="none"/>
              </w:rPr>
            </w:pPr>
            <w:r w:rsidRPr="00970F99">
              <w:t>2.357</w:t>
            </w:r>
          </w:p>
        </w:tc>
      </w:tr>
      <w:tr w:rsidR="00152580" w:rsidRPr="005F1142" w14:paraId="2F7EEA3B"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6FEE8B84"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1000" w:type="pct"/>
            <w:tcBorders>
              <w:top w:val="nil"/>
              <w:left w:val="nil"/>
              <w:bottom w:val="single" w:sz="4" w:space="0" w:color="auto"/>
              <w:right w:val="single" w:sz="4" w:space="0" w:color="auto"/>
            </w:tcBorders>
            <w:shd w:val="clear" w:color="000000" w:fill="FFFFFF"/>
            <w:vAlign w:val="bottom"/>
            <w:hideMark/>
          </w:tcPr>
          <w:p w14:paraId="2D6B327A" w14:textId="13619A07" w:rsidR="00152580" w:rsidRPr="00C050E7" w:rsidRDefault="00152580" w:rsidP="00152580">
            <w:pPr>
              <w:spacing w:after="0" w:line="240" w:lineRule="auto"/>
              <w:jc w:val="right"/>
              <w:rPr>
                <w:rFonts w:eastAsia="Times New Roman" w:cstheme="minorHAnsi"/>
                <w:kern w:val="0"/>
                <w:lang w:eastAsia="it-IT"/>
                <w14:ligatures w14:val="none"/>
              </w:rPr>
            </w:pPr>
            <w:r w:rsidRPr="00970F99">
              <w:t>1.208</w:t>
            </w:r>
          </w:p>
        </w:tc>
        <w:tc>
          <w:tcPr>
            <w:tcW w:w="998" w:type="pct"/>
            <w:tcBorders>
              <w:top w:val="nil"/>
              <w:left w:val="nil"/>
              <w:bottom w:val="single" w:sz="4" w:space="0" w:color="auto"/>
              <w:right w:val="single" w:sz="4" w:space="0" w:color="auto"/>
            </w:tcBorders>
            <w:shd w:val="clear" w:color="000000" w:fill="FFFFFF"/>
            <w:vAlign w:val="bottom"/>
            <w:hideMark/>
          </w:tcPr>
          <w:p w14:paraId="047C3EFA" w14:textId="2658F60F" w:rsidR="00152580" w:rsidRPr="00C050E7" w:rsidRDefault="00152580" w:rsidP="00152580">
            <w:pPr>
              <w:spacing w:after="0" w:line="240" w:lineRule="auto"/>
              <w:jc w:val="right"/>
              <w:rPr>
                <w:rFonts w:eastAsia="Times New Roman" w:cstheme="minorHAnsi"/>
                <w:kern w:val="0"/>
                <w:lang w:eastAsia="it-IT"/>
                <w14:ligatures w14:val="none"/>
              </w:rPr>
            </w:pPr>
            <w:r w:rsidRPr="00970F99">
              <w:t>2.371</w:t>
            </w:r>
          </w:p>
        </w:tc>
        <w:tc>
          <w:tcPr>
            <w:tcW w:w="1012" w:type="pct"/>
            <w:tcBorders>
              <w:top w:val="nil"/>
              <w:left w:val="nil"/>
              <w:bottom w:val="single" w:sz="4" w:space="0" w:color="auto"/>
              <w:right w:val="single" w:sz="4" w:space="0" w:color="auto"/>
            </w:tcBorders>
            <w:shd w:val="clear" w:color="000000" w:fill="FFFFFF"/>
            <w:vAlign w:val="bottom"/>
            <w:hideMark/>
          </w:tcPr>
          <w:p w14:paraId="2D88A954" w14:textId="7DBEC636" w:rsidR="00152580" w:rsidRPr="00C050E7" w:rsidRDefault="00152580" w:rsidP="00152580">
            <w:pPr>
              <w:spacing w:after="0" w:line="240" w:lineRule="auto"/>
              <w:jc w:val="right"/>
              <w:rPr>
                <w:rFonts w:eastAsia="Times New Roman" w:cstheme="minorHAnsi"/>
                <w:kern w:val="0"/>
                <w:lang w:eastAsia="it-IT"/>
                <w14:ligatures w14:val="none"/>
              </w:rPr>
            </w:pPr>
            <w:r w:rsidRPr="00970F99">
              <w:t>4.299</w:t>
            </w:r>
          </w:p>
        </w:tc>
        <w:tc>
          <w:tcPr>
            <w:tcW w:w="998" w:type="pct"/>
            <w:tcBorders>
              <w:top w:val="nil"/>
              <w:left w:val="nil"/>
              <w:bottom w:val="single" w:sz="4" w:space="0" w:color="auto"/>
              <w:right w:val="single" w:sz="4" w:space="0" w:color="auto"/>
            </w:tcBorders>
            <w:shd w:val="clear" w:color="000000" w:fill="FFFFFF"/>
            <w:vAlign w:val="bottom"/>
            <w:hideMark/>
          </w:tcPr>
          <w:p w14:paraId="6ED4D14E" w14:textId="5EEF69C7" w:rsidR="00152580" w:rsidRPr="00C050E7" w:rsidRDefault="00152580" w:rsidP="00152580">
            <w:pPr>
              <w:spacing w:after="0" w:line="240" w:lineRule="auto"/>
              <w:jc w:val="right"/>
              <w:rPr>
                <w:rFonts w:eastAsia="Times New Roman" w:cstheme="minorHAnsi"/>
                <w:kern w:val="0"/>
                <w:lang w:eastAsia="it-IT"/>
                <w14:ligatures w14:val="none"/>
              </w:rPr>
            </w:pPr>
            <w:r w:rsidRPr="00970F99">
              <w:t>2.354</w:t>
            </w:r>
          </w:p>
        </w:tc>
      </w:tr>
      <w:tr w:rsidR="00152580" w:rsidRPr="005F1142" w14:paraId="07992898"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32EC9381"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1000" w:type="pct"/>
            <w:tcBorders>
              <w:top w:val="nil"/>
              <w:left w:val="nil"/>
              <w:bottom w:val="single" w:sz="4" w:space="0" w:color="auto"/>
              <w:right w:val="single" w:sz="4" w:space="0" w:color="auto"/>
            </w:tcBorders>
            <w:shd w:val="clear" w:color="000000" w:fill="FFFFFF"/>
            <w:vAlign w:val="bottom"/>
            <w:hideMark/>
          </w:tcPr>
          <w:p w14:paraId="38E38CF0" w14:textId="72FD1B79" w:rsidR="00152580" w:rsidRPr="00C050E7" w:rsidRDefault="00152580" w:rsidP="00152580">
            <w:pPr>
              <w:spacing w:after="0" w:line="240" w:lineRule="auto"/>
              <w:jc w:val="right"/>
              <w:rPr>
                <w:rFonts w:eastAsia="Times New Roman" w:cstheme="minorHAnsi"/>
                <w:kern w:val="0"/>
                <w:lang w:eastAsia="it-IT"/>
                <w14:ligatures w14:val="none"/>
              </w:rPr>
            </w:pPr>
            <w:r w:rsidRPr="00970F99">
              <w:t>1.202</w:t>
            </w:r>
          </w:p>
        </w:tc>
        <w:tc>
          <w:tcPr>
            <w:tcW w:w="998" w:type="pct"/>
            <w:tcBorders>
              <w:top w:val="nil"/>
              <w:left w:val="nil"/>
              <w:bottom w:val="single" w:sz="4" w:space="0" w:color="auto"/>
              <w:right w:val="single" w:sz="4" w:space="0" w:color="auto"/>
            </w:tcBorders>
            <w:shd w:val="clear" w:color="000000" w:fill="FFFFFF"/>
            <w:vAlign w:val="bottom"/>
            <w:hideMark/>
          </w:tcPr>
          <w:p w14:paraId="0CA29B32" w14:textId="5FB59C9A" w:rsidR="00152580" w:rsidRPr="00C050E7" w:rsidRDefault="00152580" w:rsidP="00152580">
            <w:pPr>
              <w:spacing w:after="0" w:line="240" w:lineRule="auto"/>
              <w:jc w:val="right"/>
              <w:rPr>
                <w:rFonts w:eastAsia="Times New Roman" w:cstheme="minorHAnsi"/>
                <w:kern w:val="0"/>
                <w:lang w:eastAsia="it-IT"/>
                <w14:ligatures w14:val="none"/>
              </w:rPr>
            </w:pPr>
            <w:r w:rsidRPr="00970F99">
              <w:t>2.403</w:t>
            </w:r>
          </w:p>
        </w:tc>
        <w:tc>
          <w:tcPr>
            <w:tcW w:w="1012" w:type="pct"/>
            <w:tcBorders>
              <w:top w:val="nil"/>
              <w:left w:val="nil"/>
              <w:bottom w:val="single" w:sz="4" w:space="0" w:color="auto"/>
              <w:right w:val="single" w:sz="4" w:space="0" w:color="auto"/>
            </w:tcBorders>
            <w:shd w:val="clear" w:color="000000" w:fill="FFFFFF"/>
            <w:vAlign w:val="bottom"/>
            <w:hideMark/>
          </w:tcPr>
          <w:p w14:paraId="552895FE" w14:textId="6CB8E834" w:rsidR="00152580" w:rsidRPr="00C050E7" w:rsidRDefault="00152580" w:rsidP="00152580">
            <w:pPr>
              <w:spacing w:after="0" w:line="240" w:lineRule="auto"/>
              <w:jc w:val="right"/>
              <w:rPr>
                <w:rFonts w:eastAsia="Times New Roman" w:cstheme="minorHAnsi"/>
                <w:kern w:val="0"/>
                <w:lang w:eastAsia="it-IT"/>
                <w14:ligatures w14:val="none"/>
              </w:rPr>
            </w:pPr>
            <w:r w:rsidRPr="00970F99">
              <w:t>4.319</w:t>
            </w:r>
          </w:p>
        </w:tc>
        <w:tc>
          <w:tcPr>
            <w:tcW w:w="998" w:type="pct"/>
            <w:tcBorders>
              <w:top w:val="nil"/>
              <w:left w:val="nil"/>
              <w:bottom w:val="single" w:sz="4" w:space="0" w:color="auto"/>
              <w:right w:val="single" w:sz="4" w:space="0" w:color="auto"/>
            </w:tcBorders>
            <w:shd w:val="clear" w:color="000000" w:fill="FFFFFF"/>
            <w:vAlign w:val="bottom"/>
            <w:hideMark/>
          </w:tcPr>
          <w:p w14:paraId="110F2065" w14:textId="7D50B2D4" w:rsidR="00152580" w:rsidRPr="00C050E7" w:rsidRDefault="00152580" w:rsidP="00152580">
            <w:pPr>
              <w:spacing w:after="0" w:line="240" w:lineRule="auto"/>
              <w:jc w:val="right"/>
              <w:rPr>
                <w:rFonts w:eastAsia="Times New Roman" w:cstheme="minorHAnsi"/>
                <w:kern w:val="0"/>
                <w:lang w:eastAsia="it-IT"/>
                <w14:ligatures w14:val="none"/>
              </w:rPr>
            </w:pPr>
            <w:r w:rsidRPr="00970F99">
              <w:t>2.345</w:t>
            </w:r>
          </w:p>
        </w:tc>
      </w:tr>
      <w:tr w:rsidR="00152580" w:rsidRPr="005F1142" w14:paraId="6C2F1A9D"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19B714C1"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1000" w:type="pct"/>
            <w:tcBorders>
              <w:top w:val="nil"/>
              <w:left w:val="nil"/>
              <w:bottom w:val="single" w:sz="4" w:space="0" w:color="auto"/>
              <w:right w:val="single" w:sz="4" w:space="0" w:color="auto"/>
            </w:tcBorders>
            <w:shd w:val="clear" w:color="000000" w:fill="FFFFFF"/>
            <w:vAlign w:val="bottom"/>
            <w:hideMark/>
          </w:tcPr>
          <w:p w14:paraId="1FA3F92C" w14:textId="64B2F0A5" w:rsidR="00152580" w:rsidRPr="00C050E7" w:rsidRDefault="00152580" w:rsidP="00152580">
            <w:pPr>
              <w:spacing w:after="0" w:line="240" w:lineRule="auto"/>
              <w:jc w:val="right"/>
              <w:rPr>
                <w:rFonts w:eastAsia="Times New Roman" w:cstheme="minorHAnsi"/>
                <w:kern w:val="0"/>
                <w:lang w:eastAsia="it-IT"/>
                <w14:ligatures w14:val="none"/>
              </w:rPr>
            </w:pPr>
            <w:r w:rsidRPr="00970F99">
              <w:t>1.158</w:t>
            </w:r>
          </w:p>
        </w:tc>
        <w:tc>
          <w:tcPr>
            <w:tcW w:w="998" w:type="pct"/>
            <w:tcBorders>
              <w:top w:val="nil"/>
              <w:left w:val="nil"/>
              <w:bottom w:val="single" w:sz="4" w:space="0" w:color="auto"/>
              <w:right w:val="single" w:sz="4" w:space="0" w:color="auto"/>
            </w:tcBorders>
            <w:shd w:val="clear" w:color="000000" w:fill="FFFFFF"/>
            <w:vAlign w:val="bottom"/>
            <w:hideMark/>
          </w:tcPr>
          <w:p w14:paraId="709AC447" w14:textId="4931ABBB" w:rsidR="00152580" w:rsidRPr="00C050E7" w:rsidRDefault="00152580" w:rsidP="00152580">
            <w:pPr>
              <w:spacing w:after="0" w:line="240" w:lineRule="auto"/>
              <w:jc w:val="right"/>
              <w:rPr>
                <w:rFonts w:eastAsia="Times New Roman" w:cstheme="minorHAnsi"/>
                <w:kern w:val="0"/>
                <w:lang w:eastAsia="it-IT"/>
                <w14:ligatures w14:val="none"/>
              </w:rPr>
            </w:pPr>
            <w:r w:rsidRPr="00970F99">
              <w:t>2.408</w:t>
            </w:r>
          </w:p>
        </w:tc>
        <w:tc>
          <w:tcPr>
            <w:tcW w:w="1012" w:type="pct"/>
            <w:tcBorders>
              <w:top w:val="nil"/>
              <w:left w:val="nil"/>
              <w:bottom w:val="single" w:sz="4" w:space="0" w:color="auto"/>
              <w:right w:val="single" w:sz="4" w:space="0" w:color="auto"/>
            </w:tcBorders>
            <w:shd w:val="clear" w:color="000000" w:fill="FFFFFF"/>
            <w:vAlign w:val="bottom"/>
            <w:hideMark/>
          </w:tcPr>
          <w:p w14:paraId="7C68D9F1" w14:textId="42A3A05E" w:rsidR="00152580" w:rsidRPr="00C050E7" w:rsidRDefault="00152580" w:rsidP="00152580">
            <w:pPr>
              <w:spacing w:after="0" w:line="240" w:lineRule="auto"/>
              <w:jc w:val="right"/>
              <w:rPr>
                <w:rFonts w:eastAsia="Times New Roman" w:cstheme="minorHAnsi"/>
                <w:kern w:val="0"/>
                <w:lang w:eastAsia="it-IT"/>
                <w14:ligatures w14:val="none"/>
              </w:rPr>
            </w:pPr>
            <w:r w:rsidRPr="00970F99">
              <w:t>4.310</w:t>
            </w:r>
          </w:p>
        </w:tc>
        <w:tc>
          <w:tcPr>
            <w:tcW w:w="998" w:type="pct"/>
            <w:tcBorders>
              <w:top w:val="nil"/>
              <w:left w:val="nil"/>
              <w:bottom w:val="single" w:sz="4" w:space="0" w:color="auto"/>
              <w:right w:val="single" w:sz="4" w:space="0" w:color="auto"/>
            </w:tcBorders>
            <w:shd w:val="clear" w:color="000000" w:fill="FFFFFF"/>
            <w:vAlign w:val="bottom"/>
            <w:hideMark/>
          </w:tcPr>
          <w:p w14:paraId="5D7DE005" w14:textId="74CBBA89" w:rsidR="00152580" w:rsidRPr="00C050E7" w:rsidRDefault="00152580" w:rsidP="00152580">
            <w:pPr>
              <w:spacing w:after="0" w:line="240" w:lineRule="auto"/>
              <w:jc w:val="right"/>
              <w:rPr>
                <w:rFonts w:eastAsia="Times New Roman" w:cstheme="minorHAnsi"/>
                <w:kern w:val="0"/>
                <w:lang w:eastAsia="it-IT"/>
                <w14:ligatures w14:val="none"/>
              </w:rPr>
            </w:pPr>
            <w:r w:rsidRPr="00970F99">
              <w:t>2.313</w:t>
            </w:r>
          </w:p>
        </w:tc>
      </w:tr>
      <w:tr w:rsidR="00152580" w:rsidRPr="005F1142" w14:paraId="77818F2B"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661CD891"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1000" w:type="pct"/>
            <w:tcBorders>
              <w:top w:val="nil"/>
              <w:left w:val="nil"/>
              <w:bottom w:val="single" w:sz="4" w:space="0" w:color="auto"/>
              <w:right w:val="single" w:sz="4" w:space="0" w:color="auto"/>
            </w:tcBorders>
            <w:shd w:val="clear" w:color="000000" w:fill="FFFFFF"/>
            <w:vAlign w:val="bottom"/>
            <w:hideMark/>
          </w:tcPr>
          <w:p w14:paraId="7BAD234A" w14:textId="4EE2C2F8" w:rsidR="00152580" w:rsidRPr="00C050E7" w:rsidRDefault="00152580" w:rsidP="00152580">
            <w:pPr>
              <w:spacing w:after="0" w:line="240" w:lineRule="auto"/>
              <w:jc w:val="right"/>
              <w:rPr>
                <w:rFonts w:eastAsia="Times New Roman" w:cstheme="minorHAnsi"/>
                <w:kern w:val="0"/>
                <w:lang w:eastAsia="it-IT"/>
                <w14:ligatures w14:val="none"/>
              </w:rPr>
            </w:pPr>
            <w:r w:rsidRPr="00970F99">
              <w:t>1.131</w:t>
            </w:r>
          </w:p>
        </w:tc>
        <w:tc>
          <w:tcPr>
            <w:tcW w:w="998" w:type="pct"/>
            <w:tcBorders>
              <w:top w:val="nil"/>
              <w:left w:val="nil"/>
              <w:bottom w:val="single" w:sz="4" w:space="0" w:color="auto"/>
              <w:right w:val="single" w:sz="4" w:space="0" w:color="auto"/>
            </w:tcBorders>
            <w:shd w:val="clear" w:color="000000" w:fill="FFFFFF"/>
            <w:vAlign w:val="bottom"/>
            <w:hideMark/>
          </w:tcPr>
          <w:p w14:paraId="3C2FCE4F" w14:textId="026510BB" w:rsidR="00152580" w:rsidRPr="00C050E7" w:rsidRDefault="00152580" w:rsidP="00152580">
            <w:pPr>
              <w:spacing w:after="0" w:line="240" w:lineRule="auto"/>
              <w:jc w:val="right"/>
              <w:rPr>
                <w:rFonts w:eastAsia="Times New Roman" w:cstheme="minorHAnsi"/>
                <w:kern w:val="0"/>
                <w:lang w:eastAsia="it-IT"/>
                <w14:ligatures w14:val="none"/>
              </w:rPr>
            </w:pPr>
            <w:r w:rsidRPr="00970F99">
              <w:t>2.468</w:t>
            </w:r>
          </w:p>
        </w:tc>
        <w:tc>
          <w:tcPr>
            <w:tcW w:w="1012" w:type="pct"/>
            <w:tcBorders>
              <w:top w:val="nil"/>
              <w:left w:val="nil"/>
              <w:bottom w:val="single" w:sz="4" w:space="0" w:color="auto"/>
              <w:right w:val="single" w:sz="4" w:space="0" w:color="auto"/>
            </w:tcBorders>
            <w:shd w:val="clear" w:color="000000" w:fill="FFFFFF"/>
            <w:vAlign w:val="bottom"/>
            <w:hideMark/>
          </w:tcPr>
          <w:p w14:paraId="110A936E" w14:textId="711D231C" w:rsidR="00152580" w:rsidRPr="00C050E7" w:rsidRDefault="00152580" w:rsidP="00152580">
            <w:pPr>
              <w:spacing w:after="0" w:line="240" w:lineRule="auto"/>
              <w:jc w:val="right"/>
              <w:rPr>
                <w:rFonts w:eastAsia="Times New Roman" w:cstheme="minorHAnsi"/>
                <w:kern w:val="0"/>
                <w:lang w:eastAsia="it-IT"/>
                <w14:ligatures w14:val="none"/>
              </w:rPr>
            </w:pPr>
            <w:r w:rsidRPr="00970F99">
              <w:t>4.293</w:t>
            </w:r>
          </w:p>
        </w:tc>
        <w:tc>
          <w:tcPr>
            <w:tcW w:w="998" w:type="pct"/>
            <w:tcBorders>
              <w:top w:val="nil"/>
              <w:left w:val="nil"/>
              <w:bottom w:val="single" w:sz="4" w:space="0" w:color="auto"/>
              <w:right w:val="single" w:sz="4" w:space="0" w:color="auto"/>
            </w:tcBorders>
            <w:shd w:val="clear" w:color="000000" w:fill="FFFFFF"/>
            <w:vAlign w:val="bottom"/>
            <w:hideMark/>
          </w:tcPr>
          <w:p w14:paraId="5DC6978F" w14:textId="6E35D158" w:rsidR="00152580" w:rsidRPr="00C050E7" w:rsidRDefault="00152580" w:rsidP="00152580">
            <w:pPr>
              <w:spacing w:after="0" w:line="240" w:lineRule="auto"/>
              <w:jc w:val="right"/>
              <w:rPr>
                <w:rFonts w:eastAsia="Times New Roman" w:cstheme="minorHAnsi"/>
                <w:kern w:val="0"/>
                <w:lang w:eastAsia="it-IT"/>
                <w14:ligatures w14:val="none"/>
              </w:rPr>
            </w:pPr>
            <w:r w:rsidRPr="00970F99">
              <w:t>2.313</w:t>
            </w:r>
          </w:p>
        </w:tc>
      </w:tr>
      <w:tr w:rsidR="00152580" w:rsidRPr="005F1142" w14:paraId="735E91B2"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405E5ED4"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1000" w:type="pct"/>
            <w:tcBorders>
              <w:top w:val="nil"/>
              <w:left w:val="nil"/>
              <w:bottom w:val="single" w:sz="4" w:space="0" w:color="auto"/>
              <w:right w:val="single" w:sz="4" w:space="0" w:color="auto"/>
            </w:tcBorders>
            <w:shd w:val="clear" w:color="000000" w:fill="FFFFFF"/>
            <w:vAlign w:val="bottom"/>
            <w:hideMark/>
          </w:tcPr>
          <w:p w14:paraId="7F68CEBE" w14:textId="0537417F" w:rsidR="00152580" w:rsidRPr="00C050E7" w:rsidRDefault="00152580" w:rsidP="00152580">
            <w:pPr>
              <w:spacing w:after="0" w:line="240" w:lineRule="auto"/>
              <w:jc w:val="right"/>
              <w:rPr>
                <w:rFonts w:eastAsia="Times New Roman" w:cstheme="minorHAnsi"/>
                <w:kern w:val="0"/>
                <w:lang w:eastAsia="it-IT"/>
                <w14:ligatures w14:val="none"/>
              </w:rPr>
            </w:pPr>
            <w:r w:rsidRPr="00970F99">
              <w:t>1.090</w:t>
            </w:r>
          </w:p>
        </w:tc>
        <w:tc>
          <w:tcPr>
            <w:tcW w:w="998" w:type="pct"/>
            <w:tcBorders>
              <w:top w:val="nil"/>
              <w:left w:val="nil"/>
              <w:bottom w:val="single" w:sz="4" w:space="0" w:color="auto"/>
              <w:right w:val="single" w:sz="4" w:space="0" w:color="auto"/>
            </w:tcBorders>
            <w:shd w:val="clear" w:color="000000" w:fill="FFFFFF"/>
            <w:vAlign w:val="bottom"/>
            <w:hideMark/>
          </w:tcPr>
          <w:p w14:paraId="72D04628" w14:textId="0E8CE80C" w:rsidR="00152580" w:rsidRPr="00C050E7" w:rsidRDefault="00152580" w:rsidP="00152580">
            <w:pPr>
              <w:spacing w:after="0" w:line="240" w:lineRule="auto"/>
              <w:jc w:val="right"/>
              <w:rPr>
                <w:rFonts w:eastAsia="Times New Roman" w:cstheme="minorHAnsi"/>
                <w:kern w:val="0"/>
                <w:lang w:eastAsia="it-IT"/>
                <w14:ligatures w14:val="none"/>
              </w:rPr>
            </w:pPr>
            <w:r w:rsidRPr="00970F99">
              <w:t>2.322</w:t>
            </w:r>
          </w:p>
        </w:tc>
        <w:tc>
          <w:tcPr>
            <w:tcW w:w="1012" w:type="pct"/>
            <w:tcBorders>
              <w:top w:val="nil"/>
              <w:left w:val="nil"/>
              <w:bottom w:val="single" w:sz="4" w:space="0" w:color="auto"/>
              <w:right w:val="single" w:sz="4" w:space="0" w:color="auto"/>
            </w:tcBorders>
            <w:shd w:val="clear" w:color="000000" w:fill="FFFFFF"/>
            <w:vAlign w:val="bottom"/>
            <w:hideMark/>
          </w:tcPr>
          <w:p w14:paraId="3B20658B" w14:textId="21019C41" w:rsidR="00152580" w:rsidRPr="00C050E7" w:rsidRDefault="00152580" w:rsidP="00152580">
            <w:pPr>
              <w:spacing w:after="0" w:line="240" w:lineRule="auto"/>
              <w:jc w:val="right"/>
              <w:rPr>
                <w:rFonts w:eastAsia="Times New Roman" w:cstheme="minorHAnsi"/>
                <w:kern w:val="0"/>
                <w:lang w:eastAsia="it-IT"/>
                <w14:ligatures w14:val="none"/>
              </w:rPr>
            </w:pPr>
            <w:r w:rsidRPr="00970F99">
              <w:t>4.144</w:t>
            </w:r>
          </w:p>
        </w:tc>
        <w:tc>
          <w:tcPr>
            <w:tcW w:w="998" w:type="pct"/>
            <w:tcBorders>
              <w:top w:val="nil"/>
              <w:left w:val="nil"/>
              <w:bottom w:val="single" w:sz="4" w:space="0" w:color="auto"/>
              <w:right w:val="single" w:sz="4" w:space="0" w:color="auto"/>
            </w:tcBorders>
            <w:shd w:val="clear" w:color="000000" w:fill="FFFFFF"/>
            <w:vAlign w:val="bottom"/>
            <w:hideMark/>
          </w:tcPr>
          <w:p w14:paraId="64E44675" w14:textId="4832CD15" w:rsidR="00152580" w:rsidRPr="00C050E7" w:rsidRDefault="00152580" w:rsidP="00152580">
            <w:pPr>
              <w:spacing w:after="0" w:line="240" w:lineRule="auto"/>
              <w:jc w:val="right"/>
              <w:rPr>
                <w:rFonts w:eastAsia="Times New Roman" w:cstheme="minorHAnsi"/>
                <w:kern w:val="0"/>
                <w:lang w:eastAsia="it-IT"/>
                <w14:ligatures w14:val="none"/>
              </w:rPr>
            </w:pPr>
            <w:r w:rsidRPr="00970F99">
              <w:t>2.236</w:t>
            </w:r>
          </w:p>
        </w:tc>
      </w:tr>
      <w:tr w:rsidR="00152580" w:rsidRPr="005F1142" w14:paraId="4EF9643D"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0E0844F7"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1000" w:type="pct"/>
            <w:tcBorders>
              <w:top w:val="nil"/>
              <w:left w:val="nil"/>
              <w:bottom w:val="single" w:sz="4" w:space="0" w:color="auto"/>
              <w:right w:val="single" w:sz="4" w:space="0" w:color="auto"/>
            </w:tcBorders>
            <w:shd w:val="clear" w:color="000000" w:fill="FFFFFF"/>
            <w:vAlign w:val="bottom"/>
            <w:hideMark/>
          </w:tcPr>
          <w:p w14:paraId="6E4A6F66" w14:textId="76A22721" w:rsidR="00152580" w:rsidRPr="00C050E7" w:rsidRDefault="00152580" w:rsidP="00152580">
            <w:pPr>
              <w:spacing w:after="0" w:line="240" w:lineRule="auto"/>
              <w:jc w:val="right"/>
              <w:rPr>
                <w:rFonts w:eastAsia="Times New Roman" w:cstheme="minorHAnsi"/>
                <w:kern w:val="0"/>
                <w:lang w:eastAsia="it-IT"/>
                <w14:ligatures w14:val="none"/>
              </w:rPr>
            </w:pPr>
            <w:r w:rsidRPr="00970F99">
              <w:t>1.088</w:t>
            </w:r>
          </w:p>
        </w:tc>
        <w:tc>
          <w:tcPr>
            <w:tcW w:w="998" w:type="pct"/>
            <w:tcBorders>
              <w:top w:val="nil"/>
              <w:left w:val="nil"/>
              <w:bottom w:val="single" w:sz="4" w:space="0" w:color="auto"/>
              <w:right w:val="single" w:sz="4" w:space="0" w:color="auto"/>
            </w:tcBorders>
            <w:shd w:val="clear" w:color="000000" w:fill="FFFFFF"/>
            <w:vAlign w:val="bottom"/>
            <w:hideMark/>
          </w:tcPr>
          <w:p w14:paraId="38A09AAF" w14:textId="0F645557" w:rsidR="00152580" w:rsidRPr="00C050E7" w:rsidRDefault="00152580" w:rsidP="00152580">
            <w:pPr>
              <w:spacing w:after="0" w:line="240" w:lineRule="auto"/>
              <w:jc w:val="right"/>
              <w:rPr>
                <w:rFonts w:eastAsia="Times New Roman" w:cstheme="minorHAnsi"/>
                <w:kern w:val="0"/>
                <w:lang w:eastAsia="it-IT"/>
                <w14:ligatures w14:val="none"/>
              </w:rPr>
            </w:pPr>
            <w:r w:rsidRPr="00970F99">
              <w:t>2.323</w:t>
            </w:r>
          </w:p>
        </w:tc>
        <w:tc>
          <w:tcPr>
            <w:tcW w:w="1012" w:type="pct"/>
            <w:tcBorders>
              <w:top w:val="nil"/>
              <w:left w:val="nil"/>
              <w:bottom w:val="single" w:sz="4" w:space="0" w:color="auto"/>
              <w:right w:val="single" w:sz="4" w:space="0" w:color="auto"/>
            </w:tcBorders>
            <w:shd w:val="clear" w:color="000000" w:fill="FFFFFF"/>
            <w:vAlign w:val="bottom"/>
            <w:hideMark/>
          </w:tcPr>
          <w:p w14:paraId="045B0485" w14:textId="5C7D5514" w:rsidR="00152580" w:rsidRPr="00C050E7" w:rsidRDefault="00152580" w:rsidP="00152580">
            <w:pPr>
              <w:spacing w:after="0" w:line="240" w:lineRule="auto"/>
              <w:jc w:val="right"/>
              <w:rPr>
                <w:rFonts w:eastAsia="Times New Roman" w:cstheme="minorHAnsi"/>
                <w:kern w:val="0"/>
                <w:lang w:eastAsia="it-IT"/>
                <w14:ligatures w14:val="none"/>
              </w:rPr>
            </w:pPr>
            <w:r w:rsidRPr="00970F99">
              <w:t>4.121</w:t>
            </w:r>
          </w:p>
        </w:tc>
        <w:tc>
          <w:tcPr>
            <w:tcW w:w="998" w:type="pct"/>
            <w:tcBorders>
              <w:top w:val="nil"/>
              <w:left w:val="nil"/>
              <w:bottom w:val="single" w:sz="4" w:space="0" w:color="auto"/>
              <w:right w:val="single" w:sz="4" w:space="0" w:color="auto"/>
            </w:tcBorders>
            <w:shd w:val="clear" w:color="000000" w:fill="FFFFFF"/>
            <w:vAlign w:val="bottom"/>
            <w:hideMark/>
          </w:tcPr>
          <w:p w14:paraId="32C906BC" w14:textId="5E872912" w:rsidR="00152580" w:rsidRPr="00C050E7" w:rsidRDefault="00152580" w:rsidP="00152580">
            <w:pPr>
              <w:spacing w:after="0" w:line="240" w:lineRule="auto"/>
              <w:jc w:val="right"/>
              <w:rPr>
                <w:rFonts w:eastAsia="Times New Roman" w:cstheme="minorHAnsi"/>
                <w:kern w:val="0"/>
                <w:lang w:eastAsia="it-IT"/>
                <w14:ligatures w14:val="none"/>
              </w:rPr>
            </w:pPr>
            <w:r w:rsidRPr="00970F99">
              <w:t>2.200</w:t>
            </w:r>
          </w:p>
        </w:tc>
      </w:tr>
      <w:tr w:rsidR="00152580" w:rsidRPr="005F1142" w14:paraId="35F04571"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508747CF"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1000" w:type="pct"/>
            <w:tcBorders>
              <w:top w:val="nil"/>
              <w:left w:val="nil"/>
              <w:bottom w:val="single" w:sz="4" w:space="0" w:color="auto"/>
              <w:right w:val="single" w:sz="4" w:space="0" w:color="auto"/>
            </w:tcBorders>
            <w:shd w:val="clear" w:color="000000" w:fill="FFFFFF"/>
            <w:vAlign w:val="bottom"/>
            <w:hideMark/>
          </w:tcPr>
          <w:p w14:paraId="70DAAD42" w14:textId="57690259" w:rsidR="00152580" w:rsidRPr="00C050E7" w:rsidRDefault="00152580" w:rsidP="00152580">
            <w:pPr>
              <w:spacing w:after="0" w:line="240" w:lineRule="auto"/>
              <w:jc w:val="right"/>
              <w:rPr>
                <w:rFonts w:eastAsia="Times New Roman" w:cstheme="minorHAnsi"/>
                <w:kern w:val="0"/>
                <w:lang w:eastAsia="it-IT"/>
                <w14:ligatures w14:val="none"/>
              </w:rPr>
            </w:pPr>
            <w:r w:rsidRPr="00970F99">
              <w:t>1.068</w:t>
            </w:r>
          </w:p>
        </w:tc>
        <w:tc>
          <w:tcPr>
            <w:tcW w:w="998" w:type="pct"/>
            <w:tcBorders>
              <w:top w:val="nil"/>
              <w:left w:val="nil"/>
              <w:bottom w:val="single" w:sz="4" w:space="0" w:color="auto"/>
              <w:right w:val="single" w:sz="4" w:space="0" w:color="auto"/>
            </w:tcBorders>
            <w:shd w:val="clear" w:color="000000" w:fill="FFFFFF"/>
            <w:vAlign w:val="bottom"/>
            <w:hideMark/>
          </w:tcPr>
          <w:p w14:paraId="1035ADBF" w14:textId="7EC2CA37" w:rsidR="00152580" w:rsidRPr="00C050E7" w:rsidRDefault="00152580" w:rsidP="00152580">
            <w:pPr>
              <w:spacing w:after="0" w:line="240" w:lineRule="auto"/>
              <w:jc w:val="right"/>
              <w:rPr>
                <w:rFonts w:eastAsia="Times New Roman" w:cstheme="minorHAnsi"/>
                <w:kern w:val="0"/>
                <w:lang w:eastAsia="it-IT"/>
                <w14:ligatures w14:val="none"/>
              </w:rPr>
            </w:pPr>
            <w:r w:rsidRPr="00970F99">
              <w:t>2.353</w:t>
            </w:r>
          </w:p>
        </w:tc>
        <w:tc>
          <w:tcPr>
            <w:tcW w:w="1012" w:type="pct"/>
            <w:tcBorders>
              <w:top w:val="nil"/>
              <w:left w:val="nil"/>
              <w:bottom w:val="single" w:sz="4" w:space="0" w:color="auto"/>
              <w:right w:val="single" w:sz="4" w:space="0" w:color="auto"/>
            </w:tcBorders>
            <w:shd w:val="clear" w:color="000000" w:fill="FFFFFF"/>
            <w:vAlign w:val="bottom"/>
            <w:hideMark/>
          </w:tcPr>
          <w:p w14:paraId="76573A19" w14:textId="21ED2109" w:rsidR="00152580" w:rsidRPr="00C050E7" w:rsidRDefault="00152580" w:rsidP="00152580">
            <w:pPr>
              <w:spacing w:after="0" w:line="240" w:lineRule="auto"/>
              <w:jc w:val="right"/>
              <w:rPr>
                <w:rFonts w:eastAsia="Times New Roman" w:cstheme="minorHAnsi"/>
                <w:kern w:val="0"/>
                <w:lang w:eastAsia="it-IT"/>
                <w14:ligatures w14:val="none"/>
              </w:rPr>
            </w:pPr>
            <w:r w:rsidRPr="00970F99">
              <w:t>4.153</w:t>
            </w:r>
          </w:p>
        </w:tc>
        <w:tc>
          <w:tcPr>
            <w:tcW w:w="998" w:type="pct"/>
            <w:tcBorders>
              <w:top w:val="nil"/>
              <w:left w:val="nil"/>
              <w:bottom w:val="single" w:sz="4" w:space="0" w:color="auto"/>
              <w:right w:val="single" w:sz="4" w:space="0" w:color="auto"/>
            </w:tcBorders>
            <w:shd w:val="clear" w:color="000000" w:fill="FFFFFF"/>
            <w:vAlign w:val="bottom"/>
            <w:hideMark/>
          </w:tcPr>
          <w:p w14:paraId="0B5CB663" w14:textId="5A04C5A2" w:rsidR="00152580" w:rsidRPr="00C050E7" w:rsidRDefault="00152580" w:rsidP="00152580">
            <w:pPr>
              <w:spacing w:after="0" w:line="240" w:lineRule="auto"/>
              <w:jc w:val="right"/>
              <w:rPr>
                <w:rFonts w:eastAsia="Times New Roman" w:cstheme="minorHAnsi"/>
                <w:kern w:val="0"/>
                <w:lang w:eastAsia="it-IT"/>
                <w14:ligatures w14:val="none"/>
              </w:rPr>
            </w:pPr>
            <w:r w:rsidRPr="00970F99">
              <w:t>2.193</w:t>
            </w:r>
          </w:p>
        </w:tc>
      </w:tr>
      <w:tr w:rsidR="00152580" w:rsidRPr="005F1142" w14:paraId="39849EF5"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5DA4E162"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1000" w:type="pct"/>
            <w:tcBorders>
              <w:top w:val="nil"/>
              <w:left w:val="nil"/>
              <w:bottom w:val="single" w:sz="4" w:space="0" w:color="auto"/>
              <w:right w:val="single" w:sz="4" w:space="0" w:color="auto"/>
            </w:tcBorders>
            <w:shd w:val="clear" w:color="000000" w:fill="FFFFFF"/>
            <w:vAlign w:val="bottom"/>
            <w:hideMark/>
          </w:tcPr>
          <w:p w14:paraId="19674492" w14:textId="2A906E15" w:rsidR="00152580" w:rsidRPr="00C050E7" w:rsidRDefault="00152580" w:rsidP="00152580">
            <w:pPr>
              <w:spacing w:after="0" w:line="240" w:lineRule="auto"/>
              <w:jc w:val="right"/>
              <w:rPr>
                <w:rFonts w:eastAsia="Times New Roman" w:cstheme="minorHAnsi"/>
                <w:kern w:val="0"/>
                <w:lang w:eastAsia="it-IT"/>
                <w14:ligatures w14:val="none"/>
              </w:rPr>
            </w:pPr>
            <w:r w:rsidRPr="00970F99">
              <w:t>1.050</w:t>
            </w:r>
          </w:p>
        </w:tc>
        <w:tc>
          <w:tcPr>
            <w:tcW w:w="998" w:type="pct"/>
            <w:tcBorders>
              <w:top w:val="nil"/>
              <w:left w:val="nil"/>
              <w:bottom w:val="single" w:sz="4" w:space="0" w:color="auto"/>
              <w:right w:val="single" w:sz="4" w:space="0" w:color="auto"/>
            </w:tcBorders>
            <w:shd w:val="clear" w:color="000000" w:fill="FFFFFF"/>
            <w:vAlign w:val="bottom"/>
            <w:hideMark/>
          </w:tcPr>
          <w:p w14:paraId="29BE51F5" w14:textId="6E3F6FF2" w:rsidR="00152580" w:rsidRPr="00C050E7" w:rsidRDefault="00152580" w:rsidP="00152580">
            <w:pPr>
              <w:spacing w:after="0" w:line="240" w:lineRule="auto"/>
              <w:jc w:val="right"/>
              <w:rPr>
                <w:rFonts w:eastAsia="Times New Roman" w:cstheme="minorHAnsi"/>
                <w:kern w:val="0"/>
                <w:lang w:eastAsia="it-IT"/>
                <w14:ligatures w14:val="none"/>
              </w:rPr>
            </w:pPr>
            <w:r w:rsidRPr="00970F99">
              <w:t>2.339</w:t>
            </w:r>
          </w:p>
        </w:tc>
        <w:tc>
          <w:tcPr>
            <w:tcW w:w="1012" w:type="pct"/>
            <w:tcBorders>
              <w:top w:val="nil"/>
              <w:left w:val="nil"/>
              <w:bottom w:val="single" w:sz="4" w:space="0" w:color="auto"/>
              <w:right w:val="single" w:sz="4" w:space="0" w:color="auto"/>
            </w:tcBorders>
            <w:shd w:val="clear" w:color="000000" w:fill="FFFFFF"/>
            <w:vAlign w:val="bottom"/>
            <w:hideMark/>
          </w:tcPr>
          <w:p w14:paraId="055AF155" w14:textId="7E46CB62" w:rsidR="00152580" w:rsidRPr="00C050E7" w:rsidRDefault="00152580" w:rsidP="00152580">
            <w:pPr>
              <w:spacing w:after="0" w:line="240" w:lineRule="auto"/>
              <w:jc w:val="right"/>
              <w:rPr>
                <w:rFonts w:eastAsia="Times New Roman" w:cstheme="minorHAnsi"/>
                <w:kern w:val="0"/>
                <w:lang w:eastAsia="it-IT"/>
                <w14:ligatures w14:val="none"/>
              </w:rPr>
            </w:pPr>
            <w:r w:rsidRPr="00970F99">
              <w:t>4.178</w:t>
            </w:r>
          </w:p>
        </w:tc>
        <w:tc>
          <w:tcPr>
            <w:tcW w:w="998" w:type="pct"/>
            <w:tcBorders>
              <w:top w:val="nil"/>
              <w:left w:val="nil"/>
              <w:bottom w:val="single" w:sz="4" w:space="0" w:color="auto"/>
              <w:right w:val="single" w:sz="4" w:space="0" w:color="auto"/>
            </w:tcBorders>
            <w:shd w:val="clear" w:color="000000" w:fill="FFFFFF"/>
            <w:vAlign w:val="bottom"/>
            <w:hideMark/>
          </w:tcPr>
          <w:p w14:paraId="0CE90EBE" w14:textId="6D5855C9" w:rsidR="00152580" w:rsidRPr="00C050E7" w:rsidRDefault="00152580" w:rsidP="00152580">
            <w:pPr>
              <w:spacing w:after="0" w:line="240" w:lineRule="auto"/>
              <w:jc w:val="right"/>
              <w:rPr>
                <w:rFonts w:eastAsia="Times New Roman" w:cstheme="minorHAnsi"/>
                <w:kern w:val="0"/>
                <w:lang w:eastAsia="it-IT"/>
                <w14:ligatures w14:val="none"/>
              </w:rPr>
            </w:pPr>
            <w:r w:rsidRPr="00970F99">
              <w:t>2.187</w:t>
            </w:r>
          </w:p>
        </w:tc>
      </w:tr>
      <w:tr w:rsidR="00152580" w:rsidRPr="005F1142" w14:paraId="7BAA6067"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2FD2F56C"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1000" w:type="pct"/>
            <w:tcBorders>
              <w:top w:val="nil"/>
              <w:left w:val="nil"/>
              <w:bottom w:val="single" w:sz="4" w:space="0" w:color="auto"/>
              <w:right w:val="single" w:sz="4" w:space="0" w:color="auto"/>
            </w:tcBorders>
            <w:shd w:val="clear" w:color="000000" w:fill="FFFFFF"/>
            <w:vAlign w:val="bottom"/>
            <w:hideMark/>
          </w:tcPr>
          <w:p w14:paraId="4B1DF099" w14:textId="5C0261A0" w:rsidR="00152580" w:rsidRPr="00C050E7" w:rsidRDefault="00152580" w:rsidP="00152580">
            <w:pPr>
              <w:spacing w:after="0" w:line="240" w:lineRule="auto"/>
              <w:jc w:val="right"/>
              <w:rPr>
                <w:rFonts w:eastAsia="Times New Roman" w:cstheme="minorHAnsi"/>
                <w:kern w:val="0"/>
                <w:lang w:eastAsia="it-IT"/>
                <w14:ligatures w14:val="none"/>
              </w:rPr>
            </w:pPr>
            <w:r w:rsidRPr="00970F99">
              <w:t>1.024</w:t>
            </w:r>
          </w:p>
        </w:tc>
        <w:tc>
          <w:tcPr>
            <w:tcW w:w="998" w:type="pct"/>
            <w:tcBorders>
              <w:top w:val="nil"/>
              <w:left w:val="nil"/>
              <w:bottom w:val="single" w:sz="4" w:space="0" w:color="auto"/>
              <w:right w:val="single" w:sz="4" w:space="0" w:color="auto"/>
            </w:tcBorders>
            <w:shd w:val="clear" w:color="000000" w:fill="FFFFFF"/>
            <w:vAlign w:val="bottom"/>
            <w:hideMark/>
          </w:tcPr>
          <w:p w14:paraId="56A3F88B" w14:textId="5011865D" w:rsidR="00152580" w:rsidRPr="00C050E7" w:rsidRDefault="00152580" w:rsidP="00152580">
            <w:pPr>
              <w:spacing w:after="0" w:line="240" w:lineRule="auto"/>
              <w:jc w:val="right"/>
              <w:rPr>
                <w:rFonts w:eastAsia="Times New Roman" w:cstheme="minorHAnsi"/>
                <w:kern w:val="0"/>
                <w:lang w:eastAsia="it-IT"/>
                <w14:ligatures w14:val="none"/>
              </w:rPr>
            </w:pPr>
            <w:r w:rsidRPr="00970F99">
              <w:t>2.293</w:t>
            </w:r>
          </w:p>
        </w:tc>
        <w:tc>
          <w:tcPr>
            <w:tcW w:w="1012" w:type="pct"/>
            <w:tcBorders>
              <w:top w:val="nil"/>
              <w:left w:val="nil"/>
              <w:bottom w:val="single" w:sz="4" w:space="0" w:color="auto"/>
              <w:right w:val="single" w:sz="4" w:space="0" w:color="auto"/>
            </w:tcBorders>
            <w:shd w:val="clear" w:color="000000" w:fill="FFFFFF"/>
            <w:vAlign w:val="bottom"/>
            <w:hideMark/>
          </w:tcPr>
          <w:p w14:paraId="6B82D9F7" w14:textId="3696B917" w:rsidR="00152580" w:rsidRPr="00C050E7" w:rsidRDefault="00152580" w:rsidP="00152580">
            <w:pPr>
              <w:spacing w:after="0" w:line="240" w:lineRule="auto"/>
              <w:jc w:val="right"/>
              <w:rPr>
                <w:rFonts w:eastAsia="Times New Roman" w:cstheme="minorHAnsi"/>
                <w:kern w:val="0"/>
                <w:lang w:eastAsia="it-IT"/>
                <w14:ligatures w14:val="none"/>
              </w:rPr>
            </w:pPr>
            <w:r w:rsidRPr="00970F99">
              <w:t>4.116</w:t>
            </w:r>
          </w:p>
        </w:tc>
        <w:tc>
          <w:tcPr>
            <w:tcW w:w="998" w:type="pct"/>
            <w:tcBorders>
              <w:top w:val="nil"/>
              <w:left w:val="nil"/>
              <w:bottom w:val="single" w:sz="4" w:space="0" w:color="auto"/>
              <w:right w:val="single" w:sz="4" w:space="0" w:color="auto"/>
            </w:tcBorders>
            <w:shd w:val="clear" w:color="000000" w:fill="FFFFFF"/>
            <w:vAlign w:val="bottom"/>
            <w:hideMark/>
          </w:tcPr>
          <w:p w14:paraId="15F0C109" w14:textId="02E9C739" w:rsidR="00152580" w:rsidRPr="00C050E7" w:rsidRDefault="00152580" w:rsidP="00152580">
            <w:pPr>
              <w:spacing w:after="0" w:line="240" w:lineRule="auto"/>
              <w:jc w:val="right"/>
              <w:rPr>
                <w:rFonts w:eastAsia="Times New Roman" w:cstheme="minorHAnsi"/>
                <w:kern w:val="0"/>
                <w:lang w:eastAsia="it-IT"/>
                <w14:ligatures w14:val="none"/>
              </w:rPr>
            </w:pPr>
            <w:r w:rsidRPr="00970F99">
              <w:t>2.131</w:t>
            </w:r>
          </w:p>
        </w:tc>
      </w:tr>
      <w:tr w:rsidR="00152580" w:rsidRPr="005F1142" w14:paraId="29D40A85"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52413F96"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1000" w:type="pct"/>
            <w:tcBorders>
              <w:top w:val="nil"/>
              <w:left w:val="nil"/>
              <w:bottom w:val="single" w:sz="4" w:space="0" w:color="auto"/>
              <w:right w:val="single" w:sz="4" w:space="0" w:color="auto"/>
            </w:tcBorders>
            <w:shd w:val="clear" w:color="000000" w:fill="FFFFFF"/>
            <w:vAlign w:val="bottom"/>
            <w:hideMark/>
          </w:tcPr>
          <w:p w14:paraId="2C313430" w14:textId="72E7E836" w:rsidR="00152580" w:rsidRPr="00C050E7" w:rsidRDefault="00152580" w:rsidP="00152580">
            <w:pPr>
              <w:spacing w:after="0" w:line="240" w:lineRule="auto"/>
              <w:jc w:val="right"/>
              <w:rPr>
                <w:rFonts w:eastAsia="Times New Roman" w:cstheme="minorHAnsi"/>
                <w:kern w:val="0"/>
                <w:lang w:eastAsia="it-IT"/>
                <w14:ligatures w14:val="none"/>
              </w:rPr>
            </w:pPr>
            <w:r w:rsidRPr="00970F99">
              <w:t>1.013</w:t>
            </w:r>
          </w:p>
        </w:tc>
        <w:tc>
          <w:tcPr>
            <w:tcW w:w="998" w:type="pct"/>
            <w:tcBorders>
              <w:top w:val="nil"/>
              <w:left w:val="nil"/>
              <w:bottom w:val="single" w:sz="4" w:space="0" w:color="auto"/>
              <w:right w:val="single" w:sz="4" w:space="0" w:color="auto"/>
            </w:tcBorders>
            <w:shd w:val="clear" w:color="000000" w:fill="FFFFFF"/>
            <w:vAlign w:val="bottom"/>
            <w:hideMark/>
          </w:tcPr>
          <w:p w14:paraId="76ABCEFB" w14:textId="19606FD4" w:rsidR="00152580" w:rsidRPr="00C050E7" w:rsidRDefault="00152580" w:rsidP="00152580">
            <w:pPr>
              <w:spacing w:after="0" w:line="240" w:lineRule="auto"/>
              <w:jc w:val="right"/>
              <w:rPr>
                <w:rFonts w:eastAsia="Times New Roman" w:cstheme="minorHAnsi"/>
                <w:kern w:val="0"/>
                <w:lang w:eastAsia="it-IT"/>
                <w14:ligatures w14:val="none"/>
              </w:rPr>
            </w:pPr>
            <w:r w:rsidRPr="00970F99">
              <w:t>2.279</w:t>
            </w:r>
          </w:p>
        </w:tc>
        <w:tc>
          <w:tcPr>
            <w:tcW w:w="1012" w:type="pct"/>
            <w:tcBorders>
              <w:top w:val="nil"/>
              <w:left w:val="nil"/>
              <w:bottom w:val="single" w:sz="4" w:space="0" w:color="auto"/>
              <w:right w:val="single" w:sz="4" w:space="0" w:color="auto"/>
            </w:tcBorders>
            <w:shd w:val="clear" w:color="000000" w:fill="FFFFFF"/>
            <w:vAlign w:val="bottom"/>
            <w:hideMark/>
          </w:tcPr>
          <w:p w14:paraId="38306034" w14:textId="073F6A3B" w:rsidR="00152580" w:rsidRPr="00C050E7" w:rsidRDefault="00152580" w:rsidP="00152580">
            <w:pPr>
              <w:spacing w:after="0" w:line="240" w:lineRule="auto"/>
              <w:jc w:val="right"/>
              <w:rPr>
                <w:rFonts w:eastAsia="Times New Roman" w:cstheme="minorHAnsi"/>
                <w:kern w:val="0"/>
                <w:lang w:eastAsia="it-IT"/>
                <w14:ligatures w14:val="none"/>
              </w:rPr>
            </w:pPr>
            <w:r w:rsidRPr="00970F99">
              <w:t>4.046</w:t>
            </w:r>
          </w:p>
        </w:tc>
        <w:tc>
          <w:tcPr>
            <w:tcW w:w="998" w:type="pct"/>
            <w:tcBorders>
              <w:top w:val="nil"/>
              <w:left w:val="nil"/>
              <w:bottom w:val="single" w:sz="4" w:space="0" w:color="auto"/>
              <w:right w:val="single" w:sz="4" w:space="0" w:color="auto"/>
            </w:tcBorders>
            <w:shd w:val="clear" w:color="000000" w:fill="FFFFFF"/>
            <w:vAlign w:val="bottom"/>
            <w:hideMark/>
          </w:tcPr>
          <w:p w14:paraId="32E78FD2" w14:textId="3A21141F" w:rsidR="00152580" w:rsidRPr="00C050E7" w:rsidRDefault="00152580" w:rsidP="00152580">
            <w:pPr>
              <w:spacing w:after="0" w:line="240" w:lineRule="auto"/>
              <w:jc w:val="right"/>
              <w:rPr>
                <w:rFonts w:eastAsia="Times New Roman" w:cstheme="minorHAnsi"/>
                <w:kern w:val="0"/>
                <w:lang w:eastAsia="it-IT"/>
                <w14:ligatures w14:val="none"/>
              </w:rPr>
            </w:pPr>
            <w:r w:rsidRPr="00970F99">
              <w:t>2.111</w:t>
            </w:r>
          </w:p>
        </w:tc>
      </w:tr>
      <w:tr w:rsidR="00152580" w:rsidRPr="005F1142" w14:paraId="75F5F647"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46A44956"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1000" w:type="pct"/>
            <w:tcBorders>
              <w:top w:val="nil"/>
              <w:left w:val="nil"/>
              <w:bottom w:val="single" w:sz="4" w:space="0" w:color="auto"/>
              <w:right w:val="single" w:sz="4" w:space="0" w:color="auto"/>
            </w:tcBorders>
            <w:shd w:val="clear" w:color="000000" w:fill="FFFFFF"/>
            <w:vAlign w:val="bottom"/>
            <w:hideMark/>
          </w:tcPr>
          <w:p w14:paraId="279E4ADA" w14:textId="057E288F" w:rsidR="00152580" w:rsidRPr="00C050E7" w:rsidRDefault="00152580" w:rsidP="00152580">
            <w:pPr>
              <w:spacing w:after="0" w:line="240" w:lineRule="auto"/>
              <w:jc w:val="right"/>
              <w:rPr>
                <w:rFonts w:eastAsia="Times New Roman" w:cstheme="minorHAnsi"/>
                <w:kern w:val="0"/>
                <w:lang w:eastAsia="it-IT"/>
                <w14:ligatures w14:val="none"/>
              </w:rPr>
            </w:pPr>
            <w:r w:rsidRPr="00970F99">
              <w:t>972</w:t>
            </w:r>
          </w:p>
        </w:tc>
        <w:tc>
          <w:tcPr>
            <w:tcW w:w="998" w:type="pct"/>
            <w:tcBorders>
              <w:top w:val="nil"/>
              <w:left w:val="nil"/>
              <w:bottom w:val="single" w:sz="4" w:space="0" w:color="auto"/>
              <w:right w:val="single" w:sz="4" w:space="0" w:color="auto"/>
            </w:tcBorders>
            <w:shd w:val="clear" w:color="000000" w:fill="FFFFFF"/>
            <w:vAlign w:val="bottom"/>
            <w:hideMark/>
          </w:tcPr>
          <w:p w14:paraId="7EAA422B" w14:textId="551DD3D3" w:rsidR="00152580" w:rsidRPr="00C050E7" w:rsidRDefault="00152580" w:rsidP="00152580">
            <w:pPr>
              <w:spacing w:after="0" w:line="240" w:lineRule="auto"/>
              <w:jc w:val="right"/>
              <w:rPr>
                <w:rFonts w:eastAsia="Times New Roman" w:cstheme="minorHAnsi"/>
                <w:kern w:val="0"/>
                <w:lang w:eastAsia="it-IT"/>
                <w14:ligatures w14:val="none"/>
              </w:rPr>
            </w:pPr>
            <w:r w:rsidRPr="00970F99">
              <w:t>2.268</w:t>
            </w:r>
          </w:p>
        </w:tc>
        <w:tc>
          <w:tcPr>
            <w:tcW w:w="1012" w:type="pct"/>
            <w:tcBorders>
              <w:top w:val="nil"/>
              <w:left w:val="nil"/>
              <w:bottom w:val="single" w:sz="4" w:space="0" w:color="auto"/>
              <w:right w:val="single" w:sz="4" w:space="0" w:color="auto"/>
            </w:tcBorders>
            <w:shd w:val="clear" w:color="000000" w:fill="FFFFFF"/>
            <w:vAlign w:val="bottom"/>
            <w:hideMark/>
          </w:tcPr>
          <w:p w14:paraId="64B95591" w14:textId="5E39E90D" w:rsidR="00152580" w:rsidRPr="00C050E7" w:rsidRDefault="00152580" w:rsidP="00152580">
            <w:pPr>
              <w:spacing w:after="0" w:line="240" w:lineRule="auto"/>
              <w:jc w:val="right"/>
              <w:rPr>
                <w:rFonts w:eastAsia="Times New Roman" w:cstheme="minorHAnsi"/>
                <w:kern w:val="0"/>
                <w:lang w:eastAsia="it-IT"/>
                <w14:ligatures w14:val="none"/>
              </w:rPr>
            </w:pPr>
            <w:r w:rsidRPr="00970F99">
              <w:t>3.976</w:t>
            </w:r>
          </w:p>
        </w:tc>
        <w:tc>
          <w:tcPr>
            <w:tcW w:w="998" w:type="pct"/>
            <w:tcBorders>
              <w:top w:val="nil"/>
              <w:left w:val="nil"/>
              <w:bottom w:val="single" w:sz="4" w:space="0" w:color="auto"/>
              <w:right w:val="single" w:sz="4" w:space="0" w:color="auto"/>
            </w:tcBorders>
            <w:shd w:val="clear" w:color="000000" w:fill="FFFFFF"/>
            <w:vAlign w:val="bottom"/>
            <w:hideMark/>
          </w:tcPr>
          <w:p w14:paraId="351495E3" w14:textId="36EB201B" w:rsidR="00152580" w:rsidRPr="00C050E7" w:rsidRDefault="00152580" w:rsidP="00152580">
            <w:pPr>
              <w:spacing w:after="0" w:line="240" w:lineRule="auto"/>
              <w:jc w:val="right"/>
              <w:rPr>
                <w:rFonts w:eastAsia="Times New Roman" w:cstheme="minorHAnsi"/>
                <w:kern w:val="0"/>
                <w:lang w:eastAsia="it-IT"/>
                <w14:ligatures w14:val="none"/>
              </w:rPr>
            </w:pPr>
            <w:r w:rsidRPr="00970F99">
              <w:t>2.079</w:t>
            </w:r>
          </w:p>
        </w:tc>
      </w:tr>
      <w:tr w:rsidR="00152580" w:rsidRPr="005F1142" w14:paraId="1F92FDF0"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77F5FED8"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1000" w:type="pct"/>
            <w:tcBorders>
              <w:top w:val="nil"/>
              <w:left w:val="nil"/>
              <w:bottom w:val="single" w:sz="4" w:space="0" w:color="auto"/>
              <w:right w:val="single" w:sz="4" w:space="0" w:color="auto"/>
            </w:tcBorders>
            <w:shd w:val="clear" w:color="000000" w:fill="FFFFFF"/>
            <w:vAlign w:val="bottom"/>
            <w:hideMark/>
          </w:tcPr>
          <w:p w14:paraId="333EAAD1" w14:textId="0383B105" w:rsidR="00152580" w:rsidRPr="00C050E7" w:rsidRDefault="00152580" w:rsidP="00152580">
            <w:pPr>
              <w:spacing w:after="0" w:line="240" w:lineRule="auto"/>
              <w:jc w:val="right"/>
              <w:rPr>
                <w:rFonts w:eastAsia="Times New Roman" w:cstheme="minorHAnsi"/>
                <w:kern w:val="0"/>
                <w:lang w:eastAsia="it-IT"/>
                <w14:ligatures w14:val="none"/>
              </w:rPr>
            </w:pPr>
            <w:r w:rsidRPr="00970F99">
              <w:t>962</w:t>
            </w:r>
          </w:p>
        </w:tc>
        <w:tc>
          <w:tcPr>
            <w:tcW w:w="998" w:type="pct"/>
            <w:tcBorders>
              <w:top w:val="nil"/>
              <w:left w:val="nil"/>
              <w:bottom w:val="single" w:sz="4" w:space="0" w:color="auto"/>
              <w:right w:val="single" w:sz="4" w:space="0" w:color="auto"/>
            </w:tcBorders>
            <w:shd w:val="clear" w:color="000000" w:fill="FFFFFF"/>
            <w:vAlign w:val="bottom"/>
            <w:hideMark/>
          </w:tcPr>
          <w:p w14:paraId="062BE1A1" w14:textId="7A78BF65" w:rsidR="00152580" w:rsidRPr="00C050E7" w:rsidRDefault="00152580" w:rsidP="00152580">
            <w:pPr>
              <w:spacing w:after="0" w:line="240" w:lineRule="auto"/>
              <w:jc w:val="right"/>
              <w:rPr>
                <w:rFonts w:eastAsia="Times New Roman" w:cstheme="minorHAnsi"/>
                <w:kern w:val="0"/>
                <w:lang w:eastAsia="it-IT"/>
                <w14:ligatures w14:val="none"/>
              </w:rPr>
            </w:pPr>
            <w:r w:rsidRPr="00970F99">
              <w:t>2.217</w:t>
            </w:r>
          </w:p>
        </w:tc>
        <w:tc>
          <w:tcPr>
            <w:tcW w:w="1012" w:type="pct"/>
            <w:tcBorders>
              <w:top w:val="nil"/>
              <w:left w:val="nil"/>
              <w:bottom w:val="single" w:sz="4" w:space="0" w:color="auto"/>
              <w:right w:val="single" w:sz="4" w:space="0" w:color="auto"/>
            </w:tcBorders>
            <w:shd w:val="clear" w:color="000000" w:fill="FFFFFF"/>
            <w:vAlign w:val="bottom"/>
            <w:hideMark/>
          </w:tcPr>
          <w:p w14:paraId="5C7B9ED3" w14:textId="70D9ED36" w:rsidR="00152580" w:rsidRPr="00C050E7" w:rsidRDefault="00152580" w:rsidP="00152580">
            <w:pPr>
              <w:spacing w:after="0" w:line="240" w:lineRule="auto"/>
              <w:jc w:val="right"/>
              <w:rPr>
                <w:rFonts w:eastAsia="Times New Roman" w:cstheme="minorHAnsi"/>
                <w:kern w:val="0"/>
                <w:lang w:eastAsia="it-IT"/>
                <w14:ligatures w14:val="none"/>
              </w:rPr>
            </w:pPr>
            <w:r w:rsidRPr="00970F99">
              <w:t>3.911</w:t>
            </w:r>
          </w:p>
        </w:tc>
        <w:tc>
          <w:tcPr>
            <w:tcW w:w="998" w:type="pct"/>
            <w:tcBorders>
              <w:top w:val="nil"/>
              <w:left w:val="nil"/>
              <w:bottom w:val="single" w:sz="4" w:space="0" w:color="auto"/>
              <w:right w:val="single" w:sz="4" w:space="0" w:color="auto"/>
            </w:tcBorders>
            <w:shd w:val="clear" w:color="000000" w:fill="FFFFFF"/>
            <w:vAlign w:val="bottom"/>
            <w:hideMark/>
          </w:tcPr>
          <w:p w14:paraId="0D88ED7B" w14:textId="62EF75A8" w:rsidR="00152580" w:rsidRPr="00C050E7" w:rsidRDefault="00152580" w:rsidP="00152580">
            <w:pPr>
              <w:spacing w:after="0" w:line="240" w:lineRule="auto"/>
              <w:jc w:val="right"/>
              <w:rPr>
                <w:rFonts w:eastAsia="Times New Roman" w:cstheme="minorHAnsi"/>
                <w:kern w:val="0"/>
                <w:lang w:eastAsia="it-IT"/>
                <w14:ligatures w14:val="none"/>
              </w:rPr>
            </w:pPr>
            <w:r w:rsidRPr="00970F99">
              <w:t>2.055</w:t>
            </w:r>
          </w:p>
        </w:tc>
      </w:tr>
      <w:tr w:rsidR="00152580" w:rsidRPr="005F1142" w14:paraId="0DAF8749"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6524AC9D"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1000" w:type="pct"/>
            <w:tcBorders>
              <w:top w:val="nil"/>
              <w:left w:val="nil"/>
              <w:bottom w:val="single" w:sz="4" w:space="0" w:color="auto"/>
              <w:right w:val="single" w:sz="4" w:space="0" w:color="auto"/>
            </w:tcBorders>
            <w:shd w:val="clear" w:color="000000" w:fill="FFFFFF"/>
            <w:vAlign w:val="bottom"/>
            <w:hideMark/>
          </w:tcPr>
          <w:p w14:paraId="4AFEE75D" w14:textId="609F382A" w:rsidR="00152580" w:rsidRPr="00C050E7" w:rsidRDefault="00152580" w:rsidP="00152580">
            <w:pPr>
              <w:spacing w:after="0" w:line="240" w:lineRule="auto"/>
              <w:jc w:val="right"/>
              <w:rPr>
                <w:rFonts w:eastAsia="Times New Roman" w:cstheme="minorHAnsi"/>
                <w:kern w:val="0"/>
                <w:lang w:eastAsia="it-IT"/>
                <w14:ligatures w14:val="none"/>
              </w:rPr>
            </w:pPr>
            <w:r w:rsidRPr="00970F99">
              <w:t>957</w:t>
            </w:r>
          </w:p>
        </w:tc>
        <w:tc>
          <w:tcPr>
            <w:tcW w:w="998" w:type="pct"/>
            <w:tcBorders>
              <w:top w:val="nil"/>
              <w:left w:val="nil"/>
              <w:bottom w:val="single" w:sz="4" w:space="0" w:color="auto"/>
              <w:right w:val="single" w:sz="4" w:space="0" w:color="auto"/>
            </w:tcBorders>
            <w:shd w:val="clear" w:color="000000" w:fill="FFFFFF"/>
            <w:vAlign w:val="bottom"/>
            <w:hideMark/>
          </w:tcPr>
          <w:p w14:paraId="2FFEBCF1" w14:textId="7A6DB349" w:rsidR="00152580" w:rsidRPr="00C050E7" w:rsidRDefault="00152580" w:rsidP="00152580">
            <w:pPr>
              <w:spacing w:after="0" w:line="240" w:lineRule="auto"/>
              <w:jc w:val="right"/>
              <w:rPr>
                <w:rFonts w:eastAsia="Times New Roman" w:cstheme="minorHAnsi"/>
                <w:kern w:val="0"/>
                <w:lang w:eastAsia="it-IT"/>
                <w14:ligatures w14:val="none"/>
              </w:rPr>
            </w:pPr>
            <w:r w:rsidRPr="00970F99">
              <w:t>2.207</w:t>
            </w:r>
          </w:p>
        </w:tc>
        <w:tc>
          <w:tcPr>
            <w:tcW w:w="1012" w:type="pct"/>
            <w:tcBorders>
              <w:top w:val="nil"/>
              <w:left w:val="nil"/>
              <w:bottom w:val="single" w:sz="4" w:space="0" w:color="auto"/>
              <w:right w:val="single" w:sz="4" w:space="0" w:color="auto"/>
            </w:tcBorders>
            <w:shd w:val="clear" w:color="000000" w:fill="FFFFFF"/>
            <w:vAlign w:val="bottom"/>
            <w:hideMark/>
          </w:tcPr>
          <w:p w14:paraId="5AA34171" w14:textId="288FDF4E" w:rsidR="00152580" w:rsidRPr="00C050E7" w:rsidRDefault="00152580" w:rsidP="00152580">
            <w:pPr>
              <w:spacing w:after="0" w:line="240" w:lineRule="auto"/>
              <w:jc w:val="right"/>
              <w:rPr>
                <w:rFonts w:eastAsia="Times New Roman" w:cstheme="minorHAnsi"/>
                <w:kern w:val="0"/>
                <w:lang w:eastAsia="it-IT"/>
                <w14:ligatures w14:val="none"/>
              </w:rPr>
            </w:pPr>
            <w:r w:rsidRPr="00970F99">
              <w:t>3.875</w:t>
            </w:r>
          </w:p>
        </w:tc>
        <w:tc>
          <w:tcPr>
            <w:tcW w:w="998" w:type="pct"/>
            <w:tcBorders>
              <w:top w:val="nil"/>
              <w:left w:val="nil"/>
              <w:bottom w:val="single" w:sz="4" w:space="0" w:color="auto"/>
              <w:right w:val="single" w:sz="4" w:space="0" w:color="auto"/>
            </w:tcBorders>
            <w:shd w:val="clear" w:color="000000" w:fill="FFFFFF"/>
            <w:vAlign w:val="bottom"/>
            <w:hideMark/>
          </w:tcPr>
          <w:p w14:paraId="4412685D" w14:textId="049D9C5E" w:rsidR="00152580" w:rsidRPr="00C050E7" w:rsidRDefault="00152580" w:rsidP="00152580">
            <w:pPr>
              <w:spacing w:after="0" w:line="240" w:lineRule="auto"/>
              <w:jc w:val="right"/>
              <w:rPr>
                <w:rFonts w:eastAsia="Times New Roman" w:cstheme="minorHAnsi"/>
                <w:kern w:val="0"/>
                <w:lang w:eastAsia="it-IT"/>
                <w14:ligatures w14:val="none"/>
              </w:rPr>
            </w:pPr>
            <w:r w:rsidRPr="00970F99">
              <w:t>2.042</w:t>
            </w:r>
          </w:p>
        </w:tc>
      </w:tr>
      <w:tr w:rsidR="00152580" w:rsidRPr="005F1142" w14:paraId="06BAD0B2"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21E5AFBF"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1000" w:type="pct"/>
            <w:tcBorders>
              <w:top w:val="nil"/>
              <w:left w:val="nil"/>
              <w:bottom w:val="single" w:sz="4" w:space="0" w:color="auto"/>
              <w:right w:val="single" w:sz="4" w:space="0" w:color="auto"/>
            </w:tcBorders>
            <w:shd w:val="clear" w:color="000000" w:fill="FFFFFF"/>
            <w:vAlign w:val="bottom"/>
            <w:hideMark/>
          </w:tcPr>
          <w:p w14:paraId="0393FD05" w14:textId="4B87C4FB" w:rsidR="00152580" w:rsidRPr="00C050E7" w:rsidRDefault="00152580" w:rsidP="00152580">
            <w:pPr>
              <w:spacing w:after="0" w:line="240" w:lineRule="auto"/>
              <w:jc w:val="right"/>
              <w:rPr>
                <w:rFonts w:eastAsia="Times New Roman" w:cstheme="minorHAnsi"/>
                <w:kern w:val="0"/>
                <w:lang w:eastAsia="it-IT"/>
                <w14:ligatures w14:val="none"/>
              </w:rPr>
            </w:pPr>
            <w:r w:rsidRPr="00970F99">
              <w:t>926</w:t>
            </w:r>
          </w:p>
        </w:tc>
        <w:tc>
          <w:tcPr>
            <w:tcW w:w="998" w:type="pct"/>
            <w:tcBorders>
              <w:top w:val="nil"/>
              <w:left w:val="nil"/>
              <w:bottom w:val="single" w:sz="4" w:space="0" w:color="auto"/>
              <w:right w:val="single" w:sz="4" w:space="0" w:color="auto"/>
            </w:tcBorders>
            <w:shd w:val="clear" w:color="000000" w:fill="FFFFFF"/>
            <w:vAlign w:val="bottom"/>
            <w:hideMark/>
          </w:tcPr>
          <w:p w14:paraId="5F5E58FE" w14:textId="3FC9F1CF" w:rsidR="00152580" w:rsidRPr="00C050E7" w:rsidRDefault="00152580" w:rsidP="00152580">
            <w:pPr>
              <w:spacing w:after="0" w:line="240" w:lineRule="auto"/>
              <w:jc w:val="right"/>
              <w:rPr>
                <w:rFonts w:eastAsia="Times New Roman" w:cstheme="minorHAnsi"/>
                <w:kern w:val="0"/>
                <w:lang w:eastAsia="it-IT"/>
                <w14:ligatures w14:val="none"/>
              </w:rPr>
            </w:pPr>
            <w:r w:rsidRPr="00970F99">
              <w:t>2.144</w:t>
            </w:r>
          </w:p>
        </w:tc>
        <w:tc>
          <w:tcPr>
            <w:tcW w:w="1012" w:type="pct"/>
            <w:tcBorders>
              <w:top w:val="nil"/>
              <w:left w:val="nil"/>
              <w:bottom w:val="single" w:sz="4" w:space="0" w:color="auto"/>
              <w:right w:val="single" w:sz="4" w:space="0" w:color="auto"/>
            </w:tcBorders>
            <w:shd w:val="clear" w:color="000000" w:fill="FFFFFF"/>
            <w:vAlign w:val="bottom"/>
            <w:hideMark/>
          </w:tcPr>
          <w:p w14:paraId="4189009C" w14:textId="776B7A9F" w:rsidR="00152580" w:rsidRPr="00C050E7" w:rsidRDefault="00152580" w:rsidP="00152580">
            <w:pPr>
              <w:spacing w:after="0" w:line="240" w:lineRule="auto"/>
              <w:jc w:val="right"/>
              <w:rPr>
                <w:rFonts w:eastAsia="Times New Roman" w:cstheme="minorHAnsi"/>
                <w:kern w:val="0"/>
                <w:lang w:eastAsia="it-IT"/>
                <w14:ligatures w14:val="none"/>
              </w:rPr>
            </w:pPr>
            <w:r w:rsidRPr="00970F99">
              <w:t>3.857</w:t>
            </w:r>
          </w:p>
        </w:tc>
        <w:tc>
          <w:tcPr>
            <w:tcW w:w="998" w:type="pct"/>
            <w:tcBorders>
              <w:top w:val="nil"/>
              <w:left w:val="nil"/>
              <w:bottom w:val="single" w:sz="4" w:space="0" w:color="auto"/>
              <w:right w:val="single" w:sz="4" w:space="0" w:color="auto"/>
            </w:tcBorders>
            <w:shd w:val="clear" w:color="000000" w:fill="FFFFFF"/>
            <w:vAlign w:val="bottom"/>
            <w:hideMark/>
          </w:tcPr>
          <w:p w14:paraId="3FE92F92" w14:textId="11A6E310" w:rsidR="00152580" w:rsidRPr="00C050E7" w:rsidRDefault="00152580" w:rsidP="00152580">
            <w:pPr>
              <w:spacing w:after="0" w:line="240" w:lineRule="auto"/>
              <w:jc w:val="right"/>
              <w:rPr>
                <w:rFonts w:eastAsia="Times New Roman" w:cstheme="minorHAnsi"/>
                <w:kern w:val="0"/>
                <w:lang w:eastAsia="it-IT"/>
                <w14:ligatures w14:val="none"/>
              </w:rPr>
            </w:pPr>
            <w:r w:rsidRPr="00970F99">
              <w:t>2.017</w:t>
            </w:r>
          </w:p>
        </w:tc>
      </w:tr>
      <w:tr w:rsidR="00152580" w:rsidRPr="005F1142" w14:paraId="7658D162"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47E4FAA1"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1000" w:type="pct"/>
            <w:tcBorders>
              <w:top w:val="nil"/>
              <w:left w:val="nil"/>
              <w:bottom w:val="single" w:sz="4" w:space="0" w:color="auto"/>
              <w:right w:val="single" w:sz="4" w:space="0" w:color="auto"/>
            </w:tcBorders>
            <w:shd w:val="clear" w:color="000000" w:fill="FFFFFF"/>
            <w:vAlign w:val="bottom"/>
            <w:hideMark/>
          </w:tcPr>
          <w:p w14:paraId="366FD4A5" w14:textId="1E841A8E" w:rsidR="00152580" w:rsidRPr="00C050E7" w:rsidRDefault="00152580" w:rsidP="00152580">
            <w:pPr>
              <w:spacing w:after="0" w:line="240" w:lineRule="auto"/>
              <w:jc w:val="right"/>
              <w:rPr>
                <w:rFonts w:eastAsia="Times New Roman" w:cstheme="minorHAnsi"/>
                <w:kern w:val="0"/>
                <w:lang w:eastAsia="it-IT"/>
                <w14:ligatures w14:val="none"/>
              </w:rPr>
            </w:pPr>
            <w:r w:rsidRPr="00970F99">
              <w:t>888</w:t>
            </w:r>
          </w:p>
        </w:tc>
        <w:tc>
          <w:tcPr>
            <w:tcW w:w="998" w:type="pct"/>
            <w:tcBorders>
              <w:top w:val="nil"/>
              <w:left w:val="nil"/>
              <w:bottom w:val="single" w:sz="4" w:space="0" w:color="auto"/>
              <w:right w:val="single" w:sz="4" w:space="0" w:color="auto"/>
            </w:tcBorders>
            <w:shd w:val="clear" w:color="000000" w:fill="FFFFFF"/>
            <w:vAlign w:val="bottom"/>
            <w:hideMark/>
          </w:tcPr>
          <w:p w14:paraId="7B3D95D4" w14:textId="64F58C16" w:rsidR="00152580" w:rsidRPr="00C050E7" w:rsidRDefault="00152580" w:rsidP="00152580">
            <w:pPr>
              <w:spacing w:after="0" w:line="240" w:lineRule="auto"/>
              <w:jc w:val="right"/>
              <w:rPr>
                <w:rFonts w:eastAsia="Times New Roman" w:cstheme="minorHAnsi"/>
                <w:kern w:val="0"/>
                <w:lang w:eastAsia="it-IT"/>
                <w14:ligatures w14:val="none"/>
              </w:rPr>
            </w:pPr>
            <w:r w:rsidRPr="00970F99">
              <w:t>2.127</w:t>
            </w:r>
          </w:p>
        </w:tc>
        <w:tc>
          <w:tcPr>
            <w:tcW w:w="1012" w:type="pct"/>
            <w:tcBorders>
              <w:top w:val="nil"/>
              <w:left w:val="nil"/>
              <w:bottom w:val="single" w:sz="4" w:space="0" w:color="auto"/>
              <w:right w:val="single" w:sz="4" w:space="0" w:color="auto"/>
            </w:tcBorders>
            <w:shd w:val="clear" w:color="000000" w:fill="FFFFFF"/>
            <w:vAlign w:val="bottom"/>
            <w:hideMark/>
          </w:tcPr>
          <w:p w14:paraId="04A9E8B2" w14:textId="589D83CE" w:rsidR="00152580" w:rsidRPr="00C050E7" w:rsidRDefault="00152580" w:rsidP="00152580">
            <w:pPr>
              <w:spacing w:after="0" w:line="240" w:lineRule="auto"/>
              <w:jc w:val="right"/>
              <w:rPr>
                <w:rFonts w:eastAsia="Times New Roman" w:cstheme="minorHAnsi"/>
                <w:kern w:val="0"/>
                <w:lang w:eastAsia="it-IT"/>
                <w14:ligatures w14:val="none"/>
              </w:rPr>
            </w:pPr>
            <w:r w:rsidRPr="00970F99">
              <w:t>3.880</w:t>
            </w:r>
          </w:p>
        </w:tc>
        <w:tc>
          <w:tcPr>
            <w:tcW w:w="998" w:type="pct"/>
            <w:tcBorders>
              <w:top w:val="nil"/>
              <w:left w:val="nil"/>
              <w:bottom w:val="single" w:sz="4" w:space="0" w:color="auto"/>
              <w:right w:val="single" w:sz="4" w:space="0" w:color="auto"/>
            </w:tcBorders>
            <w:shd w:val="clear" w:color="000000" w:fill="FFFFFF"/>
            <w:vAlign w:val="bottom"/>
            <w:hideMark/>
          </w:tcPr>
          <w:p w14:paraId="05509FC0" w14:textId="14AC8FA4" w:rsidR="00152580" w:rsidRPr="00C050E7" w:rsidRDefault="00152580" w:rsidP="00152580">
            <w:pPr>
              <w:spacing w:after="0" w:line="240" w:lineRule="auto"/>
              <w:jc w:val="right"/>
              <w:rPr>
                <w:rFonts w:eastAsia="Times New Roman" w:cstheme="minorHAnsi"/>
                <w:kern w:val="0"/>
                <w:lang w:eastAsia="it-IT"/>
                <w14:ligatures w14:val="none"/>
              </w:rPr>
            </w:pPr>
            <w:r w:rsidRPr="00970F99">
              <w:t>2.000</w:t>
            </w:r>
          </w:p>
        </w:tc>
      </w:tr>
      <w:tr w:rsidR="00152580" w:rsidRPr="005F1142" w14:paraId="603C9899" w14:textId="77777777" w:rsidTr="00384D8B">
        <w:trPr>
          <w:trHeight w:val="30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48658D98" w14:textId="77777777" w:rsidR="00152580" w:rsidRPr="005F1142" w:rsidRDefault="00152580" w:rsidP="0015258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1000" w:type="pct"/>
            <w:tcBorders>
              <w:top w:val="nil"/>
              <w:left w:val="nil"/>
              <w:bottom w:val="single" w:sz="4" w:space="0" w:color="auto"/>
              <w:right w:val="single" w:sz="4" w:space="0" w:color="auto"/>
            </w:tcBorders>
            <w:shd w:val="clear" w:color="000000" w:fill="FFFFFF"/>
            <w:vAlign w:val="bottom"/>
            <w:hideMark/>
          </w:tcPr>
          <w:p w14:paraId="7AF5E24C" w14:textId="514D071A" w:rsidR="00152580" w:rsidRPr="00C050E7" w:rsidRDefault="00152580" w:rsidP="00152580">
            <w:pPr>
              <w:spacing w:after="0" w:line="240" w:lineRule="auto"/>
              <w:jc w:val="right"/>
              <w:rPr>
                <w:rFonts w:eastAsia="Times New Roman" w:cstheme="minorHAnsi"/>
                <w:kern w:val="0"/>
                <w:lang w:eastAsia="it-IT"/>
                <w14:ligatures w14:val="none"/>
              </w:rPr>
            </w:pPr>
            <w:r w:rsidRPr="00970F99">
              <w:t>888</w:t>
            </w:r>
          </w:p>
        </w:tc>
        <w:tc>
          <w:tcPr>
            <w:tcW w:w="998" w:type="pct"/>
            <w:tcBorders>
              <w:top w:val="nil"/>
              <w:left w:val="nil"/>
              <w:bottom w:val="single" w:sz="4" w:space="0" w:color="auto"/>
              <w:right w:val="single" w:sz="4" w:space="0" w:color="auto"/>
            </w:tcBorders>
            <w:shd w:val="clear" w:color="000000" w:fill="FFFFFF"/>
            <w:vAlign w:val="bottom"/>
            <w:hideMark/>
          </w:tcPr>
          <w:p w14:paraId="45F774E5" w14:textId="5C853DA7" w:rsidR="00152580" w:rsidRPr="00C050E7" w:rsidRDefault="00152580" w:rsidP="00152580">
            <w:pPr>
              <w:spacing w:after="0" w:line="240" w:lineRule="auto"/>
              <w:jc w:val="right"/>
              <w:rPr>
                <w:rFonts w:eastAsia="Times New Roman" w:cstheme="minorHAnsi"/>
                <w:kern w:val="0"/>
                <w:lang w:eastAsia="it-IT"/>
                <w14:ligatures w14:val="none"/>
              </w:rPr>
            </w:pPr>
            <w:r w:rsidRPr="00970F99">
              <w:t>2.142</w:t>
            </w:r>
          </w:p>
        </w:tc>
        <w:tc>
          <w:tcPr>
            <w:tcW w:w="1012" w:type="pct"/>
            <w:tcBorders>
              <w:top w:val="nil"/>
              <w:left w:val="nil"/>
              <w:bottom w:val="single" w:sz="4" w:space="0" w:color="auto"/>
              <w:right w:val="single" w:sz="4" w:space="0" w:color="auto"/>
            </w:tcBorders>
            <w:shd w:val="clear" w:color="000000" w:fill="FFFFFF"/>
            <w:vAlign w:val="bottom"/>
            <w:hideMark/>
          </w:tcPr>
          <w:p w14:paraId="414C55A0" w14:textId="1CA61374" w:rsidR="00152580" w:rsidRPr="00C050E7" w:rsidRDefault="00152580" w:rsidP="00152580">
            <w:pPr>
              <w:spacing w:after="0" w:line="240" w:lineRule="auto"/>
              <w:jc w:val="right"/>
              <w:rPr>
                <w:rFonts w:eastAsia="Times New Roman" w:cstheme="minorHAnsi"/>
                <w:kern w:val="0"/>
                <w:lang w:eastAsia="it-IT"/>
                <w14:ligatures w14:val="none"/>
              </w:rPr>
            </w:pPr>
            <w:r w:rsidRPr="00970F99">
              <w:t>3.904</w:t>
            </w:r>
          </w:p>
        </w:tc>
        <w:tc>
          <w:tcPr>
            <w:tcW w:w="998" w:type="pct"/>
            <w:tcBorders>
              <w:top w:val="nil"/>
              <w:left w:val="nil"/>
              <w:bottom w:val="single" w:sz="4" w:space="0" w:color="auto"/>
              <w:right w:val="single" w:sz="4" w:space="0" w:color="auto"/>
            </w:tcBorders>
            <w:shd w:val="clear" w:color="000000" w:fill="FFFFFF"/>
            <w:vAlign w:val="bottom"/>
            <w:hideMark/>
          </w:tcPr>
          <w:p w14:paraId="287DAC33" w14:textId="3539F873" w:rsidR="00152580" w:rsidRPr="00C050E7" w:rsidRDefault="00152580" w:rsidP="00152580">
            <w:pPr>
              <w:spacing w:after="0" w:line="240" w:lineRule="auto"/>
              <w:jc w:val="right"/>
              <w:rPr>
                <w:rFonts w:eastAsia="Times New Roman" w:cstheme="minorHAnsi"/>
                <w:kern w:val="0"/>
                <w:lang w:eastAsia="it-IT"/>
                <w14:ligatures w14:val="none"/>
              </w:rPr>
            </w:pPr>
            <w:r w:rsidRPr="00970F99">
              <w:t>2.013</w:t>
            </w:r>
          </w:p>
        </w:tc>
      </w:tr>
    </w:tbl>
    <w:p w14:paraId="4A407C17" w14:textId="79400FC6" w:rsidR="00714D74" w:rsidRPr="00714D74" w:rsidRDefault="005F1142" w:rsidP="00D074F9">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45E785D9" w14:textId="784393B0" w:rsidR="008B200D" w:rsidRPr="006D7141" w:rsidRDefault="00714D74" w:rsidP="00D074F9">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5385CE7B" wp14:editId="2C7BB457">
            <wp:extent cx="6156000" cy="3420000"/>
            <wp:effectExtent l="0" t="0" r="0" b="0"/>
            <wp:docPr id="11" name="Grafico 1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A81283">
        <w:rPr>
          <w:rFonts w:ascii="Arial" w:eastAsia="Times New Roman" w:hAnsi="Arial" w:cs="Arial"/>
          <w:bCs/>
          <w:i/>
          <w:color w:val="333333"/>
          <w:kern w:val="0"/>
          <w:sz w:val="20"/>
          <w:szCs w:val="20"/>
          <w:lang w:eastAsia="it-IT"/>
          <w14:ligatures w14:val="none"/>
        </w:rPr>
        <w:t xml:space="preserve">*Censimento permanente, </w:t>
      </w:r>
      <w:r w:rsidR="00A81283" w:rsidRPr="00D3090D">
        <w:rPr>
          <w:rFonts w:ascii="Arial" w:eastAsia="Times New Roman" w:hAnsi="Arial" w:cs="Arial"/>
          <w:bCs/>
          <w:i/>
          <w:color w:val="333333"/>
          <w:kern w:val="0"/>
          <w:sz w:val="20"/>
          <w:szCs w:val="20"/>
          <w:lang w:eastAsia="it-IT"/>
          <w14:ligatures w14:val="none"/>
        </w:rPr>
        <w:t>Fonte: elaborazione su dati ISTAT</w:t>
      </w:r>
    </w:p>
    <w:p w14:paraId="0B3523AE" w14:textId="5A322E41" w:rsidR="00D074F9" w:rsidRPr="008B200D" w:rsidRDefault="0056799B"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714D74">
        <w:rPr>
          <w:b/>
          <w:bCs/>
        </w:rPr>
        <w:t>Morfasso</w:t>
      </w:r>
      <w:r w:rsidRPr="006C4A9C">
        <w:rPr>
          <w:b/>
          <w:bCs/>
        </w:rPr>
        <w:t xml:space="preserve"> e confronto </w:t>
      </w:r>
      <w:r>
        <w:rPr>
          <w:b/>
          <w:bCs/>
        </w:rPr>
        <w:t>comuni limitrofi</w:t>
      </w:r>
      <w:r w:rsidRPr="006C4A9C">
        <w:rPr>
          <w:b/>
          <w:bCs/>
        </w:rPr>
        <w:t xml:space="preserve"> – va</w:t>
      </w:r>
      <w:r>
        <w:rPr>
          <w:b/>
          <w:bCs/>
        </w:rPr>
        <w:t>riazioni percentuali.</w:t>
      </w:r>
    </w:p>
    <w:tbl>
      <w:tblPr>
        <w:tblW w:w="5000" w:type="pct"/>
        <w:tblCellMar>
          <w:left w:w="70" w:type="dxa"/>
          <w:right w:w="70" w:type="dxa"/>
        </w:tblCellMar>
        <w:tblLook w:val="04A0" w:firstRow="1" w:lastRow="0" w:firstColumn="1" w:lastColumn="0" w:noHBand="0" w:noVBand="1"/>
      </w:tblPr>
      <w:tblGrid>
        <w:gridCol w:w="1939"/>
        <w:gridCol w:w="1958"/>
        <w:gridCol w:w="1952"/>
        <w:gridCol w:w="1979"/>
        <w:gridCol w:w="1950"/>
      </w:tblGrid>
      <w:tr w:rsidR="00931BE6" w:rsidRPr="005F1142" w14:paraId="73AF9003" w14:textId="77777777" w:rsidTr="00384D8B">
        <w:trPr>
          <w:trHeight w:val="501"/>
        </w:trPr>
        <w:tc>
          <w:tcPr>
            <w:tcW w:w="992" w:type="pct"/>
            <w:tcBorders>
              <w:top w:val="single" w:sz="4" w:space="0" w:color="auto"/>
              <w:left w:val="single" w:sz="4" w:space="0" w:color="auto"/>
              <w:bottom w:val="nil"/>
              <w:right w:val="single" w:sz="4" w:space="0" w:color="auto"/>
            </w:tcBorders>
            <w:shd w:val="clear" w:color="000000" w:fill="305496"/>
            <w:vAlign w:val="center"/>
            <w:hideMark/>
          </w:tcPr>
          <w:p w14:paraId="50135C7E" w14:textId="77777777" w:rsidR="00931BE6" w:rsidRPr="005F1142" w:rsidRDefault="00931BE6" w:rsidP="00FD4ACA">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1001" w:type="pct"/>
            <w:tcBorders>
              <w:top w:val="single" w:sz="4" w:space="0" w:color="auto"/>
              <w:left w:val="nil"/>
              <w:bottom w:val="nil"/>
              <w:right w:val="single" w:sz="4" w:space="0" w:color="auto"/>
            </w:tcBorders>
            <w:shd w:val="clear" w:color="000000" w:fill="305496"/>
            <w:vAlign w:val="center"/>
            <w:hideMark/>
          </w:tcPr>
          <w:p w14:paraId="62D77BDC" w14:textId="77777777" w:rsidR="006D7141" w:rsidRDefault="00931BE6" w:rsidP="00FD4ACA">
            <w:pPr>
              <w:spacing w:after="0" w:line="240" w:lineRule="auto"/>
              <w:jc w:val="center"/>
              <w:rPr>
                <w:rFonts w:ascii="Calibri" w:hAnsi="Calibri" w:cs="Calibri"/>
                <w:b/>
                <w:bCs/>
                <w:color w:val="FFFFFF"/>
              </w:rPr>
            </w:pPr>
            <w:r>
              <w:rPr>
                <w:rFonts w:ascii="Calibri" w:hAnsi="Calibri" w:cs="Calibri"/>
                <w:b/>
                <w:bCs/>
                <w:color w:val="FFFFFF"/>
              </w:rPr>
              <w:t xml:space="preserve">Comune di </w:t>
            </w:r>
          </w:p>
          <w:p w14:paraId="11D01E1A" w14:textId="7D800C30" w:rsidR="00931BE6" w:rsidRPr="005F1142" w:rsidRDefault="00714D74"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Morfasso</w:t>
            </w:r>
          </w:p>
        </w:tc>
        <w:tc>
          <w:tcPr>
            <w:tcW w:w="998" w:type="pct"/>
            <w:tcBorders>
              <w:top w:val="single" w:sz="4" w:space="0" w:color="auto"/>
              <w:left w:val="nil"/>
              <w:bottom w:val="nil"/>
              <w:right w:val="single" w:sz="4" w:space="0" w:color="auto"/>
            </w:tcBorders>
            <w:shd w:val="clear" w:color="000000" w:fill="305496"/>
            <w:vAlign w:val="center"/>
            <w:hideMark/>
          </w:tcPr>
          <w:p w14:paraId="40020065" w14:textId="77777777" w:rsidR="006D7141" w:rsidRDefault="00931BE6" w:rsidP="00FD4ACA">
            <w:pPr>
              <w:spacing w:after="0" w:line="240" w:lineRule="auto"/>
              <w:jc w:val="center"/>
              <w:rPr>
                <w:rFonts w:ascii="Calibri" w:hAnsi="Calibri" w:cs="Calibri"/>
                <w:b/>
                <w:bCs/>
                <w:color w:val="FFFFFF"/>
              </w:rPr>
            </w:pPr>
            <w:r>
              <w:rPr>
                <w:rFonts w:ascii="Calibri" w:hAnsi="Calibri" w:cs="Calibri"/>
                <w:b/>
                <w:bCs/>
                <w:color w:val="FFFFFF"/>
              </w:rPr>
              <w:t xml:space="preserve">Comune di </w:t>
            </w:r>
          </w:p>
          <w:p w14:paraId="781F7421" w14:textId="3CA963B4" w:rsidR="00931BE6" w:rsidRPr="005F1142" w:rsidRDefault="00714D74"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Gropparello</w:t>
            </w:r>
          </w:p>
        </w:tc>
        <w:tc>
          <w:tcPr>
            <w:tcW w:w="1012" w:type="pct"/>
            <w:tcBorders>
              <w:top w:val="single" w:sz="4" w:space="0" w:color="auto"/>
              <w:left w:val="nil"/>
              <w:bottom w:val="nil"/>
              <w:right w:val="single" w:sz="4" w:space="0" w:color="auto"/>
            </w:tcBorders>
            <w:shd w:val="clear" w:color="000000" w:fill="305496"/>
            <w:vAlign w:val="center"/>
            <w:hideMark/>
          </w:tcPr>
          <w:p w14:paraId="7590E9E4" w14:textId="77777777" w:rsidR="00537668" w:rsidRDefault="00931BE6" w:rsidP="00FD4ACA">
            <w:pPr>
              <w:spacing w:after="0" w:line="240" w:lineRule="auto"/>
              <w:jc w:val="center"/>
              <w:rPr>
                <w:rFonts w:ascii="Calibri" w:hAnsi="Calibri" w:cs="Calibri"/>
                <w:b/>
                <w:bCs/>
                <w:color w:val="FFFFFF"/>
              </w:rPr>
            </w:pPr>
            <w:r>
              <w:rPr>
                <w:rFonts w:ascii="Calibri" w:hAnsi="Calibri" w:cs="Calibri"/>
                <w:b/>
                <w:bCs/>
                <w:color w:val="FFFFFF"/>
              </w:rPr>
              <w:t xml:space="preserve">Comune di </w:t>
            </w:r>
          </w:p>
          <w:p w14:paraId="69B70807" w14:textId="62159DDE" w:rsidR="00931BE6" w:rsidRPr="005F1142" w:rsidRDefault="009711BC"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Lugagnano Val d’Arda</w:t>
            </w:r>
          </w:p>
        </w:tc>
        <w:tc>
          <w:tcPr>
            <w:tcW w:w="998" w:type="pct"/>
            <w:tcBorders>
              <w:top w:val="single" w:sz="4" w:space="0" w:color="auto"/>
              <w:left w:val="nil"/>
              <w:bottom w:val="nil"/>
              <w:right w:val="single" w:sz="4" w:space="0" w:color="auto"/>
            </w:tcBorders>
            <w:shd w:val="clear" w:color="000000" w:fill="305496"/>
            <w:vAlign w:val="center"/>
            <w:hideMark/>
          </w:tcPr>
          <w:p w14:paraId="734CA638" w14:textId="77777777" w:rsidR="006D7141" w:rsidRDefault="00931BE6" w:rsidP="00FD4ACA">
            <w:pPr>
              <w:spacing w:after="0" w:line="240" w:lineRule="auto"/>
              <w:jc w:val="center"/>
              <w:rPr>
                <w:rFonts w:ascii="Calibri" w:hAnsi="Calibri" w:cs="Calibri"/>
                <w:b/>
                <w:bCs/>
                <w:color w:val="FFFFFF"/>
              </w:rPr>
            </w:pPr>
            <w:r>
              <w:rPr>
                <w:rFonts w:ascii="Calibri" w:hAnsi="Calibri" w:cs="Calibri"/>
                <w:b/>
                <w:bCs/>
                <w:color w:val="FFFFFF"/>
              </w:rPr>
              <w:t xml:space="preserve">Comune di </w:t>
            </w:r>
          </w:p>
          <w:p w14:paraId="2DBBE011" w14:textId="3B0D586B" w:rsidR="00931BE6" w:rsidRPr="005F1142" w:rsidRDefault="00714D74"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Vernasca</w:t>
            </w:r>
          </w:p>
        </w:tc>
      </w:tr>
      <w:tr w:rsidR="00931BE6" w:rsidRPr="005F1142" w14:paraId="0DB2E1BB" w14:textId="77777777" w:rsidTr="00384D8B">
        <w:trPr>
          <w:trHeight w:val="228"/>
        </w:trPr>
        <w:tc>
          <w:tcPr>
            <w:tcW w:w="992" w:type="pct"/>
            <w:tcBorders>
              <w:top w:val="single" w:sz="4" w:space="0" w:color="auto"/>
              <w:left w:val="single" w:sz="4" w:space="0" w:color="auto"/>
              <w:bottom w:val="single" w:sz="4" w:space="0" w:color="auto"/>
              <w:right w:val="single" w:sz="4" w:space="0" w:color="auto"/>
            </w:tcBorders>
            <w:shd w:val="clear" w:color="000000" w:fill="FFFFFF"/>
            <w:hideMark/>
          </w:tcPr>
          <w:p w14:paraId="3134C35E" w14:textId="77777777" w:rsidR="00931BE6" w:rsidRPr="005F1142" w:rsidRDefault="00931BE6" w:rsidP="008B20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1001" w:type="pct"/>
            <w:tcBorders>
              <w:top w:val="single" w:sz="4" w:space="0" w:color="auto"/>
              <w:left w:val="nil"/>
              <w:bottom w:val="single" w:sz="4" w:space="0" w:color="auto"/>
              <w:right w:val="single" w:sz="4" w:space="0" w:color="auto"/>
            </w:tcBorders>
            <w:shd w:val="clear" w:color="000000" w:fill="FFFFFF"/>
            <w:hideMark/>
          </w:tcPr>
          <w:p w14:paraId="5037C5CA" w14:textId="3605C136"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6"/>
                <w:szCs w:val="16"/>
              </w:rPr>
              <w:t>-</w:t>
            </w:r>
          </w:p>
        </w:tc>
        <w:tc>
          <w:tcPr>
            <w:tcW w:w="998" w:type="pct"/>
            <w:tcBorders>
              <w:top w:val="single" w:sz="4" w:space="0" w:color="auto"/>
              <w:left w:val="nil"/>
              <w:bottom w:val="single" w:sz="4" w:space="0" w:color="auto"/>
              <w:right w:val="single" w:sz="4" w:space="0" w:color="auto"/>
            </w:tcBorders>
            <w:shd w:val="clear" w:color="000000" w:fill="FFFFFF"/>
            <w:hideMark/>
          </w:tcPr>
          <w:p w14:paraId="06ABABA8" w14:textId="35032161"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1012" w:type="pct"/>
            <w:tcBorders>
              <w:top w:val="single" w:sz="4" w:space="0" w:color="auto"/>
              <w:left w:val="nil"/>
              <w:bottom w:val="single" w:sz="4" w:space="0" w:color="auto"/>
              <w:right w:val="single" w:sz="4" w:space="0" w:color="auto"/>
            </w:tcBorders>
            <w:shd w:val="clear" w:color="000000" w:fill="FFFFFF"/>
            <w:hideMark/>
          </w:tcPr>
          <w:p w14:paraId="02E4F446" w14:textId="0E5C40EC"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998" w:type="pct"/>
            <w:tcBorders>
              <w:top w:val="single" w:sz="4" w:space="0" w:color="auto"/>
              <w:left w:val="nil"/>
              <w:bottom w:val="single" w:sz="4" w:space="0" w:color="auto"/>
              <w:right w:val="single" w:sz="4" w:space="0" w:color="auto"/>
            </w:tcBorders>
            <w:shd w:val="clear" w:color="000000" w:fill="FFFFFF"/>
            <w:hideMark/>
          </w:tcPr>
          <w:p w14:paraId="247BC34D" w14:textId="3ED680C4"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r>
      <w:tr w:rsidR="00714D74" w:rsidRPr="005F1142" w14:paraId="19FEB5A2" w14:textId="77777777" w:rsidTr="00384D8B">
        <w:trPr>
          <w:trHeight w:val="210"/>
        </w:trPr>
        <w:tc>
          <w:tcPr>
            <w:tcW w:w="992" w:type="pct"/>
            <w:tcBorders>
              <w:top w:val="nil"/>
              <w:left w:val="single" w:sz="4" w:space="0" w:color="auto"/>
              <w:bottom w:val="single" w:sz="4" w:space="0" w:color="auto"/>
              <w:right w:val="single" w:sz="4" w:space="0" w:color="auto"/>
            </w:tcBorders>
            <w:shd w:val="clear" w:color="000000" w:fill="FFFFFF"/>
            <w:hideMark/>
          </w:tcPr>
          <w:p w14:paraId="228A7CC8"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1001" w:type="pct"/>
            <w:tcBorders>
              <w:top w:val="nil"/>
              <w:left w:val="nil"/>
              <w:bottom w:val="single" w:sz="4" w:space="0" w:color="auto"/>
              <w:right w:val="single" w:sz="4" w:space="0" w:color="auto"/>
            </w:tcBorders>
            <w:shd w:val="clear" w:color="000000" w:fill="FFFFFF"/>
            <w:vAlign w:val="bottom"/>
            <w:hideMark/>
          </w:tcPr>
          <w:p w14:paraId="35E1C0D3" w14:textId="7AF76960"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-2,6%</w:t>
            </w:r>
          </w:p>
        </w:tc>
        <w:tc>
          <w:tcPr>
            <w:tcW w:w="998" w:type="pct"/>
            <w:tcBorders>
              <w:top w:val="nil"/>
              <w:left w:val="nil"/>
              <w:bottom w:val="single" w:sz="4" w:space="0" w:color="auto"/>
              <w:right w:val="single" w:sz="4" w:space="0" w:color="auto"/>
            </w:tcBorders>
            <w:shd w:val="clear" w:color="000000" w:fill="FFFFFF"/>
            <w:vAlign w:val="bottom"/>
            <w:hideMark/>
          </w:tcPr>
          <w:p w14:paraId="30AF3306" w14:textId="11782DA3"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-0,4%</w:t>
            </w:r>
          </w:p>
        </w:tc>
        <w:tc>
          <w:tcPr>
            <w:tcW w:w="1012" w:type="pct"/>
            <w:tcBorders>
              <w:top w:val="nil"/>
              <w:left w:val="nil"/>
              <w:bottom w:val="single" w:sz="4" w:space="0" w:color="auto"/>
              <w:right w:val="single" w:sz="4" w:space="0" w:color="auto"/>
            </w:tcBorders>
            <w:shd w:val="clear" w:color="000000" w:fill="FFFFFF"/>
            <w:vAlign w:val="bottom"/>
            <w:hideMark/>
          </w:tcPr>
          <w:p w14:paraId="4C4534E3" w14:textId="7C578B39" w:rsidR="00714D74" w:rsidRPr="005F1142" w:rsidRDefault="00714D74" w:rsidP="00714D74">
            <w:pPr>
              <w:spacing w:after="0" w:line="240" w:lineRule="auto"/>
              <w:jc w:val="right"/>
              <w:rPr>
                <w:rFonts w:ascii="Calibri" w:eastAsia="Times New Roman" w:hAnsi="Calibri" w:cs="Calibri"/>
                <w:kern w:val="0"/>
                <w:lang w:eastAsia="it-IT"/>
                <w14:ligatures w14:val="none"/>
              </w:rPr>
            </w:pPr>
            <w:r w:rsidRPr="00AA3AA7">
              <w:t>0,6%</w:t>
            </w:r>
          </w:p>
        </w:tc>
        <w:tc>
          <w:tcPr>
            <w:tcW w:w="998" w:type="pct"/>
            <w:tcBorders>
              <w:top w:val="nil"/>
              <w:left w:val="nil"/>
              <w:bottom w:val="single" w:sz="4" w:space="0" w:color="auto"/>
              <w:right w:val="single" w:sz="4" w:space="0" w:color="auto"/>
            </w:tcBorders>
            <w:shd w:val="clear" w:color="000000" w:fill="FFFFFF"/>
            <w:vAlign w:val="bottom"/>
            <w:hideMark/>
          </w:tcPr>
          <w:p w14:paraId="160ABBCA" w14:textId="1B8C64D0" w:rsidR="00714D74" w:rsidRPr="009711BC" w:rsidRDefault="00714D74" w:rsidP="00714D74">
            <w:pPr>
              <w:spacing w:after="0" w:line="240" w:lineRule="auto"/>
              <w:jc w:val="right"/>
              <w:rPr>
                <w:rFonts w:ascii="Calibri" w:eastAsia="Times New Roman" w:hAnsi="Calibri" w:cs="Calibri"/>
                <w:color w:val="FF0000"/>
                <w:kern w:val="0"/>
                <w:lang w:eastAsia="it-IT"/>
                <w14:ligatures w14:val="none"/>
              </w:rPr>
            </w:pPr>
            <w:r w:rsidRPr="00AA3AA7">
              <w:t>0,7%</w:t>
            </w:r>
          </w:p>
        </w:tc>
      </w:tr>
      <w:tr w:rsidR="00714D74" w:rsidRPr="005F1142" w14:paraId="0877C180"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5B8AB57B"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1001" w:type="pct"/>
            <w:tcBorders>
              <w:top w:val="nil"/>
              <w:left w:val="nil"/>
              <w:bottom w:val="single" w:sz="4" w:space="0" w:color="auto"/>
              <w:right w:val="single" w:sz="4" w:space="0" w:color="auto"/>
            </w:tcBorders>
            <w:shd w:val="clear" w:color="000000" w:fill="FFFFFF"/>
            <w:vAlign w:val="bottom"/>
            <w:hideMark/>
          </w:tcPr>
          <w:p w14:paraId="73612146" w14:textId="5F82FFAD"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-1,1%</w:t>
            </w:r>
          </w:p>
        </w:tc>
        <w:tc>
          <w:tcPr>
            <w:tcW w:w="998" w:type="pct"/>
            <w:tcBorders>
              <w:top w:val="nil"/>
              <w:left w:val="nil"/>
              <w:bottom w:val="single" w:sz="4" w:space="0" w:color="auto"/>
              <w:right w:val="single" w:sz="4" w:space="0" w:color="auto"/>
            </w:tcBorders>
            <w:shd w:val="clear" w:color="000000" w:fill="FFFFFF"/>
            <w:vAlign w:val="bottom"/>
            <w:hideMark/>
          </w:tcPr>
          <w:p w14:paraId="7046625A" w14:textId="2F650F1C" w:rsidR="00714D74" w:rsidRPr="005F1142" w:rsidRDefault="00714D74" w:rsidP="00714D74">
            <w:pPr>
              <w:spacing w:after="0" w:line="240" w:lineRule="auto"/>
              <w:jc w:val="right"/>
              <w:rPr>
                <w:rFonts w:ascii="Calibri" w:eastAsia="Times New Roman" w:hAnsi="Calibri" w:cs="Calibri"/>
                <w:kern w:val="0"/>
                <w:lang w:eastAsia="it-IT"/>
                <w14:ligatures w14:val="none"/>
              </w:rPr>
            </w:pPr>
            <w:r w:rsidRPr="00AA3AA7">
              <w:t>0,5%</w:t>
            </w:r>
          </w:p>
        </w:tc>
        <w:tc>
          <w:tcPr>
            <w:tcW w:w="1012" w:type="pct"/>
            <w:tcBorders>
              <w:top w:val="nil"/>
              <w:left w:val="nil"/>
              <w:bottom w:val="single" w:sz="4" w:space="0" w:color="auto"/>
              <w:right w:val="single" w:sz="4" w:space="0" w:color="auto"/>
            </w:tcBorders>
            <w:shd w:val="clear" w:color="000000" w:fill="FFFFFF"/>
            <w:vAlign w:val="bottom"/>
            <w:hideMark/>
          </w:tcPr>
          <w:p w14:paraId="57381480" w14:textId="7A0DF7CB" w:rsidR="00714D74" w:rsidRPr="0069036B" w:rsidRDefault="00714D74" w:rsidP="00714D74">
            <w:pPr>
              <w:spacing w:after="0" w:line="240" w:lineRule="auto"/>
              <w:jc w:val="right"/>
              <w:rPr>
                <w:rFonts w:ascii="Calibri" w:eastAsia="Times New Roman" w:hAnsi="Calibri" w:cs="Calibri"/>
                <w:color w:val="FF0000"/>
                <w:kern w:val="0"/>
                <w:lang w:eastAsia="it-IT"/>
                <w14:ligatures w14:val="none"/>
              </w:rPr>
            </w:pPr>
            <w:r w:rsidRPr="00AA3AA7">
              <w:t>0,0%</w:t>
            </w:r>
          </w:p>
        </w:tc>
        <w:tc>
          <w:tcPr>
            <w:tcW w:w="998" w:type="pct"/>
            <w:tcBorders>
              <w:top w:val="nil"/>
              <w:left w:val="nil"/>
              <w:bottom w:val="single" w:sz="4" w:space="0" w:color="auto"/>
              <w:right w:val="single" w:sz="4" w:space="0" w:color="auto"/>
            </w:tcBorders>
            <w:shd w:val="clear" w:color="000000" w:fill="FFFFFF"/>
            <w:vAlign w:val="bottom"/>
            <w:hideMark/>
          </w:tcPr>
          <w:p w14:paraId="1D774B71" w14:textId="5AF13597"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-1,2%</w:t>
            </w:r>
          </w:p>
        </w:tc>
      </w:tr>
      <w:tr w:rsidR="00714D74" w:rsidRPr="005F1142" w14:paraId="270284D2"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7546EEDD"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1001" w:type="pct"/>
            <w:tcBorders>
              <w:top w:val="nil"/>
              <w:left w:val="nil"/>
              <w:bottom w:val="single" w:sz="4" w:space="0" w:color="auto"/>
              <w:right w:val="single" w:sz="4" w:space="0" w:color="auto"/>
            </w:tcBorders>
            <w:shd w:val="clear" w:color="000000" w:fill="FFFFFF"/>
            <w:vAlign w:val="bottom"/>
            <w:hideMark/>
          </w:tcPr>
          <w:p w14:paraId="3D468A4C" w14:textId="42CCC046" w:rsidR="00714D74" w:rsidRPr="006D7141" w:rsidRDefault="00714D74" w:rsidP="00714D74">
            <w:pPr>
              <w:spacing w:after="0" w:line="240" w:lineRule="auto"/>
              <w:jc w:val="right"/>
              <w:rPr>
                <w:rFonts w:ascii="Calibri" w:eastAsia="Times New Roman" w:hAnsi="Calibri" w:cs="Calibri"/>
                <w:color w:val="FF0000"/>
                <w:kern w:val="0"/>
                <w:lang w:eastAsia="it-IT"/>
                <w14:ligatures w14:val="none"/>
              </w:rPr>
            </w:pPr>
            <w:r w:rsidRPr="00AA3AA7">
              <w:t>0,6%</w:t>
            </w:r>
          </w:p>
        </w:tc>
        <w:tc>
          <w:tcPr>
            <w:tcW w:w="998" w:type="pct"/>
            <w:tcBorders>
              <w:top w:val="nil"/>
              <w:left w:val="nil"/>
              <w:bottom w:val="single" w:sz="4" w:space="0" w:color="auto"/>
              <w:right w:val="single" w:sz="4" w:space="0" w:color="auto"/>
            </w:tcBorders>
            <w:shd w:val="clear" w:color="000000" w:fill="FFFFFF"/>
            <w:vAlign w:val="bottom"/>
            <w:hideMark/>
          </w:tcPr>
          <w:p w14:paraId="563462BF" w14:textId="46CD7A6D" w:rsidR="00714D74" w:rsidRPr="001A7535" w:rsidRDefault="00714D74" w:rsidP="00714D74">
            <w:pPr>
              <w:spacing w:after="0" w:line="240" w:lineRule="auto"/>
              <w:jc w:val="right"/>
              <w:rPr>
                <w:rFonts w:ascii="Calibri" w:eastAsia="Times New Roman" w:hAnsi="Calibri" w:cs="Calibri"/>
                <w:color w:val="FF0000"/>
                <w:kern w:val="0"/>
                <w:lang w:eastAsia="it-IT"/>
                <w14:ligatures w14:val="none"/>
              </w:rPr>
            </w:pPr>
            <w:r w:rsidRPr="00AA3AA7">
              <w:t>0,7%</w:t>
            </w:r>
          </w:p>
        </w:tc>
        <w:tc>
          <w:tcPr>
            <w:tcW w:w="1012" w:type="pct"/>
            <w:tcBorders>
              <w:top w:val="nil"/>
              <w:left w:val="nil"/>
              <w:bottom w:val="single" w:sz="4" w:space="0" w:color="auto"/>
              <w:right w:val="single" w:sz="4" w:space="0" w:color="auto"/>
            </w:tcBorders>
            <w:shd w:val="clear" w:color="000000" w:fill="FFFFFF"/>
            <w:vAlign w:val="bottom"/>
            <w:hideMark/>
          </w:tcPr>
          <w:p w14:paraId="32BD0AC3" w14:textId="1B8E268D" w:rsidR="00714D74" w:rsidRPr="005F1142" w:rsidRDefault="00714D74" w:rsidP="00714D74">
            <w:pPr>
              <w:spacing w:after="0" w:line="240" w:lineRule="auto"/>
              <w:jc w:val="right"/>
              <w:rPr>
                <w:rFonts w:ascii="Calibri" w:eastAsia="Times New Roman" w:hAnsi="Calibri" w:cs="Calibri"/>
                <w:kern w:val="0"/>
                <w:lang w:eastAsia="it-IT"/>
                <w14:ligatures w14:val="none"/>
              </w:rPr>
            </w:pPr>
            <w:r w:rsidRPr="00AA3AA7">
              <w:t>0,4%</w:t>
            </w:r>
          </w:p>
        </w:tc>
        <w:tc>
          <w:tcPr>
            <w:tcW w:w="998" w:type="pct"/>
            <w:tcBorders>
              <w:top w:val="nil"/>
              <w:left w:val="nil"/>
              <w:bottom w:val="single" w:sz="4" w:space="0" w:color="auto"/>
              <w:right w:val="single" w:sz="4" w:space="0" w:color="auto"/>
            </w:tcBorders>
            <w:shd w:val="clear" w:color="000000" w:fill="FFFFFF"/>
            <w:vAlign w:val="bottom"/>
            <w:hideMark/>
          </w:tcPr>
          <w:p w14:paraId="1952985C" w14:textId="6AB5FD25"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-1,3%</w:t>
            </w:r>
          </w:p>
        </w:tc>
      </w:tr>
      <w:tr w:rsidR="00714D74" w:rsidRPr="005F1142" w14:paraId="3835F1EF"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26AE465B"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1001" w:type="pct"/>
            <w:tcBorders>
              <w:top w:val="nil"/>
              <w:left w:val="nil"/>
              <w:bottom w:val="single" w:sz="4" w:space="0" w:color="auto"/>
              <w:right w:val="single" w:sz="4" w:space="0" w:color="auto"/>
            </w:tcBorders>
            <w:shd w:val="clear" w:color="000000" w:fill="FFFFFF"/>
            <w:vAlign w:val="bottom"/>
            <w:hideMark/>
          </w:tcPr>
          <w:p w14:paraId="06CDD147" w14:textId="17760388"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-3,7%</w:t>
            </w:r>
          </w:p>
        </w:tc>
        <w:tc>
          <w:tcPr>
            <w:tcW w:w="998" w:type="pct"/>
            <w:tcBorders>
              <w:top w:val="nil"/>
              <w:left w:val="nil"/>
              <w:bottom w:val="single" w:sz="4" w:space="0" w:color="auto"/>
              <w:right w:val="single" w:sz="4" w:space="0" w:color="auto"/>
            </w:tcBorders>
            <w:shd w:val="clear" w:color="000000" w:fill="FFFFFF"/>
            <w:vAlign w:val="bottom"/>
            <w:hideMark/>
          </w:tcPr>
          <w:p w14:paraId="20E23775" w14:textId="2B182B99" w:rsidR="00714D74" w:rsidRPr="0069036B" w:rsidRDefault="00714D74" w:rsidP="00714D74">
            <w:pPr>
              <w:spacing w:after="0" w:line="240" w:lineRule="auto"/>
              <w:jc w:val="right"/>
              <w:rPr>
                <w:rFonts w:ascii="Calibri" w:eastAsia="Times New Roman" w:hAnsi="Calibri" w:cs="Calibri"/>
                <w:color w:val="FF0000"/>
                <w:kern w:val="0"/>
                <w:lang w:eastAsia="it-IT"/>
                <w14:ligatures w14:val="none"/>
              </w:rPr>
            </w:pPr>
            <w:r w:rsidRPr="00AA3AA7">
              <w:t>0,3%</w:t>
            </w:r>
          </w:p>
        </w:tc>
        <w:tc>
          <w:tcPr>
            <w:tcW w:w="1012" w:type="pct"/>
            <w:tcBorders>
              <w:top w:val="nil"/>
              <w:left w:val="nil"/>
              <w:bottom w:val="single" w:sz="4" w:space="0" w:color="auto"/>
              <w:right w:val="single" w:sz="4" w:space="0" w:color="auto"/>
            </w:tcBorders>
            <w:shd w:val="clear" w:color="000000" w:fill="FFFFFF"/>
            <w:vAlign w:val="bottom"/>
            <w:hideMark/>
          </w:tcPr>
          <w:p w14:paraId="217652DB" w14:textId="080BDE2C" w:rsidR="00714D74" w:rsidRPr="0069036B" w:rsidRDefault="00714D74" w:rsidP="00714D74">
            <w:pPr>
              <w:spacing w:after="0" w:line="240" w:lineRule="auto"/>
              <w:jc w:val="right"/>
              <w:rPr>
                <w:rFonts w:ascii="Calibri" w:eastAsia="Times New Roman" w:hAnsi="Calibri" w:cs="Calibri"/>
                <w:color w:val="FF0000"/>
                <w:kern w:val="0"/>
                <w:lang w:eastAsia="it-IT"/>
                <w14:ligatures w14:val="none"/>
              </w:rPr>
            </w:pPr>
            <w:r w:rsidRPr="00AA3AA7">
              <w:t>0,7%</w:t>
            </w:r>
          </w:p>
        </w:tc>
        <w:tc>
          <w:tcPr>
            <w:tcW w:w="998" w:type="pct"/>
            <w:tcBorders>
              <w:top w:val="nil"/>
              <w:left w:val="nil"/>
              <w:bottom w:val="single" w:sz="4" w:space="0" w:color="auto"/>
              <w:right w:val="single" w:sz="4" w:space="0" w:color="auto"/>
            </w:tcBorders>
            <w:shd w:val="clear" w:color="000000" w:fill="FFFFFF"/>
            <w:vAlign w:val="bottom"/>
            <w:hideMark/>
          </w:tcPr>
          <w:p w14:paraId="53555CBF" w14:textId="028BA3CA"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-1,7%</w:t>
            </w:r>
          </w:p>
        </w:tc>
      </w:tr>
      <w:tr w:rsidR="00714D74" w:rsidRPr="005F1142" w14:paraId="4688292A"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088F23E3"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1001" w:type="pct"/>
            <w:tcBorders>
              <w:top w:val="nil"/>
              <w:left w:val="nil"/>
              <w:bottom w:val="single" w:sz="4" w:space="0" w:color="auto"/>
              <w:right w:val="single" w:sz="4" w:space="0" w:color="auto"/>
            </w:tcBorders>
            <w:shd w:val="clear" w:color="000000" w:fill="FFFFFF"/>
            <w:vAlign w:val="bottom"/>
            <w:hideMark/>
          </w:tcPr>
          <w:p w14:paraId="76606892" w14:textId="0B804009"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-3,2%</w:t>
            </w:r>
          </w:p>
        </w:tc>
        <w:tc>
          <w:tcPr>
            <w:tcW w:w="998" w:type="pct"/>
            <w:tcBorders>
              <w:top w:val="nil"/>
              <w:left w:val="nil"/>
              <w:bottom w:val="single" w:sz="4" w:space="0" w:color="auto"/>
              <w:right w:val="single" w:sz="4" w:space="0" w:color="auto"/>
            </w:tcBorders>
            <w:shd w:val="clear" w:color="000000" w:fill="FFFFFF"/>
            <w:vAlign w:val="bottom"/>
            <w:hideMark/>
          </w:tcPr>
          <w:p w14:paraId="6B989037" w14:textId="7C1DABA2" w:rsidR="00714D74" w:rsidRPr="00FD4ACA" w:rsidRDefault="00714D74" w:rsidP="00714D74">
            <w:pPr>
              <w:spacing w:after="0" w:line="240" w:lineRule="auto"/>
              <w:jc w:val="right"/>
              <w:rPr>
                <w:rFonts w:ascii="Calibri" w:eastAsia="Times New Roman" w:hAnsi="Calibri" w:cs="Calibri"/>
                <w:color w:val="FF0000"/>
                <w:kern w:val="0"/>
                <w:lang w:eastAsia="it-IT"/>
                <w14:ligatures w14:val="none"/>
              </w:rPr>
            </w:pPr>
            <w:r w:rsidRPr="00AA3AA7">
              <w:t>0,4%</w:t>
            </w:r>
          </w:p>
        </w:tc>
        <w:tc>
          <w:tcPr>
            <w:tcW w:w="1012" w:type="pct"/>
            <w:tcBorders>
              <w:top w:val="nil"/>
              <w:left w:val="nil"/>
              <w:bottom w:val="single" w:sz="4" w:space="0" w:color="auto"/>
              <w:right w:val="single" w:sz="4" w:space="0" w:color="auto"/>
            </w:tcBorders>
            <w:shd w:val="clear" w:color="000000" w:fill="FFFFFF"/>
            <w:vAlign w:val="bottom"/>
            <w:hideMark/>
          </w:tcPr>
          <w:p w14:paraId="56E16C77" w14:textId="6E91658F"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-0,2%</w:t>
            </w:r>
          </w:p>
        </w:tc>
        <w:tc>
          <w:tcPr>
            <w:tcW w:w="998" w:type="pct"/>
            <w:tcBorders>
              <w:top w:val="nil"/>
              <w:left w:val="nil"/>
              <w:bottom w:val="single" w:sz="4" w:space="0" w:color="auto"/>
              <w:right w:val="single" w:sz="4" w:space="0" w:color="auto"/>
            </w:tcBorders>
            <w:shd w:val="clear" w:color="000000" w:fill="FFFFFF"/>
            <w:vAlign w:val="bottom"/>
            <w:hideMark/>
          </w:tcPr>
          <w:p w14:paraId="210AED05" w14:textId="137725F4"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-0,3%</w:t>
            </w:r>
          </w:p>
        </w:tc>
      </w:tr>
      <w:tr w:rsidR="00714D74" w:rsidRPr="005F1142" w14:paraId="603F6831"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70A00839"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1001" w:type="pct"/>
            <w:tcBorders>
              <w:top w:val="nil"/>
              <w:left w:val="nil"/>
              <w:bottom w:val="single" w:sz="4" w:space="0" w:color="auto"/>
              <w:right w:val="single" w:sz="4" w:space="0" w:color="auto"/>
            </w:tcBorders>
            <w:shd w:val="clear" w:color="000000" w:fill="FFFFFF"/>
            <w:vAlign w:val="bottom"/>
            <w:hideMark/>
          </w:tcPr>
          <w:p w14:paraId="466855FD" w14:textId="2667AC03"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-1,4%</w:t>
            </w:r>
          </w:p>
        </w:tc>
        <w:tc>
          <w:tcPr>
            <w:tcW w:w="998" w:type="pct"/>
            <w:tcBorders>
              <w:top w:val="nil"/>
              <w:left w:val="nil"/>
              <w:bottom w:val="single" w:sz="4" w:space="0" w:color="auto"/>
              <w:right w:val="single" w:sz="4" w:space="0" w:color="auto"/>
            </w:tcBorders>
            <w:shd w:val="clear" w:color="000000" w:fill="FFFFFF"/>
            <w:vAlign w:val="bottom"/>
            <w:hideMark/>
          </w:tcPr>
          <w:p w14:paraId="2BB79850" w14:textId="6A0EADE7"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-1,0%</w:t>
            </w:r>
          </w:p>
        </w:tc>
        <w:tc>
          <w:tcPr>
            <w:tcW w:w="1012" w:type="pct"/>
            <w:tcBorders>
              <w:top w:val="nil"/>
              <w:left w:val="nil"/>
              <w:bottom w:val="single" w:sz="4" w:space="0" w:color="auto"/>
              <w:right w:val="single" w:sz="4" w:space="0" w:color="auto"/>
            </w:tcBorders>
            <w:shd w:val="clear" w:color="000000" w:fill="FFFFFF"/>
            <w:vAlign w:val="bottom"/>
            <w:hideMark/>
          </w:tcPr>
          <w:p w14:paraId="3D5B00E4" w14:textId="3944C6A0" w:rsidR="00714D74" w:rsidRPr="005F1142" w:rsidRDefault="00714D74" w:rsidP="00714D74">
            <w:pPr>
              <w:spacing w:after="0" w:line="240" w:lineRule="auto"/>
              <w:jc w:val="right"/>
              <w:rPr>
                <w:rFonts w:ascii="Calibri" w:eastAsia="Times New Roman" w:hAnsi="Calibri" w:cs="Calibri"/>
                <w:kern w:val="0"/>
                <w:lang w:eastAsia="it-IT"/>
                <w14:ligatures w14:val="none"/>
              </w:rPr>
            </w:pPr>
            <w:r w:rsidRPr="00AA3AA7">
              <w:t>0,7%</w:t>
            </w:r>
          </w:p>
        </w:tc>
        <w:tc>
          <w:tcPr>
            <w:tcW w:w="998" w:type="pct"/>
            <w:tcBorders>
              <w:top w:val="nil"/>
              <w:left w:val="nil"/>
              <w:bottom w:val="single" w:sz="4" w:space="0" w:color="auto"/>
              <w:right w:val="single" w:sz="4" w:space="0" w:color="auto"/>
            </w:tcBorders>
            <w:shd w:val="clear" w:color="000000" w:fill="FFFFFF"/>
            <w:vAlign w:val="bottom"/>
            <w:hideMark/>
          </w:tcPr>
          <w:p w14:paraId="673DFDC6" w14:textId="6714A6C3"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-0,1%</w:t>
            </w:r>
          </w:p>
        </w:tc>
      </w:tr>
      <w:tr w:rsidR="00714D74" w:rsidRPr="005F1142" w14:paraId="57B4D001"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7B8D1848"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1001" w:type="pct"/>
            <w:tcBorders>
              <w:top w:val="nil"/>
              <w:left w:val="nil"/>
              <w:bottom w:val="single" w:sz="4" w:space="0" w:color="auto"/>
              <w:right w:val="single" w:sz="4" w:space="0" w:color="auto"/>
            </w:tcBorders>
            <w:shd w:val="clear" w:color="000000" w:fill="FFFFFF"/>
            <w:vAlign w:val="bottom"/>
            <w:hideMark/>
          </w:tcPr>
          <w:p w14:paraId="6EE9855A" w14:textId="41B72FAC"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-0,5%</w:t>
            </w:r>
          </w:p>
        </w:tc>
        <w:tc>
          <w:tcPr>
            <w:tcW w:w="998" w:type="pct"/>
            <w:tcBorders>
              <w:top w:val="nil"/>
              <w:left w:val="nil"/>
              <w:bottom w:val="single" w:sz="4" w:space="0" w:color="auto"/>
              <w:right w:val="single" w:sz="4" w:space="0" w:color="auto"/>
            </w:tcBorders>
            <w:shd w:val="clear" w:color="000000" w:fill="FFFFFF"/>
            <w:vAlign w:val="bottom"/>
            <w:hideMark/>
          </w:tcPr>
          <w:p w14:paraId="0FADD000" w14:textId="1D8A7041" w:rsidR="00714D74" w:rsidRPr="00FD4ACA" w:rsidRDefault="00714D74" w:rsidP="00714D74">
            <w:pPr>
              <w:spacing w:after="0" w:line="240" w:lineRule="auto"/>
              <w:jc w:val="right"/>
              <w:rPr>
                <w:rFonts w:ascii="Calibri" w:eastAsia="Times New Roman" w:hAnsi="Calibri" w:cs="Calibri"/>
                <w:color w:val="FF0000"/>
                <w:kern w:val="0"/>
                <w:lang w:eastAsia="it-IT"/>
                <w14:ligatures w14:val="none"/>
              </w:rPr>
            </w:pPr>
            <w:r w:rsidRPr="00AA3AA7">
              <w:t>1,4%</w:t>
            </w:r>
          </w:p>
        </w:tc>
        <w:tc>
          <w:tcPr>
            <w:tcW w:w="1012" w:type="pct"/>
            <w:tcBorders>
              <w:top w:val="nil"/>
              <w:left w:val="nil"/>
              <w:bottom w:val="single" w:sz="4" w:space="0" w:color="auto"/>
              <w:right w:val="single" w:sz="4" w:space="0" w:color="auto"/>
            </w:tcBorders>
            <w:shd w:val="clear" w:color="000000" w:fill="FFFFFF"/>
            <w:vAlign w:val="bottom"/>
            <w:hideMark/>
          </w:tcPr>
          <w:p w14:paraId="1A113EAF" w14:textId="40B21ABF" w:rsidR="00714D74" w:rsidRPr="005F1142" w:rsidRDefault="00714D74" w:rsidP="00714D74">
            <w:pPr>
              <w:spacing w:after="0" w:line="240" w:lineRule="auto"/>
              <w:jc w:val="right"/>
              <w:rPr>
                <w:rFonts w:ascii="Calibri" w:eastAsia="Times New Roman" w:hAnsi="Calibri" w:cs="Calibri"/>
                <w:kern w:val="0"/>
                <w:lang w:eastAsia="it-IT"/>
                <w14:ligatures w14:val="none"/>
              </w:rPr>
            </w:pPr>
            <w:r w:rsidRPr="00AA3AA7">
              <w:t>0,5%</w:t>
            </w:r>
          </w:p>
        </w:tc>
        <w:tc>
          <w:tcPr>
            <w:tcW w:w="998" w:type="pct"/>
            <w:tcBorders>
              <w:top w:val="nil"/>
              <w:left w:val="nil"/>
              <w:bottom w:val="single" w:sz="4" w:space="0" w:color="auto"/>
              <w:right w:val="single" w:sz="4" w:space="0" w:color="auto"/>
            </w:tcBorders>
            <w:shd w:val="clear" w:color="000000" w:fill="FFFFFF"/>
            <w:vAlign w:val="bottom"/>
            <w:hideMark/>
          </w:tcPr>
          <w:p w14:paraId="229E7945" w14:textId="513E9511"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-0,4%</w:t>
            </w:r>
          </w:p>
        </w:tc>
      </w:tr>
      <w:tr w:rsidR="00714D74" w:rsidRPr="005F1142" w14:paraId="6A5E857B"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4E9CA3AF"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1001" w:type="pct"/>
            <w:tcBorders>
              <w:top w:val="nil"/>
              <w:left w:val="nil"/>
              <w:bottom w:val="single" w:sz="4" w:space="0" w:color="auto"/>
              <w:right w:val="single" w:sz="4" w:space="0" w:color="auto"/>
            </w:tcBorders>
            <w:shd w:val="clear" w:color="000000" w:fill="FFFFFF"/>
            <w:vAlign w:val="bottom"/>
            <w:hideMark/>
          </w:tcPr>
          <w:p w14:paraId="6A404AEF" w14:textId="6493D79A"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-3,7%</w:t>
            </w:r>
          </w:p>
        </w:tc>
        <w:tc>
          <w:tcPr>
            <w:tcW w:w="998" w:type="pct"/>
            <w:tcBorders>
              <w:top w:val="nil"/>
              <w:left w:val="nil"/>
              <w:bottom w:val="single" w:sz="4" w:space="0" w:color="auto"/>
              <w:right w:val="single" w:sz="4" w:space="0" w:color="auto"/>
            </w:tcBorders>
            <w:shd w:val="clear" w:color="000000" w:fill="FFFFFF"/>
            <w:vAlign w:val="bottom"/>
            <w:hideMark/>
          </w:tcPr>
          <w:p w14:paraId="3F87B546" w14:textId="56DDEE88" w:rsidR="00714D74" w:rsidRPr="0069036B" w:rsidRDefault="00714D74" w:rsidP="00714D74">
            <w:pPr>
              <w:spacing w:after="0" w:line="240" w:lineRule="auto"/>
              <w:jc w:val="right"/>
              <w:rPr>
                <w:rFonts w:ascii="Calibri" w:eastAsia="Times New Roman" w:hAnsi="Calibri" w:cs="Calibri"/>
                <w:color w:val="FF0000"/>
                <w:kern w:val="0"/>
                <w:lang w:eastAsia="it-IT"/>
                <w14:ligatures w14:val="none"/>
              </w:rPr>
            </w:pPr>
            <w:r w:rsidRPr="00AA3AA7">
              <w:t>0,2%</w:t>
            </w:r>
          </w:p>
        </w:tc>
        <w:tc>
          <w:tcPr>
            <w:tcW w:w="1012" w:type="pct"/>
            <w:tcBorders>
              <w:top w:val="nil"/>
              <w:left w:val="nil"/>
              <w:bottom w:val="single" w:sz="4" w:space="0" w:color="auto"/>
              <w:right w:val="single" w:sz="4" w:space="0" w:color="auto"/>
            </w:tcBorders>
            <w:shd w:val="clear" w:color="000000" w:fill="FFFFFF"/>
            <w:vAlign w:val="bottom"/>
            <w:hideMark/>
          </w:tcPr>
          <w:p w14:paraId="54422156" w14:textId="03B291A2"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-0,2%</w:t>
            </w:r>
          </w:p>
        </w:tc>
        <w:tc>
          <w:tcPr>
            <w:tcW w:w="998" w:type="pct"/>
            <w:tcBorders>
              <w:top w:val="nil"/>
              <w:left w:val="nil"/>
              <w:bottom w:val="single" w:sz="4" w:space="0" w:color="auto"/>
              <w:right w:val="single" w:sz="4" w:space="0" w:color="auto"/>
            </w:tcBorders>
            <w:shd w:val="clear" w:color="000000" w:fill="FFFFFF"/>
            <w:vAlign w:val="bottom"/>
            <w:hideMark/>
          </w:tcPr>
          <w:p w14:paraId="0805B118" w14:textId="5E35E696"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-1,4%</w:t>
            </w:r>
          </w:p>
        </w:tc>
      </w:tr>
      <w:tr w:rsidR="00714D74" w:rsidRPr="005F1142" w14:paraId="6C05CFF4"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4733ADAE"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1001" w:type="pct"/>
            <w:tcBorders>
              <w:top w:val="nil"/>
              <w:left w:val="nil"/>
              <w:bottom w:val="single" w:sz="4" w:space="0" w:color="auto"/>
              <w:right w:val="single" w:sz="4" w:space="0" w:color="auto"/>
            </w:tcBorders>
            <w:shd w:val="clear" w:color="000000" w:fill="FFFFFF"/>
            <w:vAlign w:val="bottom"/>
            <w:hideMark/>
          </w:tcPr>
          <w:p w14:paraId="249AB891" w14:textId="131C21D4"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-2,3%</w:t>
            </w:r>
          </w:p>
        </w:tc>
        <w:tc>
          <w:tcPr>
            <w:tcW w:w="998" w:type="pct"/>
            <w:tcBorders>
              <w:top w:val="nil"/>
              <w:left w:val="nil"/>
              <w:bottom w:val="single" w:sz="4" w:space="0" w:color="auto"/>
              <w:right w:val="single" w:sz="4" w:space="0" w:color="auto"/>
            </w:tcBorders>
            <w:shd w:val="clear" w:color="000000" w:fill="FFFFFF"/>
            <w:vAlign w:val="bottom"/>
            <w:hideMark/>
          </w:tcPr>
          <w:p w14:paraId="5EA749AC" w14:textId="7ADA59CD" w:rsidR="00714D74" w:rsidRPr="00FD4ACA" w:rsidRDefault="00714D74" w:rsidP="00714D74">
            <w:pPr>
              <w:spacing w:after="0" w:line="240" w:lineRule="auto"/>
              <w:jc w:val="right"/>
              <w:rPr>
                <w:rFonts w:ascii="Calibri" w:eastAsia="Times New Roman" w:hAnsi="Calibri" w:cs="Calibri"/>
                <w:color w:val="FF0000"/>
                <w:kern w:val="0"/>
                <w:lang w:eastAsia="it-IT"/>
                <w14:ligatures w14:val="none"/>
              </w:rPr>
            </w:pPr>
            <w:r w:rsidRPr="00AA3AA7">
              <w:t>2,5%</w:t>
            </w:r>
          </w:p>
        </w:tc>
        <w:tc>
          <w:tcPr>
            <w:tcW w:w="1012" w:type="pct"/>
            <w:tcBorders>
              <w:top w:val="nil"/>
              <w:left w:val="nil"/>
              <w:bottom w:val="single" w:sz="4" w:space="0" w:color="auto"/>
              <w:right w:val="single" w:sz="4" w:space="0" w:color="auto"/>
            </w:tcBorders>
            <w:shd w:val="clear" w:color="000000" w:fill="FFFFFF"/>
            <w:vAlign w:val="bottom"/>
            <w:hideMark/>
          </w:tcPr>
          <w:p w14:paraId="52C231C3" w14:textId="06AE80E9"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-0,4%</w:t>
            </w:r>
          </w:p>
        </w:tc>
        <w:tc>
          <w:tcPr>
            <w:tcW w:w="998" w:type="pct"/>
            <w:tcBorders>
              <w:top w:val="nil"/>
              <w:left w:val="nil"/>
              <w:bottom w:val="single" w:sz="4" w:space="0" w:color="auto"/>
              <w:right w:val="single" w:sz="4" w:space="0" w:color="auto"/>
            </w:tcBorders>
            <w:shd w:val="clear" w:color="000000" w:fill="FFFFFF"/>
            <w:vAlign w:val="bottom"/>
            <w:hideMark/>
          </w:tcPr>
          <w:p w14:paraId="7EFBDD5A" w14:textId="1FC78346" w:rsidR="00714D74" w:rsidRPr="009711BC" w:rsidRDefault="00714D74" w:rsidP="00714D74">
            <w:pPr>
              <w:spacing w:after="0" w:line="240" w:lineRule="auto"/>
              <w:jc w:val="right"/>
              <w:rPr>
                <w:rFonts w:ascii="Calibri" w:eastAsia="Times New Roman" w:hAnsi="Calibri" w:cs="Calibri"/>
                <w:color w:val="FF0000"/>
                <w:kern w:val="0"/>
                <w:lang w:eastAsia="it-IT"/>
                <w14:ligatures w14:val="none"/>
              </w:rPr>
            </w:pPr>
            <w:r w:rsidRPr="00AA3AA7">
              <w:t>0,0%</w:t>
            </w:r>
          </w:p>
        </w:tc>
      </w:tr>
      <w:tr w:rsidR="00714D74" w:rsidRPr="005F1142" w14:paraId="5D224CB5"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3607B396"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1001" w:type="pct"/>
            <w:tcBorders>
              <w:top w:val="nil"/>
              <w:left w:val="nil"/>
              <w:bottom w:val="single" w:sz="4" w:space="0" w:color="auto"/>
              <w:right w:val="single" w:sz="4" w:space="0" w:color="auto"/>
            </w:tcBorders>
            <w:shd w:val="clear" w:color="000000" w:fill="FFFFFF"/>
            <w:vAlign w:val="bottom"/>
            <w:hideMark/>
          </w:tcPr>
          <w:p w14:paraId="6081435A" w14:textId="618E9024"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-3,6%</w:t>
            </w:r>
          </w:p>
        </w:tc>
        <w:tc>
          <w:tcPr>
            <w:tcW w:w="998" w:type="pct"/>
            <w:tcBorders>
              <w:top w:val="nil"/>
              <w:left w:val="nil"/>
              <w:bottom w:val="single" w:sz="4" w:space="0" w:color="auto"/>
              <w:right w:val="single" w:sz="4" w:space="0" w:color="auto"/>
            </w:tcBorders>
            <w:shd w:val="clear" w:color="000000" w:fill="FFFFFF"/>
            <w:vAlign w:val="bottom"/>
            <w:hideMark/>
          </w:tcPr>
          <w:p w14:paraId="5A01C6EF" w14:textId="6F661D7D"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-5,9%</w:t>
            </w:r>
          </w:p>
        </w:tc>
        <w:tc>
          <w:tcPr>
            <w:tcW w:w="1012" w:type="pct"/>
            <w:tcBorders>
              <w:top w:val="nil"/>
              <w:left w:val="nil"/>
              <w:bottom w:val="single" w:sz="4" w:space="0" w:color="auto"/>
              <w:right w:val="single" w:sz="4" w:space="0" w:color="auto"/>
            </w:tcBorders>
            <w:shd w:val="clear" w:color="000000" w:fill="FFFFFF"/>
            <w:vAlign w:val="bottom"/>
            <w:hideMark/>
          </w:tcPr>
          <w:p w14:paraId="1139A69A" w14:textId="274860B3"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-3,5%</w:t>
            </w:r>
          </w:p>
        </w:tc>
        <w:tc>
          <w:tcPr>
            <w:tcW w:w="998" w:type="pct"/>
            <w:tcBorders>
              <w:top w:val="nil"/>
              <w:left w:val="nil"/>
              <w:bottom w:val="single" w:sz="4" w:space="0" w:color="auto"/>
              <w:right w:val="single" w:sz="4" w:space="0" w:color="auto"/>
            </w:tcBorders>
            <w:shd w:val="clear" w:color="000000" w:fill="FFFFFF"/>
            <w:vAlign w:val="bottom"/>
            <w:hideMark/>
          </w:tcPr>
          <w:p w14:paraId="6BB92B5F" w14:textId="412C6555"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-3,3%</w:t>
            </w:r>
          </w:p>
        </w:tc>
      </w:tr>
      <w:tr w:rsidR="00714D74" w:rsidRPr="005F1142" w14:paraId="0A7A9EA2"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07E5B1FF"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1001" w:type="pct"/>
            <w:tcBorders>
              <w:top w:val="nil"/>
              <w:left w:val="nil"/>
              <w:bottom w:val="single" w:sz="4" w:space="0" w:color="auto"/>
              <w:right w:val="single" w:sz="4" w:space="0" w:color="auto"/>
            </w:tcBorders>
            <w:shd w:val="clear" w:color="000000" w:fill="FFFFFF"/>
            <w:vAlign w:val="bottom"/>
            <w:hideMark/>
          </w:tcPr>
          <w:p w14:paraId="11EA28E1" w14:textId="0BDF5E22"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-0,2%</w:t>
            </w:r>
          </w:p>
        </w:tc>
        <w:tc>
          <w:tcPr>
            <w:tcW w:w="998" w:type="pct"/>
            <w:tcBorders>
              <w:top w:val="nil"/>
              <w:left w:val="nil"/>
              <w:bottom w:val="single" w:sz="4" w:space="0" w:color="auto"/>
              <w:right w:val="single" w:sz="4" w:space="0" w:color="auto"/>
            </w:tcBorders>
            <w:shd w:val="clear" w:color="000000" w:fill="FFFFFF"/>
            <w:vAlign w:val="bottom"/>
            <w:hideMark/>
          </w:tcPr>
          <w:p w14:paraId="5F2EFDC7" w14:textId="7246FB47" w:rsidR="00714D74" w:rsidRPr="0069036B" w:rsidRDefault="00714D74" w:rsidP="00714D74">
            <w:pPr>
              <w:spacing w:after="0" w:line="240" w:lineRule="auto"/>
              <w:jc w:val="right"/>
              <w:rPr>
                <w:rFonts w:ascii="Calibri" w:eastAsia="Times New Roman" w:hAnsi="Calibri" w:cs="Calibri"/>
                <w:color w:val="FF0000"/>
                <w:kern w:val="0"/>
                <w:lang w:eastAsia="it-IT"/>
                <w14:ligatures w14:val="none"/>
              </w:rPr>
            </w:pPr>
            <w:r w:rsidRPr="00AA3AA7">
              <w:t>0,0%</w:t>
            </w:r>
          </w:p>
        </w:tc>
        <w:tc>
          <w:tcPr>
            <w:tcW w:w="1012" w:type="pct"/>
            <w:tcBorders>
              <w:top w:val="nil"/>
              <w:left w:val="nil"/>
              <w:bottom w:val="single" w:sz="4" w:space="0" w:color="auto"/>
              <w:right w:val="single" w:sz="4" w:space="0" w:color="auto"/>
            </w:tcBorders>
            <w:shd w:val="clear" w:color="000000" w:fill="FFFFFF"/>
            <w:vAlign w:val="bottom"/>
            <w:hideMark/>
          </w:tcPr>
          <w:p w14:paraId="28CAA46B" w14:textId="5B0DF212"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-0,6%</w:t>
            </w:r>
          </w:p>
        </w:tc>
        <w:tc>
          <w:tcPr>
            <w:tcW w:w="998" w:type="pct"/>
            <w:tcBorders>
              <w:top w:val="nil"/>
              <w:left w:val="nil"/>
              <w:bottom w:val="single" w:sz="4" w:space="0" w:color="auto"/>
              <w:right w:val="single" w:sz="4" w:space="0" w:color="auto"/>
            </w:tcBorders>
            <w:shd w:val="clear" w:color="000000" w:fill="FFFFFF"/>
            <w:vAlign w:val="bottom"/>
            <w:hideMark/>
          </w:tcPr>
          <w:p w14:paraId="011270A5" w14:textId="165156F9"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-1,6%</w:t>
            </w:r>
          </w:p>
        </w:tc>
      </w:tr>
      <w:tr w:rsidR="00714D74" w:rsidRPr="005F1142" w14:paraId="09CB97AC"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1D246832"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1001" w:type="pct"/>
            <w:tcBorders>
              <w:top w:val="nil"/>
              <w:left w:val="nil"/>
              <w:bottom w:val="single" w:sz="4" w:space="0" w:color="auto"/>
              <w:right w:val="single" w:sz="4" w:space="0" w:color="auto"/>
            </w:tcBorders>
            <w:shd w:val="clear" w:color="000000" w:fill="FFFFFF"/>
            <w:vAlign w:val="bottom"/>
            <w:hideMark/>
          </w:tcPr>
          <w:p w14:paraId="18BE1A9C" w14:textId="2753068A"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-1,8%</w:t>
            </w:r>
          </w:p>
        </w:tc>
        <w:tc>
          <w:tcPr>
            <w:tcW w:w="998" w:type="pct"/>
            <w:tcBorders>
              <w:top w:val="nil"/>
              <w:left w:val="nil"/>
              <w:bottom w:val="single" w:sz="4" w:space="0" w:color="auto"/>
              <w:right w:val="single" w:sz="4" w:space="0" w:color="auto"/>
            </w:tcBorders>
            <w:shd w:val="clear" w:color="000000" w:fill="FFFFFF"/>
            <w:vAlign w:val="bottom"/>
            <w:hideMark/>
          </w:tcPr>
          <w:p w14:paraId="500FA159" w14:textId="11C0B468" w:rsidR="00714D74" w:rsidRPr="0069036B" w:rsidRDefault="00714D74" w:rsidP="00714D74">
            <w:pPr>
              <w:spacing w:after="0" w:line="240" w:lineRule="auto"/>
              <w:jc w:val="right"/>
              <w:rPr>
                <w:rFonts w:ascii="Calibri" w:eastAsia="Times New Roman" w:hAnsi="Calibri" w:cs="Calibri"/>
                <w:color w:val="FF0000"/>
                <w:kern w:val="0"/>
                <w:lang w:eastAsia="it-IT"/>
                <w14:ligatures w14:val="none"/>
              </w:rPr>
            </w:pPr>
            <w:r w:rsidRPr="00AA3AA7">
              <w:t>1,3%</w:t>
            </w:r>
          </w:p>
        </w:tc>
        <w:tc>
          <w:tcPr>
            <w:tcW w:w="1012" w:type="pct"/>
            <w:tcBorders>
              <w:top w:val="nil"/>
              <w:left w:val="nil"/>
              <w:bottom w:val="single" w:sz="4" w:space="0" w:color="auto"/>
              <w:right w:val="single" w:sz="4" w:space="0" w:color="auto"/>
            </w:tcBorders>
            <w:shd w:val="clear" w:color="000000" w:fill="FFFFFF"/>
            <w:vAlign w:val="bottom"/>
            <w:hideMark/>
          </w:tcPr>
          <w:p w14:paraId="02ADA289" w14:textId="27E8F436" w:rsidR="00714D74" w:rsidRPr="005F1142" w:rsidRDefault="00714D74" w:rsidP="00714D74">
            <w:pPr>
              <w:spacing w:after="0" w:line="240" w:lineRule="auto"/>
              <w:jc w:val="right"/>
              <w:rPr>
                <w:rFonts w:ascii="Calibri" w:eastAsia="Times New Roman" w:hAnsi="Calibri" w:cs="Calibri"/>
                <w:kern w:val="0"/>
                <w:lang w:eastAsia="it-IT"/>
                <w14:ligatures w14:val="none"/>
              </w:rPr>
            </w:pPr>
            <w:r w:rsidRPr="00AA3AA7">
              <w:t>0,8%</w:t>
            </w:r>
          </w:p>
        </w:tc>
        <w:tc>
          <w:tcPr>
            <w:tcW w:w="998" w:type="pct"/>
            <w:tcBorders>
              <w:top w:val="nil"/>
              <w:left w:val="nil"/>
              <w:bottom w:val="single" w:sz="4" w:space="0" w:color="auto"/>
              <w:right w:val="single" w:sz="4" w:space="0" w:color="auto"/>
            </w:tcBorders>
            <w:shd w:val="clear" w:color="000000" w:fill="FFFFFF"/>
            <w:vAlign w:val="bottom"/>
            <w:hideMark/>
          </w:tcPr>
          <w:p w14:paraId="5A411505" w14:textId="6949B52B"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-0,3%</w:t>
            </w:r>
          </w:p>
        </w:tc>
      </w:tr>
      <w:tr w:rsidR="00714D74" w:rsidRPr="005F1142" w14:paraId="5CB1167A"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62866584"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1001" w:type="pct"/>
            <w:tcBorders>
              <w:top w:val="nil"/>
              <w:left w:val="nil"/>
              <w:bottom w:val="single" w:sz="4" w:space="0" w:color="auto"/>
              <w:right w:val="single" w:sz="4" w:space="0" w:color="auto"/>
            </w:tcBorders>
            <w:shd w:val="clear" w:color="000000" w:fill="FFFFFF"/>
            <w:vAlign w:val="bottom"/>
            <w:hideMark/>
          </w:tcPr>
          <w:p w14:paraId="58F17675" w14:textId="72189620"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-1,7%</w:t>
            </w:r>
          </w:p>
        </w:tc>
        <w:tc>
          <w:tcPr>
            <w:tcW w:w="998" w:type="pct"/>
            <w:tcBorders>
              <w:top w:val="nil"/>
              <w:left w:val="nil"/>
              <w:bottom w:val="single" w:sz="4" w:space="0" w:color="auto"/>
              <w:right w:val="single" w:sz="4" w:space="0" w:color="auto"/>
            </w:tcBorders>
            <w:shd w:val="clear" w:color="000000" w:fill="FFFFFF"/>
            <w:vAlign w:val="bottom"/>
            <w:hideMark/>
          </w:tcPr>
          <w:p w14:paraId="425A49DC" w14:textId="3B4CB647"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-0,6%</w:t>
            </w:r>
          </w:p>
        </w:tc>
        <w:tc>
          <w:tcPr>
            <w:tcW w:w="1012" w:type="pct"/>
            <w:tcBorders>
              <w:top w:val="nil"/>
              <w:left w:val="nil"/>
              <w:bottom w:val="single" w:sz="4" w:space="0" w:color="auto"/>
              <w:right w:val="single" w:sz="4" w:space="0" w:color="auto"/>
            </w:tcBorders>
            <w:shd w:val="clear" w:color="000000" w:fill="FFFFFF"/>
            <w:vAlign w:val="bottom"/>
            <w:hideMark/>
          </w:tcPr>
          <w:p w14:paraId="1CD05138" w14:textId="694A993D" w:rsidR="00714D74" w:rsidRPr="00174ED0" w:rsidRDefault="00714D74" w:rsidP="00714D74">
            <w:pPr>
              <w:spacing w:after="0" w:line="240" w:lineRule="auto"/>
              <w:jc w:val="right"/>
              <w:rPr>
                <w:rFonts w:ascii="Calibri" w:eastAsia="Times New Roman" w:hAnsi="Calibri" w:cs="Calibri"/>
                <w:color w:val="FF0000"/>
                <w:kern w:val="0"/>
                <w:lang w:eastAsia="it-IT"/>
                <w14:ligatures w14:val="none"/>
              </w:rPr>
            </w:pPr>
            <w:r w:rsidRPr="00AA3AA7">
              <w:t>0,6%</w:t>
            </w:r>
          </w:p>
        </w:tc>
        <w:tc>
          <w:tcPr>
            <w:tcW w:w="998" w:type="pct"/>
            <w:tcBorders>
              <w:top w:val="nil"/>
              <w:left w:val="nil"/>
              <w:bottom w:val="single" w:sz="4" w:space="0" w:color="auto"/>
              <w:right w:val="single" w:sz="4" w:space="0" w:color="auto"/>
            </w:tcBorders>
            <w:shd w:val="clear" w:color="000000" w:fill="FFFFFF"/>
            <w:vAlign w:val="bottom"/>
            <w:hideMark/>
          </w:tcPr>
          <w:p w14:paraId="7EC89214" w14:textId="1F52E9FD"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-0,3%</w:t>
            </w:r>
          </w:p>
        </w:tc>
      </w:tr>
      <w:tr w:rsidR="00714D74" w:rsidRPr="005F1142" w14:paraId="4A898C4F"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10B8378A"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1001" w:type="pct"/>
            <w:tcBorders>
              <w:top w:val="nil"/>
              <w:left w:val="nil"/>
              <w:bottom w:val="single" w:sz="4" w:space="0" w:color="auto"/>
              <w:right w:val="single" w:sz="4" w:space="0" w:color="auto"/>
            </w:tcBorders>
            <w:shd w:val="clear" w:color="000000" w:fill="FFFFFF"/>
            <w:vAlign w:val="bottom"/>
            <w:hideMark/>
          </w:tcPr>
          <w:p w14:paraId="06376E38" w14:textId="262113AC"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-2,5%</w:t>
            </w:r>
          </w:p>
        </w:tc>
        <w:tc>
          <w:tcPr>
            <w:tcW w:w="998" w:type="pct"/>
            <w:tcBorders>
              <w:top w:val="nil"/>
              <w:left w:val="nil"/>
              <w:bottom w:val="single" w:sz="4" w:space="0" w:color="auto"/>
              <w:right w:val="single" w:sz="4" w:space="0" w:color="auto"/>
            </w:tcBorders>
            <w:shd w:val="clear" w:color="000000" w:fill="FFFFFF"/>
            <w:vAlign w:val="bottom"/>
            <w:hideMark/>
          </w:tcPr>
          <w:p w14:paraId="178C1FF4" w14:textId="3859B56F"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-2,0%</w:t>
            </w:r>
          </w:p>
        </w:tc>
        <w:tc>
          <w:tcPr>
            <w:tcW w:w="1012" w:type="pct"/>
            <w:tcBorders>
              <w:top w:val="nil"/>
              <w:left w:val="nil"/>
              <w:bottom w:val="single" w:sz="4" w:space="0" w:color="auto"/>
              <w:right w:val="single" w:sz="4" w:space="0" w:color="auto"/>
            </w:tcBorders>
            <w:shd w:val="clear" w:color="000000" w:fill="FFFFFF"/>
            <w:vAlign w:val="bottom"/>
            <w:hideMark/>
          </w:tcPr>
          <w:p w14:paraId="75B2A3A9" w14:textId="57A3588D"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-1,5%</w:t>
            </w:r>
          </w:p>
        </w:tc>
        <w:tc>
          <w:tcPr>
            <w:tcW w:w="998" w:type="pct"/>
            <w:tcBorders>
              <w:top w:val="nil"/>
              <w:left w:val="nil"/>
              <w:bottom w:val="single" w:sz="4" w:space="0" w:color="auto"/>
              <w:right w:val="single" w:sz="4" w:space="0" w:color="auto"/>
            </w:tcBorders>
            <w:shd w:val="clear" w:color="000000" w:fill="FFFFFF"/>
            <w:vAlign w:val="bottom"/>
            <w:hideMark/>
          </w:tcPr>
          <w:p w14:paraId="613D8A4C" w14:textId="1382203A"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-2,6%</w:t>
            </w:r>
          </w:p>
        </w:tc>
      </w:tr>
      <w:tr w:rsidR="00714D74" w:rsidRPr="005F1142" w14:paraId="34B96D3A"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19D8A1AC"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1001" w:type="pct"/>
            <w:tcBorders>
              <w:top w:val="nil"/>
              <w:left w:val="nil"/>
              <w:bottom w:val="single" w:sz="4" w:space="0" w:color="auto"/>
              <w:right w:val="single" w:sz="4" w:space="0" w:color="auto"/>
            </w:tcBorders>
            <w:shd w:val="clear" w:color="000000" w:fill="FFFFFF"/>
            <w:vAlign w:val="bottom"/>
            <w:hideMark/>
          </w:tcPr>
          <w:p w14:paraId="26BEF756" w14:textId="60AFCA5C"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-1,1%</w:t>
            </w:r>
          </w:p>
        </w:tc>
        <w:tc>
          <w:tcPr>
            <w:tcW w:w="998" w:type="pct"/>
            <w:tcBorders>
              <w:top w:val="nil"/>
              <w:left w:val="nil"/>
              <w:bottom w:val="single" w:sz="4" w:space="0" w:color="auto"/>
              <w:right w:val="single" w:sz="4" w:space="0" w:color="auto"/>
            </w:tcBorders>
            <w:shd w:val="clear" w:color="000000" w:fill="FFFFFF"/>
            <w:vAlign w:val="bottom"/>
            <w:hideMark/>
          </w:tcPr>
          <w:p w14:paraId="07236C65" w14:textId="50FDF9ED"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-0,6%</w:t>
            </w:r>
          </w:p>
        </w:tc>
        <w:tc>
          <w:tcPr>
            <w:tcW w:w="1012" w:type="pct"/>
            <w:tcBorders>
              <w:top w:val="nil"/>
              <w:left w:val="nil"/>
              <w:bottom w:val="single" w:sz="4" w:space="0" w:color="auto"/>
              <w:right w:val="single" w:sz="4" w:space="0" w:color="auto"/>
            </w:tcBorders>
            <w:shd w:val="clear" w:color="000000" w:fill="FFFFFF"/>
            <w:vAlign w:val="bottom"/>
            <w:hideMark/>
          </w:tcPr>
          <w:p w14:paraId="75022379" w14:textId="0AF31A29"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-1,7%</w:t>
            </w:r>
          </w:p>
        </w:tc>
        <w:tc>
          <w:tcPr>
            <w:tcW w:w="998" w:type="pct"/>
            <w:tcBorders>
              <w:top w:val="nil"/>
              <w:left w:val="nil"/>
              <w:bottom w:val="single" w:sz="4" w:space="0" w:color="auto"/>
              <w:right w:val="single" w:sz="4" w:space="0" w:color="auto"/>
            </w:tcBorders>
            <w:shd w:val="clear" w:color="000000" w:fill="FFFFFF"/>
            <w:vAlign w:val="bottom"/>
            <w:hideMark/>
          </w:tcPr>
          <w:p w14:paraId="6E17CF6B" w14:textId="38C9B104"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-0,9%</w:t>
            </w:r>
          </w:p>
        </w:tc>
      </w:tr>
      <w:tr w:rsidR="00714D74" w:rsidRPr="005F1142" w14:paraId="1B05729E"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48A010CD"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1001" w:type="pct"/>
            <w:tcBorders>
              <w:top w:val="nil"/>
              <w:left w:val="nil"/>
              <w:bottom w:val="single" w:sz="4" w:space="0" w:color="auto"/>
              <w:right w:val="single" w:sz="4" w:space="0" w:color="auto"/>
            </w:tcBorders>
            <w:shd w:val="clear" w:color="000000" w:fill="FFFFFF"/>
            <w:vAlign w:val="bottom"/>
            <w:hideMark/>
          </w:tcPr>
          <w:p w14:paraId="3FB1744B" w14:textId="7BA86852"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-4,1%</w:t>
            </w:r>
          </w:p>
        </w:tc>
        <w:tc>
          <w:tcPr>
            <w:tcW w:w="998" w:type="pct"/>
            <w:tcBorders>
              <w:top w:val="nil"/>
              <w:left w:val="nil"/>
              <w:bottom w:val="single" w:sz="4" w:space="0" w:color="auto"/>
              <w:right w:val="single" w:sz="4" w:space="0" w:color="auto"/>
            </w:tcBorders>
            <w:shd w:val="clear" w:color="000000" w:fill="FFFFFF"/>
            <w:vAlign w:val="bottom"/>
            <w:hideMark/>
          </w:tcPr>
          <w:p w14:paraId="15C749B3" w14:textId="35688F68"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-0,5%</w:t>
            </w:r>
          </w:p>
        </w:tc>
        <w:tc>
          <w:tcPr>
            <w:tcW w:w="1012" w:type="pct"/>
            <w:tcBorders>
              <w:top w:val="nil"/>
              <w:left w:val="nil"/>
              <w:bottom w:val="single" w:sz="4" w:space="0" w:color="auto"/>
              <w:right w:val="single" w:sz="4" w:space="0" w:color="auto"/>
            </w:tcBorders>
            <w:shd w:val="clear" w:color="000000" w:fill="FFFFFF"/>
            <w:vAlign w:val="bottom"/>
            <w:hideMark/>
          </w:tcPr>
          <w:p w14:paraId="19631373" w14:textId="7E5662AA"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-1,7%</w:t>
            </w:r>
          </w:p>
        </w:tc>
        <w:tc>
          <w:tcPr>
            <w:tcW w:w="998" w:type="pct"/>
            <w:tcBorders>
              <w:top w:val="nil"/>
              <w:left w:val="nil"/>
              <w:bottom w:val="single" w:sz="4" w:space="0" w:color="auto"/>
              <w:right w:val="single" w:sz="4" w:space="0" w:color="auto"/>
            </w:tcBorders>
            <w:shd w:val="clear" w:color="000000" w:fill="FFFFFF"/>
            <w:vAlign w:val="bottom"/>
            <w:hideMark/>
          </w:tcPr>
          <w:p w14:paraId="08EDD7D5" w14:textId="426E8BA3"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-1,5%</w:t>
            </w:r>
          </w:p>
        </w:tc>
      </w:tr>
      <w:tr w:rsidR="00714D74" w:rsidRPr="005F1142" w14:paraId="110C3046"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3B0AC721"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1001" w:type="pct"/>
            <w:tcBorders>
              <w:top w:val="nil"/>
              <w:left w:val="nil"/>
              <w:bottom w:val="single" w:sz="4" w:space="0" w:color="auto"/>
              <w:right w:val="single" w:sz="4" w:space="0" w:color="auto"/>
            </w:tcBorders>
            <w:shd w:val="clear" w:color="000000" w:fill="FFFFFF"/>
            <w:vAlign w:val="bottom"/>
            <w:hideMark/>
          </w:tcPr>
          <w:p w14:paraId="27860B84" w14:textId="7A237D8A"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-1,0%</w:t>
            </w:r>
          </w:p>
        </w:tc>
        <w:tc>
          <w:tcPr>
            <w:tcW w:w="998" w:type="pct"/>
            <w:tcBorders>
              <w:top w:val="nil"/>
              <w:left w:val="nil"/>
              <w:bottom w:val="single" w:sz="4" w:space="0" w:color="auto"/>
              <w:right w:val="single" w:sz="4" w:space="0" w:color="auto"/>
            </w:tcBorders>
            <w:shd w:val="clear" w:color="000000" w:fill="FFFFFF"/>
            <w:vAlign w:val="bottom"/>
            <w:hideMark/>
          </w:tcPr>
          <w:p w14:paraId="5C748837" w14:textId="5219725F"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-2,3%</w:t>
            </w:r>
          </w:p>
        </w:tc>
        <w:tc>
          <w:tcPr>
            <w:tcW w:w="1012" w:type="pct"/>
            <w:tcBorders>
              <w:top w:val="nil"/>
              <w:left w:val="nil"/>
              <w:bottom w:val="single" w:sz="4" w:space="0" w:color="auto"/>
              <w:right w:val="single" w:sz="4" w:space="0" w:color="auto"/>
            </w:tcBorders>
            <w:shd w:val="clear" w:color="000000" w:fill="FFFFFF"/>
            <w:vAlign w:val="bottom"/>
            <w:hideMark/>
          </w:tcPr>
          <w:p w14:paraId="7D9A87D5" w14:textId="4684EC6D"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-1,6%</w:t>
            </w:r>
          </w:p>
        </w:tc>
        <w:tc>
          <w:tcPr>
            <w:tcW w:w="998" w:type="pct"/>
            <w:tcBorders>
              <w:top w:val="nil"/>
              <w:left w:val="nil"/>
              <w:bottom w:val="single" w:sz="4" w:space="0" w:color="auto"/>
              <w:right w:val="single" w:sz="4" w:space="0" w:color="auto"/>
            </w:tcBorders>
            <w:shd w:val="clear" w:color="000000" w:fill="FFFFFF"/>
            <w:vAlign w:val="bottom"/>
            <w:hideMark/>
          </w:tcPr>
          <w:p w14:paraId="2C59FF20" w14:textId="6075C066"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-1,2%</w:t>
            </w:r>
          </w:p>
        </w:tc>
      </w:tr>
      <w:tr w:rsidR="00714D74" w:rsidRPr="005F1142" w14:paraId="05D9276E"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1BA49585"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1001" w:type="pct"/>
            <w:tcBorders>
              <w:top w:val="nil"/>
              <w:left w:val="nil"/>
              <w:bottom w:val="single" w:sz="4" w:space="0" w:color="auto"/>
              <w:right w:val="single" w:sz="4" w:space="0" w:color="auto"/>
            </w:tcBorders>
            <w:shd w:val="clear" w:color="000000" w:fill="FFFFFF"/>
            <w:vAlign w:val="bottom"/>
            <w:hideMark/>
          </w:tcPr>
          <w:p w14:paraId="1408C99D" w14:textId="0E22ABCC"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-0,5%</w:t>
            </w:r>
          </w:p>
        </w:tc>
        <w:tc>
          <w:tcPr>
            <w:tcW w:w="998" w:type="pct"/>
            <w:tcBorders>
              <w:top w:val="nil"/>
              <w:left w:val="nil"/>
              <w:bottom w:val="single" w:sz="4" w:space="0" w:color="auto"/>
              <w:right w:val="single" w:sz="4" w:space="0" w:color="auto"/>
            </w:tcBorders>
            <w:shd w:val="clear" w:color="000000" w:fill="FFFFFF"/>
            <w:vAlign w:val="bottom"/>
            <w:hideMark/>
          </w:tcPr>
          <w:p w14:paraId="302B4BA7" w14:textId="2B76ECD7"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-0,5%</w:t>
            </w:r>
          </w:p>
        </w:tc>
        <w:tc>
          <w:tcPr>
            <w:tcW w:w="1012" w:type="pct"/>
            <w:tcBorders>
              <w:top w:val="nil"/>
              <w:left w:val="nil"/>
              <w:bottom w:val="single" w:sz="4" w:space="0" w:color="auto"/>
              <w:right w:val="single" w:sz="4" w:space="0" w:color="auto"/>
            </w:tcBorders>
            <w:shd w:val="clear" w:color="000000" w:fill="FFFFFF"/>
            <w:vAlign w:val="bottom"/>
            <w:hideMark/>
          </w:tcPr>
          <w:p w14:paraId="08020151" w14:textId="28E8AEA9"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-0,9%</w:t>
            </w:r>
          </w:p>
        </w:tc>
        <w:tc>
          <w:tcPr>
            <w:tcW w:w="998" w:type="pct"/>
            <w:tcBorders>
              <w:top w:val="nil"/>
              <w:left w:val="nil"/>
              <w:bottom w:val="single" w:sz="4" w:space="0" w:color="auto"/>
              <w:right w:val="single" w:sz="4" w:space="0" w:color="auto"/>
            </w:tcBorders>
            <w:shd w:val="clear" w:color="000000" w:fill="FFFFFF"/>
            <w:vAlign w:val="bottom"/>
            <w:hideMark/>
          </w:tcPr>
          <w:p w14:paraId="4FF92404" w14:textId="59A69F0A"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-0,6%</w:t>
            </w:r>
          </w:p>
        </w:tc>
      </w:tr>
      <w:tr w:rsidR="00714D74" w:rsidRPr="005F1142" w14:paraId="1D66570E"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76CA4C1F"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1001" w:type="pct"/>
            <w:tcBorders>
              <w:top w:val="nil"/>
              <w:left w:val="nil"/>
              <w:bottom w:val="single" w:sz="4" w:space="0" w:color="auto"/>
              <w:right w:val="single" w:sz="4" w:space="0" w:color="auto"/>
            </w:tcBorders>
            <w:shd w:val="clear" w:color="000000" w:fill="FFFFFF"/>
            <w:vAlign w:val="bottom"/>
            <w:hideMark/>
          </w:tcPr>
          <w:p w14:paraId="49D7450F" w14:textId="1B0B90B7"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-3,2%</w:t>
            </w:r>
          </w:p>
        </w:tc>
        <w:tc>
          <w:tcPr>
            <w:tcW w:w="998" w:type="pct"/>
            <w:tcBorders>
              <w:top w:val="nil"/>
              <w:left w:val="nil"/>
              <w:bottom w:val="single" w:sz="4" w:space="0" w:color="auto"/>
              <w:right w:val="single" w:sz="4" w:space="0" w:color="auto"/>
            </w:tcBorders>
            <w:shd w:val="clear" w:color="000000" w:fill="FFFFFF"/>
            <w:vAlign w:val="bottom"/>
            <w:hideMark/>
          </w:tcPr>
          <w:p w14:paraId="62813DC5" w14:textId="21FC849A"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-2,9%</w:t>
            </w:r>
          </w:p>
        </w:tc>
        <w:tc>
          <w:tcPr>
            <w:tcW w:w="1012" w:type="pct"/>
            <w:tcBorders>
              <w:top w:val="nil"/>
              <w:left w:val="nil"/>
              <w:bottom w:val="single" w:sz="4" w:space="0" w:color="auto"/>
              <w:right w:val="single" w:sz="4" w:space="0" w:color="auto"/>
            </w:tcBorders>
            <w:shd w:val="clear" w:color="000000" w:fill="FFFFFF"/>
            <w:vAlign w:val="bottom"/>
            <w:hideMark/>
          </w:tcPr>
          <w:p w14:paraId="132B88EF" w14:textId="61AB3565"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-0,5%</w:t>
            </w:r>
          </w:p>
        </w:tc>
        <w:tc>
          <w:tcPr>
            <w:tcW w:w="998" w:type="pct"/>
            <w:tcBorders>
              <w:top w:val="nil"/>
              <w:left w:val="nil"/>
              <w:bottom w:val="single" w:sz="4" w:space="0" w:color="auto"/>
              <w:right w:val="single" w:sz="4" w:space="0" w:color="auto"/>
            </w:tcBorders>
            <w:shd w:val="clear" w:color="000000" w:fill="FFFFFF"/>
            <w:vAlign w:val="bottom"/>
            <w:hideMark/>
          </w:tcPr>
          <w:p w14:paraId="0830EE8D" w14:textId="3C135E26"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-1,2%</w:t>
            </w:r>
          </w:p>
        </w:tc>
      </w:tr>
      <w:tr w:rsidR="00714D74" w:rsidRPr="0069036B" w14:paraId="7AC13BE7"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7A26672F"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1001" w:type="pct"/>
            <w:tcBorders>
              <w:top w:val="nil"/>
              <w:left w:val="nil"/>
              <w:bottom w:val="single" w:sz="4" w:space="0" w:color="auto"/>
              <w:right w:val="single" w:sz="4" w:space="0" w:color="auto"/>
            </w:tcBorders>
            <w:shd w:val="clear" w:color="000000" w:fill="FFFFFF"/>
            <w:vAlign w:val="bottom"/>
            <w:hideMark/>
          </w:tcPr>
          <w:p w14:paraId="2E5171A2" w14:textId="496FBA66"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-4,1%</w:t>
            </w:r>
          </w:p>
        </w:tc>
        <w:tc>
          <w:tcPr>
            <w:tcW w:w="998" w:type="pct"/>
            <w:tcBorders>
              <w:top w:val="nil"/>
              <w:left w:val="nil"/>
              <w:bottom w:val="single" w:sz="4" w:space="0" w:color="auto"/>
              <w:right w:val="single" w:sz="4" w:space="0" w:color="auto"/>
            </w:tcBorders>
            <w:shd w:val="clear" w:color="000000" w:fill="FFFFFF"/>
            <w:vAlign w:val="bottom"/>
            <w:hideMark/>
          </w:tcPr>
          <w:p w14:paraId="05811B90" w14:textId="0C5C086B"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-0,8%</w:t>
            </w:r>
          </w:p>
        </w:tc>
        <w:tc>
          <w:tcPr>
            <w:tcW w:w="1012" w:type="pct"/>
            <w:tcBorders>
              <w:top w:val="nil"/>
              <w:left w:val="nil"/>
              <w:bottom w:val="single" w:sz="4" w:space="0" w:color="auto"/>
              <w:right w:val="single" w:sz="4" w:space="0" w:color="auto"/>
            </w:tcBorders>
            <w:shd w:val="clear" w:color="000000" w:fill="FFFFFF"/>
            <w:vAlign w:val="bottom"/>
            <w:hideMark/>
          </w:tcPr>
          <w:p w14:paraId="450B1045" w14:textId="5834E9A3" w:rsidR="00714D74" w:rsidRPr="00174ED0" w:rsidRDefault="00714D74" w:rsidP="00714D74">
            <w:pPr>
              <w:spacing w:after="0" w:line="240" w:lineRule="auto"/>
              <w:jc w:val="right"/>
              <w:rPr>
                <w:rFonts w:ascii="Calibri" w:eastAsia="Times New Roman" w:hAnsi="Calibri" w:cs="Calibri"/>
                <w:color w:val="FF0000"/>
                <w:kern w:val="0"/>
                <w:lang w:eastAsia="it-IT"/>
                <w14:ligatures w14:val="none"/>
              </w:rPr>
            </w:pPr>
            <w:r w:rsidRPr="00AA3AA7">
              <w:t>0,6%</w:t>
            </w:r>
          </w:p>
        </w:tc>
        <w:tc>
          <w:tcPr>
            <w:tcW w:w="998" w:type="pct"/>
            <w:tcBorders>
              <w:top w:val="nil"/>
              <w:left w:val="nil"/>
              <w:bottom w:val="single" w:sz="4" w:space="0" w:color="auto"/>
              <w:right w:val="single" w:sz="4" w:space="0" w:color="auto"/>
            </w:tcBorders>
            <w:shd w:val="clear" w:color="000000" w:fill="FFFFFF"/>
            <w:vAlign w:val="bottom"/>
            <w:hideMark/>
          </w:tcPr>
          <w:p w14:paraId="547C004E" w14:textId="2CEC7622" w:rsidR="00714D74" w:rsidRPr="00714D74" w:rsidRDefault="00714D74" w:rsidP="00714D74">
            <w:pPr>
              <w:spacing w:after="0" w:line="240" w:lineRule="auto"/>
              <w:jc w:val="right"/>
              <w:rPr>
                <w:rFonts w:ascii="Calibri" w:eastAsia="Times New Roman" w:hAnsi="Calibri" w:cs="Calibri"/>
                <w:color w:val="FF0000"/>
                <w:kern w:val="0"/>
                <w:lang w:eastAsia="it-IT"/>
                <w14:ligatures w14:val="none"/>
              </w:rPr>
            </w:pPr>
            <w:r w:rsidRPr="00714D74">
              <w:rPr>
                <w:color w:val="FF0000"/>
              </w:rPr>
              <w:t>-0,8%</w:t>
            </w:r>
          </w:p>
        </w:tc>
      </w:tr>
      <w:tr w:rsidR="00714D74" w:rsidRPr="005F1142" w14:paraId="504E2227" w14:textId="77777777" w:rsidTr="00384D8B">
        <w:trPr>
          <w:trHeight w:val="257"/>
        </w:trPr>
        <w:tc>
          <w:tcPr>
            <w:tcW w:w="992" w:type="pct"/>
            <w:tcBorders>
              <w:top w:val="nil"/>
              <w:left w:val="single" w:sz="4" w:space="0" w:color="auto"/>
              <w:bottom w:val="single" w:sz="4" w:space="0" w:color="auto"/>
              <w:right w:val="single" w:sz="4" w:space="0" w:color="auto"/>
            </w:tcBorders>
            <w:shd w:val="clear" w:color="000000" w:fill="FFFFFF"/>
            <w:hideMark/>
          </w:tcPr>
          <w:p w14:paraId="6223FE82" w14:textId="77777777" w:rsidR="00714D74" w:rsidRPr="005F1142" w:rsidRDefault="00714D74" w:rsidP="00714D7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1001" w:type="pct"/>
            <w:tcBorders>
              <w:top w:val="nil"/>
              <w:left w:val="nil"/>
              <w:bottom w:val="single" w:sz="4" w:space="0" w:color="auto"/>
              <w:right w:val="single" w:sz="4" w:space="0" w:color="auto"/>
            </w:tcBorders>
            <w:shd w:val="clear" w:color="000000" w:fill="FFFFFF"/>
            <w:vAlign w:val="bottom"/>
            <w:hideMark/>
          </w:tcPr>
          <w:p w14:paraId="19E7A928" w14:textId="7AFB9F9D" w:rsidR="00714D74" w:rsidRPr="00174ED0" w:rsidRDefault="00714D74" w:rsidP="00714D74">
            <w:pPr>
              <w:spacing w:after="0" w:line="240" w:lineRule="auto"/>
              <w:jc w:val="right"/>
              <w:rPr>
                <w:rFonts w:ascii="Calibri" w:eastAsia="Times New Roman" w:hAnsi="Calibri" w:cs="Calibri"/>
                <w:color w:val="FF0000"/>
                <w:kern w:val="0"/>
                <w:lang w:eastAsia="it-IT"/>
                <w14:ligatures w14:val="none"/>
              </w:rPr>
            </w:pPr>
            <w:r w:rsidRPr="00AA3AA7">
              <w:t>0,0%</w:t>
            </w:r>
          </w:p>
        </w:tc>
        <w:tc>
          <w:tcPr>
            <w:tcW w:w="998" w:type="pct"/>
            <w:tcBorders>
              <w:top w:val="nil"/>
              <w:left w:val="nil"/>
              <w:bottom w:val="single" w:sz="4" w:space="0" w:color="auto"/>
              <w:right w:val="single" w:sz="4" w:space="0" w:color="auto"/>
            </w:tcBorders>
            <w:shd w:val="clear" w:color="000000" w:fill="FFFFFF"/>
            <w:vAlign w:val="bottom"/>
            <w:hideMark/>
          </w:tcPr>
          <w:p w14:paraId="67511488" w14:textId="5576891E" w:rsidR="00714D74" w:rsidRPr="006D7141" w:rsidRDefault="00714D74" w:rsidP="00714D74">
            <w:pPr>
              <w:spacing w:after="0" w:line="240" w:lineRule="auto"/>
              <w:jc w:val="right"/>
              <w:rPr>
                <w:rFonts w:ascii="Calibri" w:eastAsia="Times New Roman" w:hAnsi="Calibri" w:cs="Calibri"/>
                <w:color w:val="FF0000"/>
                <w:kern w:val="0"/>
                <w:lang w:eastAsia="it-IT"/>
                <w14:ligatures w14:val="none"/>
              </w:rPr>
            </w:pPr>
            <w:r w:rsidRPr="00AA3AA7">
              <w:t>0,7%</w:t>
            </w:r>
          </w:p>
        </w:tc>
        <w:tc>
          <w:tcPr>
            <w:tcW w:w="1012" w:type="pct"/>
            <w:tcBorders>
              <w:top w:val="nil"/>
              <w:left w:val="nil"/>
              <w:bottom w:val="single" w:sz="4" w:space="0" w:color="auto"/>
              <w:right w:val="single" w:sz="4" w:space="0" w:color="auto"/>
            </w:tcBorders>
            <w:shd w:val="clear" w:color="000000" w:fill="FFFFFF"/>
            <w:vAlign w:val="bottom"/>
            <w:hideMark/>
          </w:tcPr>
          <w:p w14:paraId="2C8D9DAB" w14:textId="56AB999E" w:rsidR="00714D74" w:rsidRPr="0069036B" w:rsidRDefault="00714D74" w:rsidP="00714D74">
            <w:pPr>
              <w:spacing w:after="0" w:line="240" w:lineRule="auto"/>
              <w:jc w:val="right"/>
              <w:rPr>
                <w:rFonts w:ascii="Calibri" w:eastAsia="Times New Roman" w:hAnsi="Calibri" w:cs="Calibri"/>
                <w:color w:val="FF0000"/>
                <w:kern w:val="0"/>
                <w:lang w:eastAsia="it-IT"/>
                <w14:ligatures w14:val="none"/>
              </w:rPr>
            </w:pPr>
            <w:r w:rsidRPr="00AA3AA7">
              <w:t>0,6%</w:t>
            </w:r>
          </w:p>
        </w:tc>
        <w:tc>
          <w:tcPr>
            <w:tcW w:w="998" w:type="pct"/>
            <w:tcBorders>
              <w:top w:val="nil"/>
              <w:left w:val="nil"/>
              <w:bottom w:val="single" w:sz="4" w:space="0" w:color="auto"/>
              <w:right w:val="single" w:sz="4" w:space="0" w:color="auto"/>
            </w:tcBorders>
            <w:shd w:val="clear" w:color="000000" w:fill="FFFFFF"/>
            <w:vAlign w:val="bottom"/>
            <w:hideMark/>
          </w:tcPr>
          <w:p w14:paraId="4FE6710D" w14:textId="4831B507" w:rsidR="00714D74" w:rsidRPr="006D7141" w:rsidRDefault="00714D74" w:rsidP="00714D74">
            <w:pPr>
              <w:spacing w:after="0" w:line="240" w:lineRule="auto"/>
              <w:jc w:val="right"/>
              <w:rPr>
                <w:rFonts w:ascii="Calibri" w:eastAsia="Times New Roman" w:hAnsi="Calibri" w:cs="Calibri"/>
                <w:color w:val="FF0000"/>
                <w:kern w:val="0"/>
                <w:lang w:eastAsia="it-IT"/>
                <w14:ligatures w14:val="none"/>
              </w:rPr>
            </w:pPr>
            <w:r w:rsidRPr="00AA3AA7">
              <w:t>0,7%</w:t>
            </w:r>
          </w:p>
        </w:tc>
      </w:tr>
    </w:tbl>
    <w:p w14:paraId="0ACB83FA" w14:textId="51959FE9" w:rsidR="0056799B" w:rsidRPr="004E5EBF" w:rsidRDefault="005F1142" w:rsidP="004E5EB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7CBA8CF8" w14:textId="77777777" w:rsidR="004E5EBF" w:rsidRDefault="004E5EBF" w:rsidP="0056799B">
      <w:pPr>
        <w:jc w:val="both"/>
        <w:rPr>
          <w:color w:val="FF0000"/>
        </w:rPr>
      </w:pPr>
    </w:p>
    <w:p w14:paraId="6DFC74DD" w14:textId="5A69697C" w:rsidR="00714D74" w:rsidRPr="00384D8B" w:rsidRDefault="000A7040" w:rsidP="006D240F">
      <w:pPr>
        <w:jc w:val="both"/>
        <w:rPr>
          <w:b/>
        </w:rPr>
      </w:pPr>
      <w:r w:rsidRPr="00384D8B">
        <w:rPr>
          <w:b/>
        </w:rPr>
        <w:t>MOVIMENTO NATURALE</w:t>
      </w:r>
    </w:p>
    <w:p w14:paraId="74249E2F" w14:textId="0430B48A" w:rsidR="004E5EBF" w:rsidRPr="006D240F" w:rsidRDefault="00714D74" w:rsidP="006D240F">
      <w:pPr>
        <w:jc w:val="both"/>
      </w:pPr>
      <w:r>
        <w:rPr>
          <w:noProof/>
        </w:rPr>
        <w:drawing>
          <wp:inline distT="0" distB="0" distL="0" distR="0" wp14:anchorId="5B8ACDA0" wp14:editId="0E4566BB">
            <wp:extent cx="6155690" cy="3390900"/>
            <wp:effectExtent l="0" t="0" r="0" b="0"/>
            <wp:docPr id="12" name="Grafico 1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D4ACA" w:rsidRPr="004E5EBF">
        <w:rPr>
          <w:rFonts w:ascii="Arial" w:eastAsia="Times New Roman" w:hAnsi="Arial" w:cs="Arial"/>
          <w:bCs/>
          <w:i/>
          <w:color w:val="333333"/>
          <w:kern w:val="0"/>
          <w:sz w:val="20"/>
          <w:szCs w:val="20"/>
          <w:lang w:eastAsia="it-IT"/>
          <w14:ligatures w14:val="none"/>
        </w:rPr>
        <w:t xml:space="preserve"> </w:t>
      </w:r>
      <w:r w:rsidR="004E5EBF" w:rsidRPr="004E5EBF">
        <w:rPr>
          <w:rFonts w:ascii="Arial" w:eastAsia="Times New Roman" w:hAnsi="Arial" w:cs="Arial"/>
          <w:bCs/>
          <w:i/>
          <w:color w:val="333333"/>
          <w:kern w:val="0"/>
          <w:sz w:val="20"/>
          <w:szCs w:val="20"/>
          <w:lang w:eastAsia="it-IT"/>
          <w14:ligatures w14:val="none"/>
        </w:rPr>
        <w:t>*Censimento permanente, Fonte: elaborazione su dati ISTAT</w:t>
      </w:r>
    </w:p>
    <w:p w14:paraId="05DE5D09" w14:textId="543B3FA8" w:rsidR="00E81297" w:rsidRDefault="0024090D" w:rsidP="00714D74">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N</w:t>
      </w:r>
      <w:r w:rsidR="007622D8" w:rsidRPr="0024090D">
        <w:rPr>
          <w:b/>
          <w:bCs/>
        </w:rPr>
        <w:t>ascite</w:t>
      </w:r>
      <w:r w:rsidRPr="0024090D">
        <w:rPr>
          <w:b/>
          <w:bCs/>
        </w:rPr>
        <w:t xml:space="preserve">, </w:t>
      </w:r>
      <w:r w:rsidR="007622D8" w:rsidRPr="0024090D">
        <w:rPr>
          <w:b/>
          <w:bCs/>
        </w:rPr>
        <w:t>decessi</w:t>
      </w:r>
      <w:r w:rsidRPr="0024090D">
        <w:rPr>
          <w:b/>
          <w:bCs/>
        </w:rPr>
        <w:t xml:space="preserve">, </w:t>
      </w:r>
      <w:r w:rsidR="007622D8" w:rsidRPr="0024090D">
        <w:rPr>
          <w:b/>
          <w:bCs/>
        </w:rPr>
        <w:t>saldo naturale</w:t>
      </w:r>
      <w:r w:rsidRPr="0024090D">
        <w:rPr>
          <w:b/>
          <w:bCs/>
        </w:rPr>
        <w:t xml:space="preserve">. Comune di </w:t>
      </w:r>
      <w:r w:rsidR="00714D74">
        <w:rPr>
          <w:b/>
          <w:bCs/>
        </w:rPr>
        <w:t>Morfasso</w:t>
      </w:r>
      <w:r w:rsidRPr="0024090D">
        <w:rPr>
          <w:b/>
          <w:bCs/>
        </w:rPr>
        <w:t xml:space="preserve"> e confronti </w:t>
      </w:r>
      <w:r w:rsidR="00CA4C48" w:rsidRPr="0024090D">
        <w:rPr>
          <w:b/>
          <w:bCs/>
        </w:rPr>
        <w:t>prov</w:t>
      </w:r>
      <w:r w:rsidRPr="0024090D">
        <w:rPr>
          <w:b/>
          <w:bCs/>
        </w:rPr>
        <w:t>incia</w:t>
      </w:r>
      <w:r w:rsidR="00CA4C48" w:rsidRPr="0024090D">
        <w:rPr>
          <w:b/>
          <w:bCs/>
        </w:rPr>
        <w:t>, reg</w:t>
      </w:r>
      <w:r w:rsidRPr="0024090D">
        <w:rPr>
          <w:b/>
          <w:bCs/>
        </w:rPr>
        <w:t>ione</w:t>
      </w:r>
      <w:r w:rsidR="00CA4C48" w:rsidRPr="0024090D">
        <w:rPr>
          <w:b/>
          <w:bCs/>
        </w:rPr>
        <w:t xml:space="preserve">, </w:t>
      </w:r>
      <w:r w:rsidRPr="0024090D">
        <w:rPr>
          <w:b/>
          <w:bCs/>
        </w:rPr>
        <w:t>I</w:t>
      </w:r>
      <w:r w:rsidR="00CA4C48" w:rsidRPr="0024090D">
        <w:rPr>
          <w:b/>
          <w:bCs/>
        </w:rPr>
        <w:t>ta</w:t>
      </w:r>
      <w:r w:rsidRPr="0024090D">
        <w:rPr>
          <w:b/>
          <w:bCs/>
        </w:rPr>
        <w:t>lia.</w:t>
      </w:r>
      <w:r w:rsidR="00F73D52">
        <w:rPr>
          <w:b/>
          <w:bCs/>
        </w:rPr>
        <w:t xml:space="preserve"> </w:t>
      </w:r>
      <w:r>
        <w:rPr>
          <w:b/>
          <w:bCs/>
        </w:rPr>
        <w:t>2002-2022</w:t>
      </w:r>
      <w:r w:rsidRPr="0024090D">
        <w:rPr>
          <w:b/>
          <w:bCs/>
        </w:rPr>
        <w:t xml:space="preserve"> Valori assoluti.</w:t>
      </w:r>
    </w:p>
    <w:p w14:paraId="7550C9D5" w14:textId="440C3897" w:rsidR="00714D74" w:rsidRDefault="00714D74" w:rsidP="00042273"/>
    <w:tbl>
      <w:tblPr>
        <w:tblW w:w="5000" w:type="pct"/>
        <w:tblCellMar>
          <w:left w:w="70" w:type="dxa"/>
          <w:right w:w="70" w:type="dxa"/>
        </w:tblCellMar>
        <w:tblLook w:val="04A0" w:firstRow="1" w:lastRow="0" w:firstColumn="1" w:lastColumn="0" w:noHBand="0" w:noVBand="1"/>
      </w:tblPr>
      <w:tblGrid>
        <w:gridCol w:w="654"/>
        <w:gridCol w:w="701"/>
        <w:gridCol w:w="706"/>
        <w:gridCol w:w="688"/>
        <w:gridCol w:w="700"/>
        <w:gridCol w:w="708"/>
        <w:gridCol w:w="692"/>
        <w:gridCol w:w="814"/>
        <w:gridCol w:w="814"/>
        <w:gridCol w:w="815"/>
        <w:gridCol w:w="808"/>
        <w:gridCol w:w="808"/>
        <w:gridCol w:w="870"/>
      </w:tblGrid>
      <w:tr w:rsidR="00042273" w:rsidRPr="00A64723" w14:paraId="43F99661" w14:textId="77777777" w:rsidTr="00384D8B">
        <w:trPr>
          <w:trHeight w:val="600"/>
        </w:trPr>
        <w:tc>
          <w:tcPr>
            <w:tcW w:w="334" w:type="pct"/>
            <w:tcBorders>
              <w:top w:val="nil"/>
              <w:left w:val="nil"/>
              <w:bottom w:val="nil"/>
              <w:right w:val="nil"/>
            </w:tcBorders>
            <w:shd w:val="clear" w:color="auto" w:fill="auto"/>
            <w:noWrap/>
            <w:vAlign w:val="bottom"/>
            <w:hideMark/>
          </w:tcPr>
          <w:p w14:paraId="3C0342AA" w14:textId="77777777" w:rsidR="00042273" w:rsidRPr="00A64723" w:rsidRDefault="00042273" w:rsidP="008A41E7">
            <w:pPr>
              <w:spacing w:after="0" w:line="240" w:lineRule="auto"/>
              <w:rPr>
                <w:rFonts w:ascii="Times New Roman" w:eastAsia="Times New Roman" w:hAnsi="Times New Roman" w:cs="Times New Roman"/>
                <w:kern w:val="0"/>
                <w:sz w:val="24"/>
                <w:szCs w:val="24"/>
                <w:lang w:eastAsia="it-IT"/>
                <w14:ligatures w14:val="none"/>
              </w:rPr>
            </w:pPr>
            <w:bookmarkStart w:id="1" w:name="_Hlk168580119"/>
          </w:p>
        </w:tc>
        <w:tc>
          <w:tcPr>
            <w:tcW w:w="1071"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64215829" w14:textId="21E809B0" w:rsidR="00042273" w:rsidRPr="00A64723" w:rsidRDefault="00042273" w:rsidP="008A41E7">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Morfasso</w:t>
            </w:r>
            <w:r w:rsidRPr="00A64723">
              <w:rPr>
                <w:rFonts w:ascii="Calibri" w:eastAsia="Times New Roman" w:hAnsi="Calibri" w:cs="Calibri"/>
                <w:b/>
                <w:bCs/>
                <w:color w:val="FFFFFF"/>
                <w:kern w:val="0"/>
                <w:lang w:eastAsia="it-IT"/>
                <w14:ligatures w14:val="none"/>
              </w:rPr>
              <w:t xml:space="preserve"> </w:t>
            </w:r>
          </w:p>
        </w:tc>
        <w:tc>
          <w:tcPr>
            <w:tcW w:w="1074"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6E400604" w14:textId="77777777" w:rsidR="00042273" w:rsidRPr="00A64723" w:rsidRDefault="00042273" w:rsidP="008A41E7">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Provincia di Piacenza </w:t>
            </w:r>
          </w:p>
        </w:tc>
        <w:tc>
          <w:tcPr>
            <w:tcW w:w="1249"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2933C197" w14:textId="77777777" w:rsidR="00042273" w:rsidRPr="00A64723" w:rsidRDefault="00042273" w:rsidP="008A41E7">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Regione Emilia-Romagna</w:t>
            </w:r>
          </w:p>
        </w:tc>
        <w:tc>
          <w:tcPr>
            <w:tcW w:w="1271"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41967454" w14:textId="77777777" w:rsidR="00042273" w:rsidRPr="00A64723" w:rsidRDefault="00042273" w:rsidP="008A41E7">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Italia</w:t>
            </w:r>
          </w:p>
        </w:tc>
      </w:tr>
      <w:tr w:rsidR="00384D8B" w:rsidRPr="00A64723" w14:paraId="486BE9D0" w14:textId="77777777" w:rsidTr="00384D8B">
        <w:trPr>
          <w:trHeight w:val="272"/>
        </w:trPr>
        <w:tc>
          <w:tcPr>
            <w:tcW w:w="334"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590AD53D" w14:textId="77777777" w:rsidR="00042273" w:rsidRPr="00A64723" w:rsidRDefault="00042273" w:rsidP="008A41E7">
            <w:pPr>
              <w:spacing w:after="0" w:line="240" w:lineRule="auto"/>
              <w:jc w:val="center"/>
              <w:rPr>
                <w:rFonts w:ascii="Calibri" w:eastAsia="Times New Roman" w:hAnsi="Calibri" w:cs="Calibri"/>
                <w:b/>
                <w:bCs/>
                <w:color w:val="FFFFFF"/>
                <w:kern w:val="0"/>
                <w:sz w:val="18"/>
                <w:szCs w:val="18"/>
                <w:lang w:eastAsia="it-IT"/>
                <w14:ligatures w14:val="none"/>
              </w:rPr>
            </w:pPr>
            <w:r w:rsidRPr="00A64723">
              <w:rPr>
                <w:rFonts w:ascii="Calibri" w:eastAsia="Times New Roman" w:hAnsi="Calibri" w:cs="Calibri"/>
                <w:b/>
                <w:bCs/>
                <w:color w:val="FFFFFF"/>
                <w:kern w:val="0"/>
                <w:sz w:val="18"/>
                <w:szCs w:val="18"/>
                <w:lang w:eastAsia="it-IT"/>
                <w14:ligatures w14:val="none"/>
              </w:rPr>
              <w:t>Anno</w:t>
            </w:r>
          </w:p>
        </w:tc>
        <w:tc>
          <w:tcPr>
            <w:tcW w:w="358" w:type="pct"/>
            <w:tcBorders>
              <w:top w:val="nil"/>
              <w:left w:val="nil"/>
              <w:bottom w:val="single" w:sz="4" w:space="0" w:color="auto"/>
              <w:right w:val="single" w:sz="4" w:space="0" w:color="auto"/>
            </w:tcBorders>
            <w:shd w:val="clear" w:color="000000" w:fill="B4C6E7"/>
            <w:vAlign w:val="center"/>
            <w:hideMark/>
          </w:tcPr>
          <w:p w14:paraId="0FA36260"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61" w:type="pct"/>
            <w:tcBorders>
              <w:top w:val="nil"/>
              <w:left w:val="nil"/>
              <w:bottom w:val="single" w:sz="4" w:space="0" w:color="auto"/>
              <w:right w:val="single" w:sz="4" w:space="0" w:color="auto"/>
            </w:tcBorders>
            <w:shd w:val="clear" w:color="000000" w:fill="B4C6E7"/>
            <w:vAlign w:val="center"/>
            <w:hideMark/>
          </w:tcPr>
          <w:p w14:paraId="0A01AEDB"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52" w:type="pct"/>
            <w:tcBorders>
              <w:top w:val="nil"/>
              <w:left w:val="nil"/>
              <w:bottom w:val="single" w:sz="4" w:space="0" w:color="auto"/>
              <w:right w:val="single" w:sz="4" w:space="0" w:color="auto"/>
            </w:tcBorders>
            <w:shd w:val="clear" w:color="000000" w:fill="B4C6E7"/>
            <w:vAlign w:val="center"/>
            <w:hideMark/>
          </w:tcPr>
          <w:p w14:paraId="7D9DC0F3"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58" w:type="pct"/>
            <w:tcBorders>
              <w:top w:val="nil"/>
              <w:left w:val="nil"/>
              <w:bottom w:val="single" w:sz="4" w:space="0" w:color="auto"/>
              <w:right w:val="single" w:sz="4" w:space="0" w:color="auto"/>
            </w:tcBorders>
            <w:shd w:val="clear" w:color="000000" w:fill="B4C6E7"/>
            <w:vAlign w:val="center"/>
            <w:hideMark/>
          </w:tcPr>
          <w:p w14:paraId="28002FBA"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62" w:type="pct"/>
            <w:tcBorders>
              <w:top w:val="nil"/>
              <w:left w:val="nil"/>
              <w:bottom w:val="single" w:sz="4" w:space="0" w:color="auto"/>
              <w:right w:val="single" w:sz="4" w:space="0" w:color="auto"/>
            </w:tcBorders>
            <w:shd w:val="clear" w:color="000000" w:fill="B4C6E7"/>
            <w:vAlign w:val="center"/>
            <w:hideMark/>
          </w:tcPr>
          <w:p w14:paraId="2A33B961"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54" w:type="pct"/>
            <w:tcBorders>
              <w:top w:val="nil"/>
              <w:left w:val="nil"/>
              <w:bottom w:val="single" w:sz="4" w:space="0" w:color="auto"/>
              <w:right w:val="single" w:sz="4" w:space="0" w:color="auto"/>
            </w:tcBorders>
            <w:shd w:val="clear" w:color="000000" w:fill="B4C6E7"/>
            <w:vAlign w:val="center"/>
            <w:hideMark/>
          </w:tcPr>
          <w:p w14:paraId="1D5B8AAB"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16" w:type="pct"/>
            <w:tcBorders>
              <w:top w:val="nil"/>
              <w:left w:val="nil"/>
              <w:bottom w:val="single" w:sz="4" w:space="0" w:color="auto"/>
              <w:right w:val="single" w:sz="4" w:space="0" w:color="auto"/>
            </w:tcBorders>
            <w:shd w:val="clear" w:color="000000" w:fill="B4C6E7"/>
            <w:vAlign w:val="center"/>
            <w:hideMark/>
          </w:tcPr>
          <w:p w14:paraId="5BE38016"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16" w:type="pct"/>
            <w:tcBorders>
              <w:top w:val="nil"/>
              <w:left w:val="nil"/>
              <w:bottom w:val="single" w:sz="4" w:space="0" w:color="auto"/>
              <w:right w:val="single" w:sz="4" w:space="0" w:color="auto"/>
            </w:tcBorders>
            <w:shd w:val="clear" w:color="000000" w:fill="B4C6E7"/>
            <w:vAlign w:val="center"/>
            <w:hideMark/>
          </w:tcPr>
          <w:p w14:paraId="41B5AE26"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16" w:type="pct"/>
            <w:tcBorders>
              <w:top w:val="nil"/>
              <w:left w:val="nil"/>
              <w:bottom w:val="single" w:sz="4" w:space="0" w:color="auto"/>
              <w:right w:val="single" w:sz="4" w:space="0" w:color="auto"/>
            </w:tcBorders>
            <w:shd w:val="clear" w:color="000000" w:fill="B4C6E7"/>
            <w:vAlign w:val="center"/>
            <w:hideMark/>
          </w:tcPr>
          <w:p w14:paraId="71E6BFB1"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13" w:type="pct"/>
            <w:tcBorders>
              <w:top w:val="nil"/>
              <w:left w:val="nil"/>
              <w:bottom w:val="single" w:sz="4" w:space="0" w:color="auto"/>
              <w:right w:val="single" w:sz="4" w:space="0" w:color="auto"/>
            </w:tcBorders>
            <w:shd w:val="clear" w:color="000000" w:fill="B4C6E7"/>
            <w:vAlign w:val="center"/>
            <w:hideMark/>
          </w:tcPr>
          <w:p w14:paraId="3C54EBFA"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13" w:type="pct"/>
            <w:tcBorders>
              <w:top w:val="nil"/>
              <w:left w:val="nil"/>
              <w:bottom w:val="single" w:sz="4" w:space="0" w:color="auto"/>
              <w:right w:val="single" w:sz="4" w:space="0" w:color="auto"/>
            </w:tcBorders>
            <w:shd w:val="clear" w:color="000000" w:fill="B4C6E7"/>
            <w:vAlign w:val="center"/>
            <w:hideMark/>
          </w:tcPr>
          <w:p w14:paraId="20EDA745"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45" w:type="pct"/>
            <w:tcBorders>
              <w:top w:val="nil"/>
              <w:left w:val="nil"/>
              <w:bottom w:val="single" w:sz="4" w:space="0" w:color="auto"/>
              <w:right w:val="single" w:sz="4" w:space="0" w:color="auto"/>
            </w:tcBorders>
            <w:shd w:val="clear" w:color="000000" w:fill="B4C6E7"/>
            <w:vAlign w:val="center"/>
            <w:hideMark/>
          </w:tcPr>
          <w:p w14:paraId="5836C68D"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r>
      <w:tr w:rsidR="00384D8B" w:rsidRPr="00A64723" w14:paraId="4376CF59" w14:textId="77777777" w:rsidTr="00384D8B">
        <w:trPr>
          <w:trHeight w:val="272"/>
        </w:trPr>
        <w:tc>
          <w:tcPr>
            <w:tcW w:w="334" w:type="pct"/>
            <w:tcBorders>
              <w:top w:val="nil"/>
              <w:left w:val="single" w:sz="4" w:space="0" w:color="auto"/>
              <w:bottom w:val="nil"/>
              <w:right w:val="nil"/>
            </w:tcBorders>
            <w:shd w:val="clear" w:color="000000" w:fill="E7E6E6"/>
            <w:noWrap/>
            <w:vAlign w:val="center"/>
            <w:hideMark/>
          </w:tcPr>
          <w:p w14:paraId="6EF59B30"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2002</w:t>
            </w:r>
          </w:p>
        </w:tc>
        <w:tc>
          <w:tcPr>
            <w:tcW w:w="358" w:type="pct"/>
            <w:tcBorders>
              <w:top w:val="nil"/>
              <w:left w:val="single" w:sz="4" w:space="0" w:color="auto"/>
              <w:bottom w:val="nil"/>
              <w:right w:val="nil"/>
            </w:tcBorders>
            <w:shd w:val="clear" w:color="000000" w:fill="E7E6E6"/>
            <w:noWrap/>
            <w:vAlign w:val="center"/>
            <w:hideMark/>
          </w:tcPr>
          <w:p w14:paraId="5F4F7D57" w14:textId="6AEF7BC9"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w:t>
            </w:r>
          </w:p>
        </w:tc>
        <w:tc>
          <w:tcPr>
            <w:tcW w:w="361" w:type="pct"/>
            <w:tcBorders>
              <w:top w:val="nil"/>
              <w:left w:val="nil"/>
              <w:bottom w:val="nil"/>
              <w:right w:val="nil"/>
            </w:tcBorders>
            <w:shd w:val="clear" w:color="000000" w:fill="E7E6E6"/>
            <w:noWrap/>
            <w:vAlign w:val="center"/>
            <w:hideMark/>
          </w:tcPr>
          <w:p w14:paraId="07886B05" w14:textId="698C2E5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33</w:t>
            </w:r>
          </w:p>
        </w:tc>
        <w:tc>
          <w:tcPr>
            <w:tcW w:w="352" w:type="pct"/>
            <w:tcBorders>
              <w:top w:val="nil"/>
              <w:left w:val="nil"/>
              <w:bottom w:val="nil"/>
              <w:right w:val="nil"/>
            </w:tcBorders>
            <w:shd w:val="clear" w:color="000000" w:fill="E7E6E6"/>
            <w:noWrap/>
            <w:vAlign w:val="center"/>
            <w:hideMark/>
          </w:tcPr>
          <w:p w14:paraId="177E4E53" w14:textId="5635468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-29</w:t>
            </w:r>
          </w:p>
        </w:tc>
        <w:tc>
          <w:tcPr>
            <w:tcW w:w="358" w:type="pct"/>
            <w:tcBorders>
              <w:top w:val="nil"/>
              <w:left w:val="single" w:sz="4" w:space="0" w:color="auto"/>
              <w:bottom w:val="nil"/>
              <w:right w:val="nil"/>
            </w:tcBorders>
            <w:shd w:val="clear" w:color="000000" w:fill="E7E6E6"/>
            <w:noWrap/>
            <w:vAlign w:val="center"/>
            <w:hideMark/>
          </w:tcPr>
          <w:p w14:paraId="638F7FC5"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2.140</w:t>
            </w:r>
          </w:p>
        </w:tc>
        <w:tc>
          <w:tcPr>
            <w:tcW w:w="362" w:type="pct"/>
            <w:tcBorders>
              <w:top w:val="nil"/>
              <w:left w:val="nil"/>
              <w:bottom w:val="nil"/>
              <w:right w:val="nil"/>
            </w:tcBorders>
            <w:shd w:val="clear" w:color="000000" w:fill="E7E6E6"/>
            <w:noWrap/>
            <w:vAlign w:val="center"/>
            <w:hideMark/>
          </w:tcPr>
          <w:p w14:paraId="13259C8F"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3.439</w:t>
            </w:r>
          </w:p>
        </w:tc>
        <w:tc>
          <w:tcPr>
            <w:tcW w:w="354" w:type="pct"/>
            <w:tcBorders>
              <w:top w:val="nil"/>
              <w:left w:val="nil"/>
              <w:bottom w:val="nil"/>
              <w:right w:val="nil"/>
            </w:tcBorders>
            <w:shd w:val="clear" w:color="000000" w:fill="E7E6E6"/>
            <w:noWrap/>
            <w:vAlign w:val="center"/>
            <w:hideMark/>
          </w:tcPr>
          <w:p w14:paraId="24F3D452"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-1.299</w:t>
            </w:r>
          </w:p>
        </w:tc>
        <w:tc>
          <w:tcPr>
            <w:tcW w:w="416" w:type="pct"/>
            <w:tcBorders>
              <w:top w:val="nil"/>
              <w:left w:val="single" w:sz="4" w:space="0" w:color="auto"/>
              <w:bottom w:val="nil"/>
              <w:right w:val="nil"/>
            </w:tcBorders>
            <w:shd w:val="clear" w:color="000000" w:fill="E7E6E6"/>
            <w:noWrap/>
            <w:vAlign w:val="center"/>
            <w:hideMark/>
          </w:tcPr>
          <w:p w14:paraId="3925145F"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35.542</w:t>
            </w:r>
          </w:p>
        </w:tc>
        <w:tc>
          <w:tcPr>
            <w:tcW w:w="416" w:type="pct"/>
            <w:tcBorders>
              <w:top w:val="nil"/>
              <w:left w:val="nil"/>
              <w:bottom w:val="nil"/>
              <w:right w:val="nil"/>
            </w:tcBorders>
            <w:shd w:val="clear" w:color="000000" w:fill="E7E6E6"/>
            <w:noWrap/>
            <w:vAlign w:val="center"/>
            <w:hideMark/>
          </w:tcPr>
          <w:p w14:paraId="5E8B5E65"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45.531</w:t>
            </w:r>
          </w:p>
        </w:tc>
        <w:tc>
          <w:tcPr>
            <w:tcW w:w="416" w:type="pct"/>
            <w:tcBorders>
              <w:top w:val="nil"/>
              <w:left w:val="nil"/>
              <w:bottom w:val="nil"/>
              <w:right w:val="nil"/>
            </w:tcBorders>
            <w:shd w:val="clear" w:color="000000" w:fill="E7E6E6"/>
            <w:noWrap/>
            <w:vAlign w:val="center"/>
            <w:hideMark/>
          </w:tcPr>
          <w:p w14:paraId="23B13963"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-9.989</w:t>
            </w:r>
          </w:p>
        </w:tc>
        <w:tc>
          <w:tcPr>
            <w:tcW w:w="413" w:type="pct"/>
            <w:tcBorders>
              <w:top w:val="nil"/>
              <w:left w:val="single" w:sz="4" w:space="0" w:color="auto"/>
              <w:bottom w:val="nil"/>
              <w:right w:val="nil"/>
            </w:tcBorders>
            <w:shd w:val="clear" w:color="000000" w:fill="E7E6E6"/>
            <w:noWrap/>
            <w:vAlign w:val="center"/>
            <w:hideMark/>
          </w:tcPr>
          <w:p w14:paraId="60F345A2"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538.198</w:t>
            </w:r>
          </w:p>
        </w:tc>
        <w:tc>
          <w:tcPr>
            <w:tcW w:w="413" w:type="pct"/>
            <w:tcBorders>
              <w:top w:val="nil"/>
              <w:left w:val="nil"/>
              <w:bottom w:val="nil"/>
              <w:right w:val="nil"/>
            </w:tcBorders>
            <w:shd w:val="clear" w:color="000000" w:fill="E7E6E6"/>
            <w:noWrap/>
            <w:vAlign w:val="center"/>
            <w:hideMark/>
          </w:tcPr>
          <w:p w14:paraId="6FC33A4E"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557.393</w:t>
            </w:r>
          </w:p>
        </w:tc>
        <w:tc>
          <w:tcPr>
            <w:tcW w:w="445" w:type="pct"/>
            <w:tcBorders>
              <w:top w:val="nil"/>
              <w:left w:val="nil"/>
              <w:bottom w:val="nil"/>
              <w:right w:val="single" w:sz="4" w:space="0" w:color="auto"/>
            </w:tcBorders>
            <w:shd w:val="clear" w:color="000000" w:fill="E7E6E6"/>
            <w:noWrap/>
            <w:vAlign w:val="center"/>
            <w:hideMark/>
          </w:tcPr>
          <w:p w14:paraId="2FA0B61A"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-19.195</w:t>
            </w:r>
          </w:p>
        </w:tc>
      </w:tr>
      <w:tr w:rsidR="00042273" w:rsidRPr="00A64723" w14:paraId="2DDCF5FF" w14:textId="77777777" w:rsidTr="00384D8B">
        <w:trPr>
          <w:trHeight w:val="272"/>
        </w:trPr>
        <w:tc>
          <w:tcPr>
            <w:tcW w:w="334" w:type="pct"/>
            <w:tcBorders>
              <w:top w:val="nil"/>
              <w:left w:val="single" w:sz="4" w:space="0" w:color="auto"/>
              <w:bottom w:val="nil"/>
              <w:right w:val="nil"/>
            </w:tcBorders>
            <w:shd w:val="clear" w:color="000000" w:fill="FFFFFF"/>
            <w:vAlign w:val="center"/>
            <w:hideMark/>
          </w:tcPr>
          <w:p w14:paraId="3FFD633F"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2003</w:t>
            </w:r>
          </w:p>
        </w:tc>
        <w:tc>
          <w:tcPr>
            <w:tcW w:w="358" w:type="pct"/>
            <w:tcBorders>
              <w:top w:val="nil"/>
              <w:left w:val="single" w:sz="4" w:space="0" w:color="auto"/>
              <w:bottom w:val="nil"/>
              <w:right w:val="nil"/>
            </w:tcBorders>
            <w:shd w:val="clear" w:color="auto" w:fill="auto"/>
            <w:noWrap/>
            <w:vAlign w:val="center"/>
            <w:hideMark/>
          </w:tcPr>
          <w:p w14:paraId="76D54086" w14:textId="48C5396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w:t>
            </w:r>
          </w:p>
        </w:tc>
        <w:tc>
          <w:tcPr>
            <w:tcW w:w="361" w:type="pct"/>
            <w:tcBorders>
              <w:top w:val="nil"/>
              <w:left w:val="nil"/>
              <w:bottom w:val="nil"/>
              <w:right w:val="nil"/>
            </w:tcBorders>
            <w:shd w:val="clear" w:color="auto" w:fill="auto"/>
            <w:noWrap/>
            <w:vAlign w:val="center"/>
            <w:hideMark/>
          </w:tcPr>
          <w:p w14:paraId="6E19504F" w14:textId="072BC43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44</w:t>
            </w:r>
          </w:p>
        </w:tc>
        <w:tc>
          <w:tcPr>
            <w:tcW w:w="352" w:type="pct"/>
            <w:tcBorders>
              <w:top w:val="nil"/>
              <w:left w:val="nil"/>
              <w:bottom w:val="nil"/>
              <w:right w:val="nil"/>
            </w:tcBorders>
            <w:shd w:val="clear" w:color="auto" w:fill="auto"/>
            <w:noWrap/>
            <w:vAlign w:val="center"/>
            <w:hideMark/>
          </w:tcPr>
          <w:p w14:paraId="5C2ADBD0" w14:textId="59212B2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-39</w:t>
            </w:r>
          </w:p>
        </w:tc>
        <w:tc>
          <w:tcPr>
            <w:tcW w:w="358" w:type="pct"/>
            <w:tcBorders>
              <w:top w:val="nil"/>
              <w:left w:val="single" w:sz="4" w:space="0" w:color="auto"/>
              <w:bottom w:val="nil"/>
              <w:right w:val="nil"/>
            </w:tcBorders>
            <w:shd w:val="clear" w:color="auto" w:fill="auto"/>
            <w:noWrap/>
            <w:vAlign w:val="center"/>
            <w:hideMark/>
          </w:tcPr>
          <w:p w14:paraId="733F90CD"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2.156</w:t>
            </w:r>
          </w:p>
        </w:tc>
        <w:tc>
          <w:tcPr>
            <w:tcW w:w="362" w:type="pct"/>
            <w:tcBorders>
              <w:top w:val="nil"/>
              <w:left w:val="nil"/>
              <w:bottom w:val="nil"/>
              <w:right w:val="nil"/>
            </w:tcBorders>
            <w:shd w:val="clear" w:color="auto" w:fill="auto"/>
            <w:noWrap/>
            <w:vAlign w:val="center"/>
            <w:hideMark/>
          </w:tcPr>
          <w:p w14:paraId="68A30B4C"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3.740</w:t>
            </w:r>
          </w:p>
        </w:tc>
        <w:tc>
          <w:tcPr>
            <w:tcW w:w="354" w:type="pct"/>
            <w:tcBorders>
              <w:top w:val="nil"/>
              <w:left w:val="nil"/>
              <w:bottom w:val="nil"/>
              <w:right w:val="nil"/>
            </w:tcBorders>
            <w:shd w:val="clear" w:color="auto" w:fill="auto"/>
            <w:noWrap/>
            <w:vAlign w:val="center"/>
            <w:hideMark/>
          </w:tcPr>
          <w:p w14:paraId="51F54224"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-1.584</w:t>
            </w:r>
          </w:p>
        </w:tc>
        <w:tc>
          <w:tcPr>
            <w:tcW w:w="416" w:type="pct"/>
            <w:tcBorders>
              <w:top w:val="nil"/>
              <w:left w:val="single" w:sz="4" w:space="0" w:color="auto"/>
              <w:bottom w:val="nil"/>
              <w:right w:val="nil"/>
            </w:tcBorders>
            <w:shd w:val="clear" w:color="auto" w:fill="auto"/>
            <w:noWrap/>
            <w:vAlign w:val="center"/>
            <w:hideMark/>
          </w:tcPr>
          <w:p w14:paraId="48F74F9F"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35.775</w:t>
            </w:r>
          </w:p>
        </w:tc>
        <w:tc>
          <w:tcPr>
            <w:tcW w:w="416" w:type="pct"/>
            <w:tcBorders>
              <w:top w:val="nil"/>
              <w:left w:val="nil"/>
              <w:bottom w:val="nil"/>
              <w:right w:val="nil"/>
            </w:tcBorders>
            <w:shd w:val="clear" w:color="auto" w:fill="auto"/>
            <w:noWrap/>
            <w:vAlign w:val="center"/>
            <w:hideMark/>
          </w:tcPr>
          <w:p w14:paraId="52B659DB"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48.215</w:t>
            </w:r>
          </w:p>
        </w:tc>
        <w:tc>
          <w:tcPr>
            <w:tcW w:w="416" w:type="pct"/>
            <w:tcBorders>
              <w:top w:val="nil"/>
              <w:left w:val="nil"/>
              <w:bottom w:val="nil"/>
              <w:right w:val="nil"/>
            </w:tcBorders>
            <w:shd w:val="clear" w:color="auto" w:fill="auto"/>
            <w:noWrap/>
            <w:vAlign w:val="center"/>
            <w:hideMark/>
          </w:tcPr>
          <w:p w14:paraId="38A21142"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-12.440</w:t>
            </w:r>
          </w:p>
        </w:tc>
        <w:tc>
          <w:tcPr>
            <w:tcW w:w="413" w:type="pct"/>
            <w:tcBorders>
              <w:top w:val="nil"/>
              <w:left w:val="single" w:sz="4" w:space="0" w:color="auto"/>
              <w:bottom w:val="nil"/>
              <w:right w:val="nil"/>
            </w:tcBorders>
            <w:shd w:val="clear" w:color="auto" w:fill="auto"/>
            <w:noWrap/>
            <w:vAlign w:val="center"/>
            <w:hideMark/>
          </w:tcPr>
          <w:p w14:paraId="3C7CDDA1"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544.063</w:t>
            </w:r>
          </w:p>
        </w:tc>
        <w:tc>
          <w:tcPr>
            <w:tcW w:w="413" w:type="pct"/>
            <w:tcBorders>
              <w:top w:val="nil"/>
              <w:left w:val="nil"/>
              <w:bottom w:val="nil"/>
              <w:right w:val="nil"/>
            </w:tcBorders>
            <w:shd w:val="clear" w:color="auto" w:fill="auto"/>
            <w:noWrap/>
            <w:vAlign w:val="center"/>
            <w:hideMark/>
          </w:tcPr>
          <w:p w14:paraId="1D4F3C5D"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586.468</w:t>
            </w:r>
          </w:p>
        </w:tc>
        <w:tc>
          <w:tcPr>
            <w:tcW w:w="445" w:type="pct"/>
            <w:tcBorders>
              <w:top w:val="nil"/>
              <w:left w:val="nil"/>
              <w:bottom w:val="nil"/>
              <w:right w:val="single" w:sz="4" w:space="0" w:color="auto"/>
            </w:tcBorders>
            <w:shd w:val="clear" w:color="auto" w:fill="auto"/>
            <w:noWrap/>
            <w:vAlign w:val="center"/>
            <w:hideMark/>
          </w:tcPr>
          <w:p w14:paraId="03CB6B38"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-42.405</w:t>
            </w:r>
          </w:p>
        </w:tc>
      </w:tr>
      <w:tr w:rsidR="00384D8B" w:rsidRPr="00A64723" w14:paraId="2E30493D" w14:textId="77777777" w:rsidTr="00384D8B">
        <w:trPr>
          <w:trHeight w:val="272"/>
        </w:trPr>
        <w:tc>
          <w:tcPr>
            <w:tcW w:w="334" w:type="pct"/>
            <w:tcBorders>
              <w:top w:val="nil"/>
              <w:left w:val="single" w:sz="4" w:space="0" w:color="auto"/>
              <w:bottom w:val="nil"/>
              <w:right w:val="nil"/>
            </w:tcBorders>
            <w:shd w:val="clear" w:color="000000" w:fill="E7E6E6"/>
            <w:vAlign w:val="center"/>
            <w:hideMark/>
          </w:tcPr>
          <w:p w14:paraId="10D60963"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2004</w:t>
            </w:r>
          </w:p>
        </w:tc>
        <w:tc>
          <w:tcPr>
            <w:tcW w:w="358" w:type="pct"/>
            <w:tcBorders>
              <w:top w:val="nil"/>
              <w:left w:val="single" w:sz="4" w:space="0" w:color="auto"/>
              <w:bottom w:val="nil"/>
              <w:right w:val="nil"/>
            </w:tcBorders>
            <w:shd w:val="clear" w:color="000000" w:fill="E7E6E6"/>
            <w:noWrap/>
            <w:vAlign w:val="center"/>
            <w:hideMark/>
          </w:tcPr>
          <w:p w14:paraId="7E32D4F5" w14:textId="41AC26D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w:t>
            </w:r>
          </w:p>
        </w:tc>
        <w:tc>
          <w:tcPr>
            <w:tcW w:w="361" w:type="pct"/>
            <w:tcBorders>
              <w:top w:val="nil"/>
              <w:left w:val="nil"/>
              <w:bottom w:val="nil"/>
              <w:right w:val="nil"/>
            </w:tcBorders>
            <w:shd w:val="clear" w:color="000000" w:fill="E7E6E6"/>
            <w:noWrap/>
            <w:vAlign w:val="center"/>
            <w:hideMark/>
          </w:tcPr>
          <w:p w14:paraId="7F20AB78" w14:textId="0970F5A8"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33</w:t>
            </w:r>
          </w:p>
        </w:tc>
        <w:tc>
          <w:tcPr>
            <w:tcW w:w="352" w:type="pct"/>
            <w:tcBorders>
              <w:top w:val="nil"/>
              <w:left w:val="nil"/>
              <w:bottom w:val="nil"/>
              <w:right w:val="nil"/>
            </w:tcBorders>
            <w:shd w:val="clear" w:color="000000" w:fill="E7E6E6"/>
            <w:noWrap/>
            <w:vAlign w:val="center"/>
            <w:hideMark/>
          </w:tcPr>
          <w:p w14:paraId="235F0D29" w14:textId="313E03B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-28</w:t>
            </w:r>
          </w:p>
        </w:tc>
        <w:tc>
          <w:tcPr>
            <w:tcW w:w="358" w:type="pct"/>
            <w:tcBorders>
              <w:top w:val="nil"/>
              <w:left w:val="single" w:sz="4" w:space="0" w:color="auto"/>
              <w:bottom w:val="nil"/>
              <w:right w:val="nil"/>
            </w:tcBorders>
            <w:shd w:val="clear" w:color="000000" w:fill="E7E6E6"/>
            <w:noWrap/>
            <w:vAlign w:val="center"/>
            <w:hideMark/>
          </w:tcPr>
          <w:p w14:paraId="1088AD66"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2.271</w:t>
            </w:r>
          </w:p>
        </w:tc>
        <w:tc>
          <w:tcPr>
            <w:tcW w:w="362" w:type="pct"/>
            <w:tcBorders>
              <w:top w:val="nil"/>
              <w:left w:val="nil"/>
              <w:bottom w:val="nil"/>
              <w:right w:val="nil"/>
            </w:tcBorders>
            <w:shd w:val="clear" w:color="000000" w:fill="E7E6E6"/>
            <w:noWrap/>
            <w:vAlign w:val="center"/>
            <w:hideMark/>
          </w:tcPr>
          <w:p w14:paraId="6670CAD0"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3.430</w:t>
            </w:r>
          </w:p>
        </w:tc>
        <w:tc>
          <w:tcPr>
            <w:tcW w:w="354" w:type="pct"/>
            <w:tcBorders>
              <w:top w:val="nil"/>
              <w:left w:val="nil"/>
              <w:bottom w:val="nil"/>
              <w:right w:val="nil"/>
            </w:tcBorders>
            <w:shd w:val="clear" w:color="000000" w:fill="E7E6E6"/>
            <w:noWrap/>
            <w:vAlign w:val="center"/>
            <w:hideMark/>
          </w:tcPr>
          <w:p w14:paraId="10218693"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-1.159</w:t>
            </w:r>
          </w:p>
        </w:tc>
        <w:tc>
          <w:tcPr>
            <w:tcW w:w="416" w:type="pct"/>
            <w:tcBorders>
              <w:top w:val="nil"/>
              <w:left w:val="single" w:sz="4" w:space="0" w:color="auto"/>
              <w:bottom w:val="nil"/>
              <w:right w:val="nil"/>
            </w:tcBorders>
            <w:shd w:val="clear" w:color="000000" w:fill="E7E6E6"/>
            <w:noWrap/>
            <w:vAlign w:val="center"/>
            <w:hideMark/>
          </w:tcPr>
          <w:p w14:paraId="7134764A"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38.075</w:t>
            </w:r>
          </w:p>
        </w:tc>
        <w:tc>
          <w:tcPr>
            <w:tcW w:w="416" w:type="pct"/>
            <w:tcBorders>
              <w:top w:val="nil"/>
              <w:left w:val="nil"/>
              <w:bottom w:val="nil"/>
              <w:right w:val="nil"/>
            </w:tcBorders>
            <w:shd w:val="clear" w:color="000000" w:fill="E7E6E6"/>
            <w:noWrap/>
            <w:vAlign w:val="center"/>
            <w:hideMark/>
          </w:tcPr>
          <w:p w14:paraId="04AADA44"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44.972</w:t>
            </w:r>
          </w:p>
        </w:tc>
        <w:tc>
          <w:tcPr>
            <w:tcW w:w="416" w:type="pct"/>
            <w:tcBorders>
              <w:top w:val="nil"/>
              <w:left w:val="nil"/>
              <w:bottom w:val="nil"/>
              <w:right w:val="nil"/>
            </w:tcBorders>
            <w:shd w:val="clear" w:color="000000" w:fill="E7E6E6"/>
            <w:noWrap/>
            <w:vAlign w:val="center"/>
            <w:hideMark/>
          </w:tcPr>
          <w:p w14:paraId="29840D0A"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-6.897</w:t>
            </w:r>
          </w:p>
        </w:tc>
        <w:tc>
          <w:tcPr>
            <w:tcW w:w="413" w:type="pct"/>
            <w:tcBorders>
              <w:top w:val="nil"/>
              <w:left w:val="single" w:sz="4" w:space="0" w:color="auto"/>
              <w:bottom w:val="nil"/>
              <w:right w:val="nil"/>
            </w:tcBorders>
            <w:shd w:val="clear" w:color="000000" w:fill="E7E6E6"/>
            <w:noWrap/>
            <w:vAlign w:val="center"/>
            <w:hideMark/>
          </w:tcPr>
          <w:p w14:paraId="49F50429"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562.599</w:t>
            </w:r>
          </w:p>
        </w:tc>
        <w:tc>
          <w:tcPr>
            <w:tcW w:w="413" w:type="pct"/>
            <w:tcBorders>
              <w:top w:val="nil"/>
              <w:left w:val="nil"/>
              <w:bottom w:val="nil"/>
              <w:right w:val="nil"/>
            </w:tcBorders>
            <w:shd w:val="clear" w:color="000000" w:fill="E7E6E6"/>
            <w:noWrap/>
            <w:vAlign w:val="center"/>
            <w:hideMark/>
          </w:tcPr>
          <w:p w14:paraId="57AD7654"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546.658</w:t>
            </w:r>
          </w:p>
        </w:tc>
        <w:tc>
          <w:tcPr>
            <w:tcW w:w="445" w:type="pct"/>
            <w:tcBorders>
              <w:top w:val="nil"/>
              <w:left w:val="nil"/>
              <w:bottom w:val="nil"/>
              <w:right w:val="single" w:sz="4" w:space="0" w:color="auto"/>
            </w:tcBorders>
            <w:shd w:val="clear" w:color="000000" w:fill="E7E6E6"/>
            <w:noWrap/>
            <w:vAlign w:val="center"/>
            <w:hideMark/>
          </w:tcPr>
          <w:p w14:paraId="34A161C3"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15.941</w:t>
            </w:r>
          </w:p>
        </w:tc>
      </w:tr>
      <w:tr w:rsidR="00042273" w:rsidRPr="00A64723" w14:paraId="70BD4258" w14:textId="77777777" w:rsidTr="00384D8B">
        <w:trPr>
          <w:trHeight w:val="272"/>
        </w:trPr>
        <w:tc>
          <w:tcPr>
            <w:tcW w:w="334" w:type="pct"/>
            <w:tcBorders>
              <w:top w:val="nil"/>
              <w:left w:val="single" w:sz="4" w:space="0" w:color="auto"/>
              <w:bottom w:val="nil"/>
              <w:right w:val="nil"/>
            </w:tcBorders>
            <w:shd w:val="clear" w:color="000000" w:fill="FFFFFF"/>
            <w:vAlign w:val="center"/>
            <w:hideMark/>
          </w:tcPr>
          <w:p w14:paraId="0D766302"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2005</w:t>
            </w:r>
          </w:p>
        </w:tc>
        <w:tc>
          <w:tcPr>
            <w:tcW w:w="358" w:type="pct"/>
            <w:tcBorders>
              <w:top w:val="nil"/>
              <w:left w:val="single" w:sz="4" w:space="0" w:color="auto"/>
              <w:bottom w:val="nil"/>
              <w:right w:val="nil"/>
            </w:tcBorders>
            <w:shd w:val="clear" w:color="auto" w:fill="auto"/>
            <w:noWrap/>
            <w:vAlign w:val="center"/>
            <w:hideMark/>
          </w:tcPr>
          <w:p w14:paraId="11C0FFE6" w14:textId="7E903CD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w:t>
            </w:r>
          </w:p>
        </w:tc>
        <w:tc>
          <w:tcPr>
            <w:tcW w:w="361" w:type="pct"/>
            <w:tcBorders>
              <w:top w:val="nil"/>
              <w:left w:val="nil"/>
              <w:bottom w:val="nil"/>
              <w:right w:val="nil"/>
            </w:tcBorders>
            <w:shd w:val="clear" w:color="auto" w:fill="auto"/>
            <w:noWrap/>
            <w:vAlign w:val="center"/>
            <w:hideMark/>
          </w:tcPr>
          <w:p w14:paraId="3425C890" w14:textId="79ECBDF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30</w:t>
            </w:r>
          </w:p>
        </w:tc>
        <w:tc>
          <w:tcPr>
            <w:tcW w:w="352" w:type="pct"/>
            <w:tcBorders>
              <w:top w:val="nil"/>
              <w:left w:val="nil"/>
              <w:bottom w:val="nil"/>
              <w:right w:val="nil"/>
            </w:tcBorders>
            <w:shd w:val="clear" w:color="auto" w:fill="auto"/>
            <w:noWrap/>
            <w:vAlign w:val="center"/>
            <w:hideMark/>
          </w:tcPr>
          <w:p w14:paraId="288C0405" w14:textId="444F813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-25</w:t>
            </w:r>
          </w:p>
        </w:tc>
        <w:tc>
          <w:tcPr>
            <w:tcW w:w="358" w:type="pct"/>
            <w:tcBorders>
              <w:top w:val="nil"/>
              <w:left w:val="single" w:sz="4" w:space="0" w:color="auto"/>
              <w:bottom w:val="nil"/>
              <w:right w:val="nil"/>
            </w:tcBorders>
            <w:shd w:val="clear" w:color="auto" w:fill="auto"/>
            <w:noWrap/>
            <w:vAlign w:val="center"/>
            <w:hideMark/>
          </w:tcPr>
          <w:p w14:paraId="1E830724"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2.289</w:t>
            </w:r>
          </w:p>
        </w:tc>
        <w:tc>
          <w:tcPr>
            <w:tcW w:w="362" w:type="pct"/>
            <w:tcBorders>
              <w:top w:val="nil"/>
              <w:left w:val="nil"/>
              <w:bottom w:val="nil"/>
              <w:right w:val="nil"/>
            </w:tcBorders>
            <w:shd w:val="clear" w:color="auto" w:fill="auto"/>
            <w:noWrap/>
            <w:vAlign w:val="center"/>
            <w:hideMark/>
          </w:tcPr>
          <w:p w14:paraId="23B5A2F5"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3.495</w:t>
            </w:r>
          </w:p>
        </w:tc>
        <w:tc>
          <w:tcPr>
            <w:tcW w:w="354" w:type="pct"/>
            <w:tcBorders>
              <w:top w:val="nil"/>
              <w:left w:val="nil"/>
              <w:bottom w:val="nil"/>
              <w:right w:val="nil"/>
            </w:tcBorders>
            <w:shd w:val="clear" w:color="auto" w:fill="auto"/>
            <w:noWrap/>
            <w:vAlign w:val="center"/>
            <w:hideMark/>
          </w:tcPr>
          <w:p w14:paraId="0A39514C"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-1.206</w:t>
            </w:r>
          </w:p>
        </w:tc>
        <w:tc>
          <w:tcPr>
            <w:tcW w:w="416" w:type="pct"/>
            <w:tcBorders>
              <w:top w:val="nil"/>
              <w:left w:val="single" w:sz="4" w:space="0" w:color="auto"/>
              <w:bottom w:val="nil"/>
              <w:right w:val="nil"/>
            </w:tcBorders>
            <w:shd w:val="clear" w:color="auto" w:fill="auto"/>
            <w:noWrap/>
            <w:vAlign w:val="center"/>
            <w:hideMark/>
          </w:tcPr>
          <w:p w14:paraId="53F07E3D"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38.518</w:t>
            </w:r>
          </w:p>
        </w:tc>
        <w:tc>
          <w:tcPr>
            <w:tcW w:w="416" w:type="pct"/>
            <w:tcBorders>
              <w:top w:val="nil"/>
              <w:left w:val="nil"/>
              <w:bottom w:val="nil"/>
              <w:right w:val="nil"/>
            </w:tcBorders>
            <w:shd w:val="clear" w:color="auto" w:fill="auto"/>
            <w:noWrap/>
            <w:vAlign w:val="center"/>
            <w:hideMark/>
          </w:tcPr>
          <w:p w14:paraId="4C27DBC0"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46.127</w:t>
            </w:r>
          </w:p>
        </w:tc>
        <w:tc>
          <w:tcPr>
            <w:tcW w:w="416" w:type="pct"/>
            <w:tcBorders>
              <w:top w:val="nil"/>
              <w:left w:val="nil"/>
              <w:bottom w:val="nil"/>
              <w:right w:val="nil"/>
            </w:tcBorders>
            <w:shd w:val="clear" w:color="auto" w:fill="auto"/>
            <w:noWrap/>
            <w:vAlign w:val="center"/>
            <w:hideMark/>
          </w:tcPr>
          <w:p w14:paraId="30263CAD"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-7.609</w:t>
            </w:r>
          </w:p>
        </w:tc>
        <w:tc>
          <w:tcPr>
            <w:tcW w:w="413" w:type="pct"/>
            <w:tcBorders>
              <w:top w:val="nil"/>
              <w:left w:val="single" w:sz="4" w:space="0" w:color="auto"/>
              <w:bottom w:val="nil"/>
              <w:right w:val="nil"/>
            </w:tcBorders>
            <w:shd w:val="clear" w:color="auto" w:fill="auto"/>
            <w:noWrap/>
            <w:vAlign w:val="center"/>
            <w:hideMark/>
          </w:tcPr>
          <w:p w14:paraId="45F29037"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554.022</w:t>
            </w:r>
          </w:p>
        </w:tc>
        <w:tc>
          <w:tcPr>
            <w:tcW w:w="413" w:type="pct"/>
            <w:tcBorders>
              <w:top w:val="nil"/>
              <w:left w:val="nil"/>
              <w:bottom w:val="nil"/>
              <w:right w:val="nil"/>
            </w:tcBorders>
            <w:shd w:val="clear" w:color="auto" w:fill="auto"/>
            <w:noWrap/>
            <w:vAlign w:val="center"/>
            <w:hideMark/>
          </w:tcPr>
          <w:p w14:paraId="05935FE2"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567.304</w:t>
            </w:r>
          </w:p>
        </w:tc>
        <w:tc>
          <w:tcPr>
            <w:tcW w:w="445" w:type="pct"/>
            <w:tcBorders>
              <w:top w:val="nil"/>
              <w:left w:val="nil"/>
              <w:bottom w:val="nil"/>
              <w:right w:val="single" w:sz="4" w:space="0" w:color="auto"/>
            </w:tcBorders>
            <w:shd w:val="clear" w:color="auto" w:fill="auto"/>
            <w:noWrap/>
            <w:vAlign w:val="center"/>
            <w:hideMark/>
          </w:tcPr>
          <w:p w14:paraId="01D202AC"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-13.282</w:t>
            </w:r>
          </w:p>
        </w:tc>
      </w:tr>
      <w:tr w:rsidR="00384D8B" w:rsidRPr="00A64723" w14:paraId="197DAF05" w14:textId="77777777" w:rsidTr="00384D8B">
        <w:trPr>
          <w:trHeight w:val="272"/>
        </w:trPr>
        <w:tc>
          <w:tcPr>
            <w:tcW w:w="334" w:type="pct"/>
            <w:tcBorders>
              <w:top w:val="nil"/>
              <w:left w:val="single" w:sz="4" w:space="0" w:color="auto"/>
              <w:bottom w:val="nil"/>
              <w:right w:val="nil"/>
            </w:tcBorders>
            <w:shd w:val="clear" w:color="000000" w:fill="E7E6E6"/>
            <w:vAlign w:val="center"/>
            <w:hideMark/>
          </w:tcPr>
          <w:p w14:paraId="27A71D36"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2006</w:t>
            </w:r>
          </w:p>
        </w:tc>
        <w:tc>
          <w:tcPr>
            <w:tcW w:w="358" w:type="pct"/>
            <w:tcBorders>
              <w:top w:val="nil"/>
              <w:left w:val="single" w:sz="4" w:space="0" w:color="auto"/>
              <w:bottom w:val="nil"/>
              <w:right w:val="nil"/>
            </w:tcBorders>
            <w:shd w:val="clear" w:color="000000" w:fill="E7E6E6"/>
            <w:noWrap/>
            <w:vAlign w:val="center"/>
            <w:hideMark/>
          </w:tcPr>
          <w:p w14:paraId="5118791B" w14:textId="274D897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w:t>
            </w:r>
          </w:p>
        </w:tc>
        <w:tc>
          <w:tcPr>
            <w:tcW w:w="361" w:type="pct"/>
            <w:tcBorders>
              <w:top w:val="nil"/>
              <w:left w:val="nil"/>
              <w:bottom w:val="nil"/>
              <w:right w:val="nil"/>
            </w:tcBorders>
            <w:shd w:val="clear" w:color="000000" w:fill="E7E6E6"/>
            <w:noWrap/>
            <w:vAlign w:val="center"/>
            <w:hideMark/>
          </w:tcPr>
          <w:p w14:paraId="32EAEE81" w14:textId="27870ACD"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41</w:t>
            </w:r>
          </w:p>
        </w:tc>
        <w:tc>
          <w:tcPr>
            <w:tcW w:w="352" w:type="pct"/>
            <w:tcBorders>
              <w:top w:val="nil"/>
              <w:left w:val="nil"/>
              <w:bottom w:val="nil"/>
              <w:right w:val="nil"/>
            </w:tcBorders>
            <w:shd w:val="clear" w:color="000000" w:fill="E7E6E6"/>
            <w:noWrap/>
            <w:vAlign w:val="center"/>
            <w:hideMark/>
          </w:tcPr>
          <w:p w14:paraId="79CCA1B4" w14:textId="1FABF92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-38</w:t>
            </w:r>
          </w:p>
        </w:tc>
        <w:tc>
          <w:tcPr>
            <w:tcW w:w="358" w:type="pct"/>
            <w:tcBorders>
              <w:top w:val="nil"/>
              <w:left w:val="single" w:sz="4" w:space="0" w:color="auto"/>
              <w:bottom w:val="nil"/>
              <w:right w:val="nil"/>
            </w:tcBorders>
            <w:shd w:val="clear" w:color="000000" w:fill="E7E6E6"/>
            <w:noWrap/>
            <w:vAlign w:val="center"/>
            <w:hideMark/>
          </w:tcPr>
          <w:p w14:paraId="3A64643C"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2.372</w:t>
            </w:r>
          </w:p>
        </w:tc>
        <w:tc>
          <w:tcPr>
            <w:tcW w:w="362" w:type="pct"/>
            <w:tcBorders>
              <w:top w:val="nil"/>
              <w:left w:val="nil"/>
              <w:bottom w:val="nil"/>
              <w:right w:val="nil"/>
            </w:tcBorders>
            <w:shd w:val="clear" w:color="000000" w:fill="E7E6E6"/>
            <w:noWrap/>
            <w:vAlign w:val="center"/>
            <w:hideMark/>
          </w:tcPr>
          <w:p w14:paraId="386636BA"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3.476</w:t>
            </w:r>
          </w:p>
        </w:tc>
        <w:tc>
          <w:tcPr>
            <w:tcW w:w="354" w:type="pct"/>
            <w:tcBorders>
              <w:top w:val="nil"/>
              <w:left w:val="nil"/>
              <w:bottom w:val="nil"/>
              <w:right w:val="nil"/>
            </w:tcBorders>
            <w:shd w:val="clear" w:color="000000" w:fill="E7E6E6"/>
            <w:noWrap/>
            <w:vAlign w:val="center"/>
            <w:hideMark/>
          </w:tcPr>
          <w:p w14:paraId="444E4ABF"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-1.104</w:t>
            </w:r>
          </w:p>
        </w:tc>
        <w:tc>
          <w:tcPr>
            <w:tcW w:w="416" w:type="pct"/>
            <w:tcBorders>
              <w:top w:val="nil"/>
              <w:left w:val="single" w:sz="4" w:space="0" w:color="auto"/>
              <w:bottom w:val="nil"/>
              <w:right w:val="nil"/>
            </w:tcBorders>
            <w:shd w:val="clear" w:color="000000" w:fill="E7E6E6"/>
            <w:noWrap/>
            <w:vAlign w:val="center"/>
            <w:hideMark/>
          </w:tcPr>
          <w:p w14:paraId="0A965EAD"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39.435</w:t>
            </w:r>
          </w:p>
        </w:tc>
        <w:tc>
          <w:tcPr>
            <w:tcW w:w="416" w:type="pct"/>
            <w:tcBorders>
              <w:top w:val="nil"/>
              <w:left w:val="nil"/>
              <w:bottom w:val="nil"/>
              <w:right w:val="nil"/>
            </w:tcBorders>
            <w:shd w:val="clear" w:color="000000" w:fill="E7E6E6"/>
            <w:noWrap/>
            <w:vAlign w:val="center"/>
            <w:hideMark/>
          </w:tcPr>
          <w:p w14:paraId="45BACBCB"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45.508</w:t>
            </w:r>
          </w:p>
        </w:tc>
        <w:tc>
          <w:tcPr>
            <w:tcW w:w="416" w:type="pct"/>
            <w:tcBorders>
              <w:top w:val="nil"/>
              <w:left w:val="nil"/>
              <w:bottom w:val="nil"/>
              <w:right w:val="nil"/>
            </w:tcBorders>
            <w:shd w:val="clear" w:color="000000" w:fill="E7E6E6"/>
            <w:noWrap/>
            <w:vAlign w:val="center"/>
            <w:hideMark/>
          </w:tcPr>
          <w:p w14:paraId="2A290663"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-6.073</w:t>
            </w:r>
          </w:p>
        </w:tc>
        <w:tc>
          <w:tcPr>
            <w:tcW w:w="413" w:type="pct"/>
            <w:tcBorders>
              <w:top w:val="nil"/>
              <w:left w:val="single" w:sz="4" w:space="0" w:color="auto"/>
              <w:bottom w:val="nil"/>
              <w:right w:val="nil"/>
            </w:tcBorders>
            <w:shd w:val="clear" w:color="000000" w:fill="E7E6E6"/>
            <w:noWrap/>
            <w:vAlign w:val="center"/>
            <w:hideMark/>
          </w:tcPr>
          <w:p w14:paraId="02E6BD10"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560.010</w:t>
            </w:r>
          </w:p>
        </w:tc>
        <w:tc>
          <w:tcPr>
            <w:tcW w:w="413" w:type="pct"/>
            <w:tcBorders>
              <w:top w:val="nil"/>
              <w:left w:val="nil"/>
              <w:bottom w:val="nil"/>
              <w:right w:val="nil"/>
            </w:tcBorders>
            <w:shd w:val="clear" w:color="000000" w:fill="E7E6E6"/>
            <w:noWrap/>
            <w:vAlign w:val="center"/>
            <w:hideMark/>
          </w:tcPr>
          <w:p w14:paraId="68EFD205"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557.892</w:t>
            </w:r>
          </w:p>
        </w:tc>
        <w:tc>
          <w:tcPr>
            <w:tcW w:w="445" w:type="pct"/>
            <w:tcBorders>
              <w:top w:val="nil"/>
              <w:left w:val="nil"/>
              <w:bottom w:val="nil"/>
              <w:right w:val="single" w:sz="4" w:space="0" w:color="auto"/>
            </w:tcBorders>
            <w:shd w:val="clear" w:color="000000" w:fill="E7E6E6"/>
            <w:noWrap/>
            <w:vAlign w:val="center"/>
            <w:hideMark/>
          </w:tcPr>
          <w:p w14:paraId="53590766"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2.118</w:t>
            </w:r>
          </w:p>
        </w:tc>
      </w:tr>
      <w:tr w:rsidR="00042273" w:rsidRPr="00A64723" w14:paraId="6E894C03" w14:textId="77777777" w:rsidTr="00384D8B">
        <w:trPr>
          <w:trHeight w:val="272"/>
        </w:trPr>
        <w:tc>
          <w:tcPr>
            <w:tcW w:w="334" w:type="pct"/>
            <w:tcBorders>
              <w:top w:val="nil"/>
              <w:left w:val="single" w:sz="4" w:space="0" w:color="auto"/>
              <w:bottom w:val="nil"/>
              <w:right w:val="nil"/>
            </w:tcBorders>
            <w:shd w:val="clear" w:color="000000" w:fill="FFFFFF"/>
            <w:vAlign w:val="center"/>
            <w:hideMark/>
          </w:tcPr>
          <w:p w14:paraId="05B019ED"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2007</w:t>
            </w:r>
          </w:p>
        </w:tc>
        <w:tc>
          <w:tcPr>
            <w:tcW w:w="358" w:type="pct"/>
            <w:tcBorders>
              <w:top w:val="nil"/>
              <w:left w:val="single" w:sz="4" w:space="0" w:color="auto"/>
              <w:bottom w:val="nil"/>
              <w:right w:val="nil"/>
            </w:tcBorders>
            <w:shd w:val="clear" w:color="auto" w:fill="auto"/>
            <w:noWrap/>
            <w:vAlign w:val="center"/>
            <w:hideMark/>
          </w:tcPr>
          <w:p w14:paraId="4FDF5B09" w14:textId="4701CBF2"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w:t>
            </w:r>
          </w:p>
        </w:tc>
        <w:tc>
          <w:tcPr>
            <w:tcW w:w="361" w:type="pct"/>
            <w:tcBorders>
              <w:top w:val="nil"/>
              <w:left w:val="nil"/>
              <w:bottom w:val="nil"/>
              <w:right w:val="nil"/>
            </w:tcBorders>
            <w:shd w:val="clear" w:color="auto" w:fill="auto"/>
            <w:noWrap/>
            <w:vAlign w:val="center"/>
            <w:hideMark/>
          </w:tcPr>
          <w:p w14:paraId="46B43C1D" w14:textId="4CA2804A"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35</w:t>
            </w:r>
          </w:p>
        </w:tc>
        <w:tc>
          <w:tcPr>
            <w:tcW w:w="352" w:type="pct"/>
            <w:tcBorders>
              <w:top w:val="nil"/>
              <w:left w:val="nil"/>
              <w:bottom w:val="nil"/>
              <w:right w:val="nil"/>
            </w:tcBorders>
            <w:shd w:val="clear" w:color="auto" w:fill="auto"/>
            <w:noWrap/>
            <w:vAlign w:val="center"/>
            <w:hideMark/>
          </w:tcPr>
          <w:p w14:paraId="0B730831" w14:textId="22B9D01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-30</w:t>
            </w:r>
          </w:p>
        </w:tc>
        <w:tc>
          <w:tcPr>
            <w:tcW w:w="358" w:type="pct"/>
            <w:tcBorders>
              <w:top w:val="nil"/>
              <w:left w:val="single" w:sz="4" w:space="0" w:color="auto"/>
              <w:bottom w:val="nil"/>
              <w:right w:val="nil"/>
            </w:tcBorders>
            <w:shd w:val="clear" w:color="auto" w:fill="auto"/>
            <w:noWrap/>
            <w:vAlign w:val="center"/>
            <w:hideMark/>
          </w:tcPr>
          <w:p w14:paraId="570E099B"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2.429</w:t>
            </w:r>
          </w:p>
        </w:tc>
        <w:tc>
          <w:tcPr>
            <w:tcW w:w="362" w:type="pct"/>
            <w:tcBorders>
              <w:top w:val="nil"/>
              <w:left w:val="nil"/>
              <w:bottom w:val="nil"/>
              <w:right w:val="nil"/>
            </w:tcBorders>
            <w:shd w:val="clear" w:color="auto" w:fill="auto"/>
            <w:noWrap/>
            <w:vAlign w:val="center"/>
            <w:hideMark/>
          </w:tcPr>
          <w:p w14:paraId="509355ED"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3.496</w:t>
            </w:r>
          </w:p>
        </w:tc>
        <w:tc>
          <w:tcPr>
            <w:tcW w:w="354" w:type="pct"/>
            <w:tcBorders>
              <w:top w:val="nil"/>
              <w:left w:val="nil"/>
              <w:bottom w:val="nil"/>
              <w:right w:val="nil"/>
            </w:tcBorders>
            <w:shd w:val="clear" w:color="auto" w:fill="auto"/>
            <w:noWrap/>
            <w:vAlign w:val="center"/>
            <w:hideMark/>
          </w:tcPr>
          <w:p w14:paraId="3F543E0A"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-1.067</w:t>
            </w:r>
          </w:p>
        </w:tc>
        <w:tc>
          <w:tcPr>
            <w:tcW w:w="416" w:type="pct"/>
            <w:tcBorders>
              <w:top w:val="nil"/>
              <w:left w:val="single" w:sz="4" w:space="0" w:color="auto"/>
              <w:bottom w:val="nil"/>
              <w:right w:val="nil"/>
            </w:tcBorders>
            <w:shd w:val="clear" w:color="auto" w:fill="auto"/>
            <w:noWrap/>
            <w:vAlign w:val="center"/>
            <w:hideMark/>
          </w:tcPr>
          <w:p w14:paraId="1DDCD06A"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40.518</w:t>
            </w:r>
          </w:p>
        </w:tc>
        <w:tc>
          <w:tcPr>
            <w:tcW w:w="416" w:type="pct"/>
            <w:tcBorders>
              <w:top w:val="nil"/>
              <w:left w:val="nil"/>
              <w:bottom w:val="nil"/>
              <w:right w:val="nil"/>
            </w:tcBorders>
            <w:shd w:val="clear" w:color="auto" w:fill="auto"/>
            <w:noWrap/>
            <w:vAlign w:val="center"/>
            <w:hideMark/>
          </w:tcPr>
          <w:p w14:paraId="3B3430A0"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46.470</w:t>
            </w:r>
          </w:p>
        </w:tc>
        <w:tc>
          <w:tcPr>
            <w:tcW w:w="416" w:type="pct"/>
            <w:tcBorders>
              <w:top w:val="nil"/>
              <w:left w:val="nil"/>
              <w:bottom w:val="nil"/>
              <w:right w:val="nil"/>
            </w:tcBorders>
            <w:shd w:val="clear" w:color="auto" w:fill="auto"/>
            <w:noWrap/>
            <w:vAlign w:val="center"/>
            <w:hideMark/>
          </w:tcPr>
          <w:p w14:paraId="5C3A33DA"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-5.952</w:t>
            </w:r>
          </w:p>
        </w:tc>
        <w:tc>
          <w:tcPr>
            <w:tcW w:w="413" w:type="pct"/>
            <w:tcBorders>
              <w:top w:val="nil"/>
              <w:left w:val="single" w:sz="4" w:space="0" w:color="auto"/>
              <w:bottom w:val="nil"/>
              <w:right w:val="nil"/>
            </w:tcBorders>
            <w:shd w:val="clear" w:color="auto" w:fill="auto"/>
            <w:noWrap/>
            <w:vAlign w:val="center"/>
            <w:hideMark/>
          </w:tcPr>
          <w:p w14:paraId="3FE42835"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563.933</w:t>
            </w:r>
          </w:p>
        </w:tc>
        <w:tc>
          <w:tcPr>
            <w:tcW w:w="413" w:type="pct"/>
            <w:tcBorders>
              <w:top w:val="nil"/>
              <w:left w:val="nil"/>
              <w:bottom w:val="nil"/>
              <w:right w:val="nil"/>
            </w:tcBorders>
            <w:shd w:val="clear" w:color="auto" w:fill="auto"/>
            <w:noWrap/>
            <w:vAlign w:val="center"/>
            <w:hideMark/>
          </w:tcPr>
          <w:p w14:paraId="2EE75651"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570.801</w:t>
            </w:r>
          </w:p>
        </w:tc>
        <w:tc>
          <w:tcPr>
            <w:tcW w:w="445" w:type="pct"/>
            <w:tcBorders>
              <w:top w:val="nil"/>
              <w:left w:val="nil"/>
              <w:bottom w:val="nil"/>
              <w:right w:val="single" w:sz="4" w:space="0" w:color="auto"/>
            </w:tcBorders>
            <w:shd w:val="clear" w:color="auto" w:fill="auto"/>
            <w:noWrap/>
            <w:vAlign w:val="center"/>
            <w:hideMark/>
          </w:tcPr>
          <w:p w14:paraId="7BE72BD4"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-6.868</w:t>
            </w:r>
          </w:p>
        </w:tc>
      </w:tr>
      <w:tr w:rsidR="00384D8B" w:rsidRPr="00A64723" w14:paraId="639639D2" w14:textId="77777777" w:rsidTr="00384D8B">
        <w:trPr>
          <w:trHeight w:val="272"/>
        </w:trPr>
        <w:tc>
          <w:tcPr>
            <w:tcW w:w="334" w:type="pct"/>
            <w:tcBorders>
              <w:top w:val="nil"/>
              <w:left w:val="single" w:sz="4" w:space="0" w:color="auto"/>
              <w:bottom w:val="nil"/>
              <w:right w:val="nil"/>
            </w:tcBorders>
            <w:shd w:val="clear" w:color="000000" w:fill="E7E6E6"/>
            <w:vAlign w:val="center"/>
            <w:hideMark/>
          </w:tcPr>
          <w:p w14:paraId="243613CA"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2008</w:t>
            </w:r>
          </w:p>
        </w:tc>
        <w:tc>
          <w:tcPr>
            <w:tcW w:w="358" w:type="pct"/>
            <w:tcBorders>
              <w:top w:val="nil"/>
              <w:left w:val="single" w:sz="4" w:space="0" w:color="auto"/>
              <w:bottom w:val="nil"/>
              <w:right w:val="nil"/>
            </w:tcBorders>
            <w:shd w:val="clear" w:color="000000" w:fill="E7E6E6"/>
            <w:noWrap/>
            <w:vAlign w:val="center"/>
            <w:hideMark/>
          </w:tcPr>
          <w:p w14:paraId="49A1FA3C" w14:textId="7B7795F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w:t>
            </w:r>
          </w:p>
        </w:tc>
        <w:tc>
          <w:tcPr>
            <w:tcW w:w="361" w:type="pct"/>
            <w:tcBorders>
              <w:top w:val="nil"/>
              <w:left w:val="nil"/>
              <w:bottom w:val="nil"/>
              <w:right w:val="nil"/>
            </w:tcBorders>
            <w:shd w:val="clear" w:color="000000" w:fill="E7E6E6"/>
            <w:noWrap/>
            <w:vAlign w:val="center"/>
            <w:hideMark/>
          </w:tcPr>
          <w:p w14:paraId="66099F12" w14:textId="40674FB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18</w:t>
            </w:r>
          </w:p>
        </w:tc>
        <w:tc>
          <w:tcPr>
            <w:tcW w:w="352" w:type="pct"/>
            <w:tcBorders>
              <w:top w:val="nil"/>
              <w:left w:val="nil"/>
              <w:bottom w:val="nil"/>
              <w:right w:val="nil"/>
            </w:tcBorders>
            <w:shd w:val="clear" w:color="000000" w:fill="E7E6E6"/>
            <w:noWrap/>
            <w:vAlign w:val="center"/>
            <w:hideMark/>
          </w:tcPr>
          <w:p w14:paraId="1A285620" w14:textId="1A1E261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-16</w:t>
            </w:r>
          </w:p>
        </w:tc>
        <w:tc>
          <w:tcPr>
            <w:tcW w:w="358" w:type="pct"/>
            <w:tcBorders>
              <w:top w:val="nil"/>
              <w:left w:val="single" w:sz="4" w:space="0" w:color="auto"/>
              <w:bottom w:val="nil"/>
              <w:right w:val="nil"/>
            </w:tcBorders>
            <w:shd w:val="clear" w:color="000000" w:fill="E7E6E6"/>
            <w:noWrap/>
            <w:vAlign w:val="center"/>
            <w:hideMark/>
          </w:tcPr>
          <w:p w14:paraId="187CC246"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2.481</w:t>
            </w:r>
          </w:p>
        </w:tc>
        <w:tc>
          <w:tcPr>
            <w:tcW w:w="362" w:type="pct"/>
            <w:tcBorders>
              <w:top w:val="nil"/>
              <w:left w:val="nil"/>
              <w:bottom w:val="nil"/>
              <w:right w:val="nil"/>
            </w:tcBorders>
            <w:shd w:val="clear" w:color="000000" w:fill="E7E6E6"/>
            <w:noWrap/>
            <w:vAlign w:val="center"/>
            <w:hideMark/>
          </w:tcPr>
          <w:p w14:paraId="0535B733"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3.523</w:t>
            </w:r>
          </w:p>
        </w:tc>
        <w:tc>
          <w:tcPr>
            <w:tcW w:w="354" w:type="pct"/>
            <w:tcBorders>
              <w:top w:val="nil"/>
              <w:left w:val="nil"/>
              <w:bottom w:val="nil"/>
              <w:right w:val="nil"/>
            </w:tcBorders>
            <w:shd w:val="clear" w:color="000000" w:fill="E7E6E6"/>
            <w:noWrap/>
            <w:vAlign w:val="center"/>
            <w:hideMark/>
          </w:tcPr>
          <w:p w14:paraId="78C1C2BE"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-1.042</w:t>
            </w:r>
          </w:p>
        </w:tc>
        <w:tc>
          <w:tcPr>
            <w:tcW w:w="416" w:type="pct"/>
            <w:tcBorders>
              <w:top w:val="nil"/>
              <w:left w:val="single" w:sz="4" w:space="0" w:color="auto"/>
              <w:bottom w:val="nil"/>
              <w:right w:val="nil"/>
            </w:tcBorders>
            <w:shd w:val="clear" w:color="000000" w:fill="E7E6E6"/>
            <w:noWrap/>
            <w:vAlign w:val="center"/>
            <w:hideMark/>
          </w:tcPr>
          <w:p w14:paraId="3C58DB19"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41.915</w:t>
            </w:r>
          </w:p>
        </w:tc>
        <w:tc>
          <w:tcPr>
            <w:tcW w:w="416" w:type="pct"/>
            <w:tcBorders>
              <w:top w:val="nil"/>
              <w:left w:val="nil"/>
              <w:bottom w:val="nil"/>
              <w:right w:val="nil"/>
            </w:tcBorders>
            <w:shd w:val="clear" w:color="000000" w:fill="E7E6E6"/>
            <w:noWrap/>
            <w:vAlign w:val="center"/>
            <w:hideMark/>
          </w:tcPr>
          <w:p w14:paraId="37DA3376"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47.665</w:t>
            </w:r>
          </w:p>
        </w:tc>
        <w:tc>
          <w:tcPr>
            <w:tcW w:w="416" w:type="pct"/>
            <w:tcBorders>
              <w:top w:val="nil"/>
              <w:left w:val="nil"/>
              <w:bottom w:val="nil"/>
              <w:right w:val="nil"/>
            </w:tcBorders>
            <w:shd w:val="clear" w:color="000000" w:fill="E7E6E6"/>
            <w:noWrap/>
            <w:vAlign w:val="center"/>
            <w:hideMark/>
          </w:tcPr>
          <w:p w14:paraId="48F5067D"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-5.750</w:t>
            </w:r>
          </w:p>
        </w:tc>
        <w:tc>
          <w:tcPr>
            <w:tcW w:w="413" w:type="pct"/>
            <w:tcBorders>
              <w:top w:val="nil"/>
              <w:left w:val="single" w:sz="4" w:space="0" w:color="auto"/>
              <w:bottom w:val="nil"/>
              <w:right w:val="nil"/>
            </w:tcBorders>
            <w:shd w:val="clear" w:color="000000" w:fill="E7E6E6"/>
            <w:noWrap/>
            <w:vAlign w:val="center"/>
            <w:hideMark/>
          </w:tcPr>
          <w:p w14:paraId="7B06D454"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576.659</w:t>
            </w:r>
          </w:p>
        </w:tc>
        <w:tc>
          <w:tcPr>
            <w:tcW w:w="413" w:type="pct"/>
            <w:tcBorders>
              <w:top w:val="nil"/>
              <w:left w:val="nil"/>
              <w:bottom w:val="nil"/>
              <w:right w:val="nil"/>
            </w:tcBorders>
            <w:shd w:val="clear" w:color="000000" w:fill="E7E6E6"/>
            <w:noWrap/>
            <w:vAlign w:val="center"/>
            <w:hideMark/>
          </w:tcPr>
          <w:p w14:paraId="500CA26F"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585.126</w:t>
            </w:r>
          </w:p>
        </w:tc>
        <w:tc>
          <w:tcPr>
            <w:tcW w:w="445" w:type="pct"/>
            <w:tcBorders>
              <w:top w:val="nil"/>
              <w:left w:val="nil"/>
              <w:bottom w:val="nil"/>
              <w:right w:val="single" w:sz="4" w:space="0" w:color="auto"/>
            </w:tcBorders>
            <w:shd w:val="clear" w:color="000000" w:fill="E7E6E6"/>
            <w:noWrap/>
            <w:vAlign w:val="center"/>
            <w:hideMark/>
          </w:tcPr>
          <w:p w14:paraId="0FC06959"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-8.467</w:t>
            </w:r>
          </w:p>
        </w:tc>
      </w:tr>
      <w:tr w:rsidR="00042273" w:rsidRPr="00A64723" w14:paraId="248188E5" w14:textId="77777777" w:rsidTr="00384D8B">
        <w:trPr>
          <w:trHeight w:val="272"/>
        </w:trPr>
        <w:tc>
          <w:tcPr>
            <w:tcW w:w="334" w:type="pct"/>
            <w:tcBorders>
              <w:top w:val="nil"/>
              <w:left w:val="single" w:sz="4" w:space="0" w:color="auto"/>
              <w:bottom w:val="nil"/>
              <w:right w:val="nil"/>
            </w:tcBorders>
            <w:shd w:val="clear" w:color="000000" w:fill="FFFFFF"/>
            <w:vAlign w:val="center"/>
            <w:hideMark/>
          </w:tcPr>
          <w:p w14:paraId="153519DD"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2009</w:t>
            </w:r>
          </w:p>
        </w:tc>
        <w:tc>
          <w:tcPr>
            <w:tcW w:w="358" w:type="pct"/>
            <w:tcBorders>
              <w:top w:val="nil"/>
              <w:left w:val="single" w:sz="4" w:space="0" w:color="auto"/>
              <w:bottom w:val="nil"/>
              <w:right w:val="nil"/>
            </w:tcBorders>
            <w:shd w:val="clear" w:color="auto" w:fill="auto"/>
            <w:noWrap/>
            <w:vAlign w:val="center"/>
            <w:hideMark/>
          </w:tcPr>
          <w:p w14:paraId="312DEE54" w14:textId="6F681068"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w:t>
            </w:r>
          </w:p>
        </w:tc>
        <w:tc>
          <w:tcPr>
            <w:tcW w:w="361" w:type="pct"/>
            <w:tcBorders>
              <w:top w:val="nil"/>
              <w:left w:val="nil"/>
              <w:bottom w:val="nil"/>
              <w:right w:val="nil"/>
            </w:tcBorders>
            <w:shd w:val="clear" w:color="auto" w:fill="auto"/>
            <w:noWrap/>
            <w:vAlign w:val="center"/>
            <w:hideMark/>
          </w:tcPr>
          <w:p w14:paraId="4A1CEB73" w14:textId="6E42F15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41</w:t>
            </w:r>
          </w:p>
        </w:tc>
        <w:tc>
          <w:tcPr>
            <w:tcW w:w="352" w:type="pct"/>
            <w:tcBorders>
              <w:top w:val="nil"/>
              <w:left w:val="nil"/>
              <w:bottom w:val="nil"/>
              <w:right w:val="nil"/>
            </w:tcBorders>
            <w:shd w:val="clear" w:color="auto" w:fill="auto"/>
            <w:noWrap/>
            <w:vAlign w:val="center"/>
            <w:hideMark/>
          </w:tcPr>
          <w:p w14:paraId="528179EF" w14:textId="38384C38"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-36</w:t>
            </w:r>
          </w:p>
        </w:tc>
        <w:tc>
          <w:tcPr>
            <w:tcW w:w="358" w:type="pct"/>
            <w:tcBorders>
              <w:top w:val="nil"/>
              <w:left w:val="single" w:sz="4" w:space="0" w:color="auto"/>
              <w:bottom w:val="nil"/>
              <w:right w:val="nil"/>
            </w:tcBorders>
            <w:shd w:val="clear" w:color="auto" w:fill="auto"/>
            <w:noWrap/>
            <w:vAlign w:val="center"/>
            <w:hideMark/>
          </w:tcPr>
          <w:p w14:paraId="4C2FB9E3"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2.626</w:t>
            </w:r>
          </w:p>
        </w:tc>
        <w:tc>
          <w:tcPr>
            <w:tcW w:w="362" w:type="pct"/>
            <w:tcBorders>
              <w:top w:val="nil"/>
              <w:left w:val="nil"/>
              <w:bottom w:val="nil"/>
              <w:right w:val="nil"/>
            </w:tcBorders>
            <w:shd w:val="clear" w:color="auto" w:fill="auto"/>
            <w:noWrap/>
            <w:vAlign w:val="center"/>
            <w:hideMark/>
          </w:tcPr>
          <w:p w14:paraId="5DFB212A"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w:t>
            </w:r>
          </w:p>
        </w:tc>
        <w:tc>
          <w:tcPr>
            <w:tcW w:w="354" w:type="pct"/>
            <w:tcBorders>
              <w:top w:val="nil"/>
              <w:left w:val="nil"/>
              <w:bottom w:val="nil"/>
              <w:right w:val="nil"/>
            </w:tcBorders>
            <w:shd w:val="clear" w:color="auto" w:fill="auto"/>
            <w:noWrap/>
            <w:vAlign w:val="center"/>
            <w:hideMark/>
          </w:tcPr>
          <w:p w14:paraId="06343116"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-928</w:t>
            </w:r>
          </w:p>
        </w:tc>
        <w:tc>
          <w:tcPr>
            <w:tcW w:w="416" w:type="pct"/>
            <w:tcBorders>
              <w:top w:val="nil"/>
              <w:left w:val="single" w:sz="4" w:space="0" w:color="auto"/>
              <w:bottom w:val="nil"/>
              <w:right w:val="nil"/>
            </w:tcBorders>
            <w:shd w:val="clear" w:color="auto" w:fill="auto"/>
            <w:noWrap/>
            <w:vAlign w:val="center"/>
            <w:hideMark/>
          </w:tcPr>
          <w:p w14:paraId="1B4BD0E4"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42.271</w:t>
            </w:r>
          </w:p>
        </w:tc>
        <w:tc>
          <w:tcPr>
            <w:tcW w:w="416" w:type="pct"/>
            <w:tcBorders>
              <w:top w:val="nil"/>
              <w:left w:val="nil"/>
              <w:bottom w:val="nil"/>
              <w:right w:val="nil"/>
            </w:tcBorders>
            <w:shd w:val="clear" w:color="auto" w:fill="auto"/>
            <w:noWrap/>
            <w:vAlign w:val="center"/>
            <w:hideMark/>
          </w:tcPr>
          <w:p w14:paraId="469981A3"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48.015</w:t>
            </w:r>
          </w:p>
        </w:tc>
        <w:tc>
          <w:tcPr>
            <w:tcW w:w="416" w:type="pct"/>
            <w:tcBorders>
              <w:top w:val="nil"/>
              <w:left w:val="nil"/>
              <w:bottom w:val="nil"/>
              <w:right w:val="nil"/>
            </w:tcBorders>
            <w:shd w:val="clear" w:color="auto" w:fill="auto"/>
            <w:noWrap/>
            <w:vAlign w:val="center"/>
            <w:hideMark/>
          </w:tcPr>
          <w:p w14:paraId="0A0F16A5"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-5.744</w:t>
            </w:r>
          </w:p>
        </w:tc>
        <w:tc>
          <w:tcPr>
            <w:tcW w:w="413" w:type="pct"/>
            <w:tcBorders>
              <w:top w:val="nil"/>
              <w:left w:val="single" w:sz="4" w:space="0" w:color="auto"/>
              <w:bottom w:val="nil"/>
              <w:right w:val="nil"/>
            </w:tcBorders>
            <w:shd w:val="clear" w:color="auto" w:fill="auto"/>
            <w:noWrap/>
            <w:vAlign w:val="center"/>
            <w:hideMark/>
          </w:tcPr>
          <w:p w14:paraId="7FE475E7"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568.857</w:t>
            </w:r>
          </w:p>
        </w:tc>
        <w:tc>
          <w:tcPr>
            <w:tcW w:w="413" w:type="pct"/>
            <w:tcBorders>
              <w:top w:val="nil"/>
              <w:left w:val="nil"/>
              <w:bottom w:val="nil"/>
              <w:right w:val="nil"/>
            </w:tcBorders>
            <w:shd w:val="clear" w:color="auto" w:fill="auto"/>
            <w:noWrap/>
            <w:vAlign w:val="center"/>
            <w:hideMark/>
          </w:tcPr>
          <w:p w14:paraId="7A8C276F"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591.663</w:t>
            </w:r>
          </w:p>
        </w:tc>
        <w:tc>
          <w:tcPr>
            <w:tcW w:w="445" w:type="pct"/>
            <w:tcBorders>
              <w:top w:val="nil"/>
              <w:left w:val="nil"/>
              <w:bottom w:val="nil"/>
              <w:right w:val="single" w:sz="4" w:space="0" w:color="auto"/>
            </w:tcBorders>
            <w:shd w:val="clear" w:color="auto" w:fill="auto"/>
            <w:noWrap/>
            <w:vAlign w:val="center"/>
            <w:hideMark/>
          </w:tcPr>
          <w:p w14:paraId="6DD1CBBA"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-22.806</w:t>
            </w:r>
          </w:p>
        </w:tc>
      </w:tr>
      <w:tr w:rsidR="00384D8B" w:rsidRPr="00A64723" w14:paraId="553F4091" w14:textId="77777777" w:rsidTr="00384D8B">
        <w:trPr>
          <w:trHeight w:val="272"/>
        </w:trPr>
        <w:tc>
          <w:tcPr>
            <w:tcW w:w="334" w:type="pct"/>
            <w:tcBorders>
              <w:top w:val="nil"/>
              <w:left w:val="single" w:sz="4" w:space="0" w:color="auto"/>
              <w:bottom w:val="nil"/>
              <w:right w:val="nil"/>
            </w:tcBorders>
            <w:shd w:val="clear" w:color="000000" w:fill="E7E6E6"/>
            <w:vAlign w:val="center"/>
            <w:hideMark/>
          </w:tcPr>
          <w:p w14:paraId="186D8971"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2010</w:t>
            </w:r>
          </w:p>
        </w:tc>
        <w:tc>
          <w:tcPr>
            <w:tcW w:w="358" w:type="pct"/>
            <w:tcBorders>
              <w:top w:val="nil"/>
              <w:left w:val="single" w:sz="4" w:space="0" w:color="auto"/>
              <w:bottom w:val="nil"/>
              <w:right w:val="nil"/>
            </w:tcBorders>
            <w:shd w:val="clear" w:color="000000" w:fill="E7E6E6"/>
            <w:noWrap/>
            <w:vAlign w:val="center"/>
            <w:hideMark/>
          </w:tcPr>
          <w:p w14:paraId="3D3E7C22" w14:textId="0043BAC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w:t>
            </w:r>
          </w:p>
        </w:tc>
        <w:tc>
          <w:tcPr>
            <w:tcW w:w="361" w:type="pct"/>
            <w:tcBorders>
              <w:top w:val="nil"/>
              <w:left w:val="nil"/>
              <w:bottom w:val="nil"/>
              <w:right w:val="nil"/>
            </w:tcBorders>
            <w:shd w:val="clear" w:color="000000" w:fill="E7E6E6"/>
            <w:noWrap/>
            <w:vAlign w:val="center"/>
            <w:hideMark/>
          </w:tcPr>
          <w:p w14:paraId="212CF427" w14:textId="44BA13AA"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30</w:t>
            </w:r>
          </w:p>
        </w:tc>
        <w:tc>
          <w:tcPr>
            <w:tcW w:w="352" w:type="pct"/>
            <w:tcBorders>
              <w:top w:val="nil"/>
              <w:left w:val="nil"/>
              <w:bottom w:val="nil"/>
              <w:right w:val="nil"/>
            </w:tcBorders>
            <w:shd w:val="clear" w:color="000000" w:fill="E7E6E6"/>
            <w:noWrap/>
            <w:vAlign w:val="center"/>
            <w:hideMark/>
          </w:tcPr>
          <w:p w14:paraId="549F40CD" w14:textId="28E40F63"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-26</w:t>
            </w:r>
          </w:p>
        </w:tc>
        <w:tc>
          <w:tcPr>
            <w:tcW w:w="358" w:type="pct"/>
            <w:tcBorders>
              <w:top w:val="nil"/>
              <w:left w:val="single" w:sz="4" w:space="0" w:color="auto"/>
              <w:bottom w:val="nil"/>
              <w:right w:val="nil"/>
            </w:tcBorders>
            <w:shd w:val="clear" w:color="000000" w:fill="E7E6E6"/>
            <w:noWrap/>
            <w:vAlign w:val="center"/>
            <w:hideMark/>
          </w:tcPr>
          <w:p w14:paraId="7C85E0FF"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2.463</w:t>
            </w:r>
          </w:p>
        </w:tc>
        <w:tc>
          <w:tcPr>
            <w:tcW w:w="362" w:type="pct"/>
            <w:tcBorders>
              <w:top w:val="nil"/>
              <w:left w:val="nil"/>
              <w:bottom w:val="nil"/>
              <w:right w:val="nil"/>
            </w:tcBorders>
            <w:shd w:val="clear" w:color="000000" w:fill="E7E6E6"/>
            <w:noWrap/>
            <w:vAlign w:val="center"/>
            <w:hideMark/>
          </w:tcPr>
          <w:p w14:paraId="37157F63"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3.526</w:t>
            </w:r>
          </w:p>
        </w:tc>
        <w:tc>
          <w:tcPr>
            <w:tcW w:w="354" w:type="pct"/>
            <w:tcBorders>
              <w:top w:val="nil"/>
              <w:left w:val="nil"/>
              <w:bottom w:val="nil"/>
              <w:right w:val="nil"/>
            </w:tcBorders>
            <w:shd w:val="clear" w:color="000000" w:fill="E7E6E6"/>
            <w:noWrap/>
            <w:vAlign w:val="center"/>
            <w:hideMark/>
          </w:tcPr>
          <w:p w14:paraId="4EC4D068"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-1.063</w:t>
            </w:r>
          </w:p>
        </w:tc>
        <w:tc>
          <w:tcPr>
            <w:tcW w:w="416" w:type="pct"/>
            <w:tcBorders>
              <w:top w:val="nil"/>
              <w:left w:val="single" w:sz="4" w:space="0" w:color="auto"/>
              <w:bottom w:val="nil"/>
              <w:right w:val="nil"/>
            </w:tcBorders>
            <w:shd w:val="clear" w:color="000000" w:fill="E7E6E6"/>
            <w:noWrap/>
            <w:vAlign w:val="center"/>
            <w:hideMark/>
          </w:tcPr>
          <w:p w14:paraId="6F7BFEA5"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41.817</w:t>
            </w:r>
          </w:p>
        </w:tc>
        <w:tc>
          <w:tcPr>
            <w:tcW w:w="416" w:type="pct"/>
            <w:tcBorders>
              <w:top w:val="nil"/>
              <w:left w:val="nil"/>
              <w:bottom w:val="nil"/>
              <w:right w:val="nil"/>
            </w:tcBorders>
            <w:shd w:val="clear" w:color="000000" w:fill="E7E6E6"/>
            <w:noWrap/>
            <w:vAlign w:val="center"/>
            <w:hideMark/>
          </w:tcPr>
          <w:p w14:paraId="02E4EA1E"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47.422</w:t>
            </w:r>
          </w:p>
        </w:tc>
        <w:tc>
          <w:tcPr>
            <w:tcW w:w="416" w:type="pct"/>
            <w:tcBorders>
              <w:top w:val="nil"/>
              <w:left w:val="nil"/>
              <w:bottom w:val="nil"/>
              <w:right w:val="nil"/>
            </w:tcBorders>
            <w:shd w:val="clear" w:color="000000" w:fill="E7E6E6"/>
            <w:noWrap/>
            <w:vAlign w:val="center"/>
            <w:hideMark/>
          </w:tcPr>
          <w:p w14:paraId="22F64336"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-5.605</w:t>
            </w:r>
          </w:p>
        </w:tc>
        <w:tc>
          <w:tcPr>
            <w:tcW w:w="413" w:type="pct"/>
            <w:tcBorders>
              <w:top w:val="nil"/>
              <w:left w:val="single" w:sz="4" w:space="0" w:color="auto"/>
              <w:bottom w:val="nil"/>
              <w:right w:val="nil"/>
            </w:tcBorders>
            <w:shd w:val="clear" w:color="000000" w:fill="E7E6E6"/>
            <w:noWrap/>
            <w:vAlign w:val="center"/>
            <w:hideMark/>
          </w:tcPr>
          <w:p w14:paraId="5C7D3EF1"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561.944</w:t>
            </w:r>
          </w:p>
        </w:tc>
        <w:tc>
          <w:tcPr>
            <w:tcW w:w="413" w:type="pct"/>
            <w:tcBorders>
              <w:top w:val="nil"/>
              <w:left w:val="nil"/>
              <w:bottom w:val="nil"/>
              <w:right w:val="nil"/>
            </w:tcBorders>
            <w:shd w:val="clear" w:color="000000" w:fill="E7E6E6"/>
            <w:noWrap/>
            <w:vAlign w:val="center"/>
            <w:hideMark/>
          </w:tcPr>
          <w:p w14:paraId="4BE4899A"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587.488</w:t>
            </w:r>
          </w:p>
        </w:tc>
        <w:tc>
          <w:tcPr>
            <w:tcW w:w="445" w:type="pct"/>
            <w:tcBorders>
              <w:top w:val="nil"/>
              <w:left w:val="nil"/>
              <w:bottom w:val="nil"/>
              <w:right w:val="single" w:sz="4" w:space="0" w:color="auto"/>
            </w:tcBorders>
            <w:shd w:val="clear" w:color="000000" w:fill="E7E6E6"/>
            <w:noWrap/>
            <w:vAlign w:val="center"/>
            <w:hideMark/>
          </w:tcPr>
          <w:p w14:paraId="197FC1EC"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-25.544</w:t>
            </w:r>
          </w:p>
        </w:tc>
      </w:tr>
      <w:tr w:rsidR="00042273" w:rsidRPr="00A64723" w14:paraId="4C82A0C7" w14:textId="77777777" w:rsidTr="00384D8B">
        <w:trPr>
          <w:trHeight w:val="272"/>
        </w:trPr>
        <w:tc>
          <w:tcPr>
            <w:tcW w:w="334" w:type="pct"/>
            <w:tcBorders>
              <w:top w:val="nil"/>
              <w:left w:val="single" w:sz="4" w:space="0" w:color="auto"/>
              <w:bottom w:val="nil"/>
              <w:right w:val="nil"/>
            </w:tcBorders>
            <w:shd w:val="clear" w:color="000000" w:fill="FFFFFF"/>
            <w:vAlign w:val="center"/>
            <w:hideMark/>
          </w:tcPr>
          <w:p w14:paraId="769CDF9A"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2011</w:t>
            </w:r>
          </w:p>
        </w:tc>
        <w:tc>
          <w:tcPr>
            <w:tcW w:w="358" w:type="pct"/>
            <w:tcBorders>
              <w:top w:val="nil"/>
              <w:left w:val="single" w:sz="4" w:space="0" w:color="auto"/>
              <w:bottom w:val="nil"/>
              <w:right w:val="nil"/>
            </w:tcBorders>
            <w:shd w:val="clear" w:color="auto" w:fill="auto"/>
            <w:noWrap/>
            <w:vAlign w:val="center"/>
            <w:hideMark/>
          </w:tcPr>
          <w:p w14:paraId="7B3B0A7B" w14:textId="3B70E958"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w:t>
            </w:r>
          </w:p>
        </w:tc>
        <w:tc>
          <w:tcPr>
            <w:tcW w:w="361" w:type="pct"/>
            <w:tcBorders>
              <w:top w:val="nil"/>
              <w:left w:val="nil"/>
              <w:bottom w:val="nil"/>
              <w:right w:val="nil"/>
            </w:tcBorders>
            <w:shd w:val="clear" w:color="auto" w:fill="auto"/>
            <w:noWrap/>
            <w:vAlign w:val="center"/>
            <w:hideMark/>
          </w:tcPr>
          <w:p w14:paraId="230E147C" w14:textId="2FC2AB73"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34</w:t>
            </w:r>
          </w:p>
        </w:tc>
        <w:tc>
          <w:tcPr>
            <w:tcW w:w="352" w:type="pct"/>
            <w:tcBorders>
              <w:top w:val="nil"/>
              <w:left w:val="nil"/>
              <w:bottom w:val="nil"/>
              <w:right w:val="nil"/>
            </w:tcBorders>
            <w:shd w:val="clear" w:color="auto" w:fill="auto"/>
            <w:noWrap/>
            <w:vAlign w:val="center"/>
            <w:hideMark/>
          </w:tcPr>
          <w:p w14:paraId="6E34A000" w14:textId="382DAFB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-32</w:t>
            </w:r>
          </w:p>
        </w:tc>
        <w:tc>
          <w:tcPr>
            <w:tcW w:w="358" w:type="pct"/>
            <w:tcBorders>
              <w:top w:val="nil"/>
              <w:left w:val="single" w:sz="4" w:space="0" w:color="auto"/>
              <w:bottom w:val="nil"/>
              <w:right w:val="nil"/>
            </w:tcBorders>
            <w:shd w:val="clear" w:color="auto" w:fill="auto"/>
            <w:noWrap/>
            <w:vAlign w:val="center"/>
            <w:hideMark/>
          </w:tcPr>
          <w:p w14:paraId="73EB20B9"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2.389</w:t>
            </w:r>
          </w:p>
        </w:tc>
        <w:tc>
          <w:tcPr>
            <w:tcW w:w="362" w:type="pct"/>
            <w:tcBorders>
              <w:top w:val="nil"/>
              <w:left w:val="nil"/>
              <w:bottom w:val="nil"/>
              <w:right w:val="nil"/>
            </w:tcBorders>
            <w:shd w:val="clear" w:color="auto" w:fill="auto"/>
            <w:noWrap/>
            <w:vAlign w:val="center"/>
            <w:hideMark/>
          </w:tcPr>
          <w:p w14:paraId="1E535BCF"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3.357</w:t>
            </w:r>
          </w:p>
        </w:tc>
        <w:tc>
          <w:tcPr>
            <w:tcW w:w="354" w:type="pct"/>
            <w:tcBorders>
              <w:top w:val="nil"/>
              <w:left w:val="nil"/>
              <w:bottom w:val="nil"/>
              <w:right w:val="nil"/>
            </w:tcBorders>
            <w:shd w:val="clear" w:color="auto" w:fill="auto"/>
            <w:noWrap/>
            <w:vAlign w:val="center"/>
            <w:hideMark/>
          </w:tcPr>
          <w:p w14:paraId="7EF5DEC0"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-968</w:t>
            </w:r>
          </w:p>
        </w:tc>
        <w:tc>
          <w:tcPr>
            <w:tcW w:w="416" w:type="pct"/>
            <w:tcBorders>
              <w:top w:val="nil"/>
              <w:left w:val="single" w:sz="4" w:space="0" w:color="auto"/>
              <w:bottom w:val="nil"/>
              <w:right w:val="nil"/>
            </w:tcBorders>
            <w:shd w:val="clear" w:color="auto" w:fill="auto"/>
            <w:noWrap/>
            <w:vAlign w:val="center"/>
            <w:hideMark/>
          </w:tcPr>
          <w:p w14:paraId="396F61B0"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40.448</w:t>
            </w:r>
          </w:p>
        </w:tc>
        <w:tc>
          <w:tcPr>
            <w:tcW w:w="416" w:type="pct"/>
            <w:tcBorders>
              <w:top w:val="nil"/>
              <w:left w:val="nil"/>
              <w:bottom w:val="nil"/>
              <w:right w:val="nil"/>
            </w:tcBorders>
            <w:shd w:val="clear" w:color="auto" w:fill="auto"/>
            <w:noWrap/>
            <w:vAlign w:val="center"/>
            <w:hideMark/>
          </w:tcPr>
          <w:p w14:paraId="0103732F"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47.653</w:t>
            </w:r>
          </w:p>
        </w:tc>
        <w:tc>
          <w:tcPr>
            <w:tcW w:w="416" w:type="pct"/>
            <w:tcBorders>
              <w:top w:val="nil"/>
              <w:left w:val="nil"/>
              <w:bottom w:val="nil"/>
              <w:right w:val="nil"/>
            </w:tcBorders>
            <w:shd w:val="clear" w:color="auto" w:fill="auto"/>
            <w:noWrap/>
            <w:vAlign w:val="center"/>
            <w:hideMark/>
          </w:tcPr>
          <w:p w14:paraId="7C66882B"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-7.205</w:t>
            </w:r>
          </w:p>
        </w:tc>
        <w:tc>
          <w:tcPr>
            <w:tcW w:w="413" w:type="pct"/>
            <w:tcBorders>
              <w:top w:val="nil"/>
              <w:left w:val="single" w:sz="4" w:space="0" w:color="auto"/>
              <w:bottom w:val="nil"/>
              <w:right w:val="nil"/>
            </w:tcBorders>
            <w:shd w:val="clear" w:color="auto" w:fill="auto"/>
            <w:noWrap/>
            <w:vAlign w:val="center"/>
            <w:hideMark/>
          </w:tcPr>
          <w:p w14:paraId="0482DF60"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546.585</w:t>
            </w:r>
          </w:p>
        </w:tc>
        <w:tc>
          <w:tcPr>
            <w:tcW w:w="413" w:type="pct"/>
            <w:tcBorders>
              <w:top w:val="nil"/>
              <w:left w:val="nil"/>
              <w:bottom w:val="nil"/>
              <w:right w:val="nil"/>
            </w:tcBorders>
            <w:shd w:val="clear" w:color="auto" w:fill="auto"/>
            <w:noWrap/>
            <w:vAlign w:val="center"/>
            <w:hideMark/>
          </w:tcPr>
          <w:p w14:paraId="2BC0075F"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593.402</w:t>
            </w:r>
          </w:p>
        </w:tc>
        <w:tc>
          <w:tcPr>
            <w:tcW w:w="445" w:type="pct"/>
            <w:tcBorders>
              <w:top w:val="nil"/>
              <w:left w:val="nil"/>
              <w:bottom w:val="nil"/>
              <w:right w:val="single" w:sz="4" w:space="0" w:color="auto"/>
            </w:tcBorders>
            <w:shd w:val="clear" w:color="auto" w:fill="auto"/>
            <w:noWrap/>
            <w:vAlign w:val="center"/>
            <w:hideMark/>
          </w:tcPr>
          <w:p w14:paraId="00E78269"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-46.817</w:t>
            </w:r>
          </w:p>
        </w:tc>
      </w:tr>
      <w:tr w:rsidR="00384D8B" w:rsidRPr="00A64723" w14:paraId="3D1EC79F" w14:textId="77777777" w:rsidTr="00384D8B">
        <w:trPr>
          <w:trHeight w:val="272"/>
        </w:trPr>
        <w:tc>
          <w:tcPr>
            <w:tcW w:w="334" w:type="pct"/>
            <w:tcBorders>
              <w:top w:val="nil"/>
              <w:left w:val="single" w:sz="4" w:space="0" w:color="auto"/>
              <w:bottom w:val="nil"/>
              <w:right w:val="nil"/>
            </w:tcBorders>
            <w:shd w:val="clear" w:color="000000" w:fill="E7E6E6"/>
            <w:vAlign w:val="center"/>
            <w:hideMark/>
          </w:tcPr>
          <w:p w14:paraId="4A5ED9B2"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2012</w:t>
            </w:r>
          </w:p>
        </w:tc>
        <w:tc>
          <w:tcPr>
            <w:tcW w:w="358" w:type="pct"/>
            <w:tcBorders>
              <w:top w:val="nil"/>
              <w:left w:val="single" w:sz="4" w:space="0" w:color="auto"/>
              <w:bottom w:val="nil"/>
              <w:right w:val="nil"/>
            </w:tcBorders>
            <w:shd w:val="clear" w:color="000000" w:fill="E7E6E6"/>
            <w:noWrap/>
            <w:vAlign w:val="center"/>
            <w:hideMark/>
          </w:tcPr>
          <w:p w14:paraId="33D25A15" w14:textId="0564FED2"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w:t>
            </w:r>
          </w:p>
        </w:tc>
        <w:tc>
          <w:tcPr>
            <w:tcW w:w="361" w:type="pct"/>
            <w:tcBorders>
              <w:top w:val="nil"/>
              <w:left w:val="nil"/>
              <w:bottom w:val="nil"/>
              <w:right w:val="nil"/>
            </w:tcBorders>
            <w:shd w:val="clear" w:color="000000" w:fill="E7E6E6"/>
            <w:noWrap/>
            <w:vAlign w:val="center"/>
            <w:hideMark/>
          </w:tcPr>
          <w:p w14:paraId="27D697FE" w14:textId="54471672"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30</w:t>
            </w:r>
          </w:p>
        </w:tc>
        <w:tc>
          <w:tcPr>
            <w:tcW w:w="352" w:type="pct"/>
            <w:tcBorders>
              <w:top w:val="nil"/>
              <w:left w:val="nil"/>
              <w:bottom w:val="nil"/>
              <w:right w:val="nil"/>
            </w:tcBorders>
            <w:shd w:val="clear" w:color="000000" w:fill="E7E6E6"/>
            <w:noWrap/>
            <w:vAlign w:val="center"/>
            <w:hideMark/>
          </w:tcPr>
          <w:p w14:paraId="6E91C63C" w14:textId="79C90DE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-28</w:t>
            </w:r>
          </w:p>
        </w:tc>
        <w:tc>
          <w:tcPr>
            <w:tcW w:w="358" w:type="pct"/>
            <w:tcBorders>
              <w:top w:val="nil"/>
              <w:left w:val="single" w:sz="4" w:space="0" w:color="auto"/>
              <w:bottom w:val="nil"/>
              <w:right w:val="nil"/>
            </w:tcBorders>
            <w:shd w:val="clear" w:color="000000" w:fill="E7E6E6"/>
            <w:noWrap/>
            <w:vAlign w:val="center"/>
            <w:hideMark/>
          </w:tcPr>
          <w:p w14:paraId="696ED944"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2.370</w:t>
            </w:r>
          </w:p>
        </w:tc>
        <w:tc>
          <w:tcPr>
            <w:tcW w:w="362" w:type="pct"/>
            <w:tcBorders>
              <w:top w:val="nil"/>
              <w:left w:val="nil"/>
              <w:bottom w:val="nil"/>
              <w:right w:val="nil"/>
            </w:tcBorders>
            <w:shd w:val="clear" w:color="000000" w:fill="E7E6E6"/>
            <w:noWrap/>
            <w:vAlign w:val="center"/>
            <w:hideMark/>
          </w:tcPr>
          <w:p w14:paraId="5C91EE14"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3.590</w:t>
            </w:r>
          </w:p>
        </w:tc>
        <w:tc>
          <w:tcPr>
            <w:tcW w:w="354" w:type="pct"/>
            <w:tcBorders>
              <w:top w:val="nil"/>
              <w:left w:val="nil"/>
              <w:bottom w:val="nil"/>
              <w:right w:val="nil"/>
            </w:tcBorders>
            <w:shd w:val="clear" w:color="000000" w:fill="E7E6E6"/>
            <w:noWrap/>
            <w:vAlign w:val="center"/>
            <w:hideMark/>
          </w:tcPr>
          <w:p w14:paraId="65675014"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-1.220</w:t>
            </w:r>
          </w:p>
        </w:tc>
        <w:tc>
          <w:tcPr>
            <w:tcW w:w="416" w:type="pct"/>
            <w:tcBorders>
              <w:top w:val="nil"/>
              <w:left w:val="single" w:sz="4" w:space="0" w:color="auto"/>
              <w:bottom w:val="nil"/>
              <w:right w:val="nil"/>
            </w:tcBorders>
            <w:shd w:val="clear" w:color="000000" w:fill="E7E6E6"/>
            <w:noWrap/>
            <w:vAlign w:val="center"/>
            <w:hideMark/>
          </w:tcPr>
          <w:p w14:paraId="4777EECD"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39.337</w:t>
            </w:r>
          </w:p>
        </w:tc>
        <w:tc>
          <w:tcPr>
            <w:tcW w:w="416" w:type="pct"/>
            <w:tcBorders>
              <w:top w:val="nil"/>
              <w:left w:val="nil"/>
              <w:bottom w:val="nil"/>
              <w:right w:val="nil"/>
            </w:tcBorders>
            <w:shd w:val="clear" w:color="000000" w:fill="E7E6E6"/>
            <w:noWrap/>
            <w:vAlign w:val="center"/>
            <w:hideMark/>
          </w:tcPr>
          <w:p w14:paraId="5F10F8A6"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49.217</w:t>
            </w:r>
          </w:p>
        </w:tc>
        <w:tc>
          <w:tcPr>
            <w:tcW w:w="416" w:type="pct"/>
            <w:tcBorders>
              <w:top w:val="nil"/>
              <w:left w:val="nil"/>
              <w:bottom w:val="nil"/>
              <w:right w:val="nil"/>
            </w:tcBorders>
            <w:shd w:val="clear" w:color="000000" w:fill="E7E6E6"/>
            <w:noWrap/>
            <w:vAlign w:val="center"/>
            <w:hideMark/>
          </w:tcPr>
          <w:p w14:paraId="291FF1C4"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-9.880</w:t>
            </w:r>
          </w:p>
        </w:tc>
        <w:tc>
          <w:tcPr>
            <w:tcW w:w="413" w:type="pct"/>
            <w:tcBorders>
              <w:top w:val="nil"/>
              <w:left w:val="single" w:sz="4" w:space="0" w:color="auto"/>
              <w:bottom w:val="nil"/>
              <w:right w:val="nil"/>
            </w:tcBorders>
            <w:shd w:val="clear" w:color="000000" w:fill="E7E6E6"/>
            <w:noWrap/>
            <w:vAlign w:val="center"/>
            <w:hideMark/>
          </w:tcPr>
          <w:p w14:paraId="498AB08A"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534.186</w:t>
            </w:r>
          </w:p>
        </w:tc>
        <w:tc>
          <w:tcPr>
            <w:tcW w:w="413" w:type="pct"/>
            <w:tcBorders>
              <w:top w:val="nil"/>
              <w:left w:val="nil"/>
              <w:bottom w:val="nil"/>
              <w:right w:val="nil"/>
            </w:tcBorders>
            <w:shd w:val="clear" w:color="000000" w:fill="E7E6E6"/>
            <w:noWrap/>
            <w:vAlign w:val="center"/>
            <w:hideMark/>
          </w:tcPr>
          <w:p w14:paraId="68A36AC8"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612.883</w:t>
            </w:r>
          </w:p>
        </w:tc>
        <w:tc>
          <w:tcPr>
            <w:tcW w:w="445" w:type="pct"/>
            <w:tcBorders>
              <w:top w:val="nil"/>
              <w:left w:val="nil"/>
              <w:bottom w:val="nil"/>
              <w:right w:val="single" w:sz="4" w:space="0" w:color="auto"/>
            </w:tcBorders>
            <w:shd w:val="clear" w:color="000000" w:fill="E7E6E6"/>
            <w:noWrap/>
            <w:vAlign w:val="center"/>
            <w:hideMark/>
          </w:tcPr>
          <w:p w14:paraId="604473E3"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-78.697</w:t>
            </w:r>
          </w:p>
        </w:tc>
      </w:tr>
      <w:tr w:rsidR="00042273" w:rsidRPr="00A64723" w14:paraId="00CA7E72" w14:textId="77777777" w:rsidTr="00384D8B">
        <w:trPr>
          <w:trHeight w:val="272"/>
        </w:trPr>
        <w:tc>
          <w:tcPr>
            <w:tcW w:w="334" w:type="pct"/>
            <w:tcBorders>
              <w:top w:val="nil"/>
              <w:left w:val="single" w:sz="4" w:space="0" w:color="auto"/>
              <w:bottom w:val="nil"/>
              <w:right w:val="nil"/>
            </w:tcBorders>
            <w:shd w:val="clear" w:color="000000" w:fill="FFFFFF"/>
            <w:vAlign w:val="center"/>
            <w:hideMark/>
          </w:tcPr>
          <w:p w14:paraId="60DCF7C6"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2013</w:t>
            </w:r>
          </w:p>
        </w:tc>
        <w:tc>
          <w:tcPr>
            <w:tcW w:w="358" w:type="pct"/>
            <w:tcBorders>
              <w:top w:val="nil"/>
              <w:left w:val="single" w:sz="4" w:space="0" w:color="auto"/>
              <w:bottom w:val="nil"/>
              <w:right w:val="nil"/>
            </w:tcBorders>
            <w:shd w:val="clear" w:color="auto" w:fill="auto"/>
            <w:noWrap/>
            <w:vAlign w:val="center"/>
            <w:hideMark/>
          </w:tcPr>
          <w:p w14:paraId="181A5F0B" w14:textId="47F38F4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w:t>
            </w:r>
          </w:p>
        </w:tc>
        <w:tc>
          <w:tcPr>
            <w:tcW w:w="361" w:type="pct"/>
            <w:tcBorders>
              <w:top w:val="nil"/>
              <w:left w:val="nil"/>
              <w:bottom w:val="nil"/>
              <w:right w:val="nil"/>
            </w:tcBorders>
            <w:shd w:val="clear" w:color="auto" w:fill="auto"/>
            <w:noWrap/>
            <w:vAlign w:val="center"/>
            <w:hideMark/>
          </w:tcPr>
          <w:p w14:paraId="46BCE2FE" w14:textId="1D8910FD"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21</w:t>
            </w:r>
          </w:p>
        </w:tc>
        <w:tc>
          <w:tcPr>
            <w:tcW w:w="352" w:type="pct"/>
            <w:tcBorders>
              <w:top w:val="nil"/>
              <w:left w:val="nil"/>
              <w:bottom w:val="nil"/>
              <w:right w:val="nil"/>
            </w:tcBorders>
            <w:shd w:val="clear" w:color="auto" w:fill="auto"/>
            <w:noWrap/>
            <w:vAlign w:val="center"/>
            <w:hideMark/>
          </w:tcPr>
          <w:p w14:paraId="575CF460" w14:textId="521D566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-16</w:t>
            </w:r>
          </w:p>
        </w:tc>
        <w:tc>
          <w:tcPr>
            <w:tcW w:w="358" w:type="pct"/>
            <w:tcBorders>
              <w:top w:val="nil"/>
              <w:left w:val="single" w:sz="4" w:space="0" w:color="auto"/>
              <w:bottom w:val="nil"/>
              <w:right w:val="nil"/>
            </w:tcBorders>
            <w:shd w:val="clear" w:color="auto" w:fill="auto"/>
            <w:noWrap/>
            <w:vAlign w:val="center"/>
            <w:hideMark/>
          </w:tcPr>
          <w:p w14:paraId="2417F95E"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2.367</w:t>
            </w:r>
          </w:p>
        </w:tc>
        <w:tc>
          <w:tcPr>
            <w:tcW w:w="362" w:type="pct"/>
            <w:tcBorders>
              <w:top w:val="nil"/>
              <w:left w:val="nil"/>
              <w:bottom w:val="nil"/>
              <w:right w:val="nil"/>
            </w:tcBorders>
            <w:shd w:val="clear" w:color="auto" w:fill="auto"/>
            <w:noWrap/>
            <w:vAlign w:val="center"/>
            <w:hideMark/>
          </w:tcPr>
          <w:p w14:paraId="46C6539B"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3.491</w:t>
            </w:r>
          </w:p>
        </w:tc>
        <w:tc>
          <w:tcPr>
            <w:tcW w:w="354" w:type="pct"/>
            <w:tcBorders>
              <w:top w:val="nil"/>
              <w:left w:val="nil"/>
              <w:bottom w:val="nil"/>
              <w:right w:val="nil"/>
            </w:tcBorders>
            <w:shd w:val="clear" w:color="auto" w:fill="auto"/>
            <w:noWrap/>
            <w:vAlign w:val="center"/>
            <w:hideMark/>
          </w:tcPr>
          <w:p w14:paraId="41822D96"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-1.124</w:t>
            </w:r>
          </w:p>
        </w:tc>
        <w:tc>
          <w:tcPr>
            <w:tcW w:w="416" w:type="pct"/>
            <w:tcBorders>
              <w:top w:val="nil"/>
              <w:left w:val="single" w:sz="4" w:space="0" w:color="auto"/>
              <w:bottom w:val="nil"/>
              <w:right w:val="nil"/>
            </w:tcBorders>
            <w:shd w:val="clear" w:color="auto" w:fill="auto"/>
            <w:noWrap/>
            <w:vAlign w:val="center"/>
            <w:hideMark/>
          </w:tcPr>
          <w:p w14:paraId="3A1BA9E3"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38.057</w:t>
            </w:r>
          </w:p>
        </w:tc>
        <w:tc>
          <w:tcPr>
            <w:tcW w:w="416" w:type="pct"/>
            <w:tcBorders>
              <w:top w:val="nil"/>
              <w:left w:val="nil"/>
              <w:bottom w:val="nil"/>
              <w:right w:val="nil"/>
            </w:tcBorders>
            <w:shd w:val="clear" w:color="auto" w:fill="auto"/>
            <w:noWrap/>
            <w:vAlign w:val="center"/>
            <w:hideMark/>
          </w:tcPr>
          <w:p w14:paraId="52512D80"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47.763</w:t>
            </w:r>
          </w:p>
        </w:tc>
        <w:tc>
          <w:tcPr>
            <w:tcW w:w="416" w:type="pct"/>
            <w:tcBorders>
              <w:top w:val="nil"/>
              <w:left w:val="nil"/>
              <w:bottom w:val="nil"/>
              <w:right w:val="nil"/>
            </w:tcBorders>
            <w:shd w:val="clear" w:color="auto" w:fill="auto"/>
            <w:noWrap/>
            <w:vAlign w:val="center"/>
            <w:hideMark/>
          </w:tcPr>
          <w:p w14:paraId="0F4B5EA5"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-9.706</w:t>
            </w:r>
          </w:p>
        </w:tc>
        <w:tc>
          <w:tcPr>
            <w:tcW w:w="413" w:type="pct"/>
            <w:tcBorders>
              <w:top w:val="nil"/>
              <w:left w:val="single" w:sz="4" w:space="0" w:color="auto"/>
              <w:bottom w:val="nil"/>
              <w:right w:val="nil"/>
            </w:tcBorders>
            <w:shd w:val="clear" w:color="auto" w:fill="auto"/>
            <w:noWrap/>
            <w:vAlign w:val="center"/>
            <w:hideMark/>
          </w:tcPr>
          <w:p w14:paraId="597A9CEF"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514.308</w:t>
            </w:r>
          </w:p>
        </w:tc>
        <w:tc>
          <w:tcPr>
            <w:tcW w:w="413" w:type="pct"/>
            <w:tcBorders>
              <w:top w:val="nil"/>
              <w:left w:val="nil"/>
              <w:bottom w:val="nil"/>
              <w:right w:val="nil"/>
            </w:tcBorders>
            <w:shd w:val="clear" w:color="auto" w:fill="auto"/>
            <w:noWrap/>
            <w:vAlign w:val="center"/>
            <w:hideMark/>
          </w:tcPr>
          <w:p w14:paraId="4FE3511E"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600.744</w:t>
            </w:r>
          </w:p>
        </w:tc>
        <w:tc>
          <w:tcPr>
            <w:tcW w:w="445" w:type="pct"/>
            <w:tcBorders>
              <w:top w:val="nil"/>
              <w:left w:val="nil"/>
              <w:bottom w:val="nil"/>
              <w:right w:val="single" w:sz="4" w:space="0" w:color="auto"/>
            </w:tcBorders>
            <w:shd w:val="clear" w:color="auto" w:fill="auto"/>
            <w:noWrap/>
            <w:vAlign w:val="center"/>
            <w:hideMark/>
          </w:tcPr>
          <w:p w14:paraId="5EABD300"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-86.436</w:t>
            </w:r>
          </w:p>
        </w:tc>
      </w:tr>
      <w:tr w:rsidR="00384D8B" w:rsidRPr="00A64723" w14:paraId="134FDD05" w14:textId="77777777" w:rsidTr="00384D8B">
        <w:trPr>
          <w:trHeight w:val="272"/>
        </w:trPr>
        <w:tc>
          <w:tcPr>
            <w:tcW w:w="334" w:type="pct"/>
            <w:tcBorders>
              <w:top w:val="nil"/>
              <w:left w:val="single" w:sz="4" w:space="0" w:color="auto"/>
              <w:bottom w:val="nil"/>
              <w:right w:val="nil"/>
            </w:tcBorders>
            <w:shd w:val="clear" w:color="000000" w:fill="E7E6E6"/>
            <w:vAlign w:val="center"/>
            <w:hideMark/>
          </w:tcPr>
          <w:p w14:paraId="73618DEA"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2014</w:t>
            </w:r>
          </w:p>
        </w:tc>
        <w:tc>
          <w:tcPr>
            <w:tcW w:w="358" w:type="pct"/>
            <w:tcBorders>
              <w:top w:val="nil"/>
              <w:left w:val="single" w:sz="4" w:space="0" w:color="auto"/>
              <w:bottom w:val="nil"/>
              <w:right w:val="nil"/>
            </w:tcBorders>
            <w:shd w:val="clear" w:color="000000" w:fill="E7E6E6"/>
            <w:noWrap/>
            <w:vAlign w:val="center"/>
            <w:hideMark/>
          </w:tcPr>
          <w:p w14:paraId="008E3430" w14:textId="0C9B768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w:t>
            </w:r>
          </w:p>
        </w:tc>
        <w:tc>
          <w:tcPr>
            <w:tcW w:w="361" w:type="pct"/>
            <w:tcBorders>
              <w:top w:val="nil"/>
              <w:left w:val="nil"/>
              <w:bottom w:val="nil"/>
              <w:right w:val="nil"/>
            </w:tcBorders>
            <w:shd w:val="clear" w:color="000000" w:fill="E7E6E6"/>
            <w:noWrap/>
            <w:vAlign w:val="center"/>
            <w:hideMark/>
          </w:tcPr>
          <w:p w14:paraId="6A74BCEC" w14:textId="3A079344"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21</w:t>
            </w:r>
          </w:p>
        </w:tc>
        <w:tc>
          <w:tcPr>
            <w:tcW w:w="352" w:type="pct"/>
            <w:tcBorders>
              <w:top w:val="nil"/>
              <w:left w:val="nil"/>
              <w:bottom w:val="nil"/>
              <w:right w:val="nil"/>
            </w:tcBorders>
            <w:shd w:val="clear" w:color="000000" w:fill="E7E6E6"/>
            <w:noWrap/>
            <w:vAlign w:val="center"/>
            <w:hideMark/>
          </w:tcPr>
          <w:p w14:paraId="1B809F60" w14:textId="32B21074"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-16</w:t>
            </w:r>
          </w:p>
        </w:tc>
        <w:tc>
          <w:tcPr>
            <w:tcW w:w="358" w:type="pct"/>
            <w:tcBorders>
              <w:top w:val="nil"/>
              <w:left w:val="single" w:sz="4" w:space="0" w:color="auto"/>
              <w:bottom w:val="nil"/>
              <w:right w:val="nil"/>
            </w:tcBorders>
            <w:shd w:val="clear" w:color="000000" w:fill="E7E6E6"/>
            <w:noWrap/>
            <w:vAlign w:val="center"/>
            <w:hideMark/>
          </w:tcPr>
          <w:p w14:paraId="306EEB8F"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2.315</w:t>
            </w:r>
          </w:p>
        </w:tc>
        <w:tc>
          <w:tcPr>
            <w:tcW w:w="362" w:type="pct"/>
            <w:tcBorders>
              <w:top w:val="nil"/>
              <w:left w:val="nil"/>
              <w:bottom w:val="nil"/>
              <w:right w:val="nil"/>
            </w:tcBorders>
            <w:shd w:val="clear" w:color="000000" w:fill="E7E6E6"/>
            <w:noWrap/>
            <w:vAlign w:val="center"/>
            <w:hideMark/>
          </w:tcPr>
          <w:p w14:paraId="2A4FA3F1"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3.434</w:t>
            </w:r>
          </w:p>
        </w:tc>
        <w:tc>
          <w:tcPr>
            <w:tcW w:w="354" w:type="pct"/>
            <w:tcBorders>
              <w:top w:val="nil"/>
              <w:left w:val="nil"/>
              <w:bottom w:val="nil"/>
              <w:right w:val="nil"/>
            </w:tcBorders>
            <w:shd w:val="clear" w:color="000000" w:fill="E7E6E6"/>
            <w:noWrap/>
            <w:vAlign w:val="center"/>
            <w:hideMark/>
          </w:tcPr>
          <w:p w14:paraId="4C5129F8"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-1.119</w:t>
            </w:r>
          </w:p>
        </w:tc>
        <w:tc>
          <w:tcPr>
            <w:tcW w:w="416" w:type="pct"/>
            <w:tcBorders>
              <w:top w:val="nil"/>
              <w:left w:val="single" w:sz="4" w:space="0" w:color="auto"/>
              <w:bottom w:val="nil"/>
              <w:right w:val="nil"/>
            </w:tcBorders>
            <w:shd w:val="clear" w:color="000000" w:fill="E7E6E6"/>
            <w:noWrap/>
            <w:vAlign w:val="center"/>
            <w:hideMark/>
          </w:tcPr>
          <w:p w14:paraId="60C3EBA1"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36.668</w:t>
            </w:r>
          </w:p>
        </w:tc>
        <w:tc>
          <w:tcPr>
            <w:tcW w:w="416" w:type="pct"/>
            <w:tcBorders>
              <w:top w:val="nil"/>
              <w:left w:val="nil"/>
              <w:bottom w:val="nil"/>
              <w:right w:val="nil"/>
            </w:tcBorders>
            <w:shd w:val="clear" w:color="000000" w:fill="E7E6E6"/>
            <w:noWrap/>
            <w:vAlign w:val="center"/>
            <w:hideMark/>
          </w:tcPr>
          <w:p w14:paraId="573365D7"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47.728</w:t>
            </w:r>
          </w:p>
        </w:tc>
        <w:tc>
          <w:tcPr>
            <w:tcW w:w="416" w:type="pct"/>
            <w:tcBorders>
              <w:top w:val="nil"/>
              <w:left w:val="nil"/>
              <w:bottom w:val="nil"/>
              <w:right w:val="nil"/>
            </w:tcBorders>
            <w:shd w:val="clear" w:color="000000" w:fill="E7E6E6"/>
            <w:noWrap/>
            <w:vAlign w:val="center"/>
            <w:hideMark/>
          </w:tcPr>
          <w:p w14:paraId="69D6C796"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-11.060</w:t>
            </w:r>
          </w:p>
        </w:tc>
        <w:tc>
          <w:tcPr>
            <w:tcW w:w="413" w:type="pct"/>
            <w:tcBorders>
              <w:top w:val="nil"/>
              <w:left w:val="single" w:sz="4" w:space="0" w:color="auto"/>
              <w:bottom w:val="nil"/>
              <w:right w:val="nil"/>
            </w:tcBorders>
            <w:shd w:val="clear" w:color="000000" w:fill="E7E6E6"/>
            <w:noWrap/>
            <w:vAlign w:val="center"/>
            <w:hideMark/>
          </w:tcPr>
          <w:p w14:paraId="6FB3C791"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502.596</w:t>
            </w:r>
          </w:p>
        </w:tc>
        <w:tc>
          <w:tcPr>
            <w:tcW w:w="413" w:type="pct"/>
            <w:tcBorders>
              <w:top w:val="nil"/>
              <w:left w:val="nil"/>
              <w:bottom w:val="nil"/>
              <w:right w:val="nil"/>
            </w:tcBorders>
            <w:shd w:val="clear" w:color="000000" w:fill="E7E6E6"/>
            <w:noWrap/>
            <w:vAlign w:val="center"/>
            <w:hideMark/>
          </w:tcPr>
          <w:p w14:paraId="5EFBEC1A"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598.364</w:t>
            </w:r>
          </w:p>
        </w:tc>
        <w:tc>
          <w:tcPr>
            <w:tcW w:w="445" w:type="pct"/>
            <w:tcBorders>
              <w:top w:val="nil"/>
              <w:left w:val="nil"/>
              <w:bottom w:val="nil"/>
              <w:right w:val="single" w:sz="4" w:space="0" w:color="auto"/>
            </w:tcBorders>
            <w:shd w:val="clear" w:color="000000" w:fill="E7E6E6"/>
            <w:noWrap/>
            <w:vAlign w:val="center"/>
            <w:hideMark/>
          </w:tcPr>
          <w:p w14:paraId="019D86FA"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-95.768</w:t>
            </w:r>
          </w:p>
        </w:tc>
      </w:tr>
      <w:tr w:rsidR="00042273" w:rsidRPr="00A64723" w14:paraId="6DC90240" w14:textId="77777777" w:rsidTr="00384D8B">
        <w:trPr>
          <w:trHeight w:val="272"/>
        </w:trPr>
        <w:tc>
          <w:tcPr>
            <w:tcW w:w="334" w:type="pct"/>
            <w:tcBorders>
              <w:top w:val="nil"/>
              <w:left w:val="single" w:sz="4" w:space="0" w:color="auto"/>
              <w:bottom w:val="nil"/>
              <w:right w:val="nil"/>
            </w:tcBorders>
            <w:shd w:val="clear" w:color="000000" w:fill="FFFFFF"/>
            <w:vAlign w:val="center"/>
            <w:hideMark/>
          </w:tcPr>
          <w:p w14:paraId="79DEC522"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2015</w:t>
            </w:r>
          </w:p>
        </w:tc>
        <w:tc>
          <w:tcPr>
            <w:tcW w:w="358" w:type="pct"/>
            <w:tcBorders>
              <w:top w:val="nil"/>
              <w:left w:val="single" w:sz="4" w:space="0" w:color="auto"/>
              <w:bottom w:val="nil"/>
              <w:right w:val="nil"/>
            </w:tcBorders>
            <w:shd w:val="clear" w:color="auto" w:fill="auto"/>
            <w:noWrap/>
            <w:vAlign w:val="center"/>
            <w:hideMark/>
          </w:tcPr>
          <w:p w14:paraId="723D9728" w14:textId="24049F93"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10</w:t>
            </w:r>
          </w:p>
        </w:tc>
        <w:tc>
          <w:tcPr>
            <w:tcW w:w="361" w:type="pct"/>
            <w:tcBorders>
              <w:top w:val="nil"/>
              <w:left w:val="nil"/>
              <w:bottom w:val="nil"/>
              <w:right w:val="nil"/>
            </w:tcBorders>
            <w:shd w:val="clear" w:color="auto" w:fill="auto"/>
            <w:noWrap/>
            <w:vAlign w:val="center"/>
            <w:hideMark/>
          </w:tcPr>
          <w:p w14:paraId="3FDCCE0C" w14:textId="747C839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31</w:t>
            </w:r>
          </w:p>
        </w:tc>
        <w:tc>
          <w:tcPr>
            <w:tcW w:w="352" w:type="pct"/>
            <w:tcBorders>
              <w:top w:val="nil"/>
              <w:left w:val="nil"/>
              <w:bottom w:val="nil"/>
              <w:right w:val="nil"/>
            </w:tcBorders>
            <w:shd w:val="clear" w:color="auto" w:fill="auto"/>
            <w:noWrap/>
            <w:vAlign w:val="center"/>
            <w:hideMark/>
          </w:tcPr>
          <w:p w14:paraId="14D96739" w14:textId="60F5E278"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-21</w:t>
            </w:r>
          </w:p>
        </w:tc>
        <w:tc>
          <w:tcPr>
            <w:tcW w:w="358" w:type="pct"/>
            <w:tcBorders>
              <w:top w:val="nil"/>
              <w:left w:val="single" w:sz="4" w:space="0" w:color="auto"/>
              <w:bottom w:val="nil"/>
              <w:right w:val="nil"/>
            </w:tcBorders>
            <w:shd w:val="clear" w:color="auto" w:fill="auto"/>
            <w:noWrap/>
            <w:vAlign w:val="center"/>
            <w:hideMark/>
          </w:tcPr>
          <w:p w14:paraId="7359A668"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2.262</w:t>
            </w:r>
          </w:p>
        </w:tc>
        <w:tc>
          <w:tcPr>
            <w:tcW w:w="362" w:type="pct"/>
            <w:tcBorders>
              <w:top w:val="nil"/>
              <w:left w:val="nil"/>
              <w:bottom w:val="nil"/>
              <w:right w:val="nil"/>
            </w:tcBorders>
            <w:shd w:val="clear" w:color="auto" w:fill="auto"/>
            <w:noWrap/>
            <w:vAlign w:val="center"/>
            <w:hideMark/>
          </w:tcPr>
          <w:p w14:paraId="5151E688"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3.708</w:t>
            </w:r>
          </w:p>
        </w:tc>
        <w:tc>
          <w:tcPr>
            <w:tcW w:w="354" w:type="pct"/>
            <w:tcBorders>
              <w:top w:val="nil"/>
              <w:left w:val="nil"/>
              <w:bottom w:val="nil"/>
              <w:right w:val="nil"/>
            </w:tcBorders>
            <w:shd w:val="clear" w:color="auto" w:fill="auto"/>
            <w:noWrap/>
            <w:vAlign w:val="center"/>
            <w:hideMark/>
          </w:tcPr>
          <w:p w14:paraId="4E05C7E5"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-1.446</w:t>
            </w:r>
          </w:p>
        </w:tc>
        <w:tc>
          <w:tcPr>
            <w:tcW w:w="416" w:type="pct"/>
            <w:tcBorders>
              <w:top w:val="nil"/>
              <w:left w:val="single" w:sz="4" w:space="0" w:color="auto"/>
              <w:bottom w:val="nil"/>
              <w:right w:val="nil"/>
            </w:tcBorders>
            <w:shd w:val="clear" w:color="auto" w:fill="auto"/>
            <w:noWrap/>
            <w:vAlign w:val="center"/>
            <w:hideMark/>
          </w:tcPr>
          <w:p w14:paraId="4ED289E3"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35.813</w:t>
            </w:r>
          </w:p>
        </w:tc>
        <w:tc>
          <w:tcPr>
            <w:tcW w:w="416" w:type="pct"/>
            <w:tcBorders>
              <w:top w:val="nil"/>
              <w:left w:val="nil"/>
              <w:bottom w:val="nil"/>
              <w:right w:val="nil"/>
            </w:tcBorders>
            <w:shd w:val="clear" w:color="auto" w:fill="auto"/>
            <w:noWrap/>
            <w:vAlign w:val="center"/>
            <w:hideMark/>
          </w:tcPr>
          <w:p w14:paraId="7E00A04E"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51.581</w:t>
            </w:r>
          </w:p>
        </w:tc>
        <w:tc>
          <w:tcPr>
            <w:tcW w:w="416" w:type="pct"/>
            <w:tcBorders>
              <w:top w:val="nil"/>
              <w:left w:val="nil"/>
              <w:bottom w:val="nil"/>
              <w:right w:val="nil"/>
            </w:tcBorders>
            <w:shd w:val="clear" w:color="auto" w:fill="auto"/>
            <w:noWrap/>
            <w:vAlign w:val="center"/>
            <w:hideMark/>
          </w:tcPr>
          <w:p w14:paraId="7912BE2D"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-15.768</w:t>
            </w:r>
          </w:p>
        </w:tc>
        <w:tc>
          <w:tcPr>
            <w:tcW w:w="413" w:type="pct"/>
            <w:tcBorders>
              <w:top w:val="nil"/>
              <w:left w:val="single" w:sz="4" w:space="0" w:color="auto"/>
              <w:bottom w:val="nil"/>
              <w:right w:val="nil"/>
            </w:tcBorders>
            <w:shd w:val="clear" w:color="auto" w:fill="auto"/>
            <w:noWrap/>
            <w:vAlign w:val="center"/>
            <w:hideMark/>
          </w:tcPr>
          <w:p w14:paraId="5F16CFA3"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485.780</w:t>
            </w:r>
          </w:p>
        </w:tc>
        <w:tc>
          <w:tcPr>
            <w:tcW w:w="413" w:type="pct"/>
            <w:tcBorders>
              <w:top w:val="nil"/>
              <w:left w:val="nil"/>
              <w:bottom w:val="nil"/>
              <w:right w:val="nil"/>
            </w:tcBorders>
            <w:shd w:val="clear" w:color="auto" w:fill="auto"/>
            <w:noWrap/>
            <w:vAlign w:val="center"/>
            <w:hideMark/>
          </w:tcPr>
          <w:p w14:paraId="092893D5"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647.571</w:t>
            </w:r>
          </w:p>
        </w:tc>
        <w:tc>
          <w:tcPr>
            <w:tcW w:w="445" w:type="pct"/>
            <w:tcBorders>
              <w:top w:val="nil"/>
              <w:left w:val="nil"/>
              <w:bottom w:val="nil"/>
              <w:right w:val="single" w:sz="4" w:space="0" w:color="auto"/>
            </w:tcBorders>
            <w:shd w:val="clear" w:color="auto" w:fill="auto"/>
            <w:noWrap/>
            <w:vAlign w:val="center"/>
            <w:hideMark/>
          </w:tcPr>
          <w:p w14:paraId="74BC1044"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-161.791</w:t>
            </w:r>
          </w:p>
        </w:tc>
      </w:tr>
      <w:tr w:rsidR="00384D8B" w:rsidRPr="00A64723" w14:paraId="3AB5017B" w14:textId="77777777" w:rsidTr="00384D8B">
        <w:trPr>
          <w:trHeight w:val="272"/>
        </w:trPr>
        <w:tc>
          <w:tcPr>
            <w:tcW w:w="334" w:type="pct"/>
            <w:tcBorders>
              <w:top w:val="nil"/>
              <w:left w:val="single" w:sz="4" w:space="0" w:color="auto"/>
              <w:bottom w:val="nil"/>
              <w:right w:val="nil"/>
            </w:tcBorders>
            <w:shd w:val="clear" w:color="000000" w:fill="E7E6E6"/>
            <w:vAlign w:val="center"/>
            <w:hideMark/>
          </w:tcPr>
          <w:p w14:paraId="536853B3"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2016</w:t>
            </w:r>
          </w:p>
        </w:tc>
        <w:tc>
          <w:tcPr>
            <w:tcW w:w="358" w:type="pct"/>
            <w:tcBorders>
              <w:top w:val="nil"/>
              <w:left w:val="single" w:sz="4" w:space="0" w:color="auto"/>
              <w:bottom w:val="nil"/>
              <w:right w:val="nil"/>
            </w:tcBorders>
            <w:shd w:val="clear" w:color="000000" w:fill="E7E6E6"/>
            <w:noWrap/>
            <w:vAlign w:val="center"/>
            <w:hideMark/>
          </w:tcPr>
          <w:p w14:paraId="645FDD01" w14:textId="5332C054"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w:t>
            </w:r>
          </w:p>
        </w:tc>
        <w:tc>
          <w:tcPr>
            <w:tcW w:w="361" w:type="pct"/>
            <w:tcBorders>
              <w:top w:val="nil"/>
              <w:left w:val="nil"/>
              <w:bottom w:val="nil"/>
              <w:right w:val="nil"/>
            </w:tcBorders>
            <w:shd w:val="clear" w:color="000000" w:fill="E7E6E6"/>
            <w:noWrap/>
            <w:vAlign w:val="center"/>
            <w:hideMark/>
          </w:tcPr>
          <w:p w14:paraId="4CAE6D8B" w14:textId="43D04D6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28</w:t>
            </w:r>
          </w:p>
        </w:tc>
        <w:tc>
          <w:tcPr>
            <w:tcW w:w="352" w:type="pct"/>
            <w:tcBorders>
              <w:top w:val="nil"/>
              <w:left w:val="nil"/>
              <w:bottom w:val="nil"/>
              <w:right w:val="nil"/>
            </w:tcBorders>
            <w:shd w:val="clear" w:color="000000" w:fill="E7E6E6"/>
            <w:noWrap/>
            <w:vAlign w:val="center"/>
            <w:hideMark/>
          </w:tcPr>
          <w:p w14:paraId="5AAD42D7" w14:textId="172A47C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-26</w:t>
            </w:r>
          </w:p>
        </w:tc>
        <w:tc>
          <w:tcPr>
            <w:tcW w:w="358" w:type="pct"/>
            <w:tcBorders>
              <w:top w:val="nil"/>
              <w:left w:val="single" w:sz="4" w:space="0" w:color="auto"/>
              <w:bottom w:val="nil"/>
              <w:right w:val="nil"/>
            </w:tcBorders>
            <w:shd w:val="clear" w:color="000000" w:fill="E7E6E6"/>
            <w:noWrap/>
            <w:vAlign w:val="center"/>
            <w:hideMark/>
          </w:tcPr>
          <w:p w14:paraId="43EA07AC"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2.176</w:t>
            </w:r>
          </w:p>
        </w:tc>
        <w:tc>
          <w:tcPr>
            <w:tcW w:w="362" w:type="pct"/>
            <w:tcBorders>
              <w:top w:val="nil"/>
              <w:left w:val="nil"/>
              <w:bottom w:val="nil"/>
              <w:right w:val="nil"/>
            </w:tcBorders>
            <w:shd w:val="clear" w:color="000000" w:fill="E7E6E6"/>
            <w:noWrap/>
            <w:vAlign w:val="center"/>
            <w:hideMark/>
          </w:tcPr>
          <w:p w14:paraId="04353BF6"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3.511</w:t>
            </w:r>
          </w:p>
        </w:tc>
        <w:tc>
          <w:tcPr>
            <w:tcW w:w="354" w:type="pct"/>
            <w:tcBorders>
              <w:top w:val="nil"/>
              <w:left w:val="nil"/>
              <w:bottom w:val="nil"/>
              <w:right w:val="nil"/>
            </w:tcBorders>
            <w:shd w:val="clear" w:color="000000" w:fill="E7E6E6"/>
            <w:noWrap/>
            <w:vAlign w:val="center"/>
            <w:hideMark/>
          </w:tcPr>
          <w:p w14:paraId="094A041E"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-1.335</w:t>
            </w:r>
          </w:p>
        </w:tc>
        <w:tc>
          <w:tcPr>
            <w:tcW w:w="416" w:type="pct"/>
            <w:tcBorders>
              <w:top w:val="nil"/>
              <w:left w:val="single" w:sz="4" w:space="0" w:color="auto"/>
              <w:bottom w:val="nil"/>
              <w:right w:val="nil"/>
            </w:tcBorders>
            <w:shd w:val="clear" w:color="000000" w:fill="E7E6E6"/>
            <w:noWrap/>
            <w:vAlign w:val="center"/>
            <w:hideMark/>
          </w:tcPr>
          <w:p w14:paraId="778CABC4"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34.578</w:t>
            </w:r>
          </w:p>
        </w:tc>
        <w:tc>
          <w:tcPr>
            <w:tcW w:w="416" w:type="pct"/>
            <w:tcBorders>
              <w:top w:val="nil"/>
              <w:left w:val="nil"/>
              <w:bottom w:val="nil"/>
              <w:right w:val="nil"/>
            </w:tcBorders>
            <w:shd w:val="clear" w:color="000000" w:fill="E7E6E6"/>
            <w:noWrap/>
            <w:vAlign w:val="center"/>
            <w:hideMark/>
          </w:tcPr>
          <w:p w14:paraId="6AA6793C"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49.377</w:t>
            </w:r>
          </w:p>
        </w:tc>
        <w:tc>
          <w:tcPr>
            <w:tcW w:w="416" w:type="pct"/>
            <w:tcBorders>
              <w:top w:val="nil"/>
              <w:left w:val="nil"/>
              <w:bottom w:val="nil"/>
              <w:right w:val="nil"/>
            </w:tcBorders>
            <w:shd w:val="clear" w:color="000000" w:fill="E7E6E6"/>
            <w:noWrap/>
            <w:vAlign w:val="center"/>
            <w:hideMark/>
          </w:tcPr>
          <w:p w14:paraId="0F85D688"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-14.799</w:t>
            </w:r>
          </w:p>
        </w:tc>
        <w:tc>
          <w:tcPr>
            <w:tcW w:w="413" w:type="pct"/>
            <w:tcBorders>
              <w:top w:val="nil"/>
              <w:left w:val="single" w:sz="4" w:space="0" w:color="auto"/>
              <w:bottom w:val="nil"/>
              <w:right w:val="nil"/>
            </w:tcBorders>
            <w:shd w:val="clear" w:color="000000" w:fill="E7E6E6"/>
            <w:noWrap/>
            <w:vAlign w:val="center"/>
            <w:hideMark/>
          </w:tcPr>
          <w:p w14:paraId="1C83C9D1"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473.438</w:t>
            </w:r>
          </w:p>
        </w:tc>
        <w:tc>
          <w:tcPr>
            <w:tcW w:w="413" w:type="pct"/>
            <w:tcBorders>
              <w:top w:val="nil"/>
              <w:left w:val="nil"/>
              <w:bottom w:val="nil"/>
              <w:right w:val="nil"/>
            </w:tcBorders>
            <w:shd w:val="clear" w:color="000000" w:fill="E7E6E6"/>
            <w:noWrap/>
            <w:vAlign w:val="center"/>
            <w:hideMark/>
          </w:tcPr>
          <w:p w14:paraId="06E2296D"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615.261</w:t>
            </w:r>
          </w:p>
        </w:tc>
        <w:tc>
          <w:tcPr>
            <w:tcW w:w="445" w:type="pct"/>
            <w:tcBorders>
              <w:top w:val="nil"/>
              <w:left w:val="nil"/>
              <w:bottom w:val="nil"/>
              <w:right w:val="single" w:sz="4" w:space="0" w:color="auto"/>
            </w:tcBorders>
            <w:shd w:val="clear" w:color="000000" w:fill="E7E6E6"/>
            <w:noWrap/>
            <w:vAlign w:val="center"/>
            <w:hideMark/>
          </w:tcPr>
          <w:p w14:paraId="2D5BED8D"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-141.823</w:t>
            </w:r>
          </w:p>
        </w:tc>
      </w:tr>
      <w:tr w:rsidR="00042273" w:rsidRPr="00A64723" w14:paraId="2FBB78AD" w14:textId="77777777" w:rsidTr="00384D8B">
        <w:trPr>
          <w:trHeight w:val="272"/>
        </w:trPr>
        <w:tc>
          <w:tcPr>
            <w:tcW w:w="334" w:type="pct"/>
            <w:tcBorders>
              <w:top w:val="nil"/>
              <w:left w:val="single" w:sz="4" w:space="0" w:color="auto"/>
              <w:bottom w:val="nil"/>
              <w:right w:val="nil"/>
            </w:tcBorders>
            <w:shd w:val="clear" w:color="000000" w:fill="FFFFFF"/>
            <w:vAlign w:val="center"/>
            <w:hideMark/>
          </w:tcPr>
          <w:p w14:paraId="4D069B8F"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2017</w:t>
            </w:r>
          </w:p>
        </w:tc>
        <w:tc>
          <w:tcPr>
            <w:tcW w:w="358" w:type="pct"/>
            <w:tcBorders>
              <w:top w:val="nil"/>
              <w:left w:val="single" w:sz="4" w:space="0" w:color="auto"/>
              <w:bottom w:val="nil"/>
              <w:right w:val="nil"/>
            </w:tcBorders>
            <w:shd w:val="clear" w:color="auto" w:fill="auto"/>
            <w:noWrap/>
            <w:vAlign w:val="center"/>
            <w:hideMark/>
          </w:tcPr>
          <w:p w14:paraId="118A888E" w14:textId="44770A8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w:t>
            </w:r>
          </w:p>
        </w:tc>
        <w:tc>
          <w:tcPr>
            <w:tcW w:w="361" w:type="pct"/>
            <w:tcBorders>
              <w:top w:val="nil"/>
              <w:left w:val="nil"/>
              <w:bottom w:val="nil"/>
              <w:right w:val="nil"/>
            </w:tcBorders>
            <w:shd w:val="clear" w:color="auto" w:fill="auto"/>
            <w:noWrap/>
            <w:vAlign w:val="center"/>
            <w:hideMark/>
          </w:tcPr>
          <w:p w14:paraId="0AA56DA1" w14:textId="6D02F80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33</w:t>
            </w:r>
          </w:p>
        </w:tc>
        <w:tc>
          <w:tcPr>
            <w:tcW w:w="352" w:type="pct"/>
            <w:tcBorders>
              <w:top w:val="nil"/>
              <w:left w:val="nil"/>
              <w:bottom w:val="nil"/>
              <w:right w:val="nil"/>
            </w:tcBorders>
            <w:shd w:val="clear" w:color="auto" w:fill="auto"/>
            <w:noWrap/>
            <w:vAlign w:val="center"/>
            <w:hideMark/>
          </w:tcPr>
          <w:p w14:paraId="076B7C41" w14:textId="48F37542"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-28</w:t>
            </w:r>
          </w:p>
        </w:tc>
        <w:tc>
          <w:tcPr>
            <w:tcW w:w="358" w:type="pct"/>
            <w:tcBorders>
              <w:top w:val="nil"/>
              <w:left w:val="single" w:sz="4" w:space="0" w:color="auto"/>
              <w:bottom w:val="nil"/>
              <w:right w:val="nil"/>
            </w:tcBorders>
            <w:shd w:val="clear" w:color="auto" w:fill="auto"/>
            <w:noWrap/>
            <w:vAlign w:val="center"/>
            <w:hideMark/>
          </w:tcPr>
          <w:p w14:paraId="418A7705"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2.052</w:t>
            </w:r>
          </w:p>
        </w:tc>
        <w:tc>
          <w:tcPr>
            <w:tcW w:w="362" w:type="pct"/>
            <w:tcBorders>
              <w:top w:val="nil"/>
              <w:left w:val="nil"/>
              <w:bottom w:val="nil"/>
              <w:right w:val="nil"/>
            </w:tcBorders>
            <w:shd w:val="clear" w:color="auto" w:fill="auto"/>
            <w:noWrap/>
            <w:vAlign w:val="center"/>
            <w:hideMark/>
          </w:tcPr>
          <w:p w14:paraId="7804D780"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3.671</w:t>
            </w:r>
          </w:p>
        </w:tc>
        <w:tc>
          <w:tcPr>
            <w:tcW w:w="354" w:type="pct"/>
            <w:tcBorders>
              <w:top w:val="nil"/>
              <w:left w:val="nil"/>
              <w:bottom w:val="nil"/>
              <w:right w:val="nil"/>
            </w:tcBorders>
            <w:shd w:val="clear" w:color="auto" w:fill="auto"/>
            <w:noWrap/>
            <w:vAlign w:val="center"/>
            <w:hideMark/>
          </w:tcPr>
          <w:p w14:paraId="6CCC3DC9"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-1.619</w:t>
            </w:r>
          </w:p>
        </w:tc>
        <w:tc>
          <w:tcPr>
            <w:tcW w:w="416" w:type="pct"/>
            <w:tcBorders>
              <w:top w:val="nil"/>
              <w:left w:val="single" w:sz="4" w:space="0" w:color="auto"/>
              <w:bottom w:val="nil"/>
              <w:right w:val="nil"/>
            </w:tcBorders>
            <w:shd w:val="clear" w:color="auto" w:fill="auto"/>
            <w:noWrap/>
            <w:vAlign w:val="center"/>
            <w:hideMark/>
          </w:tcPr>
          <w:p w14:paraId="726B449F"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33.011</w:t>
            </w:r>
          </w:p>
        </w:tc>
        <w:tc>
          <w:tcPr>
            <w:tcW w:w="416" w:type="pct"/>
            <w:tcBorders>
              <w:top w:val="nil"/>
              <w:left w:val="nil"/>
              <w:bottom w:val="nil"/>
              <w:right w:val="nil"/>
            </w:tcBorders>
            <w:shd w:val="clear" w:color="auto" w:fill="auto"/>
            <w:noWrap/>
            <w:vAlign w:val="center"/>
            <w:hideMark/>
          </w:tcPr>
          <w:p w14:paraId="18348AAA"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51.064</w:t>
            </w:r>
          </w:p>
        </w:tc>
        <w:tc>
          <w:tcPr>
            <w:tcW w:w="416" w:type="pct"/>
            <w:tcBorders>
              <w:top w:val="nil"/>
              <w:left w:val="nil"/>
              <w:bottom w:val="nil"/>
              <w:right w:val="nil"/>
            </w:tcBorders>
            <w:shd w:val="clear" w:color="auto" w:fill="auto"/>
            <w:noWrap/>
            <w:vAlign w:val="center"/>
            <w:hideMark/>
          </w:tcPr>
          <w:p w14:paraId="32B85BD3"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-18.053</w:t>
            </w:r>
          </w:p>
        </w:tc>
        <w:tc>
          <w:tcPr>
            <w:tcW w:w="413" w:type="pct"/>
            <w:tcBorders>
              <w:top w:val="nil"/>
              <w:left w:val="single" w:sz="4" w:space="0" w:color="auto"/>
              <w:bottom w:val="nil"/>
              <w:right w:val="nil"/>
            </w:tcBorders>
            <w:shd w:val="clear" w:color="auto" w:fill="auto"/>
            <w:noWrap/>
            <w:vAlign w:val="center"/>
            <w:hideMark/>
          </w:tcPr>
          <w:p w14:paraId="65A76CBD"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458.151</w:t>
            </w:r>
          </w:p>
        </w:tc>
        <w:tc>
          <w:tcPr>
            <w:tcW w:w="413" w:type="pct"/>
            <w:tcBorders>
              <w:top w:val="nil"/>
              <w:left w:val="nil"/>
              <w:bottom w:val="nil"/>
              <w:right w:val="nil"/>
            </w:tcBorders>
            <w:shd w:val="clear" w:color="auto" w:fill="auto"/>
            <w:noWrap/>
            <w:vAlign w:val="center"/>
            <w:hideMark/>
          </w:tcPr>
          <w:p w14:paraId="63038C9D"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649.061</w:t>
            </w:r>
          </w:p>
        </w:tc>
        <w:tc>
          <w:tcPr>
            <w:tcW w:w="445" w:type="pct"/>
            <w:tcBorders>
              <w:top w:val="nil"/>
              <w:left w:val="nil"/>
              <w:bottom w:val="nil"/>
              <w:right w:val="single" w:sz="4" w:space="0" w:color="auto"/>
            </w:tcBorders>
            <w:shd w:val="clear" w:color="auto" w:fill="auto"/>
            <w:noWrap/>
            <w:vAlign w:val="center"/>
            <w:hideMark/>
          </w:tcPr>
          <w:p w14:paraId="1A3649D7"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-190.910</w:t>
            </w:r>
          </w:p>
        </w:tc>
      </w:tr>
      <w:tr w:rsidR="00384D8B" w:rsidRPr="00A64723" w14:paraId="5E531137" w14:textId="77777777" w:rsidTr="00384D8B">
        <w:trPr>
          <w:trHeight w:val="252"/>
        </w:trPr>
        <w:tc>
          <w:tcPr>
            <w:tcW w:w="334" w:type="pct"/>
            <w:tcBorders>
              <w:top w:val="nil"/>
              <w:left w:val="single" w:sz="4" w:space="0" w:color="auto"/>
              <w:bottom w:val="nil"/>
              <w:right w:val="nil"/>
            </w:tcBorders>
            <w:shd w:val="clear" w:color="000000" w:fill="E7E6E6"/>
            <w:vAlign w:val="center"/>
            <w:hideMark/>
          </w:tcPr>
          <w:p w14:paraId="461147D5"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2018*</w:t>
            </w:r>
          </w:p>
        </w:tc>
        <w:tc>
          <w:tcPr>
            <w:tcW w:w="358" w:type="pct"/>
            <w:tcBorders>
              <w:top w:val="nil"/>
              <w:left w:val="single" w:sz="4" w:space="0" w:color="auto"/>
              <w:bottom w:val="nil"/>
              <w:right w:val="nil"/>
            </w:tcBorders>
            <w:shd w:val="clear" w:color="000000" w:fill="E7E6E6"/>
            <w:noWrap/>
            <w:vAlign w:val="center"/>
            <w:hideMark/>
          </w:tcPr>
          <w:p w14:paraId="1FFD9F0E" w14:textId="20A8D94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7</w:t>
            </w:r>
          </w:p>
        </w:tc>
        <w:tc>
          <w:tcPr>
            <w:tcW w:w="361" w:type="pct"/>
            <w:tcBorders>
              <w:top w:val="nil"/>
              <w:left w:val="nil"/>
              <w:bottom w:val="nil"/>
              <w:right w:val="nil"/>
            </w:tcBorders>
            <w:shd w:val="clear" w:color="000000" w:fill="E7E6E6"/>
            <w:noWrap/>
            <w:vAlign w:val="center"/>
            <w:hideMark/>
          </w:tcPr>
          <w:p w14:paraId="5FCBAC68" w14:textId="74F0D52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29</w:t>
            </w:r>
          </w:p>
        </w:tc>
        <w:tc>
          <w:tcPr>
            <w:tcW w:w="352" w:type="pct"/>
            <w:tcBorders>
              <w:top w:val="nil"/>
              <w:left w:val="nil"/>
              <w:bottom w:val="nil"/>
              <w:right w:val="nil"/>
            </w:tcBorders>
            <w:shd w:val="clear" w:color="000000" w:fill="E7E6E6"/>
            <w:noWrap/>
            <w:vAlign w:val="center"/>
            <w:hideMark/>
          </w:tcPr>
          <w:p w14:paraId="23A20732" w14:textId="395DF8F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-22</w:t>
            </w:r>
          </w:p>
        </w:tc>
        <w:tc>
          <w:tcPr>
            <w:tcW w:w="358" w:type="pct"/>
            <w:tcBorders>
              <w:top w:val="nil"/>
              <w:left w:val="single" w:sz="4" w:space="0" w:color="auto"/>
              <w:bottom w:val="nil"/>
              <w:right w:val="nil"/>
            </w:tcBorders>
            <w:shd w:val="clear" w:color="000000" w:fill="E7E6E6"/>
            <w:noWrap/>
            <w:vAlign w:val="center"/>
            <w:hideMark/>
          </w:tcPr>
          <w:p w14:paraId="19FAD4D8"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2.142</w:t>
            </w:r>
          </w:p>
        </w:tc>
        <w:tc>
          <w:tcPr>
            <w:tcW w:w="362" w:type="pct"/>
            <w:tcBorders>
              <w:top w:val="nil"/>
              <w:left w:val="nil"/>
              <w:bottom w:val="nil"/>
              <w:right w:val="nil"/>
            </w:tcBorders>
            <w:shd w:val="clear" w:color="000000" w:fill="E7E6E6"/>
            <w:noWrap/>
            <w:vAlign w:val="center"/>
            <w:hideMark/>
          </w:tcPr>
          <w:p w14:paraId="46C4277A"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w:t>
            </w:r>
          </w:p>
        </w:tc>
        <w:tc>
          <w:tcPr>
            <w:tcW w:w="354" w:type="pct"/>
            <w:tcBorders>
              <w:top w:val="nil"/>
              <w:left w:val="nil"/>
              <w:bottom w:val="nil"/>
              <w:right w:val="nil"/>
            </w:tcBorders>
            <w:shd w:val="clear" w:color="000000" w:fill="E7E6E6"/>
            <w:noWrap/>
            <w:vAlign w:val="center"/>
            <w:hideMark/>
          </w:tcPr>
          <w:p w14:paraId="6E2B5852"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-1.524</w:t>
            </w:r>
          </w:p>
        </w:tc>
        <w:tc>
          <w:tcPr>
            <w:tcW w:w="416" w:type="pct"/>
            <w:tcBorders>
              <w:top w:val="nil"/>
              <w:left w:val="single" w:sz="4" w:space="0" w:color="auto"/>
              <w:bottom w:val="nil"/>
              <w:right w:val="nil"/>
            </w:tcBorders>
            <w:shd w:val="clear" w:color="000000" w:fill="E7E6E6"/>
            <w:noWrap/>
            <w:vAlign w:val="center"/>
            <w:hideMark/>
          </w:tcPr>
          <w:p w14:paraId="0FE83C4D"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32.400</w:t>
            </w:r>
          </w:p>
        </w:tc>
        <w:tc>
          <w:tcPr>
            <w:tcW w:w="416" w:type="pct"/>
            <w:tcBorders>
              <w:top w:val="nil"/>
              <w:left w:val="nil"/>
              <w:bottom w:val="nil"/>
              <w:right w:val="nil"/>
            </w:tcBorders>
            <w:shd w:val="clear" w:color="000000" w:fill="E7E6E6"/>
            <w:noWrap/>
            <w:vAlign w:val="center"/>
            <w:hideMark/>
          </w:tcPr>
          <w:p w14:paraId="5B5E08D9"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49.811</w:t>
            </w:r>
          </w:p>
        </w:tc>
        <w:tc>
          <w:tcPr>
            <w:tcW w:w="416" w:type="pct"/>
            <w:tcBorders>
              <w:top w:val="nil"/>
              <w:left w:val="nil"/>
              <w:bottom w:val="nil"/>
              <w:right w:val="nil"/>
            </w:tcBorders>
            <w:shd w:val="clear" w:color="000000" w:fill="E7E6E6"/>
            <w:noWrap/>
            <w:vAlign w:val="center"/>
            <w:hideMark/>
          </w:tcPr>
          <w:p w14:paraId="4186537C"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-17.411</w:t>
            </w:r>
          </w:p>
        </w:tc>
        <w:tc>
          <w:tcPr>
            <w:tcW w:w="413" w:type="pct"/>
            <w:tcBorders>
              <w:top w:val="nil"/>
              <w:left w:val="single" w:sz="4" w:space="0" w:color="auto"/>
              <w:bottom w:val="nil"/>
              <w:right w:val="nil"/>
            </w:tcBorders>
            <w:shd w:val="clear" w:color="000000" w:fill="E7E6E6"/>
            <w:noWrap/>
            <w:vAlign w:val="center"/>
            <w:hideMark/>
          </w:tcPr>
          <w:p w14:paraId="593D900A"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439.747</w:t>
            </w:r>
          </w:p>
        </w:tc>
        <w:tc>
          <w:tcPr>
            <w:tcW w:w="413" w:type="pct"/>
            <w:tcBorders>
              <w:top w:val="nil"/>
              <w:left w:val="nil"/>
              <w:bottom w:val="nil"/>
              <w:right w:val="nil"/>
            </w:tcBorders>
            <w:shd w:val="clear" w:color="000000" w:fill="E7E6E6"/>
            <w:noWrap/>
            <w:vAlign w:val="center"/>
            <w:hideMark/>
          </w:tcPr>
          <w:p w14:paraId="29CBC13A"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633.133</w:t>
            </w:r>
          </w:p>
        </w:tc>
        <w:tc>
          <w:tcPr>
            <w:tcW w:w="445" w:type="pct"/>
            <w:tcBorders>
              <w:top w:val="nil"/>
              <w:left w:val="nil"/>
              <w:bottom w:val="nil"/>
              <w:right w:val="single" w:sz="4" w:space="0" w:color="auto"/>
            </w:tcBorders>
            <w:shd w:val="clear" w:color="000000" w:fill="E7E6E6"/>
            <w:noWrap/>
            <w:vAlign w:val="center"/>
            <w:hideMark/>
          </w:tcPr>
          <w:p w14:paraId="08C08FA3"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-193.386</w:t>
            </w:r>
          </w:p>
        </w:tc>
      </w:tr>
      <w:tr w:rsidR="00042273" w:rsidRPr="00A64723" w14:paraId="66378D1D" w14:textId="77777777" w:rsidTr="00384D8B">
        <w:trPr>
          <w:trHeight w:val="272"/>
        </w:trPr>
        <w:tc>
          <w:tcPr>
            <w:tcW w:w="334" w:type="pct"/>
            <w:tcBorders>
              <w:top w:val="nil"/>
              <w:left w:val="single" w:sz="4" w:space="0" w:color="auto"/>
              <w:bottom w:val="nil"/>
              <w:right w:val="nil"/>
            </w:tcBorders>
            <w:shd w:val="clear" w:color="000000" w:fill="FFFFFF"/>
            <w:vAlign w:val="center"/>
            <w:hideMark/>
          </w:tcPr>
          <w:p w14:paraId="33C8633E"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2019*</w:t>
            </w:r>
          </w:p>
        </w:tc>
        <w:tc>
          <w:tcPr>
            <w:tcW w:w="358" w:type="pct"/>
            <w:tcBorders>
              <w:top w:val="nil"/>
              <w:left w:val="single" w:sz="4" w:space="0" w:color="auto"/>
              <w:bottom w:val="nil"/>
              <w:right w:val="nil"/>
            </w:tcBorders>
            <w:shd w:val="clear" w:color="auto" w:fill="auto"/>
            <w:noWrap/>
            <w:vAlign w:val="center"/>
            <w:hideMark/>
          </w:tcPr>
          <w:p w14:paraId="29940975" w14:textId="53D9EBA3"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w:t>
            </w:r>
          </w:p>
        </w:tc>
        <w:tc>
          <w:tcPr>
            <w:tcW w:w="361" w:type="pct"/>
            <w:tcBorders>
              <w:top w:val="nil"/>
              <w:left w:val="nil"/>
              <w:bottom w:val="nil"/>
              <w:right w:val="nil"/>
            </w:tcBorders>
            <w:shd w:val="clear" w:color="auto" w:fill="auto"/>
            <w:noWrap/>
            <w:vAlign w:val="center"/>
            <w:hideMark/>
          </w:tcPr>
          <w:p w14:paraId="2F3B8F5E" w14:textId="0CF021F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20</w:t>
            </w:r>
          </w:p>
        </w:tc>
        <w:tc>
          <w:tcPr>
            <w:tcW w:w="352" w:type="pct"/>
            <w:tcBorders>
              <w:top w:val="nil"/>
              <w:left w:val="nil"/>
              <w:bottom w:val="nil"/>
              <w:right w:val="nil"/>
            </w:tcBorders>
            <w:shd w:val="clear" w:color="auto" w:fill="auto"/>
            <w:noWrap/>
            <w:vAlign w:val="center"/>
            <w:hideMark/>
          </w:tcPr>
          <w:p w14:paraId="1AF7D607" w14:textId="4E402B7A"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-18</w:t>
            </w:r>
          </w:p>
        </w:tc>
        <w:tc>
          <w:tcPr>
            <w:tcW w:w="358" w:type="pct"/>
            <w:tcBorders>
              <w:top w:val="nil"/>
              <w:left w:val="single" w:sz="4" w:space="0" w:color="auto"/>
              <w:bottom w:val="nil"/>
              <w:right w:val="nil"/>
            </w:tcBorders>
            <w:shd w:val="clear" w:color="auto" w:fill="auto"/>
            <w:noWrap/>
            <w:vAlign w:val="center"/>
            <w:hideMark/>
          </w:tcPr>
          <w:p w14:paraId="30DA8BF5"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2.058</w:t>
            </w:r>
          </w:p>
        </w:tc>
        <w:tc>
          <w:tcPr>
            <w:tcW w:w="362" w:type="pct"/>
            <w:tcBorders>
              <w:top w:val="nil"/>
              <w:left w:val="nil"/>
              <w:bottom w:val="nil"/>
              <w:right w:val="nil"/>
            </w:tcBorders>
            <w:shd w:val="clear" w:color="auto" w:fill="auto"/>
            <w:noWrap/>
            <w:vAlign w:val="center"/>
            <w:hideMark/>
          </w:tcPr>
          <w:p w14:paraId="4B37FF6F"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3.479</w:t>
            </w:r>
          </w:p>
        </w:tc>
        <w:tc>
          <w:tcPr>
            <w:tcW w:w="354" w:type="pct"/>
            <w:tcBorders>
              <w:top w:val="nil"/>
              <w:left w:val="nil"/>
              <w:bottom w:val="nil"/>
              <w:right w:val="nil"/>
            </w:tcBorders>
            <w:shd w:val="clear" w:color="auto" w:fill="auto"/>
            <w:noWrap/>
            <w:vAlign w:val="center"/>
            <w:hideMark/>
          </w:tcPr>
          <w:p w14:paraId="3E4F1F77"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-1.421</w:t>
            </w:r>
          </w:p>
        </w:tc>
        <w:tc>
          <w:tcPr>
            <w:tcW w:w="416" w:type="pct"/>
            <w:tcBorders>
              <w:top w:val="nil"/>
              <w:left w:val="single" w:sz="4" w:space="0" w:color="auto"/>
              <w:bottom w:val="nil"/>
              <w:right w:val="nil"/>
            </w:tcBorders>
            <w:shd w:val="clear" w:color="auto" w:fill="auto"/>
            <w:noWrap/>
            <w:vAlign w:val="center"/>
            <w:hideMark/>
          </w:tcPr>
          <w:p w14:paraId="7C76DF69"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30.922</w:t>
            </w:r>
          </w:p>
        </w:tc>
        <w:tc>
          <w:tcPr>
            <w:tcW w:w="416" w:type="pct"/>
            <w:tcBorders>
              <w:top w:val="nil"/>
              <w:left w:val="nil"/>
              <w:bottom w:val="nil"/>
              <w:right w:val="nil"/>
            </w:tcBorders>
            <w:shd w:val="clear" w:color="auto" w:fill="auto"/>
            <w:noWrap/>
            <w:vAlign w:val="center"/>
            <w:hideMark/>
          </w:tcPr>
          <w:p w14:paraId="7765AE69"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50.274</w:t>
            </w:r>
          </w:p>
        </w:tc>
        <w:tc>
          <w:tcPr>
            <w:tcW w:w="416" w:type="pct"/>
            <w:tcBorders>
              <w:top w:val="nil"/>
              <w:left w:val="nil"/>
              <w:bottom w:val="nil"/>
              <w:right w:val="nil"/>
            </w:tcBorders>
            <w:shd w:val="clear" w:color="auto" w:fill="auto"/>
            <w:noWrap/>
            <w:vAlign w:val="center"/>
            <w:hideMark/>
          </w:tcPr>
          <w:p w14:paraId="12E0E84F"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-19.352</w:t>
            </w:r>
          </w:p>
        </w:tc>
        <w:tc>
          <w:tcPr>
            <w:tcW w:w="413" w:type="pct"/>
            <w:tcBorders>
              <w:top w:val="nil"/>
              <w:left w:val="single" w:sz="4" w:space="0" w:color="auto"/>
              <w:bottom w:val="nil"/>
              <w:right w:val="nil"/>
            </w:tcBorders>
            <w:shd w:val="clear" w:color="auto" w:fill="auto"/>
            <w:noWrap/>
            <w:vAlign w:val="center"/>
            <w:hideMark/>
          </w:tcPr>
          <w:p w14:paraId="593CE368"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420.084</w:t>
            </w:r>
          </w:p>
        </w:tc>
        <w:tc>
          <w:tcPr>
            <w:tcW w:w="413" w:type="pct"/>
            <w:tcBorders>
              <w:top w:val="nil"/>
              <w:left w:val="nil"/>
              <w:bottom w:val="nil"/>
              <w:right w:val="nil"/>
            </w:tcBorders>
            <w:shd w:val="clear" w:color="auto" w:fill="auto"/>
            <w:noWrap/>
            <w:vAlign w:val="center"/>
            <w:hideMark/>
          </w:tcPr>
          <w:p w14:paraId="0FECFC47"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634.417</w:t>
            </w:r>
          </w:p>
        </w:tc>
        <w:tc>
          <w:tcPr>
            <w:tcW w:w="445" w:type="pct"/>
            <w:tcBorders>
              <w:top w:val="nil"/>
              <w:left w:val="nil"/>
              <w:bottom w:val="nil"/>
              <w:right w:val="single" w:sz="4" w:space="0" w:color="auto"/>
            </w:tcBorders>
            <w:shd w:val="clear" w:color="auto" w:fill="auto"/>
            <w:noWrap/>
            <w:vAlign w:val="center"/>
            <w:hideMark/>
          </w:tcPr>
          <w:p w14:paraId="1196EE10"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-214.333</w:t>
            </w:r>
          </w:p>
        </w:tc>
      </w:tr>
      <w:tr w:rsidR="00384D8B" w:rsidRPr="00A64723" w14:paraId="27408CE8" w14:textId="77777777" w:rsidTr="00384D8B">
        <w:trPr>
          <w:trHeight w:val="272"/>
        </w:trPr>
        <w:tc>
          <w:tcPr>
            <w:tcW w:w="334" w:type="pct"/>
            <w:tcBorders>
              <w:top w:val="nil"/>
              <w:left w:val="single" w:sz="4" w:space="0" w:color="auto"/>
              <w:bottom w:val="nil"/>
              <w:right w:val="nil"/>
            </w:tcBorders>
            <w:shd w:val="clear" w:color="000000" w:fill="E7E6E6"/>
            <w:vAlign w:val="center"/>
            <w:hideMark/>
          </w:tcPr>
          <w:p w14:paraId="7C2D7F4D"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2020*</w:t>
            </w:r>
          </w:p>
        </w:tc>
        <w:tc>
          <w:tcPr>
            <w:tcW w:w="358" w:type="pct"/>
            <w:tcBorders>
              <w:top w:val="nil"/>
              <w:left w:val="single" w:sz="4" w:space="0" w:color="auto"/>
              <w:bottom w:val="nil"/>
              <w:right w:val="nil"/>
            </w:tcBorders>
            <w:shd w:val="clear" w:color="000000" w:fill="E7E6E6"/>
            <w:noWrap/>
            <w:vAlign w:val="center"/>
            <w:hideMark/>
          </w:tcPr>
          <w:p w14:paraId="7879B125" w14:textId="7A6F497A"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w:t>
            </w:r>
          </w:p>
        </w:tc>
        <w:tc>
          <w:tcPr>
            <w:tcW w:w="361" w:type="pct"/>
            <w:tcBorders>
              <w:top w:val="nil"/>
              <w:left w:val="nil"/>
              <w:bottom w:val="nil"/>
              <w:right w:val="nil"/>
            </w:tcBorders>
            <w:shd w:val="clear" w:color="000000" w:fill="E7E6E6"/>
            <w:noWrap/>
            <w:vAlign w:val="center"/>
            <w:hideMark/>
          </w:tcPr>
          <w:p w14:paraId="6F8DC22A" w14:textId="5934794A"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30</w:t>
            </w:r>
          </w:p>
        </w:tc>
        <w:tc>
          <w:tcPr>
            <w:tcW w:w="352" w:type="pct"/>
            <w:tcBorders>
              <w:top w:val="nil"/>
              <w:left w:val="nil"/>
              <w:bottom w:val="nil"/>
              <w:right w:val="nil"/>
            </w:tcBorders>
            <w:shd w:val="clear" w:color="000000" w:fill="E7E6E6"/>
            <w:noWrap/>
            <w:vAlign w:val="center"/>
            <w:hideMark/>
          </w:tcPr>
          <w:p w14:paraId="2C5EAA7D" w14:textId="12C5B08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-28</w:t>
            </w:r>
          </w:p>
        </w:tc>
        <w:tc>
          <w:tcPr>
            <w:tcW w:w="358" w:type="pct"/>
            <w:tcBorders>
              <w:top w:val="nil"/>
              <w:left w:val="single" w:sz="4" w:space="0" w:color="auto"/>
              <w:bottom w:val="nil"/>
              <w:right w:val="nil"/>
            </w:tcBorders>
            <w:shd w:val="clear" w:color="000000" w:fill="E7E6E6"/>
            <w:noWrap/>
            <w:vAlign w:val="center"/>
            <w:hideMark/>
          </w:tcPr>
          <w:p w14:paraId="46BF402C"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1.897</w:t>
            </w:r>
          </w:p>
        </w:tc>
        <w:tc>
          <w:tcPr>
            <w:tcW w:w="362" w:type="pct"/>
            <w:tcBorders>
              <w:top w:val="nil"/>
              <w:left w:val="nil"/>
              <w:bottom w:val="nil"/>
              <w:right w:val="nil"/>
            </w:tcBorders>
            <w:shd w:val="clear" w:color="000000" w:fill="E7E6E6"/>
            <w:noWrap/>
            <w:vAlign w:val="center"/>
            <w:hideMark/>
          </w:tcPr>
          <w:p w14:paraId="320DABC1"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4.974</w:t>
            </w:r>
          </w:p>
        </w:tc>
        <w:tc>
          <w:tcPr>
            <w:tcW w:w="354" w:type="pct"/>
            <w:tcBorders>
              <w:top w:val="nil"/>
              <w:left w:val="nil"/>
              <w:bottom w:val="nil"/>
              <w:right w:val="nil"/>
            </w:tcBorders>
            <w:shd w:val="clear" w:color="000000" w:fill="E7E6E6"/>
            <w:noWrap/>
            <w:vAlign w:val="center"/>
            <w:hideMark/>
          </w:tcPr>
          <w:p w14:paraId="5182E7CD"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-3.077</w:t>
            </w:r>
          </w:p>
        </w:tc>
        <w:tc>
          <w:tcPr>
            <w:tcW w:w="416" w:type="pct"/>
            <w:tcBorders>
              <w:top w:val="nil"/>
              <w:left w:val="single" w:sz="4" w:space="0" w:color="auto"/>
              <w:bottom w:val="nil"/>
              <w:right w:val="nil"/>
            </w:tcBorders>
            <w:shd w:val="clear" w:color="000000" w:fill="E7E6E6"/>
            <w:noWrap/>
            <w:vAlign w:val="center"/>
            <w:hideMark/>
          </w:tcPr>
          <w:p w14:paraId="26037166"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29.861</w:t>
            </w:r>
          </w:p>
        </w:tc>
        <w:tc>
          <w:tcPr>
            <w:tcW w:w="416" w:type="pct"/>
            <w:tcBorders>
              <w:top w:val="nil"/>
              <w:left w:val="nil"/>
              <w:bottom w:val="nil"/>
              <w:right w:val="nil"/>
            </w:tcBorders>
            <w:shd w:val="clear" w:color="000000" w:fill="E7E6E6"/>
            <w:noWrap/>
            <w:vAlign w:val="center"/>
            <w:hideMark/>
          </w:tcPr>
          <w:p w14:paraId="6D222C4B"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59.211</w:t>
            </w:r>
          </w:p>
        </w:tc>
        <w:tc>
          <w:tcPr>
            <w:tcW w:w="416" w:type="pct"/>
            <w:tcBorders>
              <w:top w:val="nil"/>
              <w:left w:val="nil"/>
              <w:bottom w:val="nil"/>
              <w:right w:val="nil"/>
            </w:tcBorders>
            <w:shd w:val="clear" w:color="000000" w:fill="E7E6E6"/>
            <w:noWrap/>
            <w:vAlign w:val="center"/>
            <w:hideMark/>
          </w:tcPr>
          <w:p w14:paraId="530A3C12"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-29.350</w:t>
            </w:r>
          </w:p>
        </w:tc>
        <w:tc>
          <w:tcPr>
            <w:tcW w:w="413" w:type="pct"/>
            <w:tcBorders>
              <w:top w:val="nil"/>
              <w:left w:val="single" w:sz="4" w:space="0" w:color="auto"/>
              <w:bottom w:val="nil"/>
              <w:right w:val="nil"/>
            </w:tcBorders>
            <w:shd w:val="clear" w:color="000000" w:fill="E7E6E6"/>
            <w:noWrap/>
            <w:vAlign w:val="center"/>
            <w:hideMark/>
          </w:tcPr>
          <w:p w14:paraId="4AAF5E13"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404.892</w:t>
            </w:r>
          </w:p>
        </w:tc>
        <w:tc>
          <w:tcPr>
            <w:tcW w:w="413" w:type="pct"/>
            <w:tcBorders>
              <w:top w:val="nil"/>
              <w:left w:val="nil"/>
              <w:bottom w:val="nil"/>
              <w:right w:val="nil"/>
            </w:tcBorders>
            <w:shd w:val="clear" w:color="000000" w:fill="E7E6E6"/>
            <w:noWrap/>
            <w:vAlign w:val="center"/>
            <w:hideMark/>
          </w:tcPr>
          <w:p w14:paraId="44B8C915"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740.317</w:t>
            </w:r>
          </w:p>
        </w:tc>
        <w:tc>
          <w:tcPr>
            <w:tcW w:w="445" w:type="pct"/>
            <w:tcBorders>
              <w:top w:val="nil"/>
              <w:left w:val="nil"/>
              <w:bottom w:val="nil"/>
              <w:right w:val="single" w:sz="4" w:space="0" w:color="auto"/>
            </w:tcBorders>
            <w:shd w:val="clear" w:color="000000" w:fill="E7E6E6"/>
            <w:noWrap/>
            <w:vAlign w:val="center"/>
            <w:hideMark/>
          </w:tcPr>
          <w:p w14:paraId="0006FDBB"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-335.425</w:t>
            </w:r>
          </w:p>
        </w:tc>
      </w:tr>
      <w:tr w:rsidR="00042273" w:rsidRPr="00A64723" w14:paraId="52BFC5CD" w14:textId="77777777" w:rsidTr="00384D8B">
        <w:trPr>
          <w:trHeight w:val="272"/>
        </w:trPr>
        <w:tc>
          <w:tcPr>
            <w:tcW w:w="334" w:type="pct"/>
            <w:tcBorders>
              <w:top w:val="nil"/>
              <w:left w:val="single" w:sz="4" w:space="0" w:color="auto"/>
              <w:bottom w:val="nil"/>
              <w:right w:val="nil"/>
            </w:tcBorders>
            <w:shd w:val="clear" w:color="000000" w:fill="FFFFFF"/>
            <w:vAlign w:val="center"/>
            <w:hideMark/>
          </w:tcPr>
          <w:p w14:paraId="726A6CEE"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2021*</w:t>
            </w:r>
          </w:p>
        </w:tc>
        <w:tc>
          <w:tcPr>
            <w:tcW w:w="358" w:type="pct"/>
            <w:tcBorders>
              <w:top w:val="nil"/>
              <w:left w:val="single" w:sz="4" w:space="0" w:color="auto"/>
              <w:bottom w:val="nil"/>
              <w:right w:val="nil"/>
            </w:tcBorders>
            <w:shd w:val="clear" w:color="auto" w:fill="auto"/>
            <w:noWrap/>
            <w:vAlign w:val="center"/>
            <w:hideMark/>
          </w:tcPr>
          <w:p w14:paraId="77E1ED54" w14:textId="0793342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w:t>
            </w:r>
          </w:p>
        </w:tc>
        <w:tc>
          <w:tcPr>
            <w:tcW w:w="361" w:type="pct"/>
            <w:tcBorders>
              <w:top w:val="nil"/>
              <w:left w:val="nil"/>
              <w:bottom w:val="nil"/>
              <w:right w:val="nil"/>
            </w:tcBorders>
            <w:shd w:val="clear" w:color="auto" w:fill="auto"/>
            <w:noWrap/>
            <w:vAlign w:val="center"/>
            <w:hideMark/>
          </w:tcPr>
          <w:p w14:paraId="315AADEC" w14:textId="114D0AE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33</w:t>
            </w:r>
          </w:p>
        </w:tc>
        <w:tc>
          <w:tcPr>
            <w:tcW w:w="352" w:type="pct"/>
            <w:tcBorders>
              <w:top w:val="nil"/>
              <w:left w:val="nil"/>
              <w:bottom w:val="nil"/>
              <w:right w:val="nil"/>
            </w:tcBorders>
            <w:shd w:val="clear" w:color="auto" w:fill="auto"/>
            <w:noWrap/>
            <w:vAlign w:val="center"/>
            <w:hideMark/>
          </w:tcPr>
          <w:p w14:paraId="7ECEFAB1" w14:textId="1E4B65D3"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-28</w:t>
            </w:r>
          </w:p>
        </w:tc>
        <w:tc>
          <w:tcPr>
            <w:tcW w:w="358" w:type="pct"/>
            <w:tcBorders>
              <w:top w:val="nil"/>
              <w:left w:val="single" w:sz="4" w:space="0" w:color="auto"/>
              <w:bottom w:val="nil"/>
              <w:right w:val="nil"/>
            </w:tcBorders>
            <w:shd w:val="clear" w:color="auto" w:fill="auto"/>
            <w:noWrap/>
            <w:vAlign w:val="center"/>
            <w:hideMark/>
          </w:tcPr>
          <w:p w14:paraId="65744ED6"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1.815</w:t>
            </w:r>
          </w:p>
        </w:tc>
        <w:tc>
          <w:tcPr>
            <w:tcW w:w="362" w:type="pct"/>
            <w:tcBorders>
              <w:top w:val="nil"/>
              <w:left w:val="nil"/>
              <w:bottom w:val="nil"/>
              <w:right w:val="nil"/>
            </w:tcBorders>
            <w:shd w:val="clear" w:color="auto" w:fill="auto"/>
            <w:noWrap/>
            <w:vAlign w:val="center"/>
            <w:hideMark/>
          </w:tcPr>
          <w:p w14:paraId="3A014F5E"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3.637</w:t>
            </w:r>
          </w:p>
        </w:tc>
        <w:tc>
          <w:tcPr>
            <w:tcW w:w="354" w:type="pct"/>
            <w:tcBorders>
              <w:top w:val="nil"/>
              <w:left w:val="nil"/>
              <w:bottom w:val="nil"/>
              <w:right w:val="nil"/>
            </w:tcBorders>
            <w:shd w:val="clear" w:color="auto" w:fill="auto"/>
            <w:noWrap/>
            <w:vAlign w:val="center"/>
            <w:hideMark/>
          </w:tcPr>
          <w:p w14:paraId="5F4EAB01"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-1.822</w:t>
            </w:r>
          </w:p>
        </w:tc>
        <w:tc>
          <w:tcPr>
            <w:tcW w:w="416" w:type="pct"/>
            <w:tcBorders>
              <w:top w:val="nil"/>
              <w:left w:val="single" w:sz="4" w:space="0" w:color="auto"/>
              <w:bottom w:val="nil"/>
              <w:right w:val="nil"/>
            </w:tcBorders>
            <w:shd w:val="clear" w:color="auto" w:fill="auto"/>
            <w:noWrap/>
            <w:vAlign w:val="center"/>
            <w:hideMark/>
          </w:tcPr>
          <w:p w14:paraId="680327BE"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29.836</w:t>
            </w:r>
          </w:p>
        </w:tc>
        <w:tc>
          <w:tcPr>
            <w:tcW w:w="416" w:type="pct"/>
            <w:tcBorders>
              <w:top w:val="nil"/>
              <w:left w:val="nil"/>
              <w:bottom w:val="nil"/>
              <w:right w:val="nil"/>
            </w:tcBorders>
            <w:shd w:val="clear" w:color="auto" w:fill="auto"/>
            <w:noWrap/>
            <w:vAlign w:val="center"/>
            <w:hideMark/>
          </w:tcPr>
          <w:p w14:paraId="5C1890D1"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55.260</w:t>
            </w:r>
          </w:p>
        </w:tc>
        <w:tc>
          <w:tcPr>
            <w:tcW w:w="416" w:type="pct"/>
            <w:tcBorders>
              <w:top w:val="nil"/>
              <w:left w:val="nil"/>
              <w:bottom w:val="nil"/>
              <w:right w:val="nil"/>
            </w:tcBorders>
            <w:shd w:val="clear" w:color="auto" w:fill="auto"/>
            <w:noWrap/>
            <w:vAlign w:val="center"/>
            <w:hideMark/>
          </w:tcPr>
          <w:p w14:paraId="3578983D"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-25.424</w:t>
            </w:r>
          </w:p>
        </w:tc>
        <w:tc>
          <w:tcPr>
            <w:tcW w:w="413" w:type="pct"/>
            <w:tcBorders>
              <w:top w:val="nil"/>
              <w:left w:val="single" w:sz="4" w:space="0" w:color="auto"/>
              <w:bottom w:val="nil"/>
              <w:right w:val="nil"/>
            </w:tcBorders>
            <w:shd w:val="clear" w:color="auto" w:fill="auto"/>
            <w:noWrap/>
            <w:vAlign w:val="center"/>
            <w:hideMark/>
          </w:tcPr>
          <w:p w14:paraId="6E752EBB"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400.249</w:t>
            </w:r>
          </w:p>
        </w:tc>
        <w:tc>
          <w:tcPr>
            <w:tcW w:w="413" w:type="pct"/>
            <w:tcBorders>
              <w:top w:val="nil"/>
              <w:left w:val="nil"/>
              <w:bottom w:val="nil"/>
              <w:right w:val="nil"/>
            </w:tcBorders>
            <w:shd w:val="clear" w:color="auto" w:fill="auto"/>
            <w:noWrap/>
            <w:vAlign w:val="center"/>
            <w:hideMark/>
          </w:tcPr>
          <w:p w14:paraId="208E9C38"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701.346</w:t>
            </w:r>
          </w:p>
        </w:tc>
        <w:tc>
          <w:tcPr>
            <w:tcW w:w="445" w:type="pct"/>
            <w:tcBorders>
              <w:top w:val="nil"/>
              <w:left w:val="nil"/>
              <w:bottom w:val="nil"/>
              <w:right w:val="single" w:sz="4" w:space="0" w:color="auto"/>
            </w:tcBorders>
            <w:shd w:val="clear" w:color="auto" w:fill="auto"/>
            <w:noWrap/>
            <w:vAlign w:val="center"/>
            <w:hideMark/>
          </w:tcPr>
          <w:p w14:paraId="1A0BD38F"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-301.097</w:t>
            </w:r>
          </w:p>
        </w:tc>
      </w:tr>
      <w:tr w:rsidR="00384D8B" w:rsidRPr="00A64723" w14:paraId="4F1405F4" w14:textId="77777777" w:rsidTr="00384D8B">
        <w:trPr>
          <w:trHeight w:val="272"/>
        </w:trPr>
        <w:tc>
          <w:tcPr>
            <w:tcW w:w="334" w:type="pct"/>
            <w:tcBorders>
              <w:top w:val="nil"/>
              <w:left w:val="single" w:sz="4" w:space="0" w:color="auto"/>
              <w:bottom w:val="single" w:sz="4" w:space="0" w:color="auto"/>
              <w:right w:val="nil"/>
            </w:tcBorders>
            <w:shd w:val="clear" w:color="000000" w:fill="E7E6E6"/>
            <w:vAlign w:val="center"/>
            <w:hideMark/>
          </w:tcPr>
          <w:p w14:paraId="221433CC"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2022*</w:t>
            </w:r>
          </w:p>
        </w:tc>
        <w:tc>
          <w:tcPr>
            <w:tcW w:w="358" w:type="pct"/>
            <w:tcBorders>
              <w:top w:val="nil"/>
              <w:left w:val="single" w:sz="4" w:space="0" w:color="auto"/>
              <w:bottom w:val="single" w:sz="4" w:space="0" w:color="auto"/>
              <w:right w:val="nil"/>
            </w:tcBorders>
            <w:shd w:val="clear" w:color="000000" w:fill="E7E6E6"/>
            <w:noWrap/>
            <w:vAlign w:val="center"/>
            <w:hideMark/>
          </w:tcPr>
          <w:p w14:paraId="7C13E948" w14:textId="5D70EB4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w:t>
            </w:r>
          </w:p>
        </w:tc>
        <w:tc>
          <w:tcPr>
            <w:tcW w:w="361" w:type="pct"/>
            <w:tcBorders>
              <w:top w:val="nil"/>
              <w:left w:val="nil"/>
              <w:bottom w:val="single" w:sz="4" w:space="0" w:color="auto"/>
              <w:right w:val="nil"/>
            </w:tcBorders>
            <w:shd w:val="clear" w:color="000000" w:fill="E7E6E6"/>
            <w:noWrap/>
            <w:vAlign w:val="center"/>
            <w:hideMark/>
          </w:tcPr>
          <w:p w14:paraId="22E956A2" w14:textId="75115B5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21</w:t>
            </w:r>
          </w:p>
        </w:tc>
        <w:tc>
          <w:tcPr>
            <w:tcW w:w="352" w:type="pct"/>
            <w:tcBorders>
              <w:top w:val="nil"/>
              <w:left w:val="nil"/>
              <w:bottom w:val="single" w:sz="4" w:space="0" w:color="auto"/>
              <w:right w:val="nil"/>
            </w:tcBorders>
            <w:shd w:val="clear" w:color="000000" w:fill="E7E6E6"/>
            <w:noWrap/>
            <w:vAlign w:val="center"/>
            <w:hideMark/>
          </w:tcPr>
          <w:p w14:paraId="6CAD58D8" w14:textId="1D183093"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-18</w:t>
            </w:r>
          </w:p>
        </w:tc>
        <w:tc>
          <w:tcPr>
            <w:tcW w:w="358" w:type="pct"/>
            <w:tcBorders>
              <w:top w:val="nil"/>
              <w:left w:val="single" w:sz="4" w:space="0" w:color="auto"/>
              <w:bottom w:val="single" w:sz="4" w:space="0" w:color="auto"/>
              <w:right w:val="nil"/>
            </w:tcBorders>
            <w:shd w:val="clear" w:color="000000" w:fill="E7E6E6"/>
            <w:noWrap/>
            <w:vAlign w:val="center"/>
            <w:hideMark/>
          </w:tcPr>
          <w:p w14:paraId="5136480F"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1.963</w:t>
            </w:r>
          </w:p>
        </w:tc>
        <w:tc>
          <w:tcPr>
            <w:tcW w:w="362" w:type="pct"/>
            <w:tcBorders>
              <w:top w:val="nil"/>
              <w:left w:val="nil"/>
              <w:bottom w:val="single" w:sz="4" w:space="0" w:color="auto"/>
              <w:right w:val="nil"/>
            </w:tcBorders>
            <w:shd w:val="clear" w:color="000000" w:fill="E7E6E6"/>
            <w:noWrap/>
            <w:vAlign w:val="center"/>
            <w:hideMark/>
          </w:tcPr>
          <w:p w14:paraId="2A774F60"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3.725</w:t>
            </w:r>
          </w:p>
        </w:tc>
        <w:tc>
          <w:tcPr>
            <w:tcW w:w="354" w:type="pct"/>
            <w:tcBorders>
              <w:top w:val="nil"/>
              <w:left w:val="nil"/>
              <w:bottom w:val="single" w:sz="4" w:space="0" w:color="auto"/>
              <w:right w:val="nil"/>
            </w:tcBorders>
            <w:shd w:val="clear" w:color="000000" w:fill="E7E6E6"/>
            <w:noWrap/>
            <w:vAlign w:val="center"/>
            <w:hideMark/>
          </w:tcPr>
          <w:p w14:paraId="3E2CED3E"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-1.762</w:t>
            </w:r>
          </w:p>
        </w:tc>
        <w:tc>
          <w:tcPr>
            <w:tcW w:w="416" w:type="pct"/>
            <w:tcBorders>
              <w:top w:val="nil"/>
              <w:left w:val="single" w:sz="4" w:space="0" w:color="auto"/>
              <w:bottom w:val="single" w:sz="4" w:space="0" w:color="auto"/>
              <w:right w:val="nil"/>
            </w:tcBorders>
            <w:shd w:val="clear" w:color="000000" w:fill="E7E6E6"/>
            <w:noWrap/>
            <w:vAlign w:val="center"/>
            <w:hideMark/>
          </w:tcPr>
          <w:p w14:paraId="5C96356B"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29.615</w:t>
            </w:r>
          </w:p>
        </w:tc>
        <w:tc>
          <w:tcPr>
            <w:tcW w:w="416" w:type="pct"/>
            <w:tcBorders>
              <w:top w:val="nil"/>
              <w:left w:val="nil"/>
              <w:bottom w:val="single" w:sz="4" w:space="0" w:color="auto"/>
              <w:right w:val="nil"/>
            </w:tcBorders>
            <w:shd w:val="clear" w:color="000000" w:fill="E7E6E6"/>
            <w:noWrap/>
            <w:vAlign w:val="center"/>
            <w:hideMark/>
          </w:tcPr>
          <w:p w14:paraId="098C382B"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54.999</w:t>
            </w:r>
          </w:p>
        </w:tc>
        <w:tc>
          <w:tcPr>
            <w:tcW w:w="416" w:type="pct"/>
            <w:tcBorders>
              <w:top w:val="nil"/>
              <w:left w:val="nil"/>
              <w:bottom w:val="single" w:sz="4" w:space="0" w:color="auto"/>
              <w:right w:val="nil"/>
            </w:tcBorders>
            <w:shd w:val="clear" w:color="000000" w:fill="E7E6E6"/>
            <w:noWrap/>
            <w:vAlign w:val="center"/>
            <w:hideMark/>
          </w:tcPr>
          <w:p w14:paraId="63538B7B"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-25.384</w:t>
            </w:r>
          </w:p>
        </w:tc>
        <w:tc>
          <w:tcPr>
            <w:tcW w:w="413" w:type="pct"/>
            <w:tcBorders>
              <w:top w:val="nil"/>
              <w:left w:val="single" w:sz="4" w:space="0" w:color="auto"/>
              <w:bottom w:val="single" w:sz="4" w:space="0" w:color="auto"/>
              <w:right w:val="nil"/>
            </w:tcBorders>
            <w:shd w:val="clear" w:color="000000" w:fill="E7E6E6"/>
            <w:noWrap/>
            <w:vAlign w:val="center"/>
            <w:hideMark/>
          </w:tcPr>
          <w:p w14:paraId="171AE0ED"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393.333</w:t>
            </w:r>
          </w:p>
        </w:tc>
        <w:tc>
          <w:tcPr>
            <w:tcW w:w="413" w:type="pct"/>
            <w:tcBorders>
              <w:top w:val="nil"/>
              <w:left w:val="nil"/>
              <w:bottom w:val="single" w:sz="4" w:space="0" w:color="auto"/>
              <w:right w:val="nil"/>
            </w:tcBorders>
            <w:shd w:val="clear" w:color="000000" w:fill="E7E6E6"/>
            <w:noWrap/>
            <w:vAlign w:val="center"/>
            <w:hideMark/>
          </w:tcPr>
          <w:p w14:paraId="7D33A582"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715.077</w:t>
            </w:r>
          </w:p>
        </w:tc>
        <w:tc>
          <w:tcPr>
            <w:tcW w:w="445" w:type="pct"/>
            <w:tcBorders>
              <w:top w:val="nil"/>
              <w:left w:val="nil"/>
              <w:bottom w:val="single" w:sz="4" w:space="0" w:color="auto"/>
              <w:right w:val="single" w:sz="4" w:space="0" w:color="auto"/>
            </w:tcBorders>
            <w:shd w:val="clear" w:color="000000" w:fill="E7E6E6"/>
            <w:noWrap/>
            <w:vAlign w:val="center"/>
            <w:hideMark/>
          </w:tcPr>
          <w:p w14:paraId="41615C05"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-321.744</w:t>
            </w:r>
          </w:p>
        </w:tc>
      </w:tr>
    </w:tbl>
    <w:bookmarkEnd w:id="1"/>
    <w:p w14:paraId="473A3AD6" w14:textId="596F26A3" w:rsidR="00AF59A7" w:rsidRDefault="00A81283" w:rsidP="00F73D52">
      <w:pPr>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2E46D0B" w14:textId="6353D967" w:rsidR="00714D74" w:rsidRDefault="00714D74" w:rsidP="00F73D52"/>
    <w:p w14:paraId="2F2E2768" w14:textId="444F774B" w:rsidR="008A41E7" w:rsidRDefault="008A41E7" w:rsidP="00F73D52">
      <w:r>
        <w:rPr>
          <w:noProof/>
        </w:rPr>
        <w:drawing>
          <wp:inline distT="0" distB="0" distL="0" distR="0" wp14:anchorId="37A0444D" wp14:editId="3D18C1D9">
            <wp:extent cx="6156000" cy="3420000"/>
            <wp:effectExtent l="0" t="0" r="0" b="0"/>
            <wp:docPr id="3" name="Grafico 3">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E4467E" w14:textId="24D702B1" w:rsidR="00AF59A7" w:rsidRPr="00B23DFF" w:rsidRDefault="00A81283" w:rsidP="00AF59A7">
      <w:pPr>
        <w:jc w:val="both"/>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E39949D" w14:textId="5AFD9124" w:rsidR="001D484B" w:rsidRDefault="0024090D" w:rsidP="0039538E">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 xml:space="preserve">Nascite, decessi, saldo naturale. Comune di </w:t>
      </w:r>
      <w:r w:rsidR="00B06701">
        <w:rPr>
          <w:b/>
          <w:bCs/>
        </w:rPr>
        <w:t>Morfasso</w:t>
      </w:r>
      <w:r w:rsidRPr="0024090D">
        <w:rPr>
          <w:b/>
          <w:bCs/>
        </w:rPr>
        <w:t xml:space="preserve"> e confronti </w:t>
      </w:r>
      <w:r>
        <w:rPr>
          <w:b/>
          <w:bCs/>
        </w:rPr>
        <w:t>comuni limitrofi</w:t>
      </w:r>
      <w:r w:rsidRPr="0024090D">
        <w:rPr>
          <w:b/>
          <w:bCs/>
        </w:rPr>
        <w:t xml:space="preserve">. </w:t>
      </w:r>
      <w:r w:rsidR="00F73D52">
        <w:rPr>
          <w:b/>
          <w:bCs/>
        </w:rPr>
        <w:t xml:space="preserve">2002-2022. </w:t>
      </w:r>
      <w:r w:rsidRPr="0024090D">
        <w:rPr>
          <w:b/>
          <w:bCs/>
        </w:rPr>
        <w:t>Valori assoluti.</w:t>
      </w:r>
    </w:p>
    <w:p w14:paraId="7EE57CEE" w14:textId="77D2F852" w:rsidR="00B06701" w:rsidRDefault="00B06701" w:rsidP="00AF59A7">
      <w:pPr>
        <w:jc w:val="both"/>
      </w:pPr>
    </w:p>
    <w:tbl>
      <w:tblPr>
        <w:tblW w:w="5000" w:type="pct"/>
        <w:tblCellMar>
          <w:left w:w="70" w:type="dxa"/>
          <w:right w:w="70" w:type="dxa"/>
        </w:tblCellMar>
        <w:tblLook w:val="04A0" w:firstRow="1" w:lastRow="0" w:firstColumn="1" w:lastColumn="0" w:noHBand="0" w:noVBand="1"/>
      </w:tblPr>
      <w:tblGrid>
        <w:gridCol w:w="695"/>
        <w:gridCol w:w="698"/>
        <w:gridCol w:w="704"/>
        <w:gridCol w:w="702"/>
        <w:gridCol w:w="698"/>
        <w:gridCol w:w="704"/>
        <w:gridCol w:w="702"/>
        <w:gridCol w:w="806"/>
        <w:gridCol w:w="806"/>
        <w:gridCol w:w="806"/>
        <w:gridCol w:w="798"/>
        <w:gridCol w:w="800"/>
        <w:gridCol w:w="859"/>
      </w:tblGrid>
      <w:tr w:rsidR="00042273" w:rsidRPr="00A64723" w14:paraId="75B27F4E" w14:textId="77777777" w:rsidTr="00384D8B">
        <w:trPr>
          <w:trHeight w:val="609"/>
        </w:trPr>
        <w:tc>
          <w:tcPr>
            <w:tcW w:w="356" w:type="pct"/>
            <w:tcBorders>
              <w:top w:val="nil"/>
              <w:left w:val="nil"/>
              <w:bottom w:val="nil"/>
              <w:right w:val="nil"/>
            </w:tcBorders>
            <w:shd w:val="clear" w:color="auto" w:fill="auto"/>
            <w:noWrap/>
            <w:vAlign w:val="bottom"/>
            <w:hideMark/>
          </w:tcPr>
          <w:p w14:paraId="269B0CD3" w14:textId="77777777" w:rsidR="00042273" w:rsidRPr="00A64723" w:rsidRDefault="00042273" w:rsidP="008A41E7">
            <w:pPr>
              <w:spacing w:after="0" w:line="240" w:lineRule="auto"/>
              <w:rPr>
                <w:rFonts w:ascii="Times New Roman" w:eastAsia="Times New Roman" w:hAnsi="Times New Roman" w:cs="Times New Roman"/>
                <w:kern w:val="0"/>
                <w:sz w:val="24"/>
                <w:szCs w:val="24"/>
                <w:lang w:eastAsia="it-IT"/>
                <w14:ligatures w14:val="none"/>
              </w:rPr>
            </w:pPr>
          </w:p>
        </w:tc>
        <w:tc>
          <w:tcPr>
            <w:tcW w:w="1076"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748E6918" w14:textId="77777777" w:rsidR="00042273" w:rsidRDefault="00042273" w:rsidP="008A41E7">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Comune di </w:t>
            </w:r>
          </w:p>
          <w:p w14:paraId="2547CE59" w14:textId="411F9B1C" w:rsidR="00042273" w:rsidRPr="00A64723" w:rsidRDefault="00042273" w:rsidP="008A41E7">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Morfasso</w:t>
            </w:r>
            <w:r w:rsidRPr="00A64723">
              <w:rPr>
                <w:rFonts w:ascii="Calibri" w:eastAsia="Times New Roman" w:hAnsi="Calibri" w:cs="Calibri"/>
                <w:b/>
                <w:bCs/>
                <w:color w:val="FFFFFF"/>
                <w:kern w:val="0"/>
                <w:lang w:eastAsia="it-IT"/>
                <w14:ligatures w14:val="none"/>
              </w:rPr>
              <w:t xml:space="preserve"> </w:t>
            </w:r>
          </w:p>
        </w:tc>
        <w:tc>
          <w:tcPr>
            <w:tcW w:w="1076"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64BDFCD2" w14:textId="77777777" w:rsidR="00042273" w:rsidRDefault="00042273" w:rsidP="008A41E7">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Comune di </w:t>
            </w:r>
          </w:p>
          <w:p w14:paraId="4EC4020D" w14:textId="1662BB74" w:rsidR="00042273" w:rsidRPr="00A64723" w:rsidRDefault="00042273" w:rsidP="008A41E7">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Gropparello</w:t>
            </w:r>
            <w:r w:rsidRPr="00A64723">
              <w:rPr>
                <w:rFonts w:ascii="Calibri" w:eastAsia="Times New Roman" w:hAnsi="Calibri" w:cs="Calibri"/>
                <w:b/>
                <w:bCs/>
                <w:color w:val="FFFFFF"/>
                <w:kern w:val="0"/>
                <w:lang w:eastAsia="it-IT"/>
                <w14:ligatures w14:val="none"/>
              </w:rPr>
              <w:t xml:space="preserve"> </w:t>
            </w:r>
          </w:p>
        </w:tc>
        <w:tc>
          <w:tcPr>
            <w:tcW w:w="1235"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29190D4A" w14:textId="77777777" w:rsidR="00042273" w:rsidRDefault="00042273" w:rsidP="008A41E7">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Comune di Lugagnano </w:t>
            </w:r>
          </w:p>
          <w:p w14:paraId="508F7EC5" w14:textId="2B1393C7" w:rsidR="00042273" w:rsidRPr="00A64723" w:rsidRDefault="00042273" w:rsidP="008A41E7">
            <w:pPr>
              <w:spacing w:after="0" w:line="240" w:lineRule="auto"/>
              <w:jc w:val="center"/>
              <w:rPr>
                <w:rFonts w:ascii="Calibri" w:eastAsia="Times New Roman" w:hAnsi="Calibri" w:cs="Calibri"/>
                <w:b/>
                <w:bCs/>
                <w:color w:val="FFFFFF"/>
                <w:kern w:val="0"/>
                <w:lang w:eastAsia="it-IT"/>
                <w14:ligatures w14:val="none"/>
              </w:rPr>
            </w:pPr>
            <w:proofErr w:type="spellStart"/>
            <w:r>
              <w:rPr>
                <w:rFonts w:ascii="Calibri" w:eastAsia="Times New Roman" w:hAnsi="Calibri" w:cs="Calibri"/>
                <w:b/>
                <w:bCs/>
                <w:color w:val="FFFFFF"/>
                <w:kern w:val="0"/>
                <w:lang w:eastAsia="it-IT"/>
                <w14:ligatures w14:val="none"/>
              </w:rPr>
              <w:t>Val</w:t>
            </w:r>
            <w:proofErr w:type="spellEnd"/>
            <w:r>
              <w:rPr>
                <w:rFonts w:ascii="Calibri" w:eastAsia="Times New Roman" w:hAnsi="Calibri" w:cs="Calibri"/>
                <w:b/>
                <w:bCs/>
                <w:color w:val="FFFFFF"/>
                <w:kern w:val="0"/>
                <w:lang w:eastAsia="it-IT"/>
                <w14:ligatures w14:val="none"/>
              </w:rPr>
              <w:t xml:space="preserve"> d’Arda</w:t>
            </w:r>
          </w:p>
        </w:tc>
        <w:tc>
          <w:tcPr>
            <w:tcW w:w="1257"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73B5CE4C" w14:textId="77777777" w:rsidR="00042273" w:rsidRDefault="00042273" w:rsidP="008A41E7">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Comune di </w:t>
            </w:r>
          </w:p>
          <w:p w14:paraId="2BFF2170" w14:textId="67990085" w:rsidR="00042273" w:rsidRPr="00A64723" w:rsidRDefault="00042273" w:rsidP="008A41E7">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Vernasca</w:t>
            </w:r>
          </w:p>
        </w:tc>
      </w:tr>
      <w:tr w:rsidR="00384D8B" w:rsidRPr="00A64723" w14:paraId="1ADC3390" w14:textId="77777777" w:rsidTr="00384D8B">
        <w:trPr>
          <w:trHeight w:val="277"/>
        </w:trPr>
        <w:tc>
          <w:tcPr>
            <w:tcW w:w="356"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5BCAC753" w14:textId="77777777" w:rsidR="00042273" w:rsidRPr="00A64723" w:rsidRDefault="00042273" w:rsidP="008A41E7">
            <w:pPr>
              <w:spacing w:after="0" w:line="240" w:lineRule="auto"/>
              <w:jc w:val="center"/>
              <w:rPr>
                <w:rFonts w:ascii="Calibri" w:eastAsia="Times New Roman" w:hAnsi="Calibri" w:cs="Calibri"/>
                <w:b/>
                <w:bCs/>
                <w:color w:val="FFFFFF"/>
                <w:kern w:val="0"/>
                <w:sz w:val="18"/>
                <w:szCs w:val="18"/>
                <w:lang w:eastAsia="it-IT"/>
                <w14:ligatures w14:val="none"/>
              </w:rPr>
            </w:pPr>
            <w:r w:rsidRPr="00A64723">
              <w:rPr>
                <w:rFonts w:ascii="Calibri" w:eastAsia="Times New Roman" w:hAnsi="Calibri" w:cs="Calibri"/>
                <w:b/>
                <w:bCs/>
                <w:color w:val="FFFFFF"/>
                <w:kern w:val="0"/>
                <w:sz w:val="18"/>
                <w:szCs w:val="18"/>
                <w:lang w:eastAsia="it-IT"/>
                <w14:ligatures w14:val="none"/>
              </w:rPr>
              <w:t>Anno</w:t>
            </w:r>
          </w:p>
        </w:tc>
        <w:tc>
          <w:tcPr>
            <w:tcW w:w="357" w:type="pct"/>
            <w:tcBorders>
              <w:top w:val="nil"/>
              <w:left w:val="nil"/>
              <w:bottom w:val="single" w:sz="4" w:space="0" w:color="auto"/>
              <w:right w:val="single" w:sz="4" w:space="0" w:color="auto"/>
            </w:tcBorders>
            <w:shd w:val="clear" w:color="000000" w:fill="B4C6E7"/>
            <w:vAlign w:val="center"/>
            <w:hideMark/>
          </w:tcPr>
          <w:p w14:paraId="0D4D9BE3"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60" w:type="pct"/>
            <w:tcBorders>
              <w:top w:val="nil"/>
              <w:left w:val="nil"/>
              <w:bottom w:val="single" w:sz="4" w:space="0" w:color="auto"/>
              <w:right w:val="single" w:sz="4" w:space="0" w:color="auto"/>
            </w:tcBorders>
            <w:shd w:val="clear" w:color="000000" w:fill="B4C6E7"/>
            <w:vAlign w:val="center"/>
            <w:hideMark/>
          </w:tcPr>
          <w:p w14:paraId="75621A0B"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58" w:type="pct"/>
            <w:tcBorders>
              <w:top w:val="nil"/>
              <w:left w:val="nil"/>
              <w:bottom w:val="single" w:sz="4" w:space="0" w:color="auto"/>
              <w:right w:val="single" w:sz="4" w:space="0" w:color="auto"/>
            </w:tcBorders>
            <w:shd w:val="clear" w:color="000000" w:fill="B4C6E7"/>
            <w:vAlign w:val="center"/>
            <w:hideMark/>
          </w:tcPr>
          <w:p w14:paraId="4F8E1C3E"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57" w:type="pct"/>
            <w:tcBorders>
              <w:top w:val="nil"/>
              <w:left w:val="nil"/>
              <w:bottom w:val="single" w:sz="4" w:space="0" w:color="auto"/>
              <w:right w:val="single" w:sz="4" w:space="0" w:color="auto"/>
            </w:tcBorders>
            <w:shd w:val="clear" w:color="000000" w:fill="B4C6E7"/>
            <w:vAlign w:val="center"/>
            <w:hideMark/>
          </w:tcPr>
          <w:p w14:paraId="19DE674B"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60" w:type="pct"/>
            <w:tcBorders>
              <w:top w:val="nil"/>
              <w:left w:val="nil"/>
              <w:bottom w:val="single" w:sz="4" w:space="0" w:color="auto"/>
              <w:right w:val="single" w:sz="4" w:space="0" w:color="auto"/>
            </w:tcBorders>
            <w:shd w:val="clear" w:color="000000" w:fill="B4C6E7"/>
            <w:vAlign w:val="center"/>
            <w:hideMark/>
          </w:tcPr>
          <w:p w14:paraId="042D69E3"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58" w:type="pct"/>
            <w:tcBorders>
              <w:top w:val="nil"/>
              <w:left w:val="nil"/>
              <w:bottom w:val="single" w:sz="4" w:space="0" w:color="auto"/>
              <w:right w:val="single" w:sz="4" w:space="0" w:color="auto"/>
            </w:tcBorders>
            <w:shd w:val="clear" w:color="000000" w:fill="B4C6E7"/>
            <w:vAlign w:val="center"/>
            <w:hideMark/>
          </w:tcPr>
          <w:p w14:paraId="5D43E16F"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12" w:type="pct"/>
            <w:tcBorders>
              <w:top w:val="nil"/>
              <w:left w:val="nil"/>
              <w:bottom w:val="single" w:sz="4" w:space="0" w:color="auto"/>
              <w:right w:val="single" w:sz="4" w:space="0" w:color="auto"/>
            </w:tcBorders>
            <w:shd w:val="clear" w:color="000000" w:fill="B4C6E7"/>
            <w:vAlign w:val="center"/>
            <w:hideMark/>
          </w:tcPr>
          <w:p w14:paraId="102C5377"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12" w:type="pct"/>
            <w:tcBorders>
              <w:top w:val="nil"/>
              <w:left w:val="nil"/>
              <w:bottom w:val="single" w:sz="4" w:space="0" w:color="auto"/>
              <w:right w:val="single" w:sz="4" w:space="0" w:color="auto"/>
            </w:tcBorders>
            <w:shd w:val="clear" w:color="000000" w:fill="B4C6E7"/>
            <w:vAlign w:val="center"/>
            <w:hideMark/>
          </w:tcPr>
          <w:p w14:paraId="0F8AC48A"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12" w:type="pct"/>
            <w:tcBorders>
              <w:top w:val="nil"/>
              <w:left w:val="nil"/>
              <w:bottom w:val="single" w:sz="4" w:space="0" w:color="auto"/>
              <w:right w:val="single" w:sz="4" w:space="0" w:color="auto"/>
            </w:tcBorders>
            <w:shd w:val="clear" w:color="000000" w:fill="B4C6E7"/>
            <w:vAlign w:val="center"/>
            <w:hideMark/>
          </w:tcPr>
          <w:p w14:paraId="59A2A079"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08" w:type="pct"/>
            <w:tcBorders>
              <w:top w:val="nil"/>
              <w:left w:val="nil"/>
              <w:bottom w:val="single" w:sz="4" w:space="0" w:color="auto"/>
              <w:right w:val="single" w:sz="4" w:space="0" w:color="auto"/>
            </w:tcBorders>
            <w:shd w:val="clear" w:color="000000" w:fill="B4C6E7"/>
            <w:vAlign w:val="center"/>
            <w:hideMark/>
          </w:tcPr>
          <w:p w14:paraId="4EF32097"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09" w:type="pct"/>
            <w:tcBorders>
              <w:top w:val="nil"/>
              <w:left w:val="nil"/>
              <w:bottom w:val="single" w:sz="4" w:space="0" w:color="auto"/>
              <w:right w:val="single" w:sz="4" w:space="0" w:color="auto"/>
            </w:tcBorders>
            <w:shd w:val="clear" w:color="000000" w:fill="B4C6E7"/>
            <w:vAlign w:val="center"/>
            <w:hideMark/>
          </w:tcPr>
          <w:p w14:paraId="60362A81"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40" w:type="pct"/>
            <w:tcBorders>
              <w:top w:val="nil"/>
              <w:left w:val="nil"/>
              <w:bottom w:val="single" w:sz="4" w:space="0" w:color="auto"/>
              <w:right w:val="single" w:sz="4" w:space="0" w:color="auto"/>
            </w:tcBorders>
            <w:shd w:val="clear" w:color="000000" w:fill="B4C6E7"/>
            <w:vAlign w:val="center"/>
            <w:hideMark/>
          </w:tcPr>
          <w:p w14:paraId="1909750D" w14:textId="77777777" w:rsidR="00042273" w:rsidRPr="00A64723" w:rsidRDefault="00042273" w:rsidP="008A41E7">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r>
      <w:tr w:rsidR="00384D8B" w:rsidRPr="00A64723" w14:paraId="1450AB85" w14:textId="77777777" w:rsidTr="00384D8B">
        <w:trPr>
          <w:trHeight w:val="277"/>
        </w:trPr>
        <w:tc>
          <w:tcPr>
            <w:tcW w:w="356" w:type="pct"/>
            <w:tcBorders>
              <w:top w:val="nil"/>
              <w:left w:val="single" w:sz="4" w:space="0" w:color="auto"/>
              <w:bottom w:val="nil"/>
              <w:right w:val="nil"/>
            </w:tcBorders>
            <w:shd w:val="clear" w:color="000000" w:fill="E7E6E6"/>
            <w:noWrap/>
            <w:vAlign w:val="center"/>
            <w:hideMark/>
          </w:tcPr>
          <w:p w14:paraId="0CB2EBDD" w14:textId="77777777" w:rsidR="00042273" w:rsidRPr="00A6472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2002</w:t>
            </w:r>
          </w:p>
        </w:tc>
        <w:tc>
          <w:tcPr>
            <w:tcW w:w="357" w:type="pct"/>
            <w:tcBorders>
              <w:top w:val="nil"/>
              <w:left w:val="single" w:sz="4" w:space="0" w:color="auto"/>
              <w:bottom w:val="nil"/>
              <w:right w:val="nil"/>
            </w:tcBorders>
            <w:shd w:val="clear" w:color="000000" w:fill="E7E6E6"/>
            <w:noWrap/>
            <w:vAlign w:val="center"/>
            <w:hideMark/>
          </w:tcPr>
          <w:p w14:paraId="470F3AE0" w14:textId="3AB108CA"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w:t>
            </w:r>
          </w:p>
        </w:tc>
        <w:tc>
          <w:tcPr>
            <w:tcW w:w="360" w:type="pct"/>
            <w:tcBorders>
              <w:top w:val="nil"/>
              <w:left w:val="nil"/>
              <w:bottom w:val="nil"/>
              <w:right w:val="nil"/>
            </w:tcBorders>
            <w:shd w:val="clear" w:color="000000" w:fill="E7E6E6"/>
            <w:noWrap/>
            <w:vAlign w:val="center"/>
            <w:hideMark/>
          </w:tcPr>
          <w:p w14:paraId="2E52890E" w14:textId="1DC5A3F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33</w:t>
            </w:r>
          </w:p>
        </w:tc>
        <w:tc>
          <w:tcPr>
            <w:tcW w:w="358" w:type="pct"/>
            <w:tcBorders>
              <w:top w:val="nil"/>
              <w:left w:val="nil"/>
              <w:bottom w:val="nil"/>
              <w:right w:val="nil"/>
            </w:tcBorders>
            <w:shd w:val="clear" w:color="000000" w:fill="E7E6E6"/>
            <w:noWrap/>
            <w:vAlign w:val="center"/>
            <w:hideMark/>
          </w:tcPr>
          <w:p w14:paraId="2F60A438" w14:textId="4242AAE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-29</w:t>
            </w:r>
          </w:p>
        </w:tc>
        <w:tc>
          <w:tcPr>
            <w:tcW w:w="357" w:type="pct"/>
            <w:tcBorders>
              <w:top w:val="nil"/>
              <w:left w:val="single" w:sz="4" w:space="0" w:color="auto"/>
              <w:bottom w:val="nil"/>
              <w:right w:val="nil"/>
            </w:tcBorders>
            <w:shd w:val="clear" w:color="000000" w:fill="E7E6E6"/>
            <w:noWrap/>
            <w:vAlign w:val="center"/>
            <w:hideMark/>
          </w:tcPr>
          <w:p w14:paraId="2988D2C9" w14:textId="1A75BE74"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16</w:t>
            </w:r>
          </w:p>
        </w:tc>
        <w:tc>
          <w:tcPr>
            <w:tcW w:w="360" w:type="pct"/>
            <w:tcBorders>
              <w:top w:val="nil"/>
              <w:left w:val="nil"/>
              <w:bottom w:val="nil"/>
              <w:right w:val="nil"/>
            </w:tcBorders>
            <w:shd w:val="clear" w:color="000000" w:fill="E7E6E6"/>
            <w:noWrap/>
            <w:vAlign w:val="center"/>
            <w:hideMark/>
          </w:tcPr>
          <w:p w14:paraId="010B25B7" w14:textId="642A1413"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51</w:t>
            </w:r>
          </w:p>
        </w:tc>
        <w:tc>
          <w:tcPr>
            <w:tcW w:w="358" w:type="pct"/>
            <w:tcBorders>
              <w:top w:val="nil"/>
              <w:left w:val="nil"/>
              <w:bottom w:val="nil"/>
              <w:right w:val="nil"/>
            </w:tcBorders>
            <w:shd w:val="clear" w:color="000000" w:fill="E7E6E6"/>
            <w:noWrap/>
            <w:vAlign w:val="center"/>
            <w:hideMark/>
          </w:tcPr>
          <w:p w14:paraId="23B295E7" w14:textId="685E2E7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-35</w:t>
            </w:r>
          </w:p>
        </w:tc>
        <w:tc>
          <w:tcPr>
            <w:tcW w:w="412" w:type="pct"/>
            <w:tcBorders>
              <w:top w:val="nil"/>
              <w:left w:val="single" w:sz="4" w:space="0" w:color="auto"/>
              <w:bottom w:val="nil"/>
              <w:right w:val="nil"/>
            </w:tcBorders>
            <w:shd w:val="clear" w:color="000000" w:fill="E7E6E6"/>
            <w:noWrap/>
            <w:vAlign w:val="center"/>
            <w:hideMark/>
          </w:tcPr>
          <w:p w14:paraId="152D9025" w14:textId="2DA41679"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36</w:t>
            </w:r>
          </w:p>
        </w:tc>
        <w:tc>
          <w:tcPr>
            <w:tcW w:w="412" w:type="pct"/>
            <w:tcBorders>
              <w:top w:val="nil"/>
              <w:left w:val="nil"/>
              <w:bottom w:val="nil"/>
              <w:right w:val="nil"/>
            </w:tcBorders>
            <w:shd w:val="clear" w:color="000000" w:fill="E7E6E6"/>
            <w:noWrap/>
            <w:vAlign w:val="center"/>
            <w:hideMark/>
          </w:tcPr>
          <w:p w14:paraId="0FFF9687" w14:textId="72BF074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84</w:t>
            </w:r>
          </w:p>
        </w:tc>
        <w:tc>
          <w:tcPr>
            <w:tcW w:w="412" w:type="pct"/>
            <w:tcBorders>
              <w:top w:val="nil"/>
              <w:left w:val="nil"/>
              <w:bottom w:val="nil"/>
              <w:right w:val="nil"/>
            </w:tcBorders>
            <w:shd w:val="clear" w:color="000000" w:fill="E7E6E6"/>
            <w:noWrap/>
            <w:vAlign w:val="center"/>
            <w:hideMark/>
          </w:tcPr>
          <w:p w14:paraId="5B3E61EA" w14:textId="64F69763"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-48</w:t>
            </w:r>
          </w:p>
        </w:tc>
        <w:tc>
          <w:tcPr>
            <w:tcW w:w="408" w:type="pct"/>
            <w:tcBorders>
              <w:top w:val="nil"/>
              <w:left w:val="single" w:sz="4" w:space="0" w:color="auto"/>
              <w:bottom w:val="nil"/>
              <w:right w:val="nil"/>
            </w:tcBorders>
            <w:shd w:val="clear" w:color="000000" w:fill="E7E6E6"/>
            <w:noWrap/>
            <w:vAlign w:val="center"/>
            <w:hideMark/>
          </w:tcPr>
          <w:p w14:paraId="033F3E4B" w14:textId="0FBE4AC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18</w:t>
            </w:r>
          </w:p>
        </w:tc>
        <w:tc>
          <w:tcPr>
            <w:tcW w:w="409" w:type="pct"/>
            <w:tcBorders>
              <w:top w:val="nil"/>
              <w:left w:val="nil"/>
              <w:bottom w:val="nil"/>
              <w:right w:val="nil"/>
            </w:tcBorders>
            <w:shd w:val="clear" w:color="000000" w:fill="E7E6E6"/>
            <w:noWrap/>
            <w:vAlign w:val="center"/>
            <w:hideMark/>
          </w:tcPr>
          <w:p w14:paraId="2C456ACF" w14:textId="06710FE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34</w:t>
            </w:r>
          </w:p>
        </w:tc>
        <w:tc>
          <w:tcPr>
            <w:tcW w:w="440" w:type="pct"/>
            <w:tcBorders>
              <w:top w:val="nil"/>
              <w:left w:val="nil"/>
              <w:bottom w:val="nil"/>
              <w:right w:val="single" w:sz="4" w:space="0" w:color="auto"/>
            </w:tcBorders>
            <w:shd w:val="clear" w:color="000000" w:fill="E7E6E6"/>
            <w:noWrap/>
            <w:vAlign w:val="center"/>
            <w:hideMark/>
          </w:tcPr>
          <w:p w14:paraId="7E1F5D71" w14:textId="1383F9F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-16</w:t>
            </w:r>
          </w:p>
        </w:tc>
      </w:tr>
      <w:tr w:rsidR="00042273" w:rsidRPr="00A64723" w14:paraId="223956DB" w14:textId="77777777" w:rsidTr="00384D8B">
        <w:trPr>
          <w:trHeight w:val="277"/>
        </w:trPr>
        <w:tc>
          <w:tcPr>
            <w:tcW w:w="356" w:type="pct"/>
            <w:tcBorders>
              <w:top w:val="nil"/>
              <w:left w:val="single" w:sz="4" w:space="0" w:color="auto"/>
              <w:bottom w:val="nil"/>
              <w:right w:val="nil"/>
            </w:tcBorders>
            <w:shd w:val="clear" w:color="000000" w:fill="FFFFFF"/>
            <w:vAlign w:val="center"/>
            <w:hideMark/>
          </w:tcPr>
          <w:p w14:paraId="75D0BD58"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2003</w:t>
            </w:r>
          </w:p>
        </w:tc>
        <w:tc>
          <w:tcPr>
            <w:tcW w:w="357" w:type="pct"/>
            <w:tcBorders>
              <w:top w:val="nil"/>
              <w:left w:val="single" w:sz="4" w:space="0" w:color="auto"/>
              <w:bottom w:val="nil"/>
              <w:right w:val="nil"/>
            </w:tcBorders>
            <w:shd w:val="clear" w:color="auto" w:fill="auto"/>
            <w:noWrap/>
            <w:vAlign w:val="center"/>
            <w:hideMark/>
          </w:tcPr>
          <w:p w14:paraId="63FCC35D" w14:textId="14BF81B3"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w:t>
            </w:r>
          </w:p>
        </w:tc>
        <w:tc>
          <w:tcPr>
            <w:tcW w:w="360" w:type="pct"/>
            <w:tcBorders>
              <w:top w:val="nil"/>
              <w:left w:val="nil"/>
              <w:bottom w:val="nil"/>
              <w:right w:val="nil"/>
            </w:tcBorders>
            <w:shd w:val="clear" w:color="auto" w:fill="auto"/>
            <w:noWrap/>
            <w:vAlign w:val="center"/>
            <w:hideMark/>
          </w:tcPr>
          <w:p w14:paraId="72DFC44A" w14:textId="446EA13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44</w:t>
            </w:r>
          </w:p>
        </w:tc>
        <w:tc>
          <w:tcPr>
            <w:tcW w:w="358" w:type="pct"/>
            <w:tcBorders>
              <w:top w:val="nil"/>
              <w:left w:val="nil"/>
              <w:bottom w:val="nil"/>
              <w:right w:val="nil"/>
            </w:tcBorders>
            <w:shd w:val="clear" w:color="auto" w:fill="auto"/>
            <w:noWrap/>
            <w:vAlign w:val="center"/>
            <w:hideMark/>
          </w:tcPr>
          <w:p w14:paraId="0D7A2E3E" w14:textId="16E2918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-39</w:t>
            </w:r>
          </w:p>
        </w:tc>
        <w:tc>
          <w:tcPr>
            <w:tcW w:w="357" w:type="pct"/>
            <w:tcBorders>
              <w:top w:val="nil"/>
              <w:left w:val="single" w:sz="4" w:space="0" w:color="auto"/>
              <w:bottom w:val="nil"/>
              <w:right w:val="nil"/>
            </w:tcBorders>
            <w:shd w:val="clear" w:color="auto" w:fill="auto"/>
            <w:noWrap/>
            <w:vAlign w:val="center"/>
            <w:hideMark/>
          </w:tcPr>
          <w:p w14:paraId="234CAE9B" w14:textId="48670BF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13</w:t>
            </w:r>
          </w:p>
        </w:tc>
        <w:tc>
          <w:tcPr>
            <w:tcW w:w="360" w:type="pct"/>
            <w:tcBorders>
              <w:top w:val="nil"/>
              <w:left w:val="nil"/>
              <w:bottom w:val="nil"/>
              <w:right w:val="nil"/>
            </w:tcBorders>
            <w:shd w:val="clear" w:color="auto" w:fill="auto"/>
            <w:noWrap/>
            <w:vAlign w:val="center"/>
            <w:hideMark/>
          </w:tcPr>
          <w:p w14:paraId="4FD33EFC" w14:textId="60E1142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44</w:t>
            </w:r>
          </w:p>
        </w:tc>
        <w:tc>
          <w:tcPr>
            <w:tcW w:w="358" w:type="pct"/>
            <w:tcBorders>
              <w:top w:val="nil"/>
              <w:left w:val="nil"/>
              <w:bottom w:val="nil"/>
              <w:right w:val="nil"/>
            </w:tcBorders>
            <w:shd w:val="clear" w:color="auto" w:fill="auto"/>
            <w:noWrap/>
            <w:vAlign w:val="center"/>
            <w:hideMark/>
          </w:tcPr>
          <w:p w14:paraId="762418BE" w14:textId="58996EC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-31</w:t>
            </w:r>
          </w:p>
        </w:tc>
        <w:tc>
          <w:tcPr>
            <w:tcW w:w="412" w:type="pct"/>
            <w:tcBorders>
              <w:top w:val="nil"/>
              <w:left w:val="single" w:sz="4" w:space="0" w:color="auto"/>
              <w:bottom w:val="nil"/>
              <w:right w:val="nil"/>
            </w:tcBorders>
            <w:shd w:val="clear" w:color="auto" w:fill="auto"/>
            <w:noWrap/>
            <w:vAlign w:val="center"/>
            <w:hideMark/>
          </w:tcPr>
          <w:p w14:paraId="61D63100" w14:textId="3A2C087A"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20</w:t>
            </w:r>
          </w:p>
        </w:tc>
        <w:tc>
          <w:tcPr>
            <w:tcW w:w="412" w:type="pct"/>
            <w:tcBorders>
              <w:top w:val="nil"/>
              <w:left w:val="nil"/>
              <w:bottom w:val="nil"/>
              <w:right w:val="nil"/>
            </w:tcBorders>
            <w:shd w:val="clear" w:color="auto" w:fill="auto"/>
            <w:noWrap/>
            <w:vAlign w:val="center"/>
            <w:hideMark/>
          </w:tcPr>
          <w:p w14:paraId="7122B021" w14:textId="3B86B174"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49</w:t>
            </w:r>
          </w:p>
        </w:tc>
        <w:tc>
          <w:tcPr>
            <w:tcW w:w="412" w:type="pct"/>
            <w:tcBorders>
              <w:top w:val="nil"/>
              <w:left w:val="nil"/>
              <w:bottom w:val="nil"/>
              <w:right w:val="nil"/>
            </w:tcBorders>
            <w:shd w:val="clear" w:color="auto" w:fill="auto"/>
            <w:noWrap/>
            <w:vAlign w:val="center"/>
            <w:hideMark/>
          </w:tcPr>
          <w:p w14:paraId="5ACBC7BD" w14:textId="2ED3B18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-29</w:t>
            </w:r>
          </w:p>
        </w:tc>
        <w:tc>
          <w:tcPr>
            <w:tcW w:w="408" w:type="pct"/>
            <w:tcBorders>
              <w:top w:val="nil"/>
              <w:left w:val="single" w:sz="4" w:space="0" w:color="auto"/>
              <w:bottom w:val="nil"/>
              <w:right w:val="nil"/>
            </w:tcBorders>
            <w:shd w:val="clear" w:color="auto" w:fill="auto"/>
            <w:noWrap/>
            <w:vAlign w:val="center"/>
            <w:hideMark/>
          </w:tcPr>
          <w:p w14:paraId="56BA9146" w14:textId="21E7D8D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19</w:t>
            </w:r>
          </w:p>
        </w:tc>
        <w:tc>
          <w:tcPr>
            <w:tcW w:w="409" w:type="pct"/>
            <w:tcBorders>
              <w:top w:val="nil"/>
              <w:left w:val="nil"/>
              <w:bottom w:val="nil"/>
              <w:right w:val="nil"/>
            </w:tcBorders>
            <w:shd w:val="clear" w:color="auto" w:fill="auto"/>
            <w:noWrap/>
            <w:vAlign w:val="center"/>
            <w:hideMark/>
          </w:tcPr>
          <w:p w14:paraId="4E640EAF" w14:textId="7957D089"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57</w:t>
            </w:r>
          </w:p>
        </w:tc>
        <w:tc>
          <w:tcPr>
            <w:tcW w:w="440" w:type="pct"/>
            <w:tcBorders>
              <w:top w:val="nil"/>
              <w:left w:val="nil"/>
              <w:bottom w:val="nil"/>
              <w:right w:val="single" w:sz="4" w:space="0" w:color="auto"/>
            </w:tcBorders>
            <w:shd w:val="clear" w:color="auto" w:fill="auto"/>
            <w:noWrap/>
            <w:vAlign w:val="center"/>
            <w:hideMark/>
          </w:tcPr>
          <w:p w14:paraId="6F942AC2" w14:textId="3BFD90F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-38</w:t>
            </w:r>
          </w:p>
        </w:tc>
      </w:tr>
      <w:tr w:rsidR="00384D8B" w:rsidRPr="00A64723" w14:paraId="56B43756" w14:textId="77777777" w:rsidTr="00384D8B">
        <w:trPr>
          <w:trHeight w:val="277"/>
        </w:trPr>
        <w:tc>
          <w:tcPr>
            <w:tcW w:w="356" w:type="pct"/>
            <w:tcBorders>
              <w:top w:val="nil"/>
              <w:left w:val="single" w:sz="4" w:space="0" w:color="auto"/>
              <w:bottom w:val="nil"/>
              <w:right w:val="nil"/>
            </w:tcBorders>
            <w:shd w:val="clear" w:color="000000" w:fill="E7E6E6"/>
            <w:vAlign w:val="center"/>
            <w:hideMark/>
          </w:tcPr>
          <w:p w14:paraId="0CC5C523"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2004</w:t>
            </w:r>
          </w:p>
        </w:tc>
        <w:tc>
          <w:tcPr>
            <w:tcW w:w="357" w:type="pct"/>
            <w:tcBorders>
              <w:top w:val="nil"/>
              <w:left w:val="single" w:sz="4" w:space="0" w:color="auto"/>
              <w:bottom w:val="nil"/>
              <w:right w:val="nil"/>
            </w:tcBorders>
            <w:shd w:val="clear" w:color="000000" w:fill="E7E6E6"/>
            <w:noWrap/>
            <w:vAlign w:val="center"/>
            <w:hideMark/>
          </w:tcPr>
          <w:p w14:paraId="1A287E53" w14:textId="4989D282"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w:t>
            </w:r>
          </w:p>
        </w:tc>
        <w:tc>
          <w:tcPr>
            <w:tcW w:w="360" w:type="pct"/>
            <w:tcBorders>
              <w:top w:val="nil"/>
              <w:left w:val="nil"/>
              <w:bottom w:val="nil"/>
              <w:right w:val="nil"/>
            </w:tcBorders>
            <w:shd w:val="clear" w:color="000000" w:fill="E7E6E6"/>
            <w:noWrap/>
            <w:vAlign w:val="center"/>
            <w:hideMark/>
          </w:tcPr>
          <w:p w14:paraId="1E82E8E2" w14:textId="6D47855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33</w:t>
            </w:r>
          </w:p>
        </w:tc>
        <w:tc>
          <w:tcPr>
            <w:tcW w:w="358" w:type="pct"/>
            <w:tcBorders>
              <w:top w:val="nil"/>
              <w:left w:val="nil"/>
              <w:bottom w:val="nil"/>
              <w:right w:val="nil"/>
            </w:tcBorders>
            <w:shd w:val="clear" w:color="000000" w:fill="E7E6E6"/>
            <w:noWrap/>
            <w:vAlign w:val="center"/>
            <w:hideMark/>
          </w:tcPr>
          <w:p w14:paraId="1F2CD875" w14:textId="52DAA7F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-28</w:t>
            </w:r>
          </w:p>
        </w:tc>
        <w:tc>
          <w:tcPr>
            <w:tcW w:w="357" w:type="pct"/>
            <w:tcBorders>
              <w:top w:val="nil"/>
              <w:left w:val="single" w:sz="4" w:space="0" w:color="auto"/>
              <w:bottom w:val="nil"/>
              <w:right w:val="nil"/>
            </w:tcBorders>
            <w:shd w:val="clear" w:color="000000" w:fill="E7E6E6"/>
            <w:noWrap/>
            <w:vAlign w:val="center"/>
            <w:hideMark/>
          </w:tcPr>
          <w:p w14:paraId="1678B661" w14:textId="14FB41A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19</w:t>
            </w:r>
          </w:p>
        </w:tc>
        <w:tc>
          <w:tcPr>
            <w:tcW w:w="360" w:type="pct"/>
            <w:tcBorders>
              <w:top w:val="nil"/>
              <w:left w:val="nil"/>
              <w:bottom w:val="nil"/>
              <w:right w:val="nil"/>
            </w:tcBorders>
            <w:shd w:val="clear" w:color="000000" w:fill="E7E6E6"/>
            <w:noWrap/>
            <w:vAlign w:val="center"/>
            <w:hideMark/>
          </w:tcPr>
          <w:p w14:paraId="2FF971B8" w14:textId="279DD36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41</w:t>
            </w:r>
          </w:p>
        </w:tc>
        <w:tc>
          <w:tcPr>
            <w:tcW w:w="358" w:type="pct"/>
            <w:tcBorders>
              <w:top w:val="nil"/>
              <w:left w:val="nil"/>
              <w:bottom w:val="nil"/>
              <w:right w:val="nil"/>
            </w:tcBorders>
            <w:shd w:val="clear" w:color="000000" w:fill="E7E6E6"/>
            <w:noWrap/>
            <w:vAlign w:val="center"/>
            <w:hideMark/>
          </w:tcPr>
          <w:p w14:paraId="0F8C6874" w14:textId="6044E68D"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-22</w:t>
            </w:r>
          </w:p>
        </w:tc>
        <w:tc>
          <w:tcPr>
            <w:tcW w:w="412" w:type="pct"/>
            <w:tcBorders>
              <w:top w:val="nil"/>
              <w:left w:val="single" w:sz="4" w:space="0" w:color="auto"/>
              <w:bottom w:val="nil"/>
              <w:right w:val="nil"/>
            </w:tcBorders>
            <w:shd w:val="clear" w:color="000000" w:fill="E7E6E6"/>
            <w:noWrap/>
            <w:vAlign w:val="center"/>
            <w:hideMark/>
          </w:tcPr>
          <w:p w14:paraId="188FDDFE" w14:textId="12365DF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41</w:t>
            </w:r>
          </w:p>
        </w:tc>
        <w:tc>
          <w:tcPr>
            <w:tcW w:w="412" w:type="pct"/>
            <w:tcBorders>
              <w:top w:val="nil"/>
              <w:left w:val="nil"/>
              <w:bottom w:val="nil"/>
              <w:right w:val="nil"/>
            </w:tcBorders>
            <w:shd w:val="clear" w:color="000000" w:fill="E7E6E6"/>
            <w:noWrap/>
            <w:vAlign w:val="center"/>
            <w:hideMark/>
          </w:tcPr>
          <w:p w14:paraId="6244276C" w14:textId="334F58C4"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60</w:t>
            </w:r>
          </w:p>
        </w:tc>
        <w:tc>
          <w:tcPr>
            <w:tcW w:w="412" w:type="pct"/>
            <w:tcBorders>
              <w:top w:val="nil"/>
              <w:left w:val="nil"/>
              <w:bottom w:val="nil"/>
              <w:right w:val="nil"/>
            </w:tcBorders>
            <w:shd w:val="clear" w:color="000000" w:fill="E7E6E6"/>
            <w:noWrap/>
            <w:vAlign w:val="center"/>
            <w:hideMark/>
          </w:tcPr>
          <w:p w14:paraId="6BA94561" w14:textId="42F146BD"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-19</w:t>
            </w:r>
          </w:p>
        </w:tc>
        <w:tc>
          <w:tcPr>
            <w:tcW w:w="408" w:type="pct"/>
            <w:tcBorders>
              <w:top w:val="nil"/>
              <w:left w:val="single" w:sz="4" w:space="0" w:color="auto"/>
              <w:bottom w:val="nil"/>
              <w:right w:val="nil"/>
            </w:tcBorders>
            <w:shd w:val="clear" w:color="000000" w:fill="E7E6E6"/>
            <w:noWrap/>
            <w:vAlign w:val="center"/>
            <w:hideMark/>
          </w:tcPr>
          <w:p w14:paraId="57D790B3" w14:textId="7E0BC59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12</w:t>
            </w:r>
          </w:p>
        </w:tc>
        <w:tc>
          <w:tcPr>
            <w:tcW w:w="409" w:type="pct"/>
            <w:tcBorders>
              <w:top w:val="nil"/>
              <w:left w:val="nil"/>
              <w:bottom w:val="nil"/>
              <w:right w:val="nil"/>
            </w:tcBorders>
            <w:shd w:val="clear" w:color="000000" w:fill="E7E6E6"/>
            <w:noWrap/>
            <w:vAlign w:val="center"/>
            <w:hideMark/>
          </w:tcPr>
          <w:p w14:paraId="03D7039D" w14:textId="41AC41C3"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48</w:t>
            </w:r>
          </w:p>
        </w:tc>
        <w:tc>
          <w:tcPr>
            <w:tcW w:w="440" w:type="pct"/>
            <w:tcBorders>
              <w:top w:val="nil"/>
              <w:left w:val="nil"/>
              <w:bottom w:val="nil"/>
              <w:right w:val="single" w:sz="4" w:space="0" w:color="auto"/>
            </w:tcBorders>
            <w:shd w:val="clear" w:color="000000" w:fill="E7E6E6"/>
            <w:noWrap/>
            <w:vAlign w:val="center"/>
            <w:hideMark/>
          </w:tcPr>
          <w:p w14:paraId="6AB256AE" w14:textId="70F3336D"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-36</w:t>
            </w:r>
          </w:p>
        </w:tc>
      </w:tr>
      <w:tr w:rsidR="00042273" w:rsidRPr="00A64723" w14:paraId="73A9504A" w14:textId="77777777" w:rsidTr="00384D8B">
        <w:trPr>
          <w:trHeight w:val="277"/>
        </w:trPr>
        <w:tc>
          <w:tcPr>
            <w:tcW w:w="356" w:type="pct"/>
            <w:tcBorders>
              <w:top w:val="nil"/>
              <w:left w:val="single" w:sz="4" w:space="0" w:color="auto"/>
              <w:bottom w:val="nil"/>
              <w:right w:val="nil"/>
            </w:tcBorders>
            <w:shd w:val="clear" w:color="000000" w:fill="FFFFFF"/>
            <w:vAlign w:val="center"/>
            <w:hideMark/>
          </w:tcPr>
          <w:p w14:paraId="5ABBCE2F"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2005</w:t>
            </w:r>
          </w:p>
        </w:tc>
        <w:tc>
          <w:tcPr>
            <w:tcW w:w="357" w:type="pct"/>
            <w:tcBorders>
              <w:top w:val="nil"/>
              <w:left w:val="single" w:sz="4" w:space="0" w:color="auto"/>
              <w:bottom w:val="nil"/>
              <w:right w:val="nil"/>
            </w:tcBorders>
            <w:shd w:val="clear" w:color="auto" w:fill="auto"/>
            <w:noWrap/>
            <w:vAlign w:val="center"/>
            <w:hideMark/>
          </w:tcPr>
          <w:p w14:paraId="71E1C926" w14:textId="174ADED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w:t>
            </w:r>
          </w:p>
        </w:tc>
        <w:tc>
          <w:tcPr>
            <w:tcW w:w="360" w:type="pct"/>
            <w:tcBorders>
              <w:top w:val="nil"/>
              <w:left w:val="nil"/>
              <w:bottom w:val="nil"/>
              <w:right w:val="nil"/>
            </w:tcBorders>
            <w:shd w:val="clear" w:color="auto" w:fill="auto"/>
            <w:noWrap/>
            <w:vAlign w:val="center"/>
            <w:hideMark/>
          </w:tcPr>
          <w:p w14:paraId="7DEE9C1B" w14:textId="2FD7B60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30</w:t>
            </w:r>
          </w:p>
        </w:tc>
        <w:tc>
          <w:tcPr>
            <w:tcW w:w="358" w:type="pct"/>
            <w:tcBorders>
              <w:top w:val="nil"/>
              <w:left w:val="nil"/>
              <w:bottom w:val="nil"/>
              <w:right w:val="nil"/>
            </w:tcBorders>
            <w:shd w:val="clear" w:color="auto" w:fill="auto"/>
            <w:noWrap/>
            <w:vAlign w:val="center"/>
            <w:hideMark/>
          </w:tcPr>
          <w:p w14:paraId="45E7A7D4" w14:textId="0E49681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-25</w:t>
            </w:r>
          </w:p>
        </w:tc>
        <w:tc>
          <w:tcPr>
            <w:tcW w:w="357" w:type="pct"/>
            <w:tcBorders>
              <w:top w:val="nil"/>
              <w:left w:val="single" w:sz="4" w:space="0" w:color="auto"/>
              <w:bottom w:val="nil"/>
              <w:right w:val="nil"/>
            </w:tcBorders>
            <w:shd w:val="clear" w:color="auto" w:fill="auto"/>
            <w:noWrap/>
            <w:vAlign w:val="center"/>
            <w:hideMark/>
          </w:tcPr>
          <w:p w14:paraId="631E38C5" w14:textId="2E3356E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19</w:t>
            </w:r>
          </w:p>
        </w:tc>
        <w:tc>
          <w:tcPr>
            <w:tcW w:w="360" w:type="pct"/>
            <w:tcBorders>
              <w:top w:val="nil"/>
              <w:left w:val="nil"/>
              <w:bottom w:val="nil"/>
              <w:right w:val="nil"/>
            </w:tcBorders>
            <w:shd w:val="clear" w:color="auto" w:fill="auto"/>
            <w:noWrap/>
            <w:vAlign w:val="center"/>
            <w:hideMark/>
          </w:tcPr>
          <w:p w14:paraId="1974C5B8" w14:textId="36CCD723"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44</w:t>
            </w:r>
          </w:p>
        </w:tc>
        <w:tc>
          <w:tcPr>
            <w:tcW w:w="358" w:type="pct"/>
            <w:tcBorders>
              <w:top w:val="nil"/>
              <w:left w:val="nil"/>
              <w:bottom w:val="nil"/>
              <w:right w:val="nil"/>
            </w:tcBorders>
            <w:shd w:val="clear" w:color="auto" w:fill="auto"/>
            <w:noWrap/>
            <w:vAlign w:val="center"/>
            <w:hideMark/>
          </w:tcPr>
          <w:p w14:paraId="2FD1E9C1" w14:textId="4C5755D4"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-25</w:t>
            </w:r>
          </w:p>
        </w:tc>
        <w:tc>
          <w:tcPr>
            <w:tcW w:w="412" w:type="pct"/>
            <w:tcBorders>
              <w:top w:val="nil"/>
              <w:left w:val="single" w:sz="4" w:space="0" w:color="auto"/>
              <w:bottom w:val="nil"/>
              <w:right w:val="nil"/>
            </w:tcBorders>
            <w:shd w:val="clear" w:color="auto" w:fill="auto"/>
            <w:noWrap/>
            <w:vAlign w:val="center"/>
            <w:hideMark/>
          </w:tcPr>
          <w:p w14:paraId="230156A6" w14:textId="7065F80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39</w:t>
            </w:r>
          </w:p>
        </w:tc>
        <w:tc>
          <w:tcPr>
            <w:tcW w:w="412" w:type="pct"/>
            <w:tcBorders>
              <w:top w:val="nil"/>
              <w:left w:val="nil"/>
              <w:bottom w:val="nil"/>
              <w:right w:val="nil"/>
            </w:tcBorders>
            <w:shd w:val="clear" w:color="auto" w:fill="auto"/>
            <w:noWrap/>
            <w:vAlign w:val="center"/>
            <w:hideMark/>
          </w:tcPr>
          <w:p w14:paraId="0565E75D" w14:textId="6DF2494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71</w:t>
            </w:r>
          </w:p>
        </w:tc>
        <w:tc>
          <w:tcPr>
            <w:tcW w:w="412" w:type="pct"/>
            <w:tcBorders>
              <w:top w:val="nil"/>
              <w:left w:val="nil"/>
              <w:bottom w:val="nil"/>
              <w:right w:val="nil"/>
            </w:tcBorders>
            <w:shd w:val="clear" w:color="auto" w:fill="auto"/>
            <w:noWrap/>
            <w:vAlign w:val="center"/>
            <w:hideMark/>
          </w:tcPr>
          <w:p w14:paraId="31699215" w14:textId="7AFC507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-32</w:t>
            </w:r>
          </w:p>
        </w:tc>
        <w:tc>
          <w:tcPr>
            <w:tcW w:w="408" w:type="pct"/>
            <w:tcBorders>
              <w:top w:val="nil"/>
              <w:left w:val="single" w:sz="4" w:space="0" w:color="auto"/>
              <w:bottom w:val="nil"/>
              <w:right w:val="nil"/>
            </w:tcBorders>
            <w:shd w:val="clear" w:color="auto" w:fill="auto"/>
            <w:noWrap/>
            <w:vAlign w:val="center"/>
            <w:hideMark/>
          </w:tcPr>
          <w:p w14:paraId="3A160B6B" w14:textId="3DAD4F24"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16</w:t>
            </w:r>
          </w:p>
        </w:tc>
        <w:tc>
          <w:tcPr>
            <w:tcW w:w="409" w:type="pct"/>
            <w:tcBorders>
              <w:top w:val="nil"/>
              <w:left w:val="nil"/>
              <w:bottom w:val="nil"/>
              <w:right w:val="nil"/>
            </w:tcBorders>
            <w:shd w:val="clear" w:color="auto" w:fill="auto"/>
            <w:noWrap/>
            <w:vAlign w:val="center"/>
            <w:hideMark/>
          </w:tcPr>
          <w:p w14:paraId="7AC0CEE6" w14:textId="76E37C1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51</w:t>
            </w:r>
          </w:p>
        </w:tc>
        <w:tc>
          <w:tcPr>
            <w:tcW w:w="440" w:type="pct"/>
            <w:tcBorders>
              <w:top w:val="nil"/>
              <w:left w:val="nil"/>
              <w:bottom w:val="nil"/>
              <w:right w:val="single" w:sz="4" w:space="0" w:color="auto"/>
            </w:tcBorders>
            <w:shd w:val="clear" w:color="auto" w:fill="auto"/>
            <w:noWrap/>
            <w:vAlign w:val="center"/>
            <w:hideMark/>
          </w:tcPr>
          <w:p w14:paraId="51CE5540" w14:textId="58A4D3C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-35</w:t>
            </w:r>
          </w:p>
        </w:tc>
      </w:tr>
      <w:tr w:rsidR="00384D8B" w:rsidRPr="00A64723" w14:paraId="4EE06467" w14:textId="77777777" w:rsidTr="00384D8B">
        <w:trPr>
          <w:trHeight w:val="277"/>
        </w:trPr>
        <w:tc>
          <w:tcPr>
            <w:tcW w:w="356" w:type="pct"/>
            <w:tcBorders>
              <w:top w:val="nil"/>
              <w:left w:val="single" w:sz="4" w:space="0" w:color="auto"/>
              <w:bottom w:val="nil"/>
              <w:right w:val="nil"/>
            </w:tcBorders>
            <w:shd w:val="clear" w:color="000000" w:fill="E7E6E6"/>
            <w:vAlign w:val="center"/>
            <w:hideMark/>
          </w:tcPr>
          <w:p w14:paraId="417A1122"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2006</w:t>
            </w:r>
          </w:p>
        </w:tc>
        <w:tc>
          <w:tcPr>
            <w:tcW w:w="357" w:type="pct"/>
            <w:tcBorders>
              <w:top w:val="nil"/>
              <w:left w:val="single" w:sz="4" w:space="0" w:color="auto"/>
              <w:bottom w:val="nil"/>
              <w:right w:val="nil"/>
            </w:tcBorders>
            <w:shd w:val="clear" w:color="000000" w:fill="E7E6E6"/>
            <w:noWrap/>
            <w:vAlign w:val="center"/>
            <w:hideMark/>
          </w:tcPr>
          <w:p w14:paraId="02F00EB6" w14:textId="35120AB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w:t>
            </w:r>
          </w:p>
        </w:tc>
        <w:tc>
          <w:tcPr>
            <w:tcW w:w="360" w:type="pct"/>
            <w:tcBorders>
              <w:top w:val="nil"/>
              <w:left w:val="nil"/>
              <w:bottom w:val="nil"/>
              <w:right w:val="nil"/>
            </w:tcBorders>
            <w:shd w:val="clear" w:color="000000" w:fill="E7E6E6"/>
            <w:noWrap/>
            <w:vAlign w:val="center"/>
            <w:hideMark/>
          </w:tcPr>
          <w:p w14:paraId="4E7108EC" w14:textId="0D617A0A"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41</w:t>
            </w:r>
          </w:p>
        </w:tc>
        <w:tc>
          <w:tcPr>
            <w:tcW w:w="358" w:type="pct"/>
            <w:tcBorders>
              <w:top w:val="nil"/>
              <w:left w:val="nil"/>
              <w:bottom w:val="nil"/>
              <w:right w:val="nil"/>
            </w:tcBorders>
            <w:shd w:val="clear" w:color="000000" w:fill="E7E6E6"/>
            <w:noWrap/>
            <w:vAlign w:val="center"/>
            <w:hideMark/>
          </w:tcPr>
          <w:p w14:paraId="61703767" w14:textId="099CF264"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-38</w:t>
            </w:r>
          </w:p>
        </w:tc>
        <w:tc>
          <w:tcPr>
            <w:tcW w:w="357" w:type="pct"/>
            <w:tcBorders>
              <w:top w:val="nil"/>
              <w:left w:val="single" w:sz="4" w:space="0" w:color="auto"/>
              <w:bottom w:val="nil"/>
              <w:right w:val="nil"/>
            </w:tcBorders>
            <w:shd w:val="clear" w:color="000000" w:fill="E7E6E6"/>
            <w:noWrap/>
            <w:vAlign w:val="center"/>
            <w:hideMark/>
          </w:tcPr>
          <w:p w14:paraId="290A49F4" w14:textId="08CD88E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22</w:t>
            </w:r>
          </w:p>
        </w:tc>
        <w:tc>
          <w:tcPr>
            <w:tcW w:w="360" w:type="pct"/>
            <w:tcBorders>
              <w:top w:val="nil"/>
              <w:left w:val="nil"/>
              <w:bottom w:val="nil"/>
              <w:right w:val="nil"/>
            </w:tcBorders>
            <w:shd w:val="clear" w:color="000000" w:fill="E7E6E6"/>
            <w:noWrap/>
            <w:vAlign w:val="center"/>
            <w:hideMark/>
          </w:tcPr>
          <w:p w14:paraId="0AC3DFD3" w14:textId="769A0759"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38</w:t>
            </w:r>
          </w:p>
        </w:tc>
        <w:tc>
          <w:tcPr>
            <w:tcW w:w="358" w:type="pct"/>
            <w:tcBorders>
              <w:top w:val="nil"/>
              <w:left w:val="nil"/>
              <w:bottom w:val="nil"/>
              <w:right w:val="nil"/>
            </w:tcBorders>
            <w:shd w:val="clear" w:color="000000" w:fill="E7E6E6"/>
            <w:noWrap/>
            <w:vAlign w:val="center"/>
            <w:hideMark/>
          </w:tcPr>
          <w:p w14:paraId="176E4E63" w14:textId="6BADD538"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-16</w:t>
            </w:r>
          </w:p>
        </w:tc>
        <w:tc>
          <w:tcPr>
            <w:tcW w:w="412" w:type="pct"/>
            <w:tcBorders>
              <w:top w:val="nil"/>
              <w:left w:val="single" w:sz="4" w:space="0" w:color="auto"/>
              <w:bottom w:val="nil"/>
              <w:right w:val="nil"/>
            </w:tcBorders>
            <w:shd w:val="clear" w:color="000000" w:fill="E7E6E6"/>
            <w:noWrap/>
            <w:vAlign w:val="center"/>
            <w:hideMark/>
          </w:tcPr>
          <w:p w14:paraId="7DC1F04C" w14:textId="6C09373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36</w:t>
            </w:r>
          </w:p>
        </w:tc>
        <w:tc>
          <w:tcPr>
            <w:tcW w:w="412" w:type="pct"/>
            <w:tcBorders>
              <w:top w:val="nil"/>
              <w:left w:val="nil"/>
              <w:bottom w:val="nil"/>
              <w:right w:val="nil"/>
            </w:tcBorders>
            <w:shd w:val="clear" w:color="000000" w:fill="E7E6E6"/>
            <w:noWrap/>
            <w:vAlign w:val="center"/>
            <w:hideMark/>
          </w:tcPr>
          <w:p w14:paraId="142C86A1" w14:textId="1EC2D16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56</w:t>
            </w:r>
          </w:p>
        </w:tc>
        <w:tc>
          <w:tcPr>
            <w:tcW w:w="412" w:type="pct"/>
            <w:tcBorders>
              <w:top w:val="nil"/>
              <w:left w:val="nil"/>
              <w:bottom w:val="nil"/>
              <w:right w:val="nil"/>
            </w:tcBorders>
            <w:shd w:val="clear" w:color="000000" w:fill="E7E6E6"/>
            <w:noWrap/>
            <w:vAlign w:val="center"/>
            <w:hideMark/>
          </w:tcPr>
          <w:p w14:paraId="0B357B13" w14:textId="2B5249D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-20</w:t>
            </w:r>
          </w:p>
        </w:tc>
        <w:tc>
          <w:tcPr>
            <w:tcW w:w="408" w:type="pct"/>
            <w:tcBorders>
              <w:top w:val="nil"/>
              <w:left w:val="single" w:sz="4" w:space="0" w:color="auto"/>
              <w:bottom w:val="nil"/>
              <w:right w:val="nil"/>
            </w:tcBorders>
            <w:shd w:val="clear" w:color="000000" w:fill="E7E6E6"/>
            <w:noWrap/>
            <w:vAlign w:val="center"/>
            <w:hideMark/>
          </w:tcPr>
          <w:p w14:paraId="1DBF3E4D" w14:textId="3B055DD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23</w:t>
            </w:r>
          </w:p>
        </w:tc>
        <w:tc>
          <w:tcPr>
            <w:tcW w:w="409" w:type="pct"/>
            <w:tcBorders>
              <w:top w:val="nil"/>
              <w:left w:val="nil"/>
              <w:bottom w:val="nil"/>
              <w:right w:val="nil"/>
            </w:tcBorders>
            <w:shd w:val="clear" w:color="000000" w:fill="E7E6E6"/>
            <w:noWrap/>
            <w:vAlign w:val="center"/>
            <w:hideMark/>
          </w:tcPr>
          <w:p w14:paraId="4CC5E4DE" w14:textId="78FE8DA3"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37</w:t>
            </w:r>
          </w:p>
        </w:tc>
        <w:tc>
          <w:tcPr>
            <w:tcW w:w="440" w:type="pct"/>
            <w:tcBorders>
              <w:top w:val="nil"/>
              <w:left w:val="nil"/>
              <w:bottom w:val="nil"/>
              <w:right w:val="single" w:sz="4" w:space="0" w:color="auto"/>
            </w:tcBorders>
            <w:shd w:val="clear" w:color="000000" w:fill="E7E6E6"/>
            <w:noWrap/>
            <w:vAlign w:val="center"/>
            <w:hideMark/>
          </w:tcPr>
          <w:p w14:paraId="5EE9EAC5" w14:textId="24BFA0B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-14</w:t>
            </w:r>
          </w:p>
        </w:tc>
      </w:tr>
      <w:tr w:rsidR="00042273" w:rsidRPr="00A64723" w14:paraId="0F550829" w14:textId="77777777" w:rsidTr="00384D8B">
        <w:trPr>
          <w:trHeight w:val="277"/>
        </w:trPr>
        <w:tc>
          <w:tcPr>
            <w:tcW w:w="356" w:type="pct"/>
            <w:tcBorders>
              <w:top w:val="nil"/>
              <w:left w:val="single" w:sz="4" w:space="0" w:color="auto"/>
              <w:bottom w:val="nil"/>
              <w:right w:val="nil"/>
            </w:tcBorders>
            <w:shd w:val="clear" w:color="000000" w:fill="FFFFFF"/>
            <w:vAlign w:val="center"/>
            <w:hideMark/>
          </w:tcPr>
          <w:p w14:paraId="11789F49"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2007</w:t>
            </w:r>
          </w:p>
        </w:tc>
        <w:tc>
          <w:tcPr>
            <w:tcW w:w="357" w:type="pct"/>
            <w:tcBorders>
              <w:top w:val="nil"/>
              <w:left w:val="single" w:sz="4" w:space="0" w:color="auto"/>
              <w:bottom w:val="nil"/>
              <w:right w:val="nil"/>
            </w:tcBorders>
            <w:shd w:val="clear" w:color="auto" w:fill="auto"/>
            <w:noWrap/>
            <w:vAlign w:val="center"/>
            <w:hideMark/>
          </w:tcPr>
          <w:p w14:paraId="5B835B28" w14:textId="38627DC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w:t>
            </w:r>
          </w:p>
        </w:tc>
        <w:tc>
          <w:tcPr>
            <w:tcW w:w="360" w:type="pct"/>
            <w:tcBorders>
              <w:top w:val="nil"/>
              <w:left w:val="nil"/>
              <w:bottom w:val="nil"/>
              <w:right w:val="nil"/>
            </w:tcBorders>
            <w:shd w:val="clear" w:color="auto" w:fill="auto"/>
            <w:noWrap/>
            <w:vAlign w:val="center"/>
            <w:hideMark/>
          </w:tcPr>
          <w:p w14:paraId="594CEABE" w14:textId="06CFBA9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35</w:t>
            </w:r>
          </w:p>
        </w:tc>
        <w:tc>
          <w:tcPr>
            <w:tcW w:w="358" w:type="pct"/>
            <w:tcBorders>
              <w:top w:val="nil"/>
              <w:left w:val="nil"/>
              <w:bottom w:val="nil"/>
              <w:right w:val="nil"/>
            </w:tcBorders>
            <w:shd w:val="clear" w:color="auto" w:fill="auto"/>
            <w:noWrap/>
            <w:vAlign w:val="center"/>
            <w:hideMark/>
          </w:tcPr>
          <w:p w14:paraId="76D6535C" w14:textId="08E1889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-30</w:t>
            </w:r>
          </w:p>
        </w:tc>
        <w:tc>
          <w:tcPr>
            <w:tcW w:w="357" w:type="pct"/>
            <w:tcBorders>
              <w:top w:val="nil"/>
              <w:left w:val="single" w:sz="4" w:space="0" w:color="auto"/>
              <w:bottom w:val="nil"/>
              <w:right w:val="nil"/>
            </w:tcBorders>
            <w:shd w:val="clear" w:color="auto" w:fill="auto"/>
            <w:noWrap/>
            <w:vAlign w:val="center"/>
            <w:hideMark/>
          </w:tcPr>
          <w:p w14:paraId="1748F68C" w14:textId="05E5C20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22</w:t>
            </w:r>
          </w:p>
        </w:tc>
        <w:tc>
          <w:tcPr>
            <w:tcW w:w="360" w:type="pct"/>
            <w:tcBorders>
              <w:top w:val="nil"/>
              <w:left w:val="nil"/>
              <w:bottom w:val="nil"/>
              <w:right w:val="nil"/>
            </w:tcBorders>
            <w:shd w:val="clear" w:color="auto" w:fill="auto"/>
            <w:noWrap/>
            <w:vAlign w:val="center"/>
            <w:hideMark/>
          </w:tcPr>
          <w:p w14:paraId="652711BA" w14:textId="744EFB7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39</w:t>
            </w:r>
          </w:p>
        </w:tc>
        <w:tc>
          <w:tcPr>
            <w:tcW w:w="358" w:type="pct"/>
            <w:tcBorders>
              <w:top w:val="nil"/>
              <w:left w:val="nil"/>
              <w:bottom w:val="nil"/>
              <w:right w:val="nil"/>
            </w:tcBorders>
            <w:shd w:val="clear" w:color="auto" w:fill="auto"/>
            <w:noWrap/>
            <w:vAlign w:val="center"/>
            <w:hideMark/>
          </w:tcPr>
          <w:p w14:paraId="26E0079B" w14:textId="09229DE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-17</w:t>
            </w:r>
          </w:p>
        </w:tc>
        <w:tc>
          <w:tcPr>
            <w:tcW w:w="412" w:type="pct"/>
            <w:tcBorders>
              <w:top w:val="nil"/>
              <w:left w:val="single" w:sz="4" w:space="0" w:color="auto"/>
              <w:bottom w:val="nil"/>
              <w:right w:val="nil"/>
            </w:tcBorders>
            <w:shd w:val="clear" w:color="auto" w:fill="auto"/>
            <w:noWrap/>
            <w:vAlign w:val="center"/>
            <w:hideMark/>
          </w:tcPr>
          <w:p w14:paraId="7B908286" w14:textId="60992D2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35</w:t>
            </w:r>
          </w:p>
        </w:tc>
        <w:tc>
          <w:tcPr>
            <w:tcW w:w="412" w:type="pct"/>
            <w:tcBorders>
              <w:top w:val="nil"/>
              <w:left w:val="nil"/>
              <w:bottom w:val="nil"/>
              <w:right w:val="nil"/>
            </w:tcBorders>
            <w:shd w:val="clear" w:color="auto" w:fill="auto"/>
            <w:noWrap/>
            <w:vAlign w:val="center"/>
            <w:hideMark/>
          </w:tcPr>
          <w:p w14:paraId="71EC37E0" w14:textId="2D7DFF1D"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64</w:t>
            </w:r>
          </w:p>
        </w:tc>
        <w:tc>
          <w:tcPr>
            <w:tcW w:w="412" w:type="pct"/>
            <w:tcBorders>
              <w:top w:val="nil"/>
              <w:left w:val="nil"/>
              <w:bottom w:val="nil"/>
              <w:right w:val="nil"/>
            </w:tcBorders>
            <w:shd w:val="clear" w:color="auto" w:fill="auto"/>
            <w:noWrap/>
            <w:vAlign w:val="center"/>
            <w:hideMark/>
          </w:tcPr>
          <w:p w14:paraId="0E288D7B" w14:textId="7A6FA722"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-29</w:t>
            </w:r>
          </w:p>
        </w:tc>
        <w:tc>
          <w:tcPr>
            <w:tcW w:w="408" w:type="pct"/>
            <w:tcBorders>
              <w:top w:val="nil"/>
              <w:left w:val="single" w:sz="4" w:space="0" w:color="auto"/>
              <w:bottom w:val="nil"/>
              <w:right w:val="nil"/>
            </w:tcBorders>
            <w:shd w:val="clear" w:color="auto" w:fill="auto"/>
            <w:noWrap/>
            <w:vAlign w:val="center"/>
            <w:hideMark/>
          </w:tcPr>
          <w:p w14:paraId="44C859F6" w14:textId="46E9CAF9"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15</w:t>
            </w:r>
          </w:p>
        </w:tc>
        <w:tc>
          <w:tcPr>
            <w:tcW w:w="409" w:type="pct"/>
            <w:tcBorders>
              <w:top w:val="nil"/>
              <w:left w:val="nil"/>
              <w:bottom w:val="nil"/>
              <w:right w:val="nil"/>
            </w:tcBorders>
            <w:shd w:val="clear" w:color="auto" w:fill="auto"/>
            <w:noWrap/>
            <w:vAlign w:val="center"/>
            <w:hideMark/>
          </w:tcPr>
          <w:p w14:paraId="553007A2" w14:textId="6DF6DD7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36</w:t>
            </w:r>
          </w:p>
        </w:tc>
        <w:tc>
          <w:tcPr>
            <w:tcW w:w="440" w:type="pct"/>
            <w:tcBorders>
              <w:top w:val="nil"/>
              <w:left w:val="nil"/>
              <w:bottom w:val="nil"/>
              <w:right w:val="single" w:sz="4" w:space="0" w:color="auto"/>
            </w:tcBorders>
            <w:shd w:val="clear" w:color="auto" w:fill="auto"/>
            <w:noWrap/>
            <w:vAlign w:val="center"/>
            <w:hideMark/>
          </w:tcPr>
          <w:p w14:paraId="2EA1C6D1" w14:textId="29974842"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-21</w:t>
            </w:r>
          </w:p>
        </w:tc>
      </w:tr>
      <w:tr w:rsidR="00384D8B" w:rsidRPr="00A64723" w14:paraId="58925880" w14:textId="77777777" w:rsidTr="00384D8B">
        <w:trPr>
          <w:trHeight w:val="277"/>
        </w:trPr>
        <w:tc>
          <w:tcPr>
            <w:tcW w:w="356" w:type="pct"/>
            <w:tcBorders>
              <w:top w:val="nil"/>
              <w:left w:val="single" w:sz="4" w:space="0" w:color="auto"/>
              <w:bottom w:val="nil"/>
              <w:right w:val="nil"/>
            </w:tcBorders>
            <w:shd w:val="clear" w:color="000000" w:fill="E7E6E6"/>
            <w:vAlign w:val="center"/>
            <w:hideMark/>
          </w:tcPr>
          <w:p w14:paraId="4C26C444"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2008</w:t>
            </w:r>
          </w:p>
        </w:tc>
        <w:tc>
          <w:tcPr>
            <w:tcW w:w="357" w:type="pct"/>
            <w:tcBorders>
              <w:top w:val="nil"/>
              <w:left w:val="single" w:sz="4" w:space="0" w:color="auto"/>
              <w:bottom w:val="nil"/>
              <w:right w:val="nil"/>
            </w:tcBorders>
            <w:shd w:val="clear" w:color="000000" w:fill="E7E6E6"/>
            <w:noWrap/>
            <w:vAlign w:val="center"/>
            <w:hideMark/>
          </w:tcPr>
          <w:p w14:paraId="06444776" w14:textId="622477D4"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w:t>
            </w:r>
          </w:p>
        </w:tc>
        <w:tc>
          <w:tcPr>
            <w:tcW w:w="360" w:type="pct"/>
            <w:tcBorders>
              <w:top w:val="nil"/>
              <w:left w:val="nil"/>
              <w:bottom w:val="nil"/>
              <w:right w:val="nil"/>
            </w:tcBorders>
            <w:shd w:val="clear" w:color="000000" w:fill="E7E6E6"/>
            <w:noWrap/>
            <w:vAlign w:val="center"/>
            <w:hideMark/>
          </w:tcPr>
          <w:p w14:paraId="04763CC8" w14:textId="61332B9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18</w:t>
            </w:r>
          </w:p>
        </w:tc>
        <w:tc>
          <w:tcPr>
            <w:tcW w:w="358" w:type="pct"/>
            <w:tcBorders>
              <w:top w:val="nil"/>
              <w:left w:val="nil"/>
              <w:bottom w:val="nil"/>
              <w:right w:val="nil"/>
            </w:tcBorders>
            <w:shd w:val="clear" w:color="000000" w:fill="E7E6E6"/>
            <w:noWrap/>
            <w:vAlign w:val="center"/>
            <w:hideMark/>
          </w:tcPr>
          <w:p w14:paraId="47068000" w14:textId="0A26AAD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-16</w:t>
            </w:r>
          </w:p>
        </w:tc>
        <w:tc>
          <w:tcPr>
            <w:tcW w:w="357" w:type="pct"/>
            <w:tcBorders>
              <w:top w:val="nil"/>
              <w:left w:val="single" w:sz="4" w:space="0" w:color="auto"/>
              <w:bottom w:val="nil"/>
              <w:right w:val="nil"/>
            </w:tcBorders>
            <w:shd w:val="clear" w:color="000000" w:fill="E7E6E6"/>
            <w:noWrap/>
            <w:vAlign w:val="center"/>
            <w:hideMark/>
          </w:tcPr>
          <w:p w14:paraId="5F695471" w14:textId="793DBA7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14</w:t>
            </w:r>
          </w:p>
        </w:tc>
        <w:tc>
          <w:tcPr>
            <w:tcW w:w="360" w:type="pct"/>
            <w:tcBorders>
              <w:top w:val="nil"/>
              <w:left w:val="nil"/>
              <w:bottom w:val="nil"/>
              <w:right w:val="nil"/>
            </w:tcBorders>
            <w:shd w:val="clear" w:color="000000" w:fill="E7E6E6"/>
            <w:noWrap/>
            <w:vAlign w:val="center"/>
            <w:hideMark/>
          </w:tcPr>
          <w:p w14:paraId="66D96816" w14:textId="0F3DDB0D"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48</w:t>
            </w:r>
          </w:p>
        </w:tc>
        <w:tc>
          <w:tcPr>
            <w:tcW w:w="358" w:type="pct"/>
            <w:tcBorders>
              <w:top w:val="nil"/>
              <w:left w:val="nil"/>
              <w:bottom w:val="nil"/>
              <w:right w:val="nil"/>
            </w:tcBorders>
            <w:shd w:val="clear" w:color="000000" w:fill="E7E6E6"/>
            <w:noWrap/>
            <w:vAlign w:val="center"/>
            <w:hideMark/>
          </w:tcPr>
          <w:p w14:paraId="3D7B098E" w14:textId="24DA453A"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-34</w:t>
            </w:r>
          </w:p>
        </w:tc>
        <w:tc>
          <w:tcPr>
            <w:tcW w:w="412" w:type="pct"/>
            <w:tcBorders>
              <w:top w:val="nil"/>
              <w:left w:val="single" w:sz="4" w:space="0" w:color="auto"/>
              <w:bottom w:val="nil"/>
              <w:right w:val="nil"/>
            </w:tcBorders>
            <w:shd w:val="clear" w:color="000000" w:fill="E7E6E6"/>
            <w:noWrap/>
            <w:vAlign w:val="center"/>
            <w:hideMark/>
          </w:tcPr>
          <w:p w14:paraId="342A6634" w14:textId="2E63A9C8"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34</w:t>
            </w:r>
          </w:p>
        </w:tc>
        <w:tc>
          <w:tcPr>
            <w:tcW w:w="412" w:type="pct"/>
            <w:tcBorders>
              <w:top w:val="nil"/>
              <w:left w:val="nil"/>
              <w:bottom w:val="nil"/>
              <w:right w:val="nil"/>
            </w:tcBorders>
            <w:shd w:val="clear" w:color="000000" w:fill="E7E6E6"/>
            <w:noWrap/>
            <w:vAlign w:val="center"/>
            <w:hideMark/>
          </w:tcPr>
          <w:p w14:paraId="599F95A8" w14:textId="6B23FD3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62</w:t>
            </w:r>
          </w:p>
        </w:tc>
        <w:tc>
          <w:tcPr>
            <w:tcW w:w="412" w:type="pct"/>
            <w:tcBorders>
              <w:top w:val="nil"/>
              <w:left w:val="nil"/>
              <w:bottom w:val="nil"/>
              <w:right w:val="nil"/>
            </w:tcBorders>
            <w:shd w:val="clear" w:color="000000" w:fill="E7E6E6"/>
            <w:noWrap/>
            <w:vAlign w:val="center"/>
            <w:hideMark/>
          </w:tcPr>
          <w:p w14:paraId="5A3D33C8" w14:textId="071F2BE8"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-28</w:t>
            </w:r>
          </w:p>
        </w:tc>
        <w:tc>
          <w:tcPr>
            <w:tcW w:w="408" w:type="pct"/>
            <w:tcBorders>
              <w:top w:val="nil"/>
              <w:left w:val="single" w:sz="4" w:space="0" w:color="auto"/>
              <w:bottom w:val="nil"/>
              <w:right w:val="nil"/>
            </w:tcBorders>
            <w:shd w:val="clear" w:color="000000" w:fill="E7E6E6"/>
            <w:noWrap/>
            <w:vAlign w:val="center"/>
            <w:hideMark/>
          </w:tcPr>
          <w:p w14:paraId="78F8731E" w14:textId="33FC9CA9"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16</w:t>
            </w:r>
          </w:p>
        </w:tc>
        <w:tc>
          <w:tcPr>
            <w:tcW w:w="409" w:type="pct"/>
            <w:tcBorders>
              <w:top w:val="nil"/>
              <w:left w:val="nil"/>
              <w:bottom w:val="nil"/>
              <w:right w:val="nil"/>
            </w:tcBorders>
            <w:shd w:val="clear" w:color="000000" w:fill="E7E6E6"/>
            <w:noWrap/>
            <w:vAlign w:val="center"/>
            <w:hideMark/>
          </w:tcPr>
          <w:p w14:paraId="6E654294" w14:textId="573303D2"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49</w:t>
            </w:r>
          </w:p>
        </w:tc>
        <w:tc>
          <w:tcPr>
            <w:tcW w:w="440" w:type="pct"/>
            <w:tcBorders>
              <w:top w:val="nil"/>
              <w:left w:val="nil"/>
              <w:bottom w:val="nil"/>
              <w:right w:val="single" w:sz="4" w:space="0" w:color="auto"/>
            </w:tcBorders>
            <w:shd w:val="clear" w:color="000000" w:fill="E7E6E6"/>
            <w:noWrap/>
            <w:vAlign w:val="center"/>
            <w:hideMark/>
          </w:tcPr>
          <w:p w14:paraId="3DB80B32" w14:textId="6E36CAA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-33</w:t>
            </w:r>
          </w:p>
        </w:tc>
      </w:tr>
      <w:tr w:rsidR="00042273" w:rsidRPr="00A64723" w14:paraId="18EF5D55" w14:textId="77777777" w:rsidTr="00384D8B">
        <w:trPr>
          <w:trHeight w:val="277"/>
        </w:trPr>
        <w:tc>
          <w:tcPr>
            <w:tcW w:w="356" w:type="pct"/>
            <w:tcBorders>
              <w:top w:val="nil"/>
              <w:left w:val="single" w:sz="4" w:space="0" w:color="auto"/>
              <w:bottom w:val="nil"/>
              <w:right w:val="nil"/>
            </w:tcBorders>
            <w:shd w:val="clear" w:color="000000" w:fill="FFFFFF"/>
            <w:vAlign w:val="center"/>
            <w:hideMark/>
          </w:tcPr>
          <w:p w14:paraId="015A1074"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2009</w:t>
            </w:r>
          </w:p>
        </w:tc>
        <w:tc>
          <w:tcPr>
            <w:tcW w:w="357" w:type="pct"/>
            <w:tcBorders>
              <w:top w:val="nil"/>
              <w:left w:val="single" w:sz="4" w:space="0" w:color="auto"/>
              <w:bottom w:val="nil"/>
              <w:right w:val="nil"/>
            </w:tcBorders>
            <w:shd w:val="clear" w:color="auto" w:fill="auto"/>
            <w:noWrap/>
            <w:vAlign w:val="center"/>
            <w:hideMark/>
          </w:tcPr>
          <w:p w14:paraId="7735DF78" w14:textId="4F6AC05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w:t>
            </w:r>
          </w:p>
        </w:tc>
        <w:tc>
          <w:tcPr>
            <w:tcW w:w="360" w:type="pct"/>
            <w:tcBorders>
              <w:top w:val="nil"/>
              <w:left w:val="nil"/>
              <w:bottom w:val="nil"/>
              <w:right w:val="nil"/>
            </w:tcBorders>
            <w:shd w:val="clear" w:color="auto" w:fill="auto"/>
            <w:noWrap/>
            <w:vAlign w:val="center"/>
            <w:hideMark/>
          </w:tcPr>
          <w:p w14:paraId="68CAFAAD" w14:textId="558090BD"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41</w:t>
            </w:r>
          </w:p>
        </w:tc>
        <w:tc>
          <w:tcPr>
            <w:tcW w:w="358" w:type="pct"/>
            <w:tcBorders>
              <w:top w:val="nil"/>
              <w:left w:val="nil"/>
              <w:bottom w:val="nil"/>
              <w:right w:val="nil"/>
            </w:tcBorders>
            <w:shd w:val="clear" w:color="auto" w:fill="auto"/>
            <w:noWrap/>
            <w:vAlign w:val="center"/>
            <w:hideMark/>
          </w:tcPr>
          <w:p w14:paraId="4DFF9C6F" w14:textId="14DD89A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-36</w:t>
            </w:r>
          </w:p>
        </w:tc>
        <w:tc>
          <w:tcPr>
            <w:tcW w:w="357" w:type="pct"/>
            <w:tcBorders>
              <w:top w:val="nil"/>
              <w:left w:val="single" w:sz="4" w:space="0" w:color="auto"/>
              <w:bottom w:val="nil"/>
              <w:right w:val="nil"/>
            </w:tcBorders>
            <w:shd w:val="clear" w:color="auto" w:fill="auto"/>
            <w:noWrap/>
            <w:vAlign w:val="center"/>
            <w:hideMark/>
          </w:tcPr>
          <w:p w14:paraId="62212324" w14:textId="2EBC503D"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17</w:t>
            </w:r>
          </w:p>
        </w:tc>
        <w:tc>
          <w:tcPr>
            <w:tcW w:w="360" w:type="pct"/>
            <w:tcBorders>
              <w:top w:val="nil"/>
              <w:left w:val="nil"/>
              <w:bottom w:val="nil"/>
              <w:right w:val="nil"/>
            </w:tcBorders>
            <w:shd w:val="clear" w:color="auto" w:fill="auto"/>
            <w:noWrap/>
            <w:vAlign w:val="center"/>
            <w:hideMark/>
          </w:tcPr>
          <w:p w14:paraId="2C4E0D99" w14:textId="1F5DFF8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38</w:t>
            </w:r>
          </w:p>
        </w:tc>
        <w:tc>
          <w:tcPr>
            <w:tcW w:w="358" w:type="pct"/>
            <w:tcBorders>
              <w:top w:val="nil"/>
              <w:left w:val="nil"/>
              <w:bottom w:val="nil"/>
              <w:right w:val="nil"/>
            </w:tcBorders>
            <w:shd w:val="clear" w:color="auto" w:fill="auto"/>
            <w:noWrap/>
            <w:vAlign w:val="center"/>
            <w:hideMark/>
          </w:tcPr>
          <w:p w14:paraId="496C612D" w14:textId="21C03E6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-21</w:t>
            </w:r>
          </w:p>
        </w:tc>
        <w:tc>
          <w:tcPr>
            <w:tcW w:w="412" w:type="pct"/>
            <w:tcBorders>
              <w:top w:val="nil"/>
              <w:left w:val="single" w:sz="4" w:space="0" w:color="auto"/>
              <w:bottom w:val="nil"/>
              <w:right w:val="nil"/>
            </w:tcBorders>
            <w:shd w:val="clear" w:color="auto" w:fill="auto"/>
            <w:noWrap/>
            <w:vAlign w:val="center"/>
            <w:hideMark/>
          </w:tcPr>
          <w:p w14:paraId="5DD8D6D5" w14:textId="2DD141F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31</w:t>
            </w:r>
          </w:p>
        </w:tc>
        <w:tc>
          <w:tcPr>
            <w:tcW w:w="412" w:type="pct"/>
            <w:tcBorders>
              <w:top w:val="nil"/>
              <w:left w:val="nil"/>
              <w:bottom w:val="nil"/>
              <w:right w:val="nil"/>
            </w:tcBorders>
            <w:shd w:val="clear" w:color="auto" w:fill="auto"/>
            <w:noWrap/>
            <w:vAlign w:val="center"/>
            <w:hideMark/>
          </w:tcPr>
          <w:p w14:paraId="62B6A143" w14:textId="703631C3"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62</w:t>
            </w:r>
          </w:p>
        </w:tc>
        <w:tc>
          <w:tcPr>
            <w:tcW w:w="412" w:type="pct"/>
            <w:tcBorders>
              <w:top w:val="nil"/>
              <w:left w:val="nil"/>
              <w:bottom w:val="nil"/>
              <w:right w:val="nil"/>
            </w:tcBorders>
            <w:shd w:val="clear" w:color="auto" w:fill="auto"/>
            <w:noWrap/>
            <w:vAlign w:val="center"/>
            <w:hideMark/>
          </w:tcPr>
          <w:p w14:paraId="13557929" w14:textId="6755BF9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-31</w:t>
            </w:r>
          </w:p>
        </w:tc>
        <w:tc>
          <w:tcPr>
            <w:tcW w:w="408" w:type="pct"/>
            <w:tcBorders>
              <w:top w:val="nil"/>
              <w:left w:val="single" w:sz="4" w:space="0" w:color="auto"/>
              <w:bottom w:val="nil"/>
              <w:right w:val="nil"/>
            </w:tcBorders>
            <w:shd w:val="clear" w:color="auto" w:fill="auto"/>
            <w:noWrap/>
            <w:vAlign w:val="center"/>
            <w:hideMark/>
          </w:tcPr>
          <w:p w14:paraId="5115C9FF" w14:textId="473EB32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16</w:t>
            </w:r>
          </w:p>
        </w:tc>
        <w:tc>
          <w:tcPr>
            <w:tcW w:w="409" w:type="pct"/>
            <w:tcBorders>
              <w:top w:val="nil"/>
              <w:left w:val="nil"/>
              <w:bottom w:val="nil"/>
              <w:right w:val="nil"/>
            </w:tcBorders>
            <w:shd w:val="clear" w:color="auto" w:fill="auto"/>
            <w:noWrap/>
            <w:vAlign w:val="center"/>
            <w:hideMark/>
          </w:tcPr>
          <w:p w14:paraId="4BF32D01" w14:textId="7EA83344"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49</w:t>
            </w:r>
          </w:p>
        </w:tc>
        <w:tc>
          <w:tcPr>
            <w:tcW w:w="440" w:type="pct"/>
            <w:tcBorders>
              <w:top w:val="nil"/>
              <w:left w:val="nil"/>
              <w:bottom w:val="nil"/>
              <w:right w:val="single" w:sz="4" w:space="0" w:color="auto"/>
            </w:tcBorders>
            <w:shd w:val="clear" w:color="auto" w:fill="auto"/>
            <w:noWrap/>
            <w:vAlign w:val="center"/>
            <w:hideMark/>
          </w:tcPr>
          <w:p w14:paraId="4B125262" w14:textId="0FC3B8F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-33</w:t>
            </w:r>
          </w:p>
        </w:tc>
      </w:tr>
      <w:tr w:rsidR="00384D8B" w:rsidRPr="00A64723" w14:paraId="0F9FC14A" w14:textId="77777777" w:rsidTr="00384D8B">
        <w:trPr>
          <w:trHeight w:val="277"/>
        </w:trPr>
        <w:tc>
          <w:tcPr>
            <w:tcW w:w="356" w:type="pct"/>
            <w:tcBorders>
              <w:top w:val="nil"/>
              <w:left w:val="single" w:sz="4" w:space="0" w:color="auto"/>
              <w:bottom w:val="nil"/>
              <w:right w:val="nil"/>
            </w:tcBorders>
            <w:shd w:val="clear" w:color="000000" w:fill="E7E6E6"/>
            <w:vAlign w:val="center"/>
            <w:hideMark/>
          </w:tcPr>
          <w:p w14:paraId="31DC56A7"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2010</w:t>
            </w:r>
          </w:p>
        </w:tc>
        <w:tc>
          <w:tcPr>
            <w:tcW w:w="357" w:type="pct"/>
            <w:tcBorders>
              <w:top w:val="nil"/>
              <w:left w:val="single" w:sz="4" w:space="0" w:color="auto"/>
              <w:bottom w:val="nil"/>
              <w:right w:val="nil"/>
            </w:tcBorders>
            <w:shd w:val="clear" w:color="000000" w:fill="E7E6E6"/>
            <w:noWrap/>
            <w:vAlign w:val="center"/>
            <w:hideMark/>
          </w:tcPr>
          <w:p w14:paraId="6CF51729" w14:textId="3242CA8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w:t>
            </w:r>
          </w:p>
        </w:tc>
        <w:tc>
          <w:tcPr>
            <w:tcW w:w="360" w:type="pct"/>
            <w:tcBorders>
              <w:top w:val="nil"/>
              <w:left w:val="nil"/>
              <w:bottom w:val="nil"/>
              <w:right w:val="nil"/>
            </w:tcBorders>
            <w:shd w:val="clear" w:color="000000" w:fill="E7E6E6"/>
            <w:noWrap/>
            <w:vAlign w:val="center"/>
            <w:hideMark/>
          </w:tcPr>
          <w:p w14:paraId="11867F93" w14:textId="732F543A"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30</w:t>
            </w:r>
          </w:p>
        </w:tc>
        <w:tc>
          <w:tcPr>
            <w:tcW w:w="358" w:type="pct"/>
            <w:tcBorders>
              <w:top w:val="nil"/>
              <w:left w:val="nil"/>
              <w:bottom w:val="nil"/>
              <w:right w:val="nil"/>
            </w:tcBorders>
            <w:shd w:val="clear" w:color="000000" w:fill="E7E6E6"/>
            <w:noWrap/>
            <w:vAlign w:val="center"/>
            <w:hideMark/>
          </w:tcPr>
          <w:p w14:paraId="6FD8F1A8" w14:textId="382C279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-26</w:t>
            </w:r>
          </w:p>
        </w:tc>
        <w:tc>
          <w:tcPr>
            <w:tcW w:w="357" w:type="pct"/>
            <w:tcBorders>
              <w:top w:val="nil"/>
              <w:left w:val="single" w:sz="4" w:space="0" w:color="auto"/>
              <w:bottom w:val="nil"/>
              <w:right w:val="nil"/>
            </w:tcBorders>
            <w:shd w:val="clear" w:color="000000" w:fill="E7E6E6"/>
            <w:noWrap/>
            <w:vAlign w:val="center"/>
            <w:hideMark/>
          </w:tcPr>
          <w:p w14:paraId="70BBB044" w14:textId="02C2A73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18</w:t>
            </w:r>
          </w:p>
        </w:tc>
        <w:tc>
          <w:tcPr>
            <w:tcW w:w="360" w:type="pct"/>
            <w:tcBorders>
              <w:top w:val="nil"/>
              <w:left w:val="nil"/>
              <w:bottom w:val="nil"/>
              <w:right w:val="nil"/>
            </w:tcBorders>
            <w:shd w:val="clear" w:color="000000" w:fill="E7E6E6"/>
            <w:noWrap/>
            <w:vAlign w:val="center"/>
            <w:hideMark/>
          </w:tcPr>
          <w:p w14:paraId="6B6612D1" w14:textId="7D65307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39</w:t>
            </w:r>
          </w:p>
        </w:tc>
        <w:tc>
          <w:tcPr>
            <w:tcW w:w="358" w:type="pct"/>
            <w:tcBorders>
              <w:top w:val="nil"/>
              <w:left w:val="nil"/>
              <w:bottom w:val="nil"/>
              <w:right w:val="nil"/>
            </w:tcBorders>
            <w:shd w:val="clear" w:color="000000" w:fill="E7E6E6"/>
            <w:noWrap/>
            <w:vAlign w:val="center"/>
            <w:hideMark/>
          </w:tcPr>
          <w:p w14:paraId="45ECCE57" w14:textId="182C6A1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-21</w:t>
            </w:r>
          </w:p>
        </w:tc>
        <w:tc>
          <w:tcPr>
            <w:tcW w:w="412" w:type="pct"/>
            <w:tcBorders>
              <w:top w:val="nil"/>
              <w:left w:val="single" w:sz="4" w:space="0" w:color="auto"/>
              <w:bottom w:val="nil"/>
              <w:right w:val="nil"/>
            </w:tcBorders>
            <w:shd w:val="clear" w:color="000000" w:fill="E7E6E6"/>
            <w:noWrap/>
            <w:vAlign w:val="center"/>
            <w:hideMark/>
          </w:tcPr>
          <w:p w14:paraId="28B4C788" w14:textId="58C23A3A"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28</w:t>
            </w:r>
          </w:p>
        </w:tc>
        <w:tc>
          <w:tcPr>
            <w:tcW w:w="412" w:type="pct"/>
            <w:tcBorders>
              <w:top w:val="nil"/>
              <w:left w:val="nil"/>
              <w:bottom w:val="nil"/>
              <w:right w:val="nil"/>
            </w:tcBorders>
            <w:shd w:val="clear" w:color="000000" w:fill="E7E6E6"/>
            <w:noWrap/>
            <w:vAlign w:val="center"/>
            <w:hideMark/>
          </w:tcPr>
          <w:p w14:paraId="3A5783C6" w14:textId="02098EB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52</w:t>
            </w:r>
          </w:p>
        </w:tc>
        <w:tc>
          <w:tcPr>
            <w:tcW w:w="412" w:type="pct"/>
            <w:tcBorders>
              <w:top w:val="nil"/>
              <w:left w:val="nil"/>
              <w:bottom w:val="nil"/>
              <w:right w:val="nil"/>
            </w:tcBorders>
            <w:shd w:val="clear" w:color="000000" w:fill="E7E6E6"/>
            <w:noWrap/>
            <w:vAlign w:val="center"/>
            <w:hideMark/>
          </w:tcPr>
          <w:p w14:paraId="4A6714D3" w14:textId="05175C4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-24</w:t>
            </w:r>
          </w:p>
        </w:tc>
        <w:tc>
          <w:tcPr>
            <w:tcW w:w="408" w:type="pct"/>
            <w:tcBorders>
              <w:top w:val="nil"/>
              <w:left w:val="single" w:sz="4" w:space="0" w:color="auto"/>
              <w:bottom w:val="nil"/>
              <w:right w:val="nil"/>
            </w:tcBorders>
            <w:shd w:val="clear" w:color="000000" w:fill="E7E6E6"/>
            <w:noWrap/>
            <w:vAlign w:val="center"/>
            <w:hideMark/>
          </w:tcPr>
          <w:p w14:paraId="6F96D0F2" w14:textId="74508C7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6</w:t>
            </w:r>
          </w:p>
        </w:tc>
        <w:tc>
          <w:tcPr>
            <w:tcW w:w="409" w:type="pct"/>
            <w:tcBorders>
              <w:top w:val="nil"/>
              <w:left w:val="nil"/>
              <w:bottom w:val="nil"/>
              <w:right w:val="nil"/>
            </w:tcBorders>
            <w:shd w:val="clear" w:color="000000" w:fill="E7E6E6"/>
            <w:noWrap/>
            <w:vAlign w:val="center"/>
            <w:hideMark/>
          </w:tcPr>
          <w:p w14:paraId="07DABC25" w14:textId="5DCFC07D"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36</w:t>
            </w:r>
          </w:p>
        </w:tc>
        <w:tc>
          <w:tcPr>
            <w:tcW w:w="440" w:type="pct"/>
            <w:tcBorders>
              <w:top w:val="nil"/>
              <w:left w:val="nil"/>
              <w:bottom w:val="nil"/>
              <w:right w:val="single" w:sz="4" w:space="0" w:color="auto"/>
            </w:tcBorders>
            <w:shd w:val="clear" w:color="000000" w:fill="E7E6E6"/>
            <w:noWrap/>
            <w:vAlign w:val="center"/>
            <w:hideMark/>
          </w:tcPr>
          <w:p w14:paraId="6D707E07" w14:textId="6ECD66F2"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-30</w:t>
            </w:r>
          </w:p>
        </w:tc>
      </w:tr>
      <w:tr w:rsidR="00042273" w:rsidRPr="00A64723" w14:paraId="78945363" w14:textId="77777777" w:rsidTr="00384D8B">
        <w:trPr>
          <w:trHeight w:val="277"/>
        </w:trPr>
        <w:tc>
          <w:tcPr>
            <w:tcW w:w="356" w:type="pct"/>
            <w:tcBorders>
              <w:top w:val="nil"/>
              <w:left w:val="single" w:sz="4" w:space="0" w:color="auto"/>
              <w:bottom w:val="nil"/>
              <w:right w:val="nil"/>
            </w:tcBorders>
            <w:shd w:val="clear" w:color="000000" w:fill="FFFFFF"/>
            <w:vAlign w:val="center"/>
            <w:hideMark/>
          </w:tcPr>
          <w:p w14:paraId="7EC6F956"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2011</w:t>
            </w:r>
          </w:p>
        </w:tc>
        <w:tc>
          <w:tcPr>
            <w:tcW w:w="357" w:type="pct"/>
            <w:tcBorders>
              <w:top w:val="nil"/>
              <w:left w:val="single" w:sz="4" w:space="0" w:color="auto"/>
              <w:bottom w:val="nil"/>
              <w:right w:val="nil"/>
            </w:tcBorders>
            <w:shd w:val="clear" w:color="auto" w:fill="auto"/>
            <w:noWrap/>
            <w:vAlign w:val="center"/>
            <w:hideMark/>
          </w:tcPr>
          <w:p w14:paraId="3258670F" w14:textId="06DC1A8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w:t>
            </w:r>
          </w:p>
        </w:tc>
        <w:tc>
          <w:tcPr>
            <w:tcW w:w="360" w:type="pct"/>
            <w:tcBorders>
              <w:top w:val="nil"/>
              <w:left w:val="nil"/>
              <w:bottom w:val="nil"/>
              <w:right w:val="nil"/>
            </w:tcBorders>
            <w:shd w:val="clear" w:color="auto" w:fill="auto"/>
            <w:noWrap/>
            <w:vAlign w:val="center"/>
            <w:hideMark/>
          </w:tcPr>
          <w:p w14:paraId="04766605" w14:textId="132DE41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34</w:t>
            </w:r>
          </w:p>
        </w:tc>
        <w:tc>
          <w:tcPr>
            <w:tcW w:w="358" w:type="pct"/>
            <w:tcBorders>
              <w:top w:val="nil"/>
              <w:left w:val="nil"/>
              <w:bottom w:val="nil"/>
              <w:right w:val="nil"/>
            </w:tcBorders>
            <w:shd w:val="clear" w:color="auto" w:fill="auto"/>
            <w:noWrap/>
            <w:vAlign w:val="center"/>
            <w:hideMark/>
          </w:tcPr>
          <w:p w14:paraId="4D3490CD" w14:textId="7AA674E2"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-32</w:t>
            </w:r>
          </w:p>
        </w:tc>
        <w:tc>
          <w:tcPr>
            <w:tcW w:w="357" w:type="pct"/>
            <w:tcBorders>
              <w:top w:val="nil"/>
              <w:left w:val="single" w:sz="4" w:space="0" w:color="auto"/>
              <w:bottom w:val="nil"/>
              <w:right w:val="nil"/>
            </w:tcBorders>
            <w:shd w:val="clear" w:color="auto" w:fill="auto"/>
            <w:noWrap/>
            <w:vAlign w:val="center"/>
            <w:hideMark/>
          </w:tcPr>
          <w:p w14:paraId="74A3F125" w14:textId="2D1D5403"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17</w:t>
            </w:r>
          </w:p>
        </w:tc>
        <w:tc>
          <w:tcPr>
            <w:tcW w:w="360" w:type="pct"/>
            <w:tcBorders>
              <w:top w:val="nil"/>
              <w:left w:val="nil"/>
              <w:bottom w:val="nil"/>
              <w:right w:val="nil"/>
            </w:tcBorders>
            <w:shd w:val="clear" w:color="auto" w:fill="auto"/>
            <w:noWrap/>
            <w:vAlign w:val="center"/>
            <w:hideMark/>
          </w:tcPr>
          <w:p w14:paraId="50670F21" w14:textId="24F3C7A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32</w:t>
            </w:r>
          </w:p>
        </w:tc>
        <w:tc>
          <w:tcPr>
            <w:tcW w:w="358" w:type="pct"/>
            <w:tcBorders>
              <w:top w:val="nil"/>
              <w:left w:val="nil"/>
              <w:bottom w:val="nil"/>
              <w:right w:val="nil"/>
            </w:tcBorders>
            <w:shd w:val="clear" w:color="auto" w:fill="auto"/>
            <w:noWrap/>
            <w:vAlign w:val="center"/>
            <w:hideMark/>
          </w:tcPr>
          <w:p w14:paraId="1CBC340A" w14:textId="34F2850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-15</w:t>
            </w:r>
          </w:p>
        </w:tc>
        <w:tc>
          <w:tcPr>
            <w:tcW w:w="412" w:type="pct"/>
            <w:tcBorders>
              <w:top w:val="nil"/>
              <w:left w:val="single" w:sz="4" w:space="0" w:color="auto"/>
              <w:bottom w:val="nil"/>
              <w:right w:val="nil"/>
            </w:tcBorders>
            <w:shd w:val="clear" w:color="auto" w:fill="auto"/>
            <w:noWrap/>
            <w:vAlign w:val="center"/>
            <w:hideMark/>
          </w:tcPr>
          <w:p w14:paraId="7B252F4F" w14:textId="07F67E4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35</w:t>
            </w:r>
          </w:p>
        </w:tc>
        <w:tc>
          <w:tcPr>
            <w:tcW w:w="412" w:type="pct"/>
            <w:tcBorders>
              <w:top w:val="nil"/>
              <w:left w:val="nil"/>
              <w:bottom w:val="nil"/>
              <w:right w:val="nil"/>
            </w:tcBorders>
            <w:shd w:val="clear" w:color="auto" w:fill="auto"/>
            <w:noWrap/>
            <w:vAlign w:val="center"/>
            <w:hideMark/>
          </w:tcPr>
          <w:p w14:paraId="5C94D512" w14:textId="200BE24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67</w:t>
            </w:r>
          </w:p>
        </w:tc>
        <w:tc>
          <w:tcPr>
            <w:tcW w:w="412" w:type="pct"/>
            <w:tcBorders>
              <w:top w:val="nil"/>
              <w:left w:val="nil"/>
              <w:bottom w:val="nil"/>
              <w:right w:val="nil"/>
            </w:tcBorders>
            <w:shd w:val="clear" w:color="auto" w:fill="auto"/>
            <w:noWrap/>
            <w:vAlign w:val="center"/>
            <w:hideMark/>
          </w:tcPr>
          <w:p w14:paraId="54BEF89E" w14:textId="29E687A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-32</w:t>
            </w:r>
          </w:p>
        </w:tc>
        <w:tc>
          <w:tcPr>
            <w:tcW w:w="408" w:type="pct"/>
            <w:tcBorders>
              <w:top w:val="nil"/>
              <w:left w:val="single" w:sz="4" w:space="0" w:color="auto"/>
              <w:bottom w:val="nil"/>
              <w:right w:val="nil"/>
            </w:tcBorders>
            <w:shd w:val="clear" w:color="auto" w:fill="auto"/>
            <w:noWrap/>
            <w:vAlign w:val="center"/>
            <w:hideMark/>
          </w:tcPr>
          <w:p w14:paraId="3D54A083" w14:textId="3E89FE2D"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12</w:t>
            </w:r>
          </w:p>
        </w:tc>
        <w:tc>
          <w:tcPr>
            <w:tcW w:w="409" w:type="pct"/>
            <w:tcBorders>
              <w:top w:val="nil"/>
              <w:left w:val="nil"/>
              <w:bottom w:val="nil"/>
              <w:right w:val="nil"/>
            </w:tcBorders>
            <w:shd w:val="clear" w:color="auto" w:fill="auto"/>
            <w:noWrap/>
            <w:vAlign w:val="center"/>
            <w:hideMark/>
          </w:tcPr>
          <w:p w14:paraId="729E96A1" w14:textId="53E90868"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46</w:t>
            </w:r>
          </w:p>
        </w:tc>
        <w:tc>
          <w:tcPr>
            <w:tcW w:w="440" w:type="pct"/>
            <w:tcBorders>
              <w:top w:val="nil"/>
              <w:left w:val="nil"/>
              <w:bottom w:val="nil"/>
              <w:right w:val="single" w:sz="4" w:space="0" w:color="auto"/>
            </w:tcBorders>
            <w:shd w:val="clear" w:color="auto" w:fill="auto"/>
            <w:noWrap/>
            <w:vAlign w:val="center"/>
            <w:hideMark/>
          </w:tcPr>
          <w:p w14:paraId="4905A4E9" w14:textId="11BB4179"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-34</w:t>
            </w:r>
          </w:p>
        </w:tc>
      </w:tr>
      <w:tr w:rsidR="00384D8B" w:rsidRPr="00A64723" w14:paraId="4D7908FD" w14:textId="77777777" w:rsidTr="00384D8B">
        <w:trPr>
          <w:trHeight w:val="277"/>
        </w:trPr>
        <w:tc>
          <w:tcPr>
            <w:tcW w:w="356" w:type="pct"/>
            <w:tcBorders>
              <w:top w:val="nil"/>
              <w:left w:val="single" w:sz="4" w:space="0" w:color="auto"/>
              <w:bottom w:val="nil"/>
              <w:right w:val="nil"/>
            </w:tcBorders>
            <w:shd w:val="clear" w:color="000000" w:fill="E7E6E6"/>
            <w:vAlign w:val="center"/>
            <w:hideMark/>
          </w:tcPr>
          <w:p w14:paraId="6D4FE783"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2012</w:t>
            </w:r>
          </w:p>
        </w:tc>
        <w:tc>
          <w:tcPr>
            <w:tcW w:w="357" w:type="pct"/>
            <w:tcBorders>
              <w:top w:val="nil"/>
              <w:left w:val="single" w:sz="4" w:space="0" w:color="auto"/>
              <w:bottom w:val="nil"/>
              <w:right w:val="nil"/>
            </w:tcBorders>
            <w:shd w:val="clear" w:color="000000" w:fill="E7E6E6"/>
            <w:noWrap/>
            <w:vAlign w:val="center"/>
            <w:hideMark/>
          </w:tcPr>
          <w:p w14:paraId="2D7171D2" w14:textId="3211A81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w:t>
            </w:r>
          </w:p>
        </w:tc>
        <w:tc>
          <w:tcPr>
            <w:tcW w:w="360" w:type="pct"/>
            <w:tcBorders>
              <w:top w:val="nil"/>
              <w:left w:val="nil"/>
              <w:bottom w:val="nil"/>
              <w:right w:val="nil"/>
            </w:tcBorders>
            <w:shd w:val="clear" w:color="000000" w:fill="E7E6E6"/>
            <w:noWrap/>
            <w:vAlign w:val="center"/>
            <w:hideMark/>
          </w:tcPr>
          <w:p w14:paraId="7428480C" w14:textId="02C9BFF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30</w:t>
            </w:r>
          </w:p>
        </w:tc>
        <w:tc>
          <w:tcPr>
            <w:tcW w:w="358" w:type="pct"/>
            <w:tcBorders>
              <w:top w:val="nil"/>
              <w:left w:val="nil"/>
              <w:bottom w:val="nil"/>
              <w:right w:val="nil"/>
            </w:tcBorders>
            <w:shd w:val="clear" w:color="000000" w:fill="E7E6E6"/>
            <w:noWrap/>
            <w:vAlign w:val="center"/>
            <w:hideMark/>
          </w:tcPr>
          <w:p w14:paraId="4860EE7E" w14:textId="7408071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-28</w:t>
            </w:r>
          </w:p>
        </w:tc>
        <w:tc>
          <w:tcPr>
            <w:tcW w:w="357" w:type="pct"/>
            <w:tcBorders>
              <w:top w:val="nil"/>
              <w:left w:val="single" w:sz="4" w:space="0" w:color="auto"/>
              <w:bottom w:val="nil"/>
              <w:right w:val="nil"/>
            </w:tcBorders>
            <w:shd w:val="clear" w:color="000000" w:fill="E7E6E6"/>
            <w:noWrap/>
            <w:vAlign w:val="center"/>
            <w:hideMark/>
          </w:tcPr>
          <w:p w14:paraId="49AA349C" w14:textId="791C99F4"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13</w:t>
            </w:r>
          </w:p>
        </w:tc>
        <w:tc>
          <w:tcPr>
            <w:tcW w:w="360" w:type="pct"/>
            <w:tcBorders>
              <w:top w:val="nil"/>
              <w:left w:val="nil"/>
              <w:bottom w:val="nil"/>
              <w:right w:val="nil"/>
            </w:tcBorders>
            <w:shd w:val="clear" w:color="000000" w:fill="E7E6E6"/>
            <w:noWrap/>
            <w:vAlign w:val="center"/>
            <w:hideMark/>
          </w:tcPr>
          <w:p w14:paraId="21B12089" w14:textId="3187B1C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38</w:t>
            </w:r>
          </w:p>
        </w:tc>
        <w:tc>
          <w:tcPr>
            <w:tcW w:w="358" w:type="pct"/>
            <w:tcBorders>
              <w:top w:val="nil"/>
              <w:left w:val="nil"/>
              <w:bottom w:val="nil"/>
              <w:right w:val="nil"/>
            </w:tcBorders>
            <w:shd w:val="clear" w:color="000000" w:fill="E7E6E6"/>
            <w:noWrap/>
            <w:vAlign w:val="center"/>
            <w:hideMark/>
          </w:tcPr>
          <w:p w14:paraId="2339F5C6" w14:textId="635C08C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-25</w:t>
            </w:r>
          </w:p>
        </w:tc>
        <w:tc>
          <w:tcPr>
            <w:tcW w:w="412" w:type="pct"/>
            <w:tcBorders>
              <w:top w:val="nil"/>
              <w:left w:val="single" w:sz="4" w:space="0" w:color="auto"/>
              <w:bottom w:val="nil"/>
              <w:right w:val="nil"/>
            </w:tcBorders>
            <w:shd w:val="clear" w:color="000000" w:fill="E7E6E6"/>
            <w:noWrap/>
            <w:vAlign w:val="center"/>
            <w:hideMark/>
          </w:tcPr>
          <w:p w14:paraId="019663C8" w14:textId="1C080152"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20</w:t>
            </w:r>
          </w:p>
        </w:tc>
        <w:tc>
          <w:tcPr>
            <w:tcW w:w="412" w:type="pct"/>
            <w:tcBorders>
              <w:top w:val="nil"/>
              <w:left w:val="nil"/>
              <w:bottom w:val="nil"/>
              <w:right w:val="nil"/>
            </w:tcBorders>
            <w:shd w:val="clear" w:color="000000" w:fill="E7E6E6"/>
            <w:noWrap/>
            <w:vAlign w:val="center"/>
            <w:hideMark/>
          </w:tcPr>
          <w:p w14:paraId="017EA1A3" w14:textId="55063A1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62</w:t>
            </w:r>
          </w:p>
        </w:tc>
        <w:tc>
          <w:tcPr>
            <w:tcW w:w="412" w:type="pct"/>
            <w:tcBorders>
              <w:top w:val="nil"/>
              <w:left w:val="nil"/>
              <w:bottom w:val="nil"/>
              <w:right w:val="nil"/>
            </w:tcBorders>
            <w:shd w:val="clear" w:color="000000" w:fill="E7E6E6"/>
            <w:noWrap/>
            <w:vAlign w:val="center"/>
            <w:hideMark/>
          </w:tcPr>
          <w:p w14:paraId="720BA39C" w14:textId="2B0997F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-42</w:t>
            </w:r>
          </w:p>
        </w:tc>
        <w:tc>
          <w:tcPr>
            <w:tcW w:w="408" w:type="pct"/>
            <w:tcBorders>
              <w:top w:val="nil"/>
              <w:left w:val="single" w:sz="4" w:space="0" w:color="auto"/>
              <w:bottom w:val="nil"/>
              <w:right w:val="nil"/>
            </w:tcBorders>
            <w:shd w:val="clear" w:color="000000" w:fill="E7E6E6"/>
            <w:noWrap/>
            <w:vAlign w:val="center"/>
            <w:hideMark/>
          </w:tcPr>
          <w:p w14:paraId="43908241" w14:textId="64AFD42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11</w:t>
            </w:r>
          </w:p>
        </w:tc>
        <w:tc>
          <w:tcPr>
            <w:tcW w:w="409" w:type="pct"/>
            <w:tcBorders>
              <w:top w:val="nil"/>
              <w:left w:val="nil"/>
              <w:bottom w:val="nil"/>
              <w:right w:val="nil"/>
            </w:tcBorders>
            <w:shd w:val="clear" w:color="000000" w:fill="E7E6E6"/>
            <w:noWrap/>
            <w:vAlign w:val="center"/>
            <w:hideMark/>
          </w:tcPr>
          <w:p w14:paraId="19E1DC65" w14:textId="57D9F34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42</w:t>
            </w:r>
          </w:p>
        </w:tc>
        <w:tc>
          <w:tcPr>
            <w:tcW w:w="440" w:type="pct"/>
            <w:tcBorders>
              <w:top w:val="nil"/>
              <w:left w:val="nil"/>
              <w:bottom w:val="nil"/>
              <w:right w:val="single" w:sz="4" w:space="0" w:color="auto"/>
            </w:tcBorders>
            <w:shd w:val="clear" w:color="000000" w:fill="E7E6E6"/>
            <w:noWrap/>
            <w:vAlign w:val="center"/>
            <w:hideMark/>
          </w:tcPr>
          <w:p w14:paraId="08D0CDEF" w14:textId="2334995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-31</w:t>
            </w:r>
          </w:p>
        </w:tc>
      </w:tr>
      <w:tr w:rsidR="00042273" w:rsidRPr="00A64723" w14:paraId="0341E327" w14:textId="77777777" w:rsidTr="00384D8B">
        <w:trPr>
          <w:trHeight w:val="277"/>
        </w:trPr>
        <w:tc>
          <w:tcPr>
            <w:tcW w:w="356" w:type="pct"/>
            <w:tcBorders>
              <w:top w:val="nil"/>
              <w:left w:val="single" w:sz="4" w:space="0" w:color="auto"/>
              <w:bottom w:val="nil"/>
              <w:right w:val="nil"/>
            </w:tcBorders>
            <w:shd w:val="clear" w:color="000000" w:fill="FFFFFF"/>
            <w:vAlign w:val="center"/>
            <w:hideMark/>
          </w:tcPr>
          <w:p w14:paraId="375AB078"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2013</w:t>
            </w:r>
          </w:p>
        </w:tc>
        <w:tc>
          <w:tcPr>
            <w:tcW w:w="357" w:type="pct"/>
            <w:tcBorders>
              <w:top w:val="nil"/>
              <w:left w:val="single" w:sz="4" w:space="0" w:color="auto"/>
              <w:bottom w:val="nil"/>
              <w:right w:val="nil"/>
            </w:tcBorders>
            <w:shd w:val="clear" w:color="auto" w:fill="auto"/>
            <w:noWrap/>
            <w:vAlign w:val="center"/>
            <w:hideMark/>
          </w:tcPr>
          <w:p w14:paraId="2D30CE47" w14:textId="400FB30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w:t>
            </w:r>
          </w:p>
        </w:tc>
        <w:tc>
          <w:tcPr>
            <w:tcW w:w="360" w:type="pct"/>
            <w:tcBorders>
              <w:top w:val="nil"/>
              <w:left w:val="nil"/>
              <w:bottom w:val="nil"/>
              <w:right w:val="nil"/>
            </w:tcBorders>
            <w:shd w:val="clear" w:color="auto" w:fill="auto"/>
            <w:noWrap/>
            <w:vAlign w:val="center"/>
            <w:hideMark/>
          </w:tcPr>
          <w:p w14:paraId="446635BC" w14:textId="1F6275E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21</w:t>
            </w:r>
          </w:p>
        </w:tc>
        <w:tc>
          <w:tcPr>
            <w:tcW w:w="358" w:type="pct"/>
            <w:tcBorders>
              <w:top w:val="nil"/>
              <w:left w:val="nil"/>
              <w:bottom w:val="nil"/>
              <w:right w:val="nil"/>
            </w:tcBorders>
            <w:shd w:val="clear" w:color="auto" w:fill="auto"/>
            <w:noWrap/>
            <w:vAlign w:val="center"/>
            <w:hideMark/>
          </w:tcPr>
          <w:p w14:paraId="20285320" w14:textId="51FBCA3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-16</w:t>
            </w:r>
          </w:p>
        </w:tc>
        <w:tc>
          <w:tcPr>
            <w:tcW w:w="357" w:type="pct"/>
            <w:tcBorders>
              <w:top w:val="nil"/>
              <w:left w:val="single" w:sz="4" w:space="0" w:color="auto"/>
              <w:bottom w:val="nil"/>
              <w:right w:val="nil"/>
            </w:tcBorders>
            <w:shd w:val="clear" w:color="auto" w:fill="auto"/>
            <w:noWrap/>
            <w:vAlign w:val="center"/>
            <w:hideMark/>
          </w:tcPr>
          <w:p w14:paraId="4609C6B2" w14:textId="36B2D40A"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18</w:t>
            </w:r>
          </w:p>
        </w:tc>
        <w:tc>
          <w:tcPr>
            <w:tcW w:w="360" w:type="pct"/>
            <w:tcBorders>
              <w:top w:val="nil"/>
              <w:left w:val="nil"/>
              <w:bottom w:val="nil"/>
              <w:right w:val="nil"/>
            </w:tcBorders>
            <w:shd w:val="clear" w:color="auto" w:fill="auto"/>
            <w:noWrap/>
            <w:vAlign w:val="center"/>
            <w:hideMark/>
          </w:tcPr>
          <w:p w14:paraId="00186CDD" w14:textId="36B3EE6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43</w:t>
            </w:r>
          </w:p>
        </w:tc>
        <w:tc>
          <w:tcPr>
            <w:tcW w:w="358" w:type="pct"/>
            <w:tcBorders>
              <w:top w:val="nil"/>
              <w:left w:val="nil"/>
              <w:bottom w:val="nil"/>
              <w:right w:val="nil"/>
            </w:tcBorders>
            <w:shd w:val="clear" w:color="auto" w:fill="auto"/>
            <w:noWrap/>
            <w:vAlign w:val="center"/>
            <w:hideMark/>
          </w:tcPr>
          <w:p w14:paraId="441517BA" w14:textId="042C0D4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-25</w:t>
            </w:r>
          </w:p>
        </w:tc>
        <w:tc>
          <w:tcPr>
            <w:tcW w:w="412" w:type="pct"/>
            <w:tcBorders>
              <w:top w:val="nil"/>
              <w:left w:val="single" w:sz="4" w:space="0" w:color="auto"/>
              <w:bottom w:val="nil"/>
              <w:right w:val="nil"/>
            </w:tcBorders>
            <w:shd w:val="clear" w:color="auto" w:fill="auto"/>
            <w:noWrap/>
            <w:vAlign w:val="center"/>
            <w:hideMark/>
          </w:tcPr>
          <w:p w14:paraId="783C124F" w14:textId="603F19B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28</w:t>
            </w:r>
          </w:p>
        </w:tc>
        <w:tc>
          <w:tcPr>
            <w:tcW w:w="412" w:type="pct"/>
            <w:tcBorders>
              <w:top w:val="nil"/>
              <w:left w:val="nil"/>
              <w:bottom w:val="nil"/>
              <w:right w:val="nil"/>
            </w:tcBorders>
            <w:shd w:val="clear" w:color="auto" w:fill="auto"/>
            <w:noWrap/>
            <w:vAlign w:val="center"/>
            <w:hideMark/>
          </w:tcPr>
          <w:p w14:paraId="33976313" w14:textId="5B4D7CD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64</w:t>
            </w:r>
          </w:p>
        </w:tc>
        <w:tc>
          <w:tcPr>
            <w:tcW w:w="412" w:type="pct"/>
            <w:tcBorders>
              <w:top w:val="nil"/>
              <w:left w:val="nil"/>
              <w:bottom w:val="nil"/>
              <w:right w:val="nil"/>
            </w:tcBorders>
            <w:shd w:val="clear" w:color="auto" w:fill="auto"/>
            <w:noWrap/>
            <w:vAlign w:val="center"/>
            <w:hideMark/>
          </w:tcPr>
          <w:p w14:paraId="51C0ABD7" w14:textId="443F6CC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-36</w:t>
            </w:r>
          </w:p>
        </w:tc>
        <w:tc>
          <w:tcPr>
            <w:tcW w:w="408" w:type="pct"/>
            <w:tcBorders>
              <w:top w:val="nil"/>
              <w:left w:val="single" w:sz="4" w:space="0" w:color="auto"/>
              <w:bottom w:val="nil"/>
              <w:right w:val="nil"/>
            </w:tcBorders>
            <w:shd w:val="clear" w:color="auto" w:fill="auto"/>
            <w:noWrap/>
            <w:vAlign w:val="center"/>
            <w:hideMark/>
          </w:tcPr>
          <w:p w14:paraId="678D2C12" w14:textId="64A0D224"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9</w:t>
            </w:r>
          </w:p>
        </w:tc>
        <w:tc>
          <w:tcPr>
            <w:tcW w:w="409" w:type="pct"/>
            <w:tcBorders>
              <w:top w:val="nil"/>
              <w:left w:val="nil"/>
              <w:bottom w:val="nil"/>
              <w:right w:val="nil"/>
            </w:tcBorders>
            <w:shd w:val="clear" w:color="auto" w:fill="auto"/>
            <w:noWrap/>
            <w:vAlign w:val="center"/>
            <w:hideMark/>
          </w:tcPr>
          <w:p w14:paraId="2DE0ADFE" w14:textId="164FB7A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43</w:t>
            </w:r>
          </w:p>
        </w:tc>
        <w:tc>
          <w:tcPr>
            <w:tcW w:w="440" w:type="pct"/>
            <w:tcBorders>
              <w:top w:val="nil"/>
              <w:left w:val="nil"/>
              <w:bottom w:val="nil"/>
              <w:right w:val="single" w:sz="4" w:space="0" w:color="auto"/>
            </w:tcBorders>
            <w:shd w:val="clear" w:color="auto" w:fill="auto"/>
            <w:noWrap/>
            <w:vAlign w:val="center"/>
            <w:hideMark/>
          </w:tcPr>
          <w:p w14:paraId="1F7FC1FE" w14:textId="52859A38"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-34</w:t>
            </w:r>
          </w:p>
        </w:tc>
      </w:tr>
      <w:tr w:rsidR="00384D8B" w:rsidRPr="00A64723" w14:paraId="00383D8B" w14:textId="77777777" w:rsidTr="00384D8B">
        <w:trPr>
          <w:trHeight w:val="277"/>
        </w:trPr>
        <w:tc>
          <w:tcPr>
            <w:tcW w:w="356" w:type="pct"/>
            <w:tcBorders>
              <w:top w:val="nil"/>
              <w:left w:val="single" w:sz="4" w:space="0" w:color="auto"/>
              <w:bottom w:val="nil"/>
              <w:right w:val="nil"/>
            </w:tcBorders>
            <w:shd w:val="clear" w:color="000000" w:fill="E7E6E6"/>
            <w:vAlign w:val="center"/>
            <w:hideMark/>
          </w:tcPr>
          <w:p w14:paraId="11B3F349"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2014</w:t>
            </w:r>
          </w:p>
        </w:tc>
        <w:tc>
          <w:tcPr>
            <w:tcW w:w="357" w:type="pct"/>
            <w:tcBorders>
              <w:top w:val="nil"/>
              <w:left w:val="single" w:sz="4" w:space="0" w:color="auto"/>
              <w:bottom w:val="nil"/>
              <w:right w:val="nil"/>
            </w:tcBorders>
            <w:shd w:val="clear" w:color="000000" w:fill="E7E6E6"/>
            <w:noWrap/>
            <w:vAlign w:val="center"/>
            <w:hideMark/>
          </w:tcPr>
          <w:p w14:paraId="3F890021" w14:textId="6BDF550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w:t>
            </w:r>
          </w:p>
        </w:tc>
        <w:tc>
          <w:tcPr>
            <w:tcW w:w="360" w:type="pct"/>
            <w:tcBorders>
              <w:top w:val="nil"/>
              <w:left w:val="nil"/>
              <w:bottom w:val="nil"/>
              <w:right w:val="nil"/>
            </w:tcBorders>
            <w:shd w:val="clear" w:color="000000" w:fill="E7E6E6"/>
            <w:noWrap/>
            <w:vAlign w:val="center"/>
            <w:hideMark/>
          </w:tcPr>
          <w:p w14:paraId="05D6BCD8" w14:textId="77DDD79D"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21</w:t>
            </w:r>
          </w:p>
        </w:tc>
        <w:tc>
          <w:tcPr>
            <w:tcW w:w="358" w:type="pct"/>
            <w:tcBorders>
              <w:top w:val="nil"/>
              <w:left w:val="nil"/>
              <w:bottom w:val="nil"/>
              <w:right w:val="nil"/>
            </w:tcBorders>
            <w:shd w:val="clear" w:color="000000" w:fill="E7E6E6"/>
            <w:noWrap/>
            <w:vAlign w:val="center"/>
            <w:hideMark/>
          </w:tcPr>
          <w:p w14:paraId="1A176F8E" w14:textId="2F87A45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-16</w:t>
            </w:r>
          </w:p>
        </w:tc>
        <w:tc>
          <w:tcPr>
            <w:tcW w:w="357" w:type="pct"/>
            <w:tcBorders>
              <w:top w:val="nil"/>
              <w:left w:val="single" w:sz="4" w:space="0" w:color="auto"/>
              <w:bottom w:val="nil"/>
              <w:right w:val="nil"/>
            </w:tcBorders>
            <w:shd w:val="clear" w:color="000000" w:fill="E7E6E6"/>
            <w:noWrap/>
            <w:vAlign w:val="center"/>
            <w:hideMark/>
          </w:tcPr>
          <w:p w14:paraId="101F6033" w14:textId="1D9CF8A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13</w:t>
            </w:r>
          </w:p>
        </w:tc>
        <w:tc>
          <w:tcPr>
            <w:tcW w:w="360" w:type="pct"/>
            <w:tcBorders>
              <w:top w:val="nil"/>
              <w:left w:val="nil"/>
              <w:bottom w:val="nil"/>
              <w:right w:val="nil"/>
            </w:tcBorders>
            <w:shd w:val="clear" w:color="000000" w:fill="E7E6E6"/>
            <w:noWrap/>
            <w:vAlign w:val="center"/>
            <w:hideMark/>
          </w:tcPr>
          <w:p w14:paraId="1EBA2E31" w14:textId="37D196A2"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38</w:t>
            </w:r>
          </w:p>
        </w:tc>
        <w:tc>
          <w:tcPr>
            <w:tcW w:w="358" w:type="pct"/>
            <w:tcBorders>
              <w:top w:val="nil"/>
              <w:left w:val="nil"/>
              <w:bottom w:val="nil"/>
              <w:right w:val="nil"/>
            </w:tcBorders>
            <w:shd w:val="clear" w:color="000000" w:fill="E7E6E6"/>
            <w:noWrap/>
            <w:vAlign w:val="center"/>
            <w:hideMark/>
          </w:tcPr>
          <w:p w14:paraId="678AC0FA" w14:textId="71F0522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-25</w:t>
            </w:r>
          </w:p>
        </w:tc>
        <w:tc>
          <w:tcPr>
            <w:tcW w:w="412" w:type="pct"/>
            <w:tcBorders>
              <w:top w:val="nil"/>
              <w:left w:val="single" w:sz="4" w:space="0" w:color="auto"/>
              <w:bottom w:val="nil"/>
              <w:right w:val="nil"/>
            </w:tcBorders>
            <w:shd w:val="clear" w:color="000000" w:fill="E7E6E6"/>
            <w:noWrap/>
            <w:vAlign w:val="center"/>
            <w:hideMark/>
          </w:tcPr>
          <w:p w14:paraId="511A12FB" w14:textId="404E7D3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43</w:t>
            </w:r>
          </w:p>
        </w:tc>
        <w:tc>
          <w:tcPr>
            <w:tcW w:w="412" w:type="pct"/>
            <w:tcBorders>
              <w:top w:val="nil"/>
              <w:left w:val="nil"/>
              <w:bottom w:val="nil"/>
              <w:right w:val="nil"/>
            </w:tcBorders>
            <w:shd w:val="clear" w:color="000000" w:fill="E7E6E6"/>
            <w:noWrap/>
            <w:vAlign w:val="center"/>
            <w:hideMark/>
          </w:tcPr>
          <w:p w14:paraId="7057110E" w14:textId="6DF11FC2"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60</w:t>
            </w:r>
          </w:p>
        </w:tc>
        <w:tc>
          <w:tcPr>
            <w:tcW w:w="412" w:type="pct"/>
            <w:tcBorders>
              <w:top w:val="nil"/>
              <w:left w:val="nil"/>
              <w:bottom w:val="nil"/>
              <w:right w:val="nil"/>
            </w:tcBorders>
            <w:shd w:val="clear" w:color="000000" w:fill="E7E6E6"/>
            <w:noWrap/>
            <w:vAlign w:val="center"/>
            <w:hideMark/>
          </w:tcPr>
          <w:p w14:paraId="5736392D" w14:textId="2BD1CE1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-17</w:t>
            </w:r>
          </w:p>
        </w:tc>
        <w:tc>
          <w:tcPr>
            <w:tcW w:w="408" w:type="pct"/>
            <w:tcBorders>
              <w:top w:val="nil"/>
              <w:left w:val="single" w:sz="4" w:space="0" w:color="auto"/>
              <w:bottom w:val="nil"/>
              <w:right w:val="nil"/>
            </w:tcBorders>
            <w:shd w:val="clear" w:color="000000" w:fill="E7E6E6"/>
            <w:noWrap/>
            <w:vAlign w:val="center"/>
            <w:hideMark/>
          </w:tcPr>
          <w:p w14:paraId="563C4D30" w14:textId="6D9F68F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12</w:t>
            </w:r>
          </w:p>
        </w:tc>
        <w:tc>
          <w:tcPr>
            <w:tcW w:w="409" w:type="pct"/>
            <w:tcBorders>
              <w:top w:val="nil"/>
              <w:left w:val="nil"/>
              <w:bottom w:val="nil"/>
              <w:right w:val="nil"/>
            </w:tcBorders>
            <w:shd w:val="clear" w:color="000000" w:fill="E7E6E6"/>
            <w:noWrap/>
            <w:vAlign w:val="center"/>
            <w:hideMark/>
          </w:tcPr>
          <w:p w14:paraId="6269FC1C" w14:textId="15CBC73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33</w:t>
            </w:r>
          </w:p>
        </w:tc>
        <w:tc>
          <w:tcPr>
            <w:tcW w:w="440" w:type="pct"/>
            <w:tcBorders>
              <w:top w:val="nil"/>
              <w:left w:val="nil"/>
              <w:bottom w:val="nil"/>
              <w:right w:val="single" w:sz="4" w:space="0" w:color="auto"/>
            </w:tcBorders>
            <w:shd w:val="clear" w:color="000000" w:fill="E7E6E6"/>
            <w:noWrap/>
            <w:vAlign w:val="center"/>
            <w:hideMark/>
          </w:tcPr>
          <w:p w14:paraId="16F99790" w14:textId="72E8D39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-21</w:t>
            </w:r>
          </w:p>
        </w:tc>
      </w:tr>
      <w:tr w:rsidR="00042273" w:rsidRPr="00A64723" w14:paraId="7EC556CA" w14:textId="77777777" w:rsidTr="00384D8B">
        <w:trPr>
          <w:trHeight w:val="277"/>
        </w:trPr>
        <w:tc>
          <w:tcPr>
            <w:tcW w:w="356" w:type="pct"/>
            <w:tcBorders>
              <w:top w:val="nil"/>
              <w:left w:val="single" w:sz="4" w:space="0" w:color="auto"/>
              <w:bottom w:val="nil"/>
              <w:right w:val="nil"/>
            </w:tcBorders>
            <w:shd w:val="clear" w:color="000000" w:fill="FFFFFF"/>
            <w:vAlign w:val="center"/>
            <w:hideMark/>
          </w:tcPr>
          <w:p w14:paraId="089DA2E4"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2015</w:t>
            </w:r>
          </w:p>
        </w:tc>
        <w:tc>
          <w:tcPr>
            <w:tcW w:w="357" w:type="pct"/>
            <w:tcBorders>
              <w:top w:val="nil"/>
              <w:left w:val="single" w:sz="4" w:space="0" w:color="auto"/>
              <w:bottom w:val="nil"/>
              <w:right w:val="nil"/>
            </w:tcBorders>
            <w:shd w:val="clear" w:color="auto" w:fill="auto"/>
            <w:noWrap/>
            <w:vAlign w:val="center"/>
            <w:hideMark/>
          </w:tcPr>
          <w:p w14:paraId="227EAA72" w14:textId="4B0812C9"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10</w:t>
            </w:r>
          </w:p>
        </w:tc>
        <w:tc>
          <w:tcPr>
            <w:tcW w:w="360" w:type="pct"/>
            <w:tcBorders>
              <w:top w:val="nil"/>
              <w:left w:val="nil"/>
              <w:bottom w:val="nil"/>
              <w:right w:val="nil"/>
            </w:tcBorders>
            <w:shd w:val="clear" w:color="auto" w:fill="auto"/>
            <w:noWrap/>
            <w:vAlign w:val="center"/>
            <w:hideMark/>
          </w:tcPr>
          <w:p w14:paraId="705DA04F" w14:textId="25A4B5D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31</w:t>
            </w:r>
          </w:p>
        </w:tc>
        <w:tc>
          <w:tcPr>
            <w:tcW w:w="358" w:type="pct"/>
            <w:tcBorders>
              <w:top w:val="nil"/>
              <w:left w:val="nil"/>
              <w:bottom w:val="nil"/>
              <w:right w:val="nil"/>
            </w:tcBorders>
            <w:shd w:val="clear" w:color="auto" w:fill="auto"/>
            <w:noWrap/>
            <w:vAlign w:val="center"/>
            <w:hideMark/>
          </w:tcPr>
          <w:p w14:paraId="52DBDD8A" w14:textId="4D907D4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-21</w:t>
            </w:r>
          </w:p>
        </w:tc>
        <w:tc>
          <w:tcPr>
            <w:tcW w:w="357" w:type="pct"/>
            <w:tcBorders>
              <w:top w:val="nil"/>
              <w:left w:val="single" w:sz="4" w:space="0" w:color="auto"/>
              <w:bottom w:val="nil"/>
              <w:right w:val="nil"/>
            </w:tcBorders>
            <w:shd w:val="clear" w:color="auto" w:fill="auto"/>
            <w:noWrap/>
            <w:vAlign w:val="center"/>
            <w:hideMark/>
          </w:tcPr>
          <w:p w14:paraId="57CEC97A" w14:textId="7084D0D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17</w:t>
            </w:r>
          </w:p>
        </w:tc>
        <w:tc>
          <w:tcPr>
            <w:tcW w:w="360" w:type="pct"/>
            <w:tcBorders>
              <w:top w:val="nil"/>
              <w:left w:val="nil"/>
              <w:bottom w:val="nil"/>
              <w:right w:val="nil"/>
            </w:tcBorders>
            <w:shd w:val="clear" w:color="auto" w:fill="auto"/>
            <w:noWrap/>
            <w:vAlign w:val="center"/>
            <w:hideMark/>
          </w:tcPr>
          <w:p w14:paraId="33143F10" w14:textId="6AE38F4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32</w:t>
            </w:r>
          </w:p>
        </w:tc>
        <w:tc>
          <w:tcPr>
            <w:tcW w:w="358" w:type="pct"/>
            <w:tcBorders>
              <w:top w:val="nil"/>
              <w:left w:val="nil"/>
              <w:bottom w:val="nil"/>
              <w:right w:val="nil"/>
            </w:tcBorders>
            <w:shd w:val="clear" w:color="auto" w:fill="auto"/>
            <w:noWrap/>
            <w:vAlign w:val="center"/>
            <w:hideMark/>
          </w:tcPr>
          <w:p w14:paraId="2AC41850" w14:textId="27A63B3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-15</w:t>
            </w:r>
          </w:p>
        </w:tc>
        <w:tc>
          <w:tcPr>
            <w:tcW w:w="412" w:type="pct"/>
            <w:tcBorders>
              <w:top w:val="nil"/>
              <w:left w:val="single" w:sz="4" w:space="0" w:color="auto"/>
              <w:bottom w:val="nil"/>
              <w:right w:val="nil"/>
            </w:tcBorders>
            <w:shd w:val="clear" w:color="auto" w:fill="auto"/>
            <w:noWrap/>
            <w:vAlign w:val="center"/>
            <w:hideMark/>
          </w:tcPr>
          <w:p w14:paraId="3FE58430" w14:textId="730B1B3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19</w:t>
            </w:r>
          </w:p>
        </w:tc>
        <w:tc>
          <w:tcPr>
            <w:tcW w:w="412" w:type="pct"/>
            <w:tcBorders>
              <w:top w:val="nil"/>
              <w:left w:val="nil"/>
              <w:bottom w:val="nil"/>
              <w:right w:val="nil"/>
            </w:tcBorders>
            <w:shd w:val="clear" w:color="auto" w:fill="auto"/>
            <w:noWrap/>
            <w:vAlign w:val="center"/>
            <w:hideMark/>
          </w:tcPr>
          <w:p w14:paraId="630CF815" w14:textId="204818A3"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56</w:t>
            </w:r>
          </w:p>
        </w:tc>
        <w:tc>
          <w:tcPr>
            <w:tcW w:w="412" w:type="pct"/>
            <w:tcBorders>
              <w:top w:val="nil"/>
              <w:left w:val="nil"/>
              <w:bottom w:val="nil"/>
              <w:right w:val="nil"/>
            </w:tcBorders>
            <w:shd w:val="clear" w:color="auto" w:fill="auto"/>
            <w:noWrap/>
            <w:vAlign w:val="center"/>
            <w:hideMark/>
          </w:tcPr>
          <w:p w14:paraId="039624E2" w14:textId="744C74C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-37</w:t>
            </w:r>
          </w:p>
        </w:tc>
        <w:tc>
          <w:tcPr>
            <w:tcW w:w="408" w:type="pct"/>
            <w:tcBorders>
              <w:top w:val="nil"/>
              <w:left w:val="single" w:sz="4" w:space="0" w:color="auto"/>
              <w:bottom w:val="nil"/>
              <w:right w:val="nil"/>
            </w:tcBorders>
            <w:shd w:val="clear" w:color="auto" w:fill="auto"/>
            <w:noWrap/>
            <w:vAlign w:val="center"/>
            <w:hideMark/>
          </w:tcPr>
          <w:p w14:paraId="3211B11E" w14:textId="7FD0278D"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10</w:t>
            </w:r>
          </w:p>
        </w:tc>
        <w:tc>
          <w:tcPr>
            <w:tcW w:w="409" w:type="pct"/>
            <w:tcBorders>
              <w:top w:val="nil"/>
              <w:left w:val="nil"/>
              <w:bottom w:val="nil"/>
              <w:right w:val="nil"/>
            </w:tcBorders>
            <w:shd w:val="clear" w:color="auto" w:fill="auto"/>
            <w:noWrap/>
            <w:vAlign w:val="center"/>
            <w:hideMark/>
          </w:tcPr>
          <w:p w14:paraId="6BC49C85" w14:textId="27CDE17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49</w:t>
            </w:r>
          </w:p>
        </w:tc>
        <w:tc>
          <w:tcPr>
            <w:tcW w:w="440" w:type="pct"/>
            <w:tcBorders>
              <w:top w:val="nil"/>
              <w:left w:val="nil"/>
              <w:bottom w:val="nil"/>
              <w:right w:val="single" w:sz="4" w:space="0" w:color="auto"/>
            </w:tcBorders>
            <w:shd w:val="clear" w:color="auto" w:fill="auto"/>
            <w:noWrap/>
            <w:vAlign w:val="center"/>
            <w:hideMark/>
          </w:tcPr>
          <w:p w14:paraId="70B5853D" w14:textId="3775486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-39</w:t>
            </w:r>
          </w:p>
        </w:tc>
      </w:tr>
      <w:tr w:rsidR="00384D8B" w:rsidRPr="00A64723" w14:paraId="688B190E" w14:textId="77777777" w:rsidTr="00384D8B">
        <w:trPr>
          <w:trHeight w:val="277"/>
        </w:trPr>
        <w:tc>
          <w:tcPr>
            <w:tcW w:w="356" w:type="pct"/>
            <w:tcBorders>
              <w:top w:val="nil"/>
              <w:left w:val="single" w:sz="4" w:space="0" w:color="auto"/>
              <w:bottom w:val="nil"/>
              <w:right w:val="nil"/>
            </w:tcBorders>
            <w:shd w:val="clear" w:color="000000" w:fill="E7E6E6"/>
            <w:vAlign w:val="center"/>
            <w:hideMark/>
          </w:tcPr>
          <w:p w14:paraId="739F774B"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2016</w:t>
            </w:r>
          </w:p>
        </w:tc>
        <w:tc>
          <w:tcPr>
            <w:tcW w:w="357" w:type="pct"/>
            <w:tcBorders>
              <w:top w:val="nil"/>
              <w:left w:val="single" w:sz="4" w:space="0" w:color="auto"/>
              <w:bottom w:val="nil"/>
              <w:right w:val="nil"/>
            </w:tcBorders>
            <w:shd w:val="clear" w:color="000000" w:fill="E7E6E6"/>
            <w:noWrap/>
            <w:vAlign w:val="center"/>
            <w:hideMark/>
          </w:tcPr>
          <w:p w14:paraId="47B07873" w14:textId="1E26AC74"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w:t>
            </w:r>
          </w:p>
        </w:tc>
        <w:tc>
          <w:tcPr>
            <w:tcW w:w="360" w:type="pct"/>
            <w:tcBorders>
              <w:top w:val="nil"/>
              <w:left w:val="nil"/>
              <w:bottom w:val="nil"/>
              <w:right w:val="nil"/>
            </w:tcBorders>
            <w:shd w:val="clear" w:color="000000" w:fill="E7E6E6"/>
            <w:noWrap/>
            <w:vAlign w:val="center"/>
            <w:hideMark/>
          </w:tcPr>
          <w:p w14:paraId="5809A586" w14:textId="7DD8FA68"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28</w:t>
            </w:r>
          </w:p>
        </w:tc>
        <w:tc>
          <w:tcPr>
            <w:tcW w:w="358" w:type="pct"/>
            <w:tcBorders>
              <w:top w:val="nil"/>
              <w:left w:val="nil"/>
              <w:bottom w:val="nil"/>
              <w:right w:val="nil"/>
            </w:tcBorders>
            <w:shd w:val="clear" w:color="000000" w:fill="E7E6E6"/>
            <w:noWrap/>
            <w:vAlign w:val="center"/>
            <w:hideMark/>
          </w:tcPr>
          <w:p w14:paraId="051FE60B" w14:textId="371FD1A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-26</w:t>
            </w:r>
          </w:p>
        </w:tc>
        <w:tc>
          <w:tcPr>
            <w:tcW w:w="357" w:type="pct"/>
            <w:tcBorders>
              <w:top w:val="nil"/>
              <w:left w:val="single" w:sz="4" w:space="0" w:color="auto"/>
              <w:bottom w:val="nil"/>
              <w:right w:val="nil"/>
            </w:tcBorders>
            <w:shd w:val="clear" w:color="000000" w:fill="E7E6E6"/>
            <w:noWrap/>
            <w:vAlign w:val="center"/>
            <w:hideMark/>
          </w:tcPr>
          <w:p w14:paraId="33C8D7BD" w14:textId="20AB923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15</w:t>
            </w:r>
          </w:p>
        </w:tc>
        <w:tc>
          <w:tcPr>
            <w:tcW w:w="360" w:type="pct"/>
            <w:tcBorders>
              <w:top w:val="nil"/>
              <w:left w:val="nil"/>
              <w:bottom w:val="nil"/>
              <w:right w:val="nil"/>
            </w:tcBorders>
            <w:shd w:val="clear" w:color="000000" w:fill="E7E6E6"/>
            <w:noWrap/>
            <w:vAlign w:val="center"/>
            <w:hideMark/>
          </w:tcPr>
          <w:p w14:paraId="3B0939CA" w14:textId="7AAA1B34"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41</w:t>
            </w:r>
          </w:p>
        </w:tc>
        <w:tc>
          <w:tcPr>
            <w:tcW w:w="358" w:type="pct"/>
            <w:tcBorders>
              <w:top w:val="nil"/>
              <w:left w:val="nil"/>
              <w:bottom w:val="nil"/>
              <w:right w:val="nil"/>
            </w:tcBorders>
            <w:shd w:val="clear" w:color="000000" w:fill="E7E6E6"/>
            <w:noWrap/>
            <w:vAlign w:val="center"/>
            <w:hideMark/>
          </w:tcPr>
          <w:p w14:paraId="6BFAC2D6" w14:textId="12D9957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-26</w:t>
            </w:r>
          </w:p>
        </w:tc>
        <w:tc>
          <w:tcPr>
            <w:tcW w:w="412" w:type="pct"/>
            <w:tcBorders>
              <w:top w:val="nil"/>
              <w:left w:val="single" w:sz="4" w:space="0" w:color="auto"/>
              <w:bottom w:val="nil"/>
              <w:right w:val="nil"/>
            </w:tcBorders>
            <w:shd w:val="clear" w:color="000000" w:fill="E7E6E6"/>
            <w:noWrap/>
            <w:vAlign w:val="center"/>
            <w:hideMark/>
          </w:tcPr>
          <w:p w14:paraId="0E117E63" w14:textId="372732C8"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30</w:t>
            </w:r>
          </w:p>
        </w:tc>
        <w:tc>
          <w:tcPr>
            <w:tcW w:w="412" w:type="pct"/>
            <w:tcBorders>
              <w:top w:val="nil"/>
              <w:left w:val="nil"/>
              <w:bottom w:val="nil"/>
              <w:right w:val="nil"/>
            </w:tcBorders>
            <w:shd w:val="clear" w:color="000000" w:fill="E7E6E6"/>
            <w:noWrap/>
            <w:vAlign w:val="center"/>
            <w:hideMark/>
          </w:tcPr>
          <w:p w14:paraId="502A4C25" w14:textId="5E1D81B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66</w:t>
            </w:r>
          </w:p>
        </w:tc>
        <w:tc>
          <w:tcPr>
            <w:tcW w:w="412" w:type="pct"/>
            <w:tcBorders>
              <w:top w:val="nil"/>
              <w:left w:val="nil"/>
              <w:bottom w:val="nil"/>
              <w:right w:val="nil"/>
            </w:tcBorders>
            <w:shd w:val="clear" w:color="000000" w:fill="E7E6E6"/>
            <w:noWrap/>
            <w:vAlign w:val="center"/>
            <w:hideMark/>
          </w:tcPr>
          <w:p w14:paraId="01B7F96B" w14:textId="08E3760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-36</w:t>
            </w:r>
          </w:p>
        </w:tc>
        <w:tc>
          <w:tcPr>
            <w:tcW w:w="408" w:type="pct"/>
            <w:tcBorders>
              <w:top w:val="nil"/>
              <w:left w:val="single" w:sz="4" w:space="0" w:color="auto"/>
              <w:bottom w:val="nil"/>
              <w:right w:val="nil"/>
            </w:tcBorders>
            <w:shd w:val="clear" w:color="000000" w:fill="E7E6E6"/>
            <w:noWrap/>
            <w:vAlign w:val="center"/>
            <w:hideMark/>
          </w:tcPr>
          <w:p w14:paraId="09E82669" w14:textId="6DAC273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15</w:t>
            </w:r>
          </w:p>
        </w:tc>
        <w:tc>
          <w:tcPr>
            <w:tcW w:w="409" w:type="pct"/>
            <w:tcBorders>
              <w:top w:val="nil"/>
              <w:left w:val="nil"/>
              <w:bottom w:val="nil"/>
              <w:right w:val="nil"/>
            </w:tcBorders>
            <w:shd w:val="clear" w:color="000000" w:fill="E7E6E6"/>
            <w:noWrap/>
            <w:vAlign w:val="center"/>
            <w:hideMark/>
          </w:tcPr>
          <w:p w14:paraId="2A1647E4" w14:textId="4151B352"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65</w:t>
            </w:r>
          </w:p>
        </w:tc>
        <w:tc>
          <w:tcPr>
            <w:tcW w:w="440" w:type="pct"/>
            <w:tcBorders>
              <w:top w:val="nil"/>
              <w:left w:val="nil"/>
              <w:bottom w:val="nil"/>
              <w:right w:val="single" w:sz="4" w:space="0" w:color="auto"/>
            </w:tcBorders>
            <w:shd w:val="clear" w:color="000000" w:fill="E7E6E6"/>
            <w:noWrap/>
            <w:vAlign w:val="center"/>
            <w:hideMark/>
          </w:tcPr>
          <w:p w14:paraId="33D0B3B6" w14:textId="5732521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-50</w:t>
            </w:r>
          </w:p>
        </w:tc>
      </w:tr>
      <w:tr w:rsidR="00042273" w:rsidRPr="00A64723" w14:paraId="3AD6A985" w14:textId="77777777" w:rsidTr="00384D8B">
        <w:trPr>
          <w:trHeight w:val="277"/>
        </w:trPr>
        <w:tc>
          <w:tcPr>
            <w:tcW w:w="356" w:type="pct"/>
            <w:tcBorders>
              <w:top w:val="nil"/>
              <w:left w:val="single" w:sz="4" w:space="0" w:color="auto"/>
              <w:bottom w:val="nil"/>
              <w:right w:val="nil"/>
            </w:tcBorders>
            <w:shd w:val="clear" w:color="000000" w:fill="FFFFFF"/>
            <w:vAlign w:val="center"/>
            <w:hideMark/>
          </w:tcPr>
          <w:p w14:paraId="3B4D1EAB"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2017</w:t>
            </w:r>
          </w:p>
        </w:tc>
        <w:tc>
          <w:tcPr>
            <w:tcW w:w="357" w:type="pct"/>
            <w:tcBorders>
              <w:top w:val="nil"/>
              <w:left w:val="single" w:sz="4" w:space="0" w:color="auto"/>
              <w:bottom w:val="nil"/>
              <w:right w:val="nil"/>
            </w:tcBorders>
            <w:shd w:val="clear" w:color="auto" w:fill="auto"/>
            <w:noWrap/>
            <w:vAlign w:val="center"/>
            <w:hideMark/>
          </w:tcPr>
          <w:p w14:paraId="189E498F" w14:textId="5599ED5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w:t>
            </w:r>
          </w:p>
        </w:tc>
        <w:tc>
          <w:tcPr>
            <w:tcW w:w="360" w:type="pct"/>
            <w:tcBorders>
              <w:top w:val="nil"/>
              <w:left w:val="nil"/>
              <w:bottom w:val="nil"/>
              <w:right w:val="nil"/>
            </w:tcBorders>
            <w:shd w:val="clear" w:color="auto" w:fill="auto"/>
            <w:noWrap/>
            <w:vAlign w:val="center"/>
            <w:hideMark/>
          </w:tcPr>
          <w:p w14:paraId="0B78B8B6" w14:textId="2A4DB03A"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33</w:t>
            </w:r>
          </w:p>
        </w:tc>
        <w:tc>
          <w:tcPr>
            <w:tcW w:w="358" w:type="pct"/>
            <w:tcBorders>
              <w:top w:val="nil"/>
              <w:left w:val="nil"/>
              <w:bottom w:val="nil"/>
              <w:right w:val="nil"/>
            </w:tcBorders>
            <w:shd w:val="clear" w:color="auto" w:fill="auto"/>
            <w:noWrap/>
            <w:vAlign w:val="center"/>
            <w:hideMark/>
          </w:tcPr>
          <w:p w14:paraId="3152D5B7" w14:textId="01A5856A"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-28</w:t>
            </w:r>
          </w:p>
        </w:tc>
        <w:tc>
          <w:tcPr>
            <w:tcW w:w="357" w:type="pct"/>
            <w:tcBorders>
              <w:top w:val="nil"/>
              <w:left w:val="single" w:sz="4" w:space="0" w:color="auto"/>
              <w:bottom w:val="nil"/>
              <w:right w:val="nil"/>
            </w:tcBorders>
            <w:shd w:val="clear" w:color="auto" w:fill="auto"/>
            <w:noWrap/>
            <w:vAlign w:val="center"/>
            <w:hideMark/>
          </w:tcPr>
          <w:p w14:paraId="51DD9EC7" w14:textId="6A693F4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w:t>
            </w:r>
          </w:p>
        </w:tc>
        <w:tc>
          <w:tcPr>
            <w:tcW w:w="360" w:type="pct"/>
            <w:tcBorders>
              <w:top w:val="nil"/>
              <w:left w:val="nil"/>
              <w:bottom w:val="nil"/>
              <w:right w:val="nil"/>
            </w:tcBorders>
            <w:shd w:val="clear" w:color="auto" w:fill="auto"/>
            <w:noWrap/>
            <w:vAlign w:val="center"/>
            <w:hideMark/>
          </w:tcPr>
          <w:p w14:paraId="3E211534" w14:textId="27E0FA6D"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55</w:t>
            </w:r>
          </w:p>
        </w:tc>
        <w:tc>
          <w:tcPr>
            <w:tcW w:w="358" w:type="pct"/>
            <w:tcBorders>
              <w:top w:val="nil"/>
              <w:left w:val="nil"/>
              <w:bottom w:val="nil"/>
              <w:right w:val="nil"/>
            </w:tcBorders>
            <w:shd w:val="clear" w:color="auto" w:fill="auto"/>
            <w:noWrap/>
            <w:vAlign w:val="center"/>
            <w:hideMark/>
          </w:tcPr>
          <w:p w14:paraId="16374EB9" w14:textId="33EB854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-51</w:t>
            </w:r>
          </w:p>
        </w:tc>
        <w:tc>
          <w:tcPr>
            <w:tcW w:w="412" w:type="pct"/>
            <w:tcBorders>
              <w:top w:val="nil"/>
              <w:left w:val="single" w:sz="4" w:space="0" w:color="auto"/>
              <w:bottom w:val="nil"/>
              <w:right w:val="nil"/>
            </w:tcBorders>
            <w:shd w:val="clear" w:color="auto" w:fill="auto"/>
            <w:noWrap/>
            <w:vAlign w:val="center"/>
            <w:hideMark/>
          </w:tcPr>
          <w:p w14:paraId="62D3D916" w14:textId="44906AAD"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21</w:t>
            </w:r>
          </w:p>
        </w:tc>
        <w:tc>
          <w:tcPr>
            <w:tcW w:w="412" w:type="pct"/>
            <w:tcBorders>
              <w:top w:val="nil"/>
              <w:left w:val="nil"/>
              <w:bottom w:val="nil"/>
              <w:right w:val="nil"/>
            </w:tcBorders>
            <w:shd w:val="clear" w:color="auto" w:fill="auto"/>
            <w:noWrap/>
            <w:vAlign w:val="center"/>
            <w:hideMark/>
          </w:tcPr>
          <w:p w14:paraId="743BFE93" w14:textId="43F2D1DA"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61</w:t>
            </w:r>
          </w:p>
        </w:tc>
        <w:tc>
          <w:tcPr>
            <w:tcW w:w="412" w:type="pct"/>
            <w:tcBorders>
              <w:top w:val="nil"/>
              <w:left w:val="nil"/>
              <w:bottom w:val="nil"/>
              <w:right w:val="nil"/>
            </w:tcBorders>
            <w:shd w:val="clear" w:color="auto" w:fill="auto"/>
            <w:noWrap/>
            <w:vAlign w:val="center"/>
            <w:hideMark/>
          </w:tcPr>
          <w:p w14:paraId="3CA24896" w14:textId="46ADB2F2"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-40</w:t>
            </w:r>
          </w:p>
        </w:tc>
        <w:tc>
          <w:tcPr>
            <w:tcW w:w="408" w:type="pct"/>
            <w:tcBorders>
              <w:top w:val="nil"/>
              <w:left w:val="single" w:sz="4" w:space="0" w:color="auto"/>
              <w:bottom w:val="nil"/>
              <w:right w:val="nil"/>
            </w:tcBorders>
            <w:shd w:val="clear" w:color="auto" w:fill="auto"/>
            <w:noWrap/>
            <w:vAlign w:val="center"/>
            <w:hideMark/>
          </w:tcPr>
          <w:p w14:paraId="38C76DA5" w14:textId="4E95CEB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11</w:t>
            </w:r>
          </w:p>
        </w:tc>
        <w:tc>
          <w:tcPr>
            <w:tcW w:w="409" w:type="pct"/>
            <w:tcBorders>
              <w:top w:val="nil"/>
              <w:left w:val="nil"/>
              <w:bottom w:val="nil"/>
              <w:right w:val="nil"/>
            </w:tcBorders>
            <w:shd w:val="clear" w:color="auto" w:fill="auto"/>
            <w:noWrap/>
            <w:vAlign w:val="center"/>
            <w:hideMark/>
          </w:tcPr>
          <w:p w14:paraId="55C633E6" w14:textId="0E2A810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38</w:t>
            </w:r>
          </w:p>
        </w:tc>
        <w:tc>
          <w:tcPr>
            <w:tcW w:w="440" w:type="pct"/>
            <w:tcBorders>
              <w:top w:val="nil"/>
              <w:left w:val="nil"/>
              <w:bottom w:val="nil"/>
              <w:right w:val="single" w:sz="4" w:space="0" w:color="auto"/>
            </w:tcBorders>
            <w:shd w:val="clear" w:color="auto" w:fill="auto"/>
            <w:noWrap/>
            <w:vAlign w:val="center"/>
            <w:hideMark/>
          </w:tcPr>
          <w:p w14:paraId="2FC1DA0B" w14:textId="551298F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-27</w:t>
            </w:r>
          </w:p>
        </w:tc>
      </w:tr>
      <w:tr w:rsidR="00384D8B" w:rsidRPr="00A64723" w14:paraId="6F5490D9" w14:textId="77777777" w:rsidTr="00384D8B">
        <w:trPr>
          <w:trHeight w:val="256"/>
        </w:trPr>
        <w:tc>
          <w:tcPr>
            <w:tcW w:w="356" w:type="pct"/>
            <w:tcBorders>
              <w:top w:val="nil"/>
              <w:left w:val="single" w:sz="4" w:space="0" w:color="auto"/>
              <w:bottom w:val="nil"/>
              <w:right w:val="nil"/>
            </w:tcBorders>
            <w:shd w:val="clear" w:color="000000" w:fill="E7E6E6"/>
            <w:vAlign w:val="center"/>
            <w:hideMark/>
          </w:tcPr>
          <w:p w14:paraId="58321EC5"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2018*</w:t>
            </w:r>
          </w:p>
        </w:tc>
        <w:tc>
          <w:tcPr>
            <w:tcW w:w="357" w:type="pct"/>
            <w:tcBorders>
              <w:top w:val="nil"/>
              <w:left w:val="single" w:sz="4" w:space="0" w:color="auto"/>
              <w:bottom w:val="nil"/>
              <w:right w:val="nil"/>
            </w:tcBorders>
            <w:shd w:val="clear" w:color="000000" w:fill="E7E6E6"/>
            <w:noWrap/>
            <w:vAlign w:val="center"/>
            <w:hideMark/>
          </w:tcPr>
          <w:p w14:paraId="15D34209" w14:textId="6D420CC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7</w:t>
            </w:r>
          </w:p>
        </w:tc>
        <w:tc>
          <w:tcPr>
            <w:tcW w:w="360" w:type="pct"/>
            <w:tcBorders>
              <w:top w:val="nil"/>
              <w:left w:val="nil"/>
              <w:bottom w:val="nil"/>
              <w:right w:val="nil"/>
            </w:tcBorders>
            <w:shd w:val="clear" w:color="000000" w:fill="E7E6E6"/>
            <w:noWrap/>
            <w:vAlign w:val="center"/>
            <w:hideMark/>
          </w:tcPr>
          <w:p w14:paraId="64991E45" w14:textId="4B84B81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29</w:t>
            </w:r>
          </w:p>
        </w:tc>
        <w:tc>
          <w:tcPr>
            <w:tcW w:w="358" w:type="pct"/>
            <w:tcBorders>
              <w:top w:val="nil"/>
              <w:left w:val="nil"/>
              <w:bottom w:val="nil"/>
              <w:right w:val="nil"/>
            </w:tcBorders>
            <w:shd w:val="clear" w:color="000000" w:fill="E7E6E6"/>
            <w:noWrap/>
            <w:vAlign w:val="center"/>
            <w:hideMark/>
          </w:tcPr>
          <w:p w14:paraId="612B3673" w14:textId="16E5428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-22</w:t>
            </w:r>
          </w:p>
        </w:tc>
        <w:tc>
          <w:tcPr>
            <w:tcW w:w="357" w:type="pct"/>
            <w:tcBorders>
              <w:top w:val="nil"/>
              <w:left w:val="single" w:sz="4" w:space="0" w:color="auto"/>
              <w:bottom w:val="nil"/>
              <w:right w:val="nil"/>
            </w:tcBorders>
            <w:shd w:val="clear" w:color="000000" w:fill="E7E6E6"/>
            <w:noWrap/>
            <w:vAlign w:val="center"/>
            <w:hideMark/>
          </w:tcPr>
          <w:p w14:paraId="51D4BD82" w14:textId="6DC5755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13</w:t>
            </w:r>
          </w:p>
        </w:tc>
        <w:tc>
          <w:tcPr>
            <w:tcW w:w="360" w:type="pct"/>
            <w:tcBorders>
              <w:top w:val="nil"/>
              <w:left w:val="nil"/>
              <w:bottom w:val="nil"/>
              <w:right w:val="nil"/>
            </w:tcBorders>
            <w:shd w:val="clear" w:color="000000" w:fill="E7E6E6"/>
            <w:noWrap/>
            <w:vAlign w:val="center"/>
            <w:hideMark/>
          </w:tcPr>
          <w:p w14:paraId="6976F4FF" w14:textId="264F5EE8"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25</w:t>
            </w:r>
          </w:p>
        </w:tc>
        <w:tc>
          <w:tcPr>
            <w:tcW w:w="358" w:type="pct"/>
            <w:tcBorders>
              <w:top w:val="nil"/>
              <w:left w:val="nil"/>
              <w:bottom w:val="nil"/>
              <w:right w:val="nil"/>
            </w:tcBorders>
            <w:shd w:val="clear" w:color="000000" w:fill="E7E6E6"/>
            <w:noWrap/>
            <w:vAlign w:val="center"/>
            <w:hideMark/>
          </w:tcPr>
          <w:p w14:paraId="13A1D380" w14:textId="561C496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-12</w:t>
            </w:r>
          </w:p>
        </w:tc>
        <w:tc>
          <w:tcPr>
            <w:tcW w:w="412" w:type="pct"/>
            <w:tcBorders>
              <w:top w:val="nil"/>
              <w:left w:val="single" w:sz="4" w:space="0" w:color="auto"/>
              <w:bottom w:val="nil"/>
              <w:right w:val="nil"/>
            </w:tcBorders>
            <w:shd w:val="clear" w:color="000000" w:fill="E7E6E6"/>
            <w:noWrap/>
            <w:vAlign w:val="center"/>
            <w:hideMark/>
          </w:tcPr>
          <w:p w14:paraId="423B8874" w14:textId="15D2F64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23</w:t>
            </w:r>
          </w:p>
        </w:tc>
        <w:tc>
          <w:tcPr>
            <w:tcW w:w="412" w:type="pct"/>
            <w:tcBorders>
              <w:top w:val="nil"/>
              <w:left w:val="nil"/>
              <w:bottom w:val="nil"/>
              <w:right w:val="nil"/>
            </w:tcBorders>
            <w:shd w:val="clear" w:color="000000" w:fill="E7E6E6"/>
            <w:noWrap/>
            <w:vAlign w:val="center"/>
            <w:hideMark/>
          </w:tcPr>
          <w:p w14:paraId="00EE9167" w14:textId="4FD20DE4"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65</w:t>
            </w:r>
          </w:p>
        </w:tc>
        <w:tc>
          <w:tcPr>
            <w:tcW w:w="412" w:type="pct"/>
            <w:tcBorders>
              <w:top w:val="nil"/>
              <w:left w:val="nil"/>
              <w:bottom w:val="nil"/>
              <w:right w:val="nil"/>
            </w:tcBorders>
            <w:shd w:val="clear" w:color="000000" w:fill="E7E6E6"/>
            <w:noWrap/>
            <w:vAlign w:val="center"/>
            <w:hideMark/>
          </w:tcPr>
          <w:p w14:paraId="5B4CC5ED" w14:textId="6BCA931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-42</w:t>
            </w:r>
          </w:p>
        </w:tc>
        <w:tc>
          <w:tcPr>
            <w:tcW w:w="408" w:type="pct"/>
            <w:tcBorders>
              <w:top w:val="nil"/>
              <w:left w:val="single" w:sz="4" w:space="0" w:color="auto"/>
              <w:bottom w:val="nil"/>
              <w:right w:val="nil"/>
            </w:tcBorders>
            <w:shd w:val="clear" w:color="000000" w:fill="E7E6E6"/>
            <w:noWrap/>
            <w:vAlign w:val="center"/>
            <w:hideMark/>
          </w:tcPr>
          <w:p w14:paraId="2B520711" w14:textId="38EAB63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10</w:t>
            </w:r>
          </w:p>
        </w:tc>
        <w:tc>
          <w:tcPr>
            <w:tcW w:w="409" w:type="pct"/>
            <w:tcBorders>
              <w:top w:val="nil"/>
              <w:left w:val="nil"/>
              <w:bottom w:val="nil"/>
              <w:right w:val="nil"/>
            </w:tcBorders>
            <w:shd w:val="clear" w:color="000000" w:fill="E7E6E6"/>
            <w:noWrap/>
            <w:vAlign w:val="center"/>
            <w:hideMark/>
          </w:tcPr>
          <w:p w14:paraId="04E5E0AF" w14:textId="30405C98"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39</w:t>
            </w:r>
          </w:p>
        </w:tc>
        <w:tc>
          <w:tcPr>
            <w:tcW w:w="440" w:type="pct"/>
            <w:tcBorders>
              <w:top w:val="nil"/>
              <w:left w:val="nil"/>
              <w:bottom w:val="nil"/>
              <w:right w:val="single" w:sz="4" w:space="0" w:color="auto"/>
            </w:tcBorders>
            <w:shd w:val="clear" w:color="000000" w:fill="E7E6E6"/>
            <w:noWrap/>
            <w:vAlign w:val="center"/>
            <w:hideMark/>
          </w:tcPr>
          <w:p w14:paraId="01E95452" w14:textId="469AE0D3"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-29</w:t>
            </w:r>
          </w:p>
        </w:tc>
      </w:tr>
      <w:tr w:rsidR="00042273" w:rsidRPr="00A64723" w14:paraId="7DF602EA" w14:textId="77777777" w:rsidTr="00384D8B">
        <w:trPr>
          <w:trHeight w:val="277"/>
        </w:trPr>
        <w:tc>
          <w:tcPr>
            <w:tcW w:w="356" w:type="pct"/>
            <w:tcBorders>
              <w:top w:val="nil"/>
              <w:left w:val="single" w:sz="4" w:space="0" w:color="auto"/>
              <w:bottom w:val="nil"/>
              <w:right w:val="nil"/>
            </w:tcBorders>
            <w:shd w:val="clear" w:color="000000" w:fill="FFFFFF"/>
            <w:vAlign w:val="center"/>
            <w:hideMark/>
          </w:tcPr>
          <w:p w14:paraId="1A45C47B"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2019*</w:t>
            </w:r>
          </w:p>
        </w:tc>
        <w:tc>
          <w:tcPr>
            <w:tcW w:w="357" w:type="pct"/>
            <w:tcBorders>
              <w:top w:val="nil"/>
              <w:left w:val="single" w:sz="4" w:space="0" w:color="auto"/>
              <w:bottom w:val="nil"/>
              <w:right w:val="nil"/>
            </w:tcBorders>
            <w:shd w:val="clear" w:color="auto" w:fill="auto"/>
            <w:noWrap/>
            <w:vAlign w:val="center"/>
            <w:hideMark/>
          </w:tcPr>
          <w:p w14:paraId="018F5F9B" w14:textId="7D86AF1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w:t>
            </w:r>
          </w:p>
        </w:tc>
        <w:tc>
          <w:tcPr>
            <w:tcW w:w="360" w:type="pct"/>
            <w:tcBorders>
              <w:top w:val="nil"/>
              <w:left w:val="nil"/>
              <w:bottom w:val="nil"/>
              <w:right w:val="nil"/>
            </w:tcBorders>
            <w:shd w:val="clear" w:color="auto" w:fill="auto"/>
            <w:noWrap/>
            <w:vAlign w:val="center"/>
            <w:hideMark/>
          </w:tcPr>
          <w:p w14:paraId="74536445" w14:textId="1AE18278"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20</w:t>
            </w:r>
          </w:p>
        </w:tc>
        <w:tc>
          <w:tcPr>
            <w:tcW w:w="358" w:type="pct"/>
            <w:tcBorders>
              <w:top w:val="nil"/>
              <w:left w:val="nil"/>
              <w:bottom w:val="nil"/>
              <w:right w:val="nil"/>
            </w:tcBorders>
            <w:shd w:val="clear" w:color="auto" w:fill="auto"/>
            <w:noWrap/>
            <w:vAlign w:val="center"/>
            <w:hideMark/>
          </w:tcPr>
          <w:p w14:paraId="3E3A964A" w14:textId="1C43262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-18</w:t>
            </w:r>
          </w:p>
        </w:tc>
        <w:tc>
          <w:tcPr>
            <w:tcW w:w="357" w:type="pct"/>
            <w:tcBorders>
              <w:top w:val="nil"/>
              <w:left w:val="single" w:sz="4" w:space="0" w:color="auto"/>
              <w:bottom w:val="nil"/>
              <w:right w:val="nil"/>
            </w:tcBorders>
            <w:shd w:val="clear" w:color="auto" w:fill="auto"/>
            <w:noWrap/>
            <w:vAlign w:val="center"/>
            <w:hideMark/>
          </w:tcPr>
          <w:p w14:paraId="68A47790" w14:textId="6594BFE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17</w:t>
            </w:r>
          </w:p>
        </w:tc>
        <w:tc>
          <w:tcPr>
            <w:tcW w:w="360" w:type="pct"/>
            <w:tcBorders>
              <w:top w:val="nil"/>
              <w:left w:val="nil"/>
              <w:bottom w:val="nil"/>
              <w:right w:val="nil"/>
            </w:tcBorders>
            <w:shd w:val="clear" w:color="auto" w:fill="auto"/>
            <w:noWrap/>
            <w:vAlign w:val="center"/>
            <w:hideMark/>
          </w:tcPr>
          <w:p w14:paraId="088BB19F" w14:textId="1977C65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47</w:t>
            </w:r>
          </w:p>
        </w:tc>
        <w:tc>
          <w:tcPr>
            <w:tcW w:w="358" w:type="pct"/>
            <w:tcBorders>
              <w:top w:val="nil"/>
              <w:left w:val="nil"/>
              <w:bottom w:val="nil"/>
              <w:right w:val="nil"/>
            </w:tcBorders>
            <w:shd w:val="clear" w:color="auto" w:fill="auto"/>
            <w:noWrap/>
            <w:vAlign w:val="center"/>
            <w:hideMark/>
          </w:tcPr>
          <w:p w14:paraId="7229E039" w14:textId="4B95E80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-30</w:t>
            </w:r>
          </w:p>
        </w:tc>
        <w:tc>
          <w:tcPr>
            <w:tcW w:w="412" w:type="pct"/>
            <w:tcBorders>
              <w:top w:val="nil"/>
              <w:left w:val="single" w:sz="4" w:space="0" w:color="auto"/>
              <w:bottom w:val="nil"/>
              <w:right w:val="nil"/>
            </w:tcBorders>
            <w:shd w:val="clear" w:color="auto" w:fill="auto"/>
            <w:noWrap/>
            <w:vAlign w:val="center"/>
            <w:hideMark/>
          </w:tcPr>
          <w:p w14:paraId="4B8BE524" w14:textId="33E4474D"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17</w:t>
            </w:r>
          </w:p>
        </w:tc>
        <w:tc>
          <w:tcPr>
            <w:tcW w:w="412" w:type="pct"/>
            <w:tcBorders>
              <w:top w:val="nil"/>
              <w:left w:val="nil"/>
              <w:bottom w:val="nil"/>
              <w:right w:val="nil"/>
            </w:tcBorders>
            <w:shd w:val="clear" w:color="auto" w:fill="auto"/>
            <w:noWrap/>
            <w:vAlign w:val="center"/>
            <w:hideMark/>
          </w:tcPr>
          <w:p w14:paraId="50E2686C" w14:textId="51D68DE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61</w:t>
            </w:r>
          </w:p>
        </w:tc>
        <w:tc>
          <w:tcPr>
            <w:tcW w:w="412" w:type="pct"/>
            <w:tcBorders>
              <w:top w:val="nil"/>
              <w:left w:val="nil"/>
              <w:bottom w:val="nil"/>
              <w:right w:val="nil"/>
            </w:tcBorders>
            <w:shd w:val="clear" w:color="auto" w:fill="auto"/>
            <w:noWrap/>
            <w:vAlign w:val="center"/>
            <w:hideMark/>
          </w:tcPr>
          <w:p w14:paraId="18CCE8FA" w14:textId="0D397DF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-44</w:t>
            </w:r>
          </w:p>
        </w:tc>
        <w:tc>
          <w:tcPr>
            <w:tcW w:w="408" w:type="pct"/>
            <w:tcBorders>
              <w:top w:val="nil"/>
              <w:left w:val="single" w:sz="4" w:space="0" w:color="auto"/>
              <w:bottom w:val="nil"/>
              <w:right w:val="nil"/>
            </w:tcBorders>
            <w:shd w:val="clear" w:color="auto" w:fill="auto"/>
            <w:noWrap/>
            <w:vAlign w:val="center"/>
            <w:hideMark/>
          </w:tcPr>
          <w:p w14:paraId="08128E53" w14:textId="09F8C2B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9</w:t>
            </w:r>
          </w:p>
        </w:tc>
        <w:tc>
          <w:tcPr>
            <w:tcW w:w="409" w:type="pct"/>
            <w:tcBorders>
              <w:top w:val="nil"/>
              <w:left w:val="nil"/>
              <w:bottom w:val="nil"/>
              <w:right w:val="nil"/>
            </w:tcBorders>
            <w:shd w:val="clear" w:color="auto" w:fill="auto"/>
            <w:noWrap/>
            <w:vAlign w:val="center"/>
            <w:hideMark/>
          </w:tcPr>
          <w:p w14:paraId="4AEAAEEA" w14:textId="44BBC63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31</w:t>
            </w:r>
          </w:p>
        </w:tc>
        <w:tc>
          <w:tcPr>
            <w:tcW w:w="440" w:type="pct"/>
            <w:tcBorders>
              <w:top w:val="nil"/>
              <w:left w:val="nil"/>
              <w:bottom w:val="nil"/>
              <w:right w:val="single" w:sz="4" w:space="0" w:color="auto"/>
            </w:tcBorders>
            <w:shd w:val="clear" w:color="auto" w:fill="auto"/>
            <w:noWrap/>
            <w:vAlign w:val="center"/>
            <w:hideMark/>
          </w:tcPr>
          <w:p w14:paraId="284519A8" w14:textId="3BC0BFE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-22</w:t>
            </w:r>
          </w:p>
        </w:tc>
      </w:tr>
      <w:tr w:rsidR="00384D8B" w:rsidRPr="00A64723" w14:paraId="3A71B87F" w14:textId="77777777" w:rsidTr="00384D8B">
        <w:trPr>
          <w:trHeight w:val="277"/>
        </w:trPr>
        <w:tc>
          <w:tcPr>
            <w:tcW w:w="356" w:type="pct"/>
            <w:tcBorders>
              <w:top w:val="nil"/>
              <w:left w:val="single" w:sz="4" w:space="0" w:color="auto"/>
              <w:bottom w:val="nil"/>
              <w:right w:val="nil"/>
            </w:tcBorders>
            <w:shd w:val="clear" w:color="000000" w:fill="E7E6E6"/>
            <w:vAlign w:val="center"/>
            <w:hideMark/>
          </w:tcPr>
          <w:p w14:paraId="61DAD6BF"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2020*</w:t>
            </w:r>
          </w:p>
        </w:tc>
        <w:tc>
          <w:tcPr>
            <w:tcW w:w="357" w:type="pct"/>
            <w:tcBorders>
              <w:top w:val="nil"/>
              <w:left w:val="single" w:sz="4" w:space="0" w:color="auto"/>
              <w:bottom w:val="nil"/>
              <w:right w:val="nil"/>
            </w:tcBorders>
            <w:shd w:val="clear" w:color="000000" w:fill="E7E6E6"/>
            <w:noWrap/>
            <w:vAlign w:val="center"/>
            <w:hideMark/>
          </w:tcPr>
          <w:p w14:paraId="236D5473" w14:textId="6C609053"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w:t>
            </w:r>
          </w:p>
        </w:tc>
        <w:tc>
          <w:tcPr>
            <w:tcW w:w="360" w:type="pct"/>
            <w:tcBorders>
              <w:top w:val="nil"/>
              <w:left w:val="nil"/>
              <w:bottom w:val="nil"/>
              <w:right w:val="nil"/>
            </w:tcBorders>
            <w:shd w:val="clear" w:color="000000" w:fill="E7E6E6"/>
            <w:noWrap/>
            <w:vAlign w:val="center"/>
            <w:hideMark/>
          </w:tcPr>
          <w:p w14:paraId="344D8B4E" w14:textId="0B613D16"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30</w:t>
            </w:r>
          </w:p>
        </w:tc>
        <w:tc>
          <w:tcPr>
            <w:tcW w:w="358" w:type="pct"/>
            <w:tcBorders>
              <w:top w:val="nil"/>
              <w:left w:val="nil"/>
              <w:bottom w:val="nil"/>
              <w:right w:val="nil"/>
            </w:tcBorders>
            <w:shd w:val="clear" w:color="000000" w:fill="E7E6E6"/>
            <w:noWrap/>
            <w:vAlign w:val="center"/>
            <w:hideMark/>
          </w:tcPr>
          <w:p w14:paraId="1DE60CC6" w14:textId="0C6C724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-28</w:t>
            </w:r>
          </w:p>
        </w:tc>
        <w:tc>
          <w:tcPr>
            <w:tcW w:w="357" w:type="pct"/>
            <w:tcBorders>
              <w:top w:val="nil"/>
              <w:left w:val="single" w:sz="4" w:space="0" w:color="auto"/>
              <w:bottom w:val="nil"/>
              <w:right w:val="nil"/>
            </w:tcBorders>
            <w:shd w:val="clear" w:color="000000" w:fill="E7E6E6"/>
            <w:noWrap/>
            <w:vAlign w:val="center"/>
            <w:hideMark/>
          </w:tcPr>
          <w:p w14:paraId="1D84CED0" w14:textId="62C3FA9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9</w:t>
            </w:r>
          </w:p>
        </w:tc>
        <w:tc>
          <w:tcPr>
            <w:tcW w:w="360" w:type="pct"/>
            <w:tcBorders>
              <w:top w:val="nil"/>
              <w:left w:val="nil"/>
              <w:bottom w:val="nil"/>
              <w:right w:val="nil"/>
            </w:tcBorders>
            <w:shd w:val="clear" w:color="000000" w:fill="E7E6E6"/>
            <w:noWrap/>
            <w:vAlign w:val="center"/>
            <w:hideMark/>
          </w:tcPr>
          <w:p w14:paraId="0AFED4F6" w14:textId="16968EF3"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43</w:t>
            </w:r>
          </w:p>
        </w:tc>
        <w:tc>
          <w:tcPr>
            <w:tcW w:w="358" w:type="pct"/>
            <w:tcBorders>
              <w:top w:val="nil"/>
              <w:left w:val="nil"/>
              <w:bottom w:val="nil"/>
              <w:right w:val="nil"/>
            </w:tcBorders>
            <w:shd w:val="clear" w:color="000000" w:fill="E7E6E6"/>
            <w:noWrap/>
            <w:vAlign w:val="center"/>
            <w:hideMark/>
          </w:tcPr>
          <w:p w14:paraId="6D3C9B36" w14:textId="1D1E107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-34</w:t>
            </w:r>
          </w:p>
        </w:tc>
        <w:tc>
          <w:tcPr>
            <w:tcW w:w="412" w:type="pct"/>
            <w:tcBorders>
              <w:top w:val="nil"/>
              <w:left w:val="single" w:sz="4" w:space="0" w:color="auto"/>
              <w:bottom w:val="nil"/>
              <w:right w:val="nil"/>
            </w:tcBorders>
            <w:shd w:val="clear" w:color="000000" w:fill="E7E6E6"/>
            <w:noWrap/>
            <w:vAlign w:val="center"/>
            <w:hideMark/>
          </w:tcPr>
          <w:p w14:paraId="491B4926" w14:textId="194DB63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23</w:t>
            </w:r>
          </w:p>
        </w:tc>
        <w:tc>
          <w:tcPr>
            <w:tcW w:w="412" w:type="pct"/>
            <w:tcBorders>
              <w:top w:val="nil"/>
              <w:left w:val="nil"/>
              <w:bottom w:val="nil"/>
              <w:right w:val="nil"/>
            </w:tcBorders>
            <w:shd w:val="clear" w:color="000000" w:fill="E7E6E6"/>
            <w:noWrap/>
            <w:vAlign w:val="center"/>
            <w:hideMark/>
          </w:tcPr>
          <w:p w14:paraId="36D20B40" w14:textId="0AA722F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66</w:t>
            </w:r>
          </w:p>
        </w:tc>
        <w:tc>
          <w:tcPr>
            <w:tcW w:w="412" w:type="pct"/>
            <w:tcBorders>
              <w:top w:val="nil"/>
              <w:left w:val="nil"/>
              <w:bottom w:val="nil"/>
              <w:right w:val="nil"/>
            </w:tcBorders>
            <w:shd w:val="clear" w:color="000000" w:fill="E7E6E6"/>
            <w:noWrap/>
            <w:vAlign w:val="center"/>
            <w:hideMark/>
          </w:tcPr>
          <w:p w14:paraId="330664ED" w14:textId="29C2882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-43</w:t>
            </w:r>
          </w:p>
        </w:tc>
        <w:tc>
          <w:tcPr>
            <w:tcW w:w="408" w:type="pct"/>
            <w:tcBorders>
              <w:top w:val="nil"/>
              <w:left w:val="single" w:sz="4" w:space="0" w:color="auto"/>
              <w:bottom w:val="nil"/>
              <w:right w:val="nil"/>
            </w:tcBorders>
            <w:shd w:val="clear" w:color="000000" w:fill="E7E6E6"/>
            <w:noWrap/>
            <w:vAlign w:val="center"/>
            <w:hideMark/>
          </w:tcPr>
          <w:p w14:paraId="175AA74D" w14:textId="2A26188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7</w:t>
            </w:r>
          </w:p>
        </w:tc>
        <w:tc>
          <w:tcPr>
            <w:tcW w:w="409" w:type="pct"/>
            <w:tcBorders>
              <w:top w:val="nil"/>
              <w:left w:val="nil"/>
              <w:bottom w:val="nil"/>
              <w:right w:val="nil"/>
            </w:tcBorders>
            <w:shd w:val="clear" w:color="000000" w:fill="E7E6E6"/>
            <w:noWrap/>
            <w:vAlign w:val="center"/>
            <w:hideMark/>
          </w:tcPr>
          <w:p w14:paraId="0BD0E83A" w14:textId="2552300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40</w:t>
            </w:r>
          </w:p>
        </w:tc>
        <w:tc>
          <w:tcPr>
            <w:tcW w:w="440" w:type="pct"/>
            <w:tcBorders>
              <w:top w:val="nil"/>
              <w:left w:val="nil"/>
              <w:bottom w:val="nil"/>
              <w:right w:val="single" w:sz="4" w:space="0" w:color="auto"/>
            </w:tcBorders>
            <w:shd w:val="clear" w:color="000000" w:fill="E7E6E6"/>
            <w:noWrap/>
            <w:vAlign w:val="center"/>
            <w:hideMark/>
          </w:tcPr>
          <w:p w14:paraId="6869B5D6" w14:textId="74F1B3B4"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-33</w:t>
            </w:r>
          </w:p>
        </w:tc>
      </w:tr>
      <w:tr w:rsidR="00042273" w:rsidRPr="00A64723" w14:paraId="1E618C23" w14:textId="77777777" w:rsidTr="00384D8B">
        <w:trPr>
          <w:trHeight w:val="277"/>
        </w:trPr>
        <w:tc>
          <w:tcPr>
            <w:tcW w:w="356" w:type="pct"/>
            <w:tcBorders>
              <w:top w:val="nil"/>
              <w:left w:val="single" w:sz="4" w:space="0" w:color="auto"/>
              <w:bottom w:val="nil"/>
              <w:right w:val="nil"/>
            </w:tcBorders>
            <w:shd w:val="clear" w:color="000000" w:fill="FFFFFF"/>
            <w:vAlign w:val="center"/>
            <w:hideMark/>
          </w:tcPr>
          <w:p w14:paraId="37BFAD3D"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2021*</w:t>
            </w:r>
          </w:p>
        </w:tc>
        <w:tc>
          <w:tcPr>
            <w:tcW w:w="357" w:type="pct"/>
            <w:tcBorders>
              <w:top w:val="nil"/>
              <w:left w:val="single" w:sz="4" w:space="0" w:color="auto"/>
              <w:bottom w:val="nil"/>
              <w:right w:val="nil"/>
            </w:tcBorders>
            <w:shd w:val="clear" w:color="auto" w:fill="auto"/>
            <w:noWrap/>
            <w:vAlign w:val="center"/>
            <w:hideMark/>
          </w:tcPr>
          <w:p w14:paraId="4F65D37A" w14:textId="35B14E6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w:t>
            </w:r>
          </w:p>
        </w:tc>
        <w:tc>
          <w:tcPr>
            <w:tcW w:w="360" w:type="pct"/>
            <w:tcBorders>
              <w:top w:val="nil"/>
              <w:left w:val="nil"/>
              <w:bottom w:val="nil"/>
              <w:right w:val="nil"/>
            </w:tcBorders>
            <w:shd w:val="clear" w:color="auto" w:fill="auto"/>
            <w:noWrap/>
            <w:vAlign w:val="center"/>
            <w:hideMark/>
          </w:tcPr>
          <w:p w14:paraId="106ED2C1" w14:textId="45F400C4"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33</w:t>
            </w:r>
          </w:p>
        </w:tc>
        <w:tc>
          <w:tcPr>
            <w:tcW w:w="358" w:type="pct"/>
            <w:tcBorders>
              <w:top w:val="nil"/>
              <w:left w:val="nil"/>
              <w:bottom w:val="nil"/>
              <w:right w:val="nil"/>
            </w:tcBorders>
            <w:shd w:val="clear" w:color="auto" w:fill="auto"/>
            <w:noWrap/>
            <w:vAlign w:val="center"/>
            <w:hideMark/>
          </w:tcPr>
          <w:p w14:paraId="0697EB04" w14:textId="4CAEC0D8"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-28</w:t>
            </w:r>
          </w:p>
        </w:tc>
        <w:tc>
          <w:tcPr>
            <w:tcW w:w="357" w:type="pct"/>
            <w:tcBorders>
              <w:top w:val="nil"/>
              <w:left w:val="single" w:sz="4" w:space="0" w:color="auto"/>
              <w:bottom w:val="nil"/>
              <w:right w:val="nil"/>
            </w:tcBorders>
            <w:shd w:val="clear" w:color="auto" w:fill="auto"/>
            <w:noWrap/>
            <w:vAlign w:val="center"/>
            <w:hideMark/>
          </w:tcPr>
          <w:p w14:paraId="0D1FB513" w14:textId="2855112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w:t>
            </w:r>
          </w:p>
        </w:tc>
        <w:tc>
          <w:tcPr>
            <w:tcW w:w="360" w:type="pct"/>
            <w:tcBorders>
              <w:top w:val="nil"/>
              <w:left w:val="nil"/>
              <w:bottom w:val="nil"/>
              <w:right w:val="nil"/>
            </w:tcBorders>
            <w:shd w:val="clear" w:color="auto" w:fill="auto"/>
            <w:noWrap/>
            <w:vAlign w:val="center"/>
            <w:hideMark/>
          </w:tcPr>
          <w:p w14:paraId="14724B5C" w14:textId="0C5412C9"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40</w:t>
            </w:r>
          </w:p>
        </w:tc>
        <w:tc>
          <w:tcPr>
            <w:tcW w:w="358" w:type="pct"/>
            <w:tcBorders>
              <w:top w:val="nil"/>
              <w:left w:val="nil"/>
              <w:bottom w:val="nil"/>
              <w:right w:val="nil"/>
            </w:tcBorders>
            <w:shd w:val="clear" w:color="auto" w:fill="auto"/>
            <w:noWrap/>
            <w:vAlign w:val="center"/>
            <w:hideMark/>
          </w:tcPr>
          <w:p w14:paraId="7FC1B766" w14:textId="0567E04F"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-37</w:t>
            </w:r>
          </w:p>
        </w:tc>
        <w:tc>
          <w:tcPr>
            <w:tcW w:w="412" w:type="pct"/>
            <w:tcBorders>
              <w:top w:val="nil"/>
              <w:left w:val="single" w:sz="4" w:space="0" w:color="auto"/>
              <w:bottom w:val="nil"/>
              <w:right w:val="nil"/>
            </w:tcBorders>
            <w:shd w:val="clear" w:color="auto" w:fill="auto"/>
            <w:noWrap/>
            <w:vAlign w:val="center"/>
            <w:hideMark/>
          </w:tcPr>
          <w:p w14:paraId="45A5BFFC" w14:textId="25771CE3"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30</w:t>
            </w:r>
          </w:p>
        </w:tc>
        <w:tc>
          <w:tcPr>
            <w:tcW w:w="412" w:type="pct"/>
            <w:tcBorders>
              <w:top w:val="nil"/>
              <w:left w:val="nil"/>
              <w:bottom w:val="nil"/>
              <w:right w:val="nil"/>
            </w:tcBorders>
            <w:shd w:val="clear" w:color="auto" w:fill="auto"/>
            <w:noWrap/>
            <w:vAlign w:val="center"/>
            <w:hideMark/>
          </w:tcPr>
          <w:p w14:paraId="02C3112D" w14:textId="289B653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65</w:t>
            </w:r>
          </w:p>
        </w:tc>
        <w:tc>
          <w:tcPr>
            <w:tcW w:w="412" w:type="pct"/>
            <w:tcBorders>
              <w:top w:val="nil"/>
              <w:left w:val="nil"/>
              <w:bottom w:val="nil"/>
              <w:right w:val="nil"/>
            </w:tcBorders>
            <w:shd w:val="clear" w:color="auto" w:fill="auto"/>
            <w:noWrap/>
            <w:vAlign w:val="center"/>
            <w:hideMark/>
          </w:tcPr>
          <w:p w14:paraId="10768AAC" w14:textId="625278ED"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-35</w:t>
            </w:r>
          </w:p>
        </w:tc>
        <w:tc>
          <w:tcPr>
            <w:tcW w:w="408" w:type="pct"/>
            <w:tcBorders>
              <w:top w:val="nil"/>
              <w:left w:val="single" w:sz="4" w:space="0" w:color="auto"/>
              <w:bottom w:val="nil"/>
              <w:right w:val="nil"/>
            </w:tcBorders>
            <w:shd w:val="clear" w:color="auto" w:fill="auto"/>
            <w:noWrap/>
            <w:vAlign w:val="center"/>
            <w:hideMark/>
          </w:tcPr>
          <w:p w14:paraId="2EB2991E" w14:textId="4C130E5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7</w:t>
            </w:r>
          </w:p>
        </w:tc>
        <w:tc>
          <w:tcPr>
            <w:tcW w:w="409" w:type="pct"/>
            <w:tcBorders>
              <w:top w:val="nil"/>
              <w:left w:val="nil"/>
              <w:bottom w:val="nil"/>
              <w:right w:val="nil"/>
            </w:tcBorders>
            <w:shd w:val="clear" w:color="auto" w:fill="auto"/>
            <w:noWrap/>
            <w:vAlign w:val="center"/>
            <w:hideMark/>
          </w:tcPr>
          <w:p w14:paraId="14A8D9F6" w14:textId="350EA69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35</w:t>
            </w:r>
          </w:p>
        </w:tc>
        <w:tc>
          <w:tcPr>
            <w:tcW w:w="440" w:type="pct"/>
            <w:tcBorders>
              <w:top w:val="nil"/>
              <w:left w:val="nil"/>
              <w:bottom w:val="nil"/>
              <w:right w:val="single" w:sz="4" w:space="0" w:color="auto"/>
            </w:tcBorders>
            <w:shd w:val="clear" w:color="auto" w:fill="auto"/>
            <w:noWrap/>
            <w:vAlign w:val="center"/>
            <w:hideMark/>
          </w:tcPr>
          <w:p w14:paraId="2CBE5F7A" w14:textId="628D1D27"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-28</w:t>
            </w:r>
          </w:p>
        </w:tc>
      </w:tr>
      <w:tr w:rsidR="00384D8B" w:rsidRPr="00A64723" w14:paraId="73804552" w14:textId="77777777" w:rsidTr="00384D8B">
        <w:trPr>
          <w:trHeight w:val="277"/>
        </w:trPr>
        <w:tc>
          <w:tcPr>
            <w:tcW w:w="356" w:type="pct"/>
            <w:tcBorders>
              <w:top w:val="nil"/>
              <w:left w:val="single" w:sz="4" w:space="0" w:color="auto"/>
              <w:bottom w:val="single" w:sz="4" w:space="0" w:color="auto"/>
              <w:right w:val="nil"/>
            </w:tcBorders>
            <w:shd w:val="clear" w:color="000000" w:fill="E7E6E6"/>
            <w:vAlign w:val="center"/>
            <w:hideMark/>
          </w:tcPr>
          <w:p w14:paraId="1F49D2C3" w14:textId="77777777" w:rsidR="00042273" w:rsidRPr="00A64723" w:rsidRDefault="00042273" w:rsidP="00042273">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2022*</w:t>
            </w:r>
          </w:p>
        </w:tc>
        <w:tc>
          <w:tcPr>
            <w:tcW w:w="357" w:type="pct"/>
            <w:tcBorders>
              <w:top w:val="nil"/>
              <w:left w:val="single" w:sz="4" w:space="0" w:color="auto"/>
              <w:bottom w:val="single" w:sz="4" w:space="0" w:color="auto"/>
              <w:right w:val="nil"/>
            </w:tcBorders>
            <w:shd w:val="clear" w:color="000000" w:fill="E7E6E6"/>
            <w:noWrap/>
            <w:vAlign w:val="center"/>
            <w:hideMark/>
          </w:tcPr>
          <w:p w14:paraId="6E275795" w14:textId="6D2D22B8"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w:t>
            </w:r>
          </w:p>
        </w:tc>
        <w:tc>
          <w:tcPr>
            <w:tcW w:w="360" w:type="pct"/>
            <w:tcBorders>
              <w:top w:val="nil"/>
              <w:left w:val="nil"/>
              <w:bottom w:val="single" w:sz="4" w:space="0" w:color="auto"/>
              <w:right w:val="nil"/>
            </w:tcBorders>
            <w:shd w:val="clear" w:color="000000" w:fill="E7E6E6"/>
            <w:noWrap/>
            <w:vAlign w:val="center"/>
            <w:hideMark/>
          </w:tcPr>
          <w:p w14:paraId="7657D9AD" w14:textId="648155A0"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21</w:t>
            </w:r>
          </w:p>
        </w:tc>
        <w:tc>
          <w:tcPr>
            <w:tcW w:w="358" w:type="pct"/>
            <w:tcBorders>
              <w:top w:val="nil"/>
              <w:left w:val="nil"/>
              <w:bottom w:val="single" w:sz="4" w:space="0" w:color="auto"/>
              <w:right w:val="nil"/>
            </w:tcBorders>
            <w:shd w:val="clear" w:color="000000" w:fill="E7E6E6"/>
            <w:noWrap/>
            <w:vAlign w:val="center"/>
            <w:hideMark/>
          </w:tcPr>
          <w:p w14:paraId="2346A714" w14:textId="423396B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-18</w:t>
            </w:r>
          </w:p>
        </w:tc>
        <w:tc>
          <w:tcPr>
            <w:tcW w:w="357" w:type="pct"/>
            <w:tcBorders>
              <w:top w:val="nil"/>
              <w:left w:val="single" w:sz="4" w:space="0" w:color="auto"/>
              <w:bottom w:val="single" w:sz="4" w:space="0" w:color="auto"/>
              <w:right w:val="nil"/>
            </w:tcBorders>
            <w:shd w:val="clear" w:color="000000" w:fill="E7E6E6"/>
            <w:noWrap/>
            <w:vAlign w:val="center"/>
            <w:hideMark/>
          </w:tcPr>
          <w:p w14:paraId="68846D06" w14:textId="16C0B2C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14</w:t>
            </w:r>
          </w:p>
        </w:tc>
        <w:tc>
          <w:tcPr>
            <w:tcW w:w="360" w:type="pct"/>
            <w:tcBorders>
              <w:top w:val="nil"/>
              <w:left w:val="nil"/>
              <w:bottom w:val="single" w:sz="4" w:space="0" w:color="auto"/>
              <w:right w:val="nil"/>
            </w:tcBorders>
            <w:shd w:val="clear" w:color="000000" w:fill="E7E6E6"/>
            <w:noWrap/>
            <w:vAlign w:val="center"/>
            <w:hideMark/>
          </w:tcPr>
          <w:p w14:paraId="3B577950" w14:textId="2CBEEC9A"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33</w:t>
            </w:r>
          </w:p>
        </w:tc>
        <w:tc>
          <w:tcPr>
            <w:tcW w:w="358" w:type="pct"/>
            <w:tcBorders>
              <w:top w:val="nil"/>
              <w:left w:val="nil"/>
              <w:bottom w:val="single" w:sz="4" w:space="0" w:color="auto"/>
              <w:right w:val="nil"/>
            </w:tcBorders>
            <w:shd w:val="clear" w:color="000000" w:fill="E7E6E6"/>
            <w:noWrap/>
            <w:vAlign w:val="center"/>
            <w:hideMark/>
          </w:tcPr>
          <w:p w14:paraId="25D5CEC0" w14:textId="725C05CC"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-19</w:t>
            </w:r>
          </w:p>
        </w:tc>
        <w:tc>
          <w:tcPr>
            <w:tcW w:w="412" w:type="pct"/>
            <w:tcBorders>
              <w:top w:val="nil"/>
              <w:left w:val="single" w:sz="4" w:space="0" w:color="auto"/>
              <w:bottom w:val="single" w:sz="4" w:space="0" w:color="auto"/>
              <w:right w:val="nil"/>
            </w:tcBorders>
            <w:shd w:val="clear" w:color="000000" w:fill="E7E6E6"/>
            <w:noWrap/>
            <w:vAlign w:val="center"/>
            <w:hideMark/>
          </w:tcPr>
          <w:p w14:paraId="166969AE" w14:textId="663F092B"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21</w:t>
            </w:r>
          </w:p>
        </w:tc>
        <w:tc>
          <w:tcPr>
            <w:tcW w:w="412" w:type="pct"/>
            <w:tcBorders>
              <w:top w:val="nil"/>
              <w:left w:val="nil"/>
              <w:bottom w:val="single" w:sz="4" w:space="0" w:color="auto"/>
              <w:right w:val="nil"/>
            </w:tcBorders>
            <w:shd w:val="clear" w:color="000000" w:fill="E7E6E6"/>
            <w:noWrap/>
            <w:vAlign w:val="center"/>
            <w:hideMark/>
          </w:tcPr>
          <w:p w14:paraId="6507E817" w14:textId="5BEEF0C8"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50</w:t>
            </w:r>
          </w:p>
        </w:tc>
        <w:tc>
          <w:tcPr>
            <w:tcW w:w="412" w:type="pct"/>
            <w:tcBorders>
              <w:top w:val="nil"/>
              <w:left w:val="nil"/>
              <w:bottom w:val="single" w:sz="4" w:space="0" w:color="auto"/>
              <w:right w:val="nil"/>
            </w:tcBorders>
            <w:shd w:val="clear" w:color="000000" w:fill="E7E6E6"/>
            <w:noWrap/>
            <w:vAlign w:val="center"/>
            <w:hideMark/>
          </w:tcPr>
          <w:p w14:paraId="7B5F96D0" w14:textId="7ACFB1DE"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-29</w:t>
            </w:r>
          </w:p>
        </w:tc>
        <w:tc>
          <w:tcPr>
            <w:tcW w:w="408" w:type="pct"/>
            <w:tcBorders>
              <w:top w:val="nil"/>
              <w:left w:val="single" w:sz="4" w:space="0" w:color="auto"/>
              <w:bottom w:val="single" w:sz="4" w:space="0" w:color="auto"/>
              <w:right w:val="nil"/>
            </w:tcBorders>
            <w:shd w:val="clear" w:color="000000" w:fill="E7E6E6"/>
            <w:noWrap/>
            <w:vAlign w:val="center"/>
            <w:hideMark/>
          </w:tcPr>
          <w:p w14:paraId="1D29AF50" w14:textId="27411312"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7</w:t>
            </w:r>
          </w:p>
        </w:tc>
        <w:tc>
          <w:tcPr>
            <w:tcW w:w="409" w:type="pct"/>
            <w:tcBorders>
              <w:top w:val="nil"/>
              <w:left w:val="nil"/>
              <w:bottom w:val="single" w:sz="4" w:space="0" w:color="auto"/>
              <w:right w:val="nil"/>
            </w:tcBorders>
            <w:shd w:val="clear" w:color="000000" w:fill="E7E6E6"/>
            <w:noWrap/>
            <w:vAlign w:val="center"/>
            <w:hideMark/>
          </w:tcPr>
          <w:p w14:paraId="63374C61" w14:textId="44CE2E45"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43</w:t>
            </w:r>
          </w:p>
        </w:tc>
        <w:tc>
          <w:tcPr>
            <w:tcW w:w="440" w:type="pct"/>
            <w:tcBorders>
              <w:top w:val="nil"/>
              <w:left w:val="nil"/>
              <w:bottom w:val="single" w:sz="4" w:space="0" w:color="auto"/>
              <w:right w:val="single" w:sz="4" w:space="0" w:color="auto"/>
            </w:tcBorders>
            <w:shd w:val="clear" w:color="000000" w:fill="E7E6E6"/>
            <w:noWrap/>
            <w:vAlign w:val="center"/>
            <w:hideMark/>
          </w:tcPr>
          <w:p w14:paraId="5B7A078B" w14:textId="729FCEF1" w:rsidR="00042273" w:rsidRPr="00042273" w:rsidRDefault="00042273" w:rsidP="00042273">
            <w:pPr>
              <w:spacing w:after="0" w:line="240" w:lineRule="auto"/>
              <w:jc w:val="center"/>
              <w:rPr>
                <w:rFonts w:ascii="Calibri" w:eastAsia="Times New Roman" w:hAnsi="Calibri" w:cs="Calibri"/>
                <w:color w:val="000000"/>
                <w:kern w:val="0"/>
                <w:sz w:val="20"/>
                <w:szCs w:val="20"/>
                <w:lang w:eastAsia="it-IT"/>
                <w14:ligatures w14:val="none"/>
              </w:rPr>
            </w:pPr>
            <w:r w:rsidRPr="00042273">
              <w:rPr>
                <w:sz w:val="20"/>
                <w:szCs w:val="20"/>
              </w:rPr>
              <w:t>-36</w:t>
            </w:r>
          </w:p>
        </w:tc>
      </w:tr>
    </w:tbl>
    <w:p w14:paraId="574D4939" w14:textId="614467A3" w:rsidR="00A81283" w:rsidRDefault="00A81283" w:rsidP="00A8128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ECE02F5" w14:textId="52F029D8" w:rsidR="00984182" w:rsidRDefault="00984182" w:rsidP="00AF59A7">
      <w:pPr>
        <w:jc w:val="both"/>
      </w:pPr>
    </w:p>
    <w:p w14:paraId="4150ED57" w14:textId="58CE859B" w:rsidR="008A41E7" w:rsidRDefault="008A41E7" w:rsidP="00AF59A7">
      <w:pPr>
        <w:jc w:val="both"/>
      </w:pPr>
      <w:r>
        <w:rPr>
          <w:noProof/>
        </w:rPr>
        <w:drawing>
          <wp:inline distT="0" distB="0" distL="0" distR="0" wp14:anchorId="05E878B5" wp14:editId="19383F6E">
            <wp:extent cx="6156000" cy="3420000"/>
            <wp:effectExtent l="0" t="0" r="0" b="0"/>
            <wp:docPr id="4" name="Grafico 4">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1729BF" w14:textId="77777777" w:rsidR="00A06839" w:rsidRDefault="00F11D15" w:rsidP="00A0683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4716B4D" w14:textId="5A198894" w:rsidR="009A61A5" w:rsidRPr="00384D8B" w:rsidRDefault="000A7040" w:rsidP="006F0ACC">
      <w:pPr>
        <w:shd w:val="clear" w:color="auto" w:fill="FFFFFF"/>
        <w:spacing w:before="75" w:after="0" w:line="240" w:lineRule="auto"/>
        <w:jc w:val="both"/>
        <w:rPr>
          <w:b/>
        </w:rPr>
      </w:pPr>
      <w:r w:rsidRPr="00384D8B">
        <w:rPr>
          <w:b/>
        </w:rPr>
        <w:lastRenderedPageBreak/>
        <w:t>MOVIMENTO MIGRATORIO</w:t>
      </w:r>
    </w:p>
    <w:p w14:paraId="4CF14DD5" w14:textId="6FB9A3B7" w:rsidR="006F0ACC" w:rsidRDefault="006F0ACC" w:rsidP="00AF59A7">
      <w:pPr>
        <w:jc w:val="both"/>
      </w:pPr>
    </w:p>
    <w:p w14:paraId="3D5F00F0" w14:textId="24153FBB" w:rsidR="0082421C" w:rsidRDefault="0082421C" w:rsidP="00AF59A7">
      <w:pPr>
        <w:jc w:val="both"/>
      </w:pPr>
      <w:r>
        <w:rPr>
          <w:noProof/>
        </w:rPr>
        <w:drawing>
          <wp:inline distT="0" distB="0" distL="0" distR="0" wp14:anchorId="5E3AB9C8" wp14:editId="7DF49B62">
            <wp:extent cx="6156000" cy="3420000"/>
            <wp:effectExtent l="0" t="0" r="0" b="0"/>
            <wp:docPr id="26" name="Grafico 26">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F22214" w14:textId="79449199" w:rsidR="00E15E56" w:rsidRDefault="00F11D15"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6929C48" w14:textId="77777777" w:rsidR="00261078" w:rsidRDefault="00261078"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3FBFEA9" w14:textId="42BB8DEB" w:rsidR="001D484B" w:rsidRPr="00261078" w:rsidRDefault="00A22426" w:rsidP="00A22426">
      <w:pPr>
        <w:shd w:val="clear" w:color="auto" w:fill="FFFFFF"/>
        <w:spacing w:before="75" w:after="0" w:line="240" w:lineRule="auto"/>
        <w:jc w:val="both"/>
        <w:rPr>
          <w:b/>
          <w:bCs/>
        </w:rPr>
      </w:pPr>
      <w:r>
        <w:rPr>
          <w:b/>
          <w:bCs/>
        </w:rPr>
        <w:t>I</w:t>
      </w:r>
      <w:r w:rsidR="007622D8" w:rsidRPr="00A22426">
        <w:rPr>
          <w:b/>
          <w:bCs/>
        </w:rPr>
        <w:t>scritti</w:t>
      </w:r>
      <w:r>
        <w:rPr>
          <w:b/>
          <w:bCs/>
        </w:rPr>
        <w:t xml:space="preserve">, </w:t>
      </w:r>
      <w:r w:rsidR="007622D8" w:rsidRPr="00A22426">
        <w:rPr>
          <w:b/>
          <w:bCs/>
        </w:rPr>
        <w:t>cancellati</w:t>
      </w:r>
      <w:r>
        <w:rPr>
          <w:b/>
          <w:bCs/>
        </w:rPr>
        <w:t xml:space="preserve">, </w:t>
      </w:r>
      <w:r w:rsidR="007622D8" w:rsidRPr="00A22426">
        <w:rPr>
          <w:b/>
          <w:bCs/>
        </w:rPr>
        <w:t>saldo migratorio</w:t>
      </w:r>
      <w:r>
        <w:rPr>
          <w:b/>
          <w:bCs/>
        </w:rPr>
        <w:t>.</w:t>
      </w:r>
      <w:r w:rsidRPr="0024090D">
        <w:rPr>
          <w:b/>
          <w:bCs/>
        </w:rPr>
        <w:t xml:space="preserve"> Comune di </w:t>
      </w:r>
      <w:r w:rsidR="00F1316A">
        <w:rPr>
          <w:b/>
          <w:bCs/>
        </w:rPr>
        <w:t>Morfasso</w:t>
      </w:r>
      <w:r>
        <w:rPr>
          <w:b/>
          <w:bCs/>
        </w:rPr>
        <w:t xml:space="preserve">, 2002-2022. </w:t>
      </w:r>
      <w:r w:rsidRPr="0024090D">
        <w:rPr>
          <w:b/>
          <w:bCs/>
        </w:rPr>
        <w:t>Valori assoluti.</w:t>
      </w:r>
    </w:p>
    <w:tbl>
      <w:tblPr>
        <w:tblW w:w="5000" w:type="pct"/>
        <w:tblCellMar>
          <w:left w:w="70" w:type="dxa"/>
          <w:right w:w="70" w:type="dxa"/>
        </w:tblCellMar>
        <w:tblLook w:val="04A0" w:firstRow="1" w:lastRow="0" w:firstColumn="1" w:lastColumn="0" w:noHBand="0" w:noVBand="1"/>
      </w:tblPr>
      <w:tblGrid>
        <w:gridCol w:w="1631"/>
        <w:gridCol w:w="2974"/>
        <w:gridCol w:w="2552"/>
        <w:gridCol w:w="2621"/>
      </w:tblGrid>
      <w:tr w:rsidR="009D1A89" w:rsidRPr="009D1A89" w14:paraId="0504B61B" w14:textId="77777777" w:rsidTr="00384D8B">
        <w:trPr>
          <w:trHeight w:val="416"/>
        </w:trPr>
        <w:tc>
          <w:tcPr>
            <w:tcW w:w="834" w:type="pct"/>
            <w:tcBorders>
              <w:top w:val="single" w:sz="8" w:space="0" w:color="CCCCCC"/>
              <w:left w:val="single" w:sz="8" w:space="0" w:color="CCCCCC"/>
              <w:bottom w:val="single" w:sz="4" w:space="0" w:color="auto"/>
              <w:right w:val="single" w:sz="8" w:space="0" w:color="CCCCCC"/>
            </w:tcBorders>
            <w:shd w:val="clear" w:color="auto" w:fill="2F5496" w:themeFill="accent1" w:themeFillShade="BF"/>
            <w:noWrap/>
            <w:vAlign w:val="center"/>
            <w:hideMark/>
          </w:tcPr>
          <w:p w14:paraId="11519812"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Anno</w:t>
            </w:r>
          </w:p>
        </w:tc>
        <w:tc>
          <w:tcPr>
            <w:tcW w:w="1521"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0243AECE"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con l'estero</w:t>
            </w:r>
          </w:p>
        </w:tc>
        <w:tc>
          <w:tcPr>
            <w:tcW w:w="1305"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995B427" w14:textId="66C7AED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w:t>
            </w:r>
            <w:r>
              <w:rPr>
                <w:rFonts w:eastAsia="Times New Roman" w:cstheme="minorHAnsi"/>
                <w:b/>
                <w:bCs/>
                <w:iCs/>
                <w:color w:val="FFFFFF" w:themeColor="background1"/>
                <w:kern w:val="0"/>
                <w:lang w:eastAsia="it-IT"/>
                <w14:ligatures w14:val="none"/>
              </w:rPr>
              <w:t xml:space="preserve"> </w:t>
            </w:r>
            <w:r w:rsidRPr="009D1A89">
              <w:rPr>
                <w:rFonts w:eastAsia="Times New Roman" w:cstheme="minorHAnsi"/>
                <w:b/>
                <w:bCs/>
                <w:iCs/>
                <w:color w:val="FFFFFF" w:themeColor="background1"/>
                <w:kern w:val="0"/>
                <w:lang w:eastAsia="it-IT"/>
                <w14:ligatures w14:val="none"/>
              </w:rPr>
              <w:t>Migratorio interno</w:t>
            </w:r>
          </w:p>
        </w:tc>
        <w:tc>
          <w:tcPr>
            <w:tcW w:w="1340"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F2D3986"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totale</w:t>
            </w:r>
          </w:p>
        </w:tc>
      </w:tr>
      <w:tr w:rsidR="0020491F" w:rsidRPr="009D1A89" w14:paraId="7DD4AB4C"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AD6FE"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6960F" w14:textId="4150C495"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77160" w14:textId="56B96243"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544FF" w14:textId="6CD968B9"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-6</w:t>
            </w:r>
          </w:p>
        </w:tc>
      </w:tr>
      <w:tr w:rsidR="0020491F" w:rsidRPr="009D1A89" w14:paraId="20F20189"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C7972"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E78C" w14:textId="12E44166"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EDD98" w14:textId="731E9121" w:rsidR="0020491F" w:rsidRPr="006F0ACC" w:rsidRDefault="0020491F" w:rsidP="0020491F">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7F43F" w14:textId="3ABD8D23"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r>
      <w:tr w:rsidR="0020491F" w:rsidRPr="009D1A89" w14:paraId="015628B9"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A6C7"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82179" w14:textId="6495F638"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D821" w14:textId="57329C84" w:rsidR="0020491F" w:rsidRPr="00E55F60" w:rsidRDefault="0020491F" w:rsidP="0020491F">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8342C" w14:textId="074425DE"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w:t>
            </w:r>
          </w:p>
        </w:tc>
      </w:tr>
      <w:tr w:rsidR="0020491F" w:rsidRPr="009D1A89" w14:paraId="5C38372C"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DF2E"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BFDC" w14:textId="6DC57284"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74BD7" w14:textId="562F8209"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-25</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546C1" w14:textId="4A9C141B"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-23</w:t>
            </w:r>
          </w:p>
        </w:tc>
      </w:tr>
      <w:tr w:rsidR="0020491F" w:rsidRPr="009D1A89" w14:paraId="70907ADF"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83C0"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044C0" w14:textId="2E76CCE4"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A5815" w14:textId="57762BA8"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11C4" w14:textId="1E20CE64"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-2</w:t>
            </w:r>
          </w:p>
        </w:tc>
      </w:tr>
      <w:tr w:rsidR="0020491F" w:rsidRPr="009D1A89" w14:paraId="5BB79A96"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A1CA"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9A80F" w14:textId="2200820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13404" w14:textId="0C59478F"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5854D" w14:textId="1AB0B17F" w:rsidR="0020491F" w:rsidRPr="006F0ACC" w:rsidRDefault="0020491F" w:rsidP="0020491F">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13</w:t>
            </w:r>
          </w:p>
        </w:tc>
      </w:tr>
      <w:tr w:rsidR="0020491F" w:rsidRPr="009D1A89" w14:paraId="68C7A063"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4E80"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A4E75" w14:textId="26758B6D"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09CB1" w14:textId="770E2234" w:rsidR="0020491F" w:rsidRPr="005A759D" w:rsidRDefault="0020491F" w:rsidP="0020491F">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8295C" w14:textId="4DDEE7E1"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w:t>
            </w:r>
          </w:p>
        </w:tc>
      </w:tr>
      <w:tr w:rsidR="0020491F" w:rsidRPr="00B91962" w14:paraId="175076E9"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0DA5E"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3147" w14:textId="74EAEB5D"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1E33" w14:textId="00ACBC99"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-14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C6737" w14:textId="1260B4FD"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-8</w:t>
            </w:r>
          </w:p>
        </w:tc>
      </w:tr>
      <w:tr w:rsidR="0020491F" w:rsidRPr="009D1A89" w14:paraId="582FBB4B"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7887"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28924" w14:textId="2069EFF2"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40976" w14:textId="3EC9BAFA"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BD679" w14:textId="74B1C2AF"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-1</w:t>
            </w:r>
          </w:p>
        </w:tc>
      </w:tr>
      <w:tr w:rsidR="0020491F" w:rsidRPr="009D1A89" w14:paraId="4AA200FE"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1632"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D4FDD" w14:textId="64A5EB4C"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D80A4" w14:textId="67F4FFF8"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-6</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CE5A1" w14:textId="2E2CD9CB"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-1</w:t>
            </w:r>
          </w:p>
        </w:tc>
      </w:tr>
      <w:tr w:rsidR="0020491F" w:rsidRPr="009D1A89" w14:paraId="0AB617A3"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F042"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E19A" w14:textId="27ECBC0A"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0B1AD" w14:textId="731491B0" w:rsidR="0020491F" w:rsidRPr="009A61A5" w:rsidRDefault="0020491F" w:rsidP="0020491F">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D26CC" w14:textId="08E45A7D" w:rsidR="0020491F" w:rsidRPr="009A61A5" w:rsidRDefault="0020491F" w:rsidP="0020491F">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26</w:t>
            </w:r>
          </w:p>
        </w:tc>
      </w:tr>
      <w:tr w:rsidR="0020491F" w:rsidRPr="009D1A89" w14:paraId="29DA1B90"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6C2F"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401BD" w14:textId="57207C58" w:rsidR="0020491F" w:rsidRPr="00E55F60" w:rsidRDefault="0020491F" w:rsidP="0020491F">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3B87B" w14:textId="39D92E4D"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143C" w14:textId="266E8FA6"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-4</w:t>
            </w:r>
          </w:p>
        </w:tc>
      </w:tr>
      <w:tr w:rsidR="0020491F" w:rsidRPr="009D1A89" w14:paraId="2BF6FC27"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2E04"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22CF7" w14:textId="0DD880B9"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3CD94" w14:textId="2D2FD4B3" w:rsidR="0020491F" w:rsidRPr="006F0ACC" w:rsidRDefault="0020491F" w:rsidP="0020491F">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0</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29C68" w14:textId="4D5CFDEE"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-2</w:t>
            </w:r>
          </w:p>
        </w:tc>
      </w:tr>
      <w:tr w:rsidR="0020491F" w:rsidRPr="009D1A89" w14:paraId="66B5867F"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2AC0"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8E5A3" w14:textId="582468BF" w:rsidR="0020491F" w:rsidRPr="00E55F60" w:rsidRDefault="0020491F" w:rsidP="0020491F">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E688C" w14:textId="4F1558C2"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7D87" w14:textId="3529BCAF"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-5</w:t>
            </w:r>
          </w:p>
        </w:tc>
      </w:tr>
      <w:tr w:rsidR="0020491F" w:rsidRPr="009D1A89" w14:paraId="335F859F"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A9E6"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CEBF" w14:textId="14D41827" w:rsidR="0020491F" w:rsidRPr="00E55F60" w:rsidRDefault="0020491F" w:rsidP="0020491F">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17</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F4854" w14:textId="0AEC653B"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6C1A4" w14:textId="1BCBE2D0" w:rsidR="0020491F" w:rsidRPr="00E55F60" w:rsidRDefault="0020491F" w:rsidP="0020491F">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15</w:t>
            </w:r>
          </w:p>
        </w:tc>
      </w:tr>
      <w:tr w:rsidR="0020491F" w:rsidRPr="009D1A89" w14:paraId="2AE56C54"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604D1"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3C0E3" w14:textId="74C8CD92"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-6</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B7ACA" w14:textId="09887E7F"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654F" w14:textId="6EFD1170"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-13</w:t>
            </w:r>
          </w:p>
        </w:tc>
      </w:tr>
      <w:tr w:rsidR="0020491F" w:rsidRPr="009D1A89" w14:paraId="16AA3C4B"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9AA2F"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2947B" w14:textId="06BCC283"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6</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7107F" w14:textId="25AC92EB" w:rsidR="0020491F" w:rsidRPr="006F0ACC" w:rsidRDefault="0020491F" w:rsidP="0020491F">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09B80" w14:textId="06AA8BB1" w:rsidR="0020491F" w:rsidRPr="006F0ACC" w:rsidRDefault="0020491F" w:rsidP="0020491F">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7</w:t>
            </w:r>
          </w:p>
        </w:tc>
      </w:tr>
      <w:tr w:rsidR="0020491F" w:rsidRPr="009D1A89" w14:paraId="4D205B52"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C4F7"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C08A7" w14:textId="24FBF53E"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4CF1A" w14:textId="10C29A09" w:rsidR="0020491F" w:rsidRPr="006F0ACC" w:rsidRDefault="0020491F" w:rsidP="0020491F">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9E985" w14:textId="3EB9C05F" w:rsidR="0020491F" w:rsidRPr="009A61A5" w:rsidRDefault="0020491F" w:rsidP="0020491F">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10</w:t>
            </w:r>
          </w:p>
        </w:tc>
      </w:tr>
      <w:tr w:rsidR="0020491F" w:rsidRPr="009D1A89" w14:paraId="0CEE9959"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C47FB"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2574E" w14:textId="1A34DEBC" w:rsidR="0020491F" w:rsidRPr="00E55F60" w:rsidRDefault="0020491F" w:rsidP="0020491F">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C0D32" w14:textId="48EA3E91" w:rsidR="0020491F" w:rsidRPr="006F0ACC" w:rsidRDefault="0020491F" w:rsidP="0020491F">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2A67" w14:textId="0876215B" w:rsidR="0020491F" w:rsidRPr="009A61A5" w:rsidRDefault="0020491F" w:rsidP="0020491F">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4</w:t>
            </w:r>
          </w:p>
        </w:tc>
      </w:tr>
      <w:tr w:rsidR="0020491F" w:rsidRPr="009D1A89" w14:paraId="1F0D52E3"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D9C69"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4102" w14:textId="56C73E1D"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8D3E7" w14:textId="7B4C88EC"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-14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0728" w14:textId="70F29B3A" w:rsidR="0020491F" w:rsidRPr="0020491F" w:rsidRDefault="0020491F" w:rsidP="0020491F">
            <w:pPr>
              <w:spacing w:after="0" w:line="240" w:lineRule="auto"/>
              <w:jc w:val="right"/>
              <w:rPr>
                <w:rFonts w:ascii="Calibri" w:eastAsia="Times New Roman" w:hAnsi="Calibri" w:cs="Calibri"/>
                <w:color w:val="FF0000"/>
                <w:kern w:val="0"/>
                <w:lang w:eastAsia="it-IT"/>
                <w14:ligatures w14:val="none"/>
              </w:rPr>
            </w:pPr>
            <w:r w:rsidRPr="0020491F">
              <w:rPr>
                <w:rFonts w:ascii="Calibri" w:hAnsi="Calibri" w:cs="Calibri"/>
                <w:color w:val="FF0000"/>
              </w:rPr>
              <w:t>-13</w:t>
            </w:r>
          </w:p>
        </w:tc>
      </w:tr>
      <w:tr w:rsidR="0020491F" w:rsidRPr="009D1A89" w14:paraId="636B389C" w14:textId="77777777" w:rsidTr="00384D8B">
        <w:trPr>
          <w:trHeight w:val="292"/>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A1A2" w14:textId="77777777"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2B584" w14:textId="15D0E127" w:rsidR="0020491F" w:rsidRPr="005A759D" w:rsidRDefault="0020491F" w:rsidP="0020491F">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8</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A77D8" w14:textId="6ADAAE7F"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49314" w14:textId="5C3E7904" w:rsidR="0020491F" w:rsidRPr="009D1A89" w:rsidRDefault="0020491F" w:rsidP="0020491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r>
    </w:tbl>
    <w:p w14:paraId="431563E8" w14:textId="2349F161" w:rsidR="0020491F" w:rsidRPr="008A41E7" w:rsidRDefault="00A22426" w:rsidP="00D30D92">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78503E9" w14:textId="05C4F78A" w:rsidR="008A41E7" w:rsidRDefault="008A41E7" w:rsidP="00D30D92">
      <w:pPr>
        <w:shd w:val="clear" w:color="auto" w:fill="FFFFFF"/>
        <w:spacing w:before="75" w:after="0" w:line="240" w:lineRule="auto"/>
        <w:jc w:val="both"/>
      </w:pPr>
      <w:r>
        <w:rPr>
          <w:noProof/>
        </w:rPr>
        <w:lastRenderedPageBreak/>
        <w:drawing>
          <wp:inline distT="0" distB="0" distL="0" distR="0" wp14:anchorId="705914D0" wp14:editId="53F16EC6">
            <wp:extent cx="6156000" cy="3420000"/>
            <wp:effectExtent l="0" t="0" r="0" b="0"/>
            <wp:docPr id="1" name="Grafico 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E317C4" w14:textId="71F37FEA" w:rsidR="00E15E56" w:rsidRDefault="00F11D15" w:rsidP="00B979F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57F3722" w14:textId="1C72E866" w:rsidR="00D30D92" w:rsidRDefault="00D30D92" w:rsidP="00B979F3">
      <w:pPr>
        <w:jc w:val="both"/>
        <w:rPr>
          <w:rFonts w:ascii="Arial" w:eastAsia="Times New Roman" w:hAnsi="Arial" w:cs="Arial"/>
          <w:bCs/>
          <w:i/>
          <w:color w:val="333333"/>
          <w:kern w:val="0"/>
          <w:sz w:val="20"/>
          <w:szCs w:val="20"/>
          <w:lang w:eastAsia="it-IT"/>
          <w14:ligatures w14:val="none"/>
        </w:rPr>
      </w:pPr>
    </w:p>
    <w:p w14:paraId="240CFFD3" w14:textId="70337207" w:rsidR="0020491F" w:rsidRDefault="0020491F" w:rsidP="00B979F3">
      <w:pPr>
        <w:jc w:val="both"/>
      </w:pPr>
    </w:p>
    <w:p w14:paraId="00AA570E" w14:textId="77777777" w:rsidR="00384D8B" w:rsidRDefault="00384D8B" w:rsidP="00B979F3">
      <w:pPr>
        <w:jc w:val="both"/>
      </w:pPr>
    </w:p>
    <w:p w14:paraId="6991FE79" w14:textId="53EDE103" w:rsidR="008A41E7" w:rsidRDefault="008A41E7" w:rsidP="00B979F3">
      <w:pPr>
        <w:jc w:val="both"/>
      </w:pPr>
      <w:r>
        <w:rPr>
          <w:noProof/>
        </w:rPr>
        <w:drawing>
          <wp:inline distT="0" distB="0" distL="0" distR="0" wp14:anchorId="67DE14DE" wp14:editId="6E9B78BB">
            <wp:extent cx="6156000" cy="3420000"/>
            <wp:effectExtent l="0" t="0" r="0" b="0"/>
            <wp:docPr id="13" name="Grafico 13">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8BA6F8" w14:textId="2C8F336D" w:rsidR="0020491F" w:rsidRPr="008A41E7" w:rsidRDefault="00F11D15" w:rsidP="003437E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DB3AD09" w14:textId="0733A164" w:rsidR="008A41E7" w:rsidRDefault="008A41E7" w:rsidP="003437E3">
      <w:pPr>
        <w:jc w:val="both"/>
      </w:pPr>
      <w:r>
        <w:rPr>
          <w:noProof/>
        </w:rPr>
        <w:lastRenderedPageBreak/>
        <w:drawing>
          <wp:inline distT="0" distB="0" distL="0" distR="0" wp14:anchorId="62C33A5D" wp14:editId="303FD9C7">
            <wp:extent cx="6156000" cy="3420000"/>
            <wp:effectExtent l="0" t="0" r="0" b="0"/>
            <wp:docPr id="10" name="Grafico 10">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8B534F" w14:textId="77777777" w:rsidR="00F11D15" w:rsidRDefault="00F11D15" w:rsidP="00F11D15">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4C20C23" w14:textId="147A451C" w:rsidR="00315890" w:rsidRDefault="00315890" w:rsidP="00B979F3">
      <w:pPr>
        <w:jc w:val="both"/>
      </w:pPr>
    </w:p>
    <w:p w14:paraId="103EBABF" w14:textId="34011577" w:rsidR="0082157C" w:rsidRDefault="0082157C" w:rsidP="00B979F3">
      <w:pPr>
        <w:jc w:val="both"/>
      </w:pPr>
    </w:p>
    <w:p w14:paraId="488D82C0" w14:textId="40CDC6AA" w:rsidR="0020491F" w:rsidRDefault="0020491F" w:rsidP="00B979F3">
      <w:pPr>
        <w:jc w:val="both"/>
      </w:pPr>
    </w:p>
    <w:p w14:paraId="11A59E18" w14:textId="6327AD76" w:rsidR="008A41E7" w:rsidRDefault="008A41E7" w:rsidP="00B979F3">
      <w:pPr>
        <w:jc w:val="both"/>
      </w:pPr>
      <w:r>
        <w:rPr>
          <w:noProof/>
        </w:rPr>
        <w:drawing>
          <wp:inline distT="0" distB="0" distL="0" distR="0" wp14:anchorId="043660A9" wp14:editId="682B2993">
            <wp:extent cx="6156000" cy="3420000"/>
            <wp:effectExtent l="0" t="0" r="0" b="0"/>
            <wp:docPr id="15" name="Grafico 15">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9537778" w14:textId="5AE6E795" w:rsidR="00C62BEB" w:rsidRDefault="00F11D15" w:rsidP="00A41EBE">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674F30A5" w14:textId="77777777" w:rsidR="00384D8B" w:rsidRDefault="00384D8B" w:rsidP="00A41EBE">
      <w:pPr>
        <w:jc w:val="both"/>
        <w:rPr>
          <w:rFonts w:ascii="Arial" w:eastAsia="Times New Roman" w:hAnsi="Arial" w:cs="Arial"/>
          <w:bCs/>
          <w:i/>
          <w:color w:val="333333"/>
          <w:kern w:val="0"/>
          <w:sz w:val="20"/>
          <w:szCs w:val="20"/>
          <w:lang w:eastAsia="it-IT"/>
          <w14:ligatures w14:val="none"/>
        </w:rPr>
      </w:pPr>
    </w:p>
    <w:p w14:paraId="3153C2E8" w14:textId="77777777" w:rsidR="008A41E7" w:rsidRDefault="008A41E7" w:rsidP="00A41EBE">
      <w:pPr>
        <w:jc w:val="both"/>
        <w:rPr>
          <w:rFonts w:ascii="Arial" w:eastAsia="Times New Roman" w:hAnsi="Arial" w:cs="Arial"/>
          <w:bCs/>
          <w:i/>
          <w:color w:val="333333"/>
          <w:kern w:val="0"/>
          <w:sz w:val="20"/>
          <w:szCs w:val="20"/>
          <w:lang w:eastAsia="it-IT"/>
          <w14:ligatures w14:val="none"/>
        </w:rPr>
      </w:pPr>
    </w:p>
    <w:p w14:paraId="57AE4DF5" w14:textId="2D30E4A5" w:rsidR="0042049A" w:rsidRPr="00384D8B" w:rsidRDefault="00B836B6" w:rsidP="00082F10">
      <w:pPr>
        <w:jc w:val="both"/>
        <w:rPr>
          <w:rFonts w:ascii="Arial" w:eastAsia="Times New Roman" w:hAnsi="Arial" w:cs="Arial"/>
          <w:bCs/>
          <w:i/>
          <w:kern w:val="0"/>
          <w:sz w:val="20"/>
          <w:szCs w:val="20"/>
          <w:lang w:eastAsia="it-IT"/>
          <w14:ligatures w14:val="none"/>
        </w:rPr>
      </w:pPr>
      <w:r w:rsidRPr="00384D8B">
        <w:rPr>
          <w:b/>
        </w:rPr>
        <w:lastRenderedPageBreak/>
        <w:t>POPOLAZIONE STRANIERA</w:t>
      </w:r>
    </w:p>
    <w:p w14:paraId="2D410766" w14:textId="186B0C42" w:rsidR="0020515E" w:rsidRDefault="0020515E" w:rsidP="00082F10">
      <w:pPr>
        <w:jc w:val="both"/>
      </w:pPr>
    </w:p>
    <w:p w14:paraId="50332C94" w14:textId="1A9A8569" w:rsidR="0031145C" w:rsidRPr="003B6B7A" w:rsidRDefault="0031145C" w:rsidP="00082F10">
      <w:pPr>
        <w:jc w:val="both"/>
      </w:pPr>
      <w:r>
        <w:rPr>
          <w:noProof/>
        </w:rPr>
        <w:drawing>
          <wp:inline distT="0" distB="0" distL="0" distR="0" wp14:anchorId="34FCBFB9" wp14:editId="2C947E85">
            <wp:extent cx="6156000" cy="3420000"/>
            <wp:effectExtent l="0" t="0" r="0" b="0"/>
            <wp:docPr id="43" name="Grafico 43">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6369E3B" w14:textId="75BBFD47" w:rsidR="00082F10" w:rsidRDefault="00933E7E" w:rsidP="00082F1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7F07E3C" w14:textId="77777777" w:rsidR="00F128A1" w:rsidRDefault="00F128A1" w:rsidP="00082F10">
      <w:pPr>
        <w:jc w:val="both"/>
        <w:rPr>
          <w:rFonts w:ascii="Arial" w:eastAsia="Times New Roman" w:hAnsi="Arial" w:cs="Arial"/>
          <w:bCs/>
          <w:i/>
          <w:color w:val="333333"/>
          <w:kern w:val="0"/>
          <w:sz w:val="20"/>
          <w:szCs w:val="20"/>
          <w:lang w:eastAsia="it-IT"/>
          <w14:ligatures w14:val="none"/>
        </w:rPr>
      </w:pPr>
    </w:p>
    <w:p w14:paraId="09CE0107" w14:textId="681EC20E" w:rsidR="00332681" w:rsidRDefault="00332681" w:rsidP="00A33AAA">
      <w:pPr>
        <w:jc w:val="both"/>
      </w:pPr>
    </w:p>
    <w:p w14:paraId="74FBB6EE" w14:textId="1D09D0BA" w:rsidR="0031145C" w:rsidRPr="00A33AAA" w:rsidRDefault="0031145C" w:rsidP="00A33AAA">
      <w:pPr>
        <w:jc w:val="both"/>
      </w:pPr>
      <w:r>
        <w:rPr>
          <w:noProof/>
        </w:rPr>
        <w:drawing>
          <wp:inline distT="0" distB="0" distL="0" distR="0" wp14:anchorId="1C993302" wp14:editId="700AB0B5">
            <wp:extent cx="6156000" cy="3420000"/>
            <wp:effectExtent l="0" t="0" r="0" b="0"/>
            <wp:docPr id="45" name="Grafico 45">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570E009" w14:textId="652A035E" w:rsidR="00E10B1F" w:rsidRDefault="00A33AAA" w:rsidP="00A33AAA">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17D0117B" w14:textId="77777777" w:rsidR="00384D8B" w:rsidRDefault="00384D8B" w:rsidP="00A33AAA">
      <w:pPr>
        <w:jc w:val="both"/>
        <w:rPr>
          <w:color w:val="FF0000"/>
        </w:rPr>
      </w:pPr>
    </w:p>
    <w:p w14:paraId="6A125F1C" w14:textId="0724263A" w:rsidR="00B836B6" w:rsidRPr="00A33AAA" w:rsidRDefault="00A33AAA" w:rsidP="00A33AAA">
      <w:pPr>
        <w:jc w:val="both"/>
        <w:rPr>
          <w:color w:val="FF0000"/>
        </w:rPr>
      </w:pPr>
      <w:r w:rsidRPr="00A33AAA">
        <w:rPr>
          <w:b/>
        </w:rPr>
        <w:lastRenderedPageBreak/>
        <w:t>Popolazione straniera residente,</w:t>
      </w:r>
      <w:r>
        <w:t xml:space="preserve"> </w:t>
      </w:r>
      <w:r w:rsidR="00B836B6" w:rsidRPr="00A33AAA">
        <w:rPr>
          <w:b/>
          <w:bCs/>
        </w:rPr>
        <w:t>1-1-2023 per classi quinquennali di et</w:t>
      </w:r>
      <w:r>
        <w:rPr>
          <w:b/>
          <w:bCs/>
        </w:rPr>
        <w:t xml:space="preserve">à. Comune di </w:t>
      </w:r>
      <w:r w:rsidR="0031145C">
        <w:rPr>
          <w:b/>
          <w:bCs/>
        </w:rPr>
        <w:t>Morfasso</w:t>
      </w:r>
    </w:p>
    <w:tbl>
      <w:tblPr>
        <w:tblW w:w="5000" w:type="pct"/>
        <w:tblCellMar>
          <w:left w:w="70" w:type="dxa"/>
          <w:right w:w="70" w:type="dxa"/>
        </w:tblCellMar>
        <w:tblLook w:val="04A0" w:firstRow="1" w:lastRow="0" w:firstColumn="1" w:lastColumn="0" w:noHBand="0" w:noVBand="1"/>
      </w:tblPr>
      <w:tblGrid>
        <w:gridCol w:w="1003"/>
        <w:gridCol w:w="2767"/>
        <w:gridCol w:w="3213"/>
        <w:gridCol w:w="2795"/>
      </w:tblGrid>
      <w:tr w:rsidR="00BC25A4" w:rsidRPr="00415B92" w14:paraId="057F12B6" w14:textId="77777777" w:rsidTr="00384D8B">
        <w:trPr>
          <w:trHeight w:val="277"/>
        </w:trPr>
        <w:tc>
          <w:tcPr>
            <w:tcW w:w="513" w:type="pct"/>
            <w:tcBorders>
              <w:top w:val="nil"/>
              <w:left w:val="nil"/>
              <w:bottom w:val="nil"/>
              <w:right w:val="nil"/>
            </w:tcBorders>
            <w:shd w:val="clear" w:color="auto" w:fill="2F5496" w:themeFill="accent1" w:themeFillShade="BF"/>
            <w:noWrap/>
            <w:vAlign w:val="center"/>
          </w:tcPr>
          <w:p w14:paraId="28B8C507" w14:textId="2B1EF959" w:rsidR="00BC25A4" w:rsidRPr="00BC25A4" w:rsidRDefault="00AD46AC" w:rsidP="00BC25A4">
            <w:pPr>
              <w:spacing w:after="0" w:line="240" w:lineRule="auto"/>
              <w:rPr>
                <w:rFonts w:ascii="Calibri" w:eastAsia="Times New Roman" w:hAnsi="Calibri" w:cs="Calibri"/>
                <w:b/>
                <w:color w:val="FFFFFF" w:themeColor="background1"/>
                <w:kern w:val="0"/>
                <w:lang w:eastAsia="it-IT"/>
                <w14:ligatures w14:val="none"/>
              </w:rPr>
            </w:pPr>
            <w:r>
              <w:rPr>
                <w:rFonts w:ascii="Calibri" w:eastAsia="Times New Roman" w:hAnsi="Calibri" w:cs="Calibri"/>
                <w:b/>
                <w:color w:val="FFFFFF" w:themeColor="background1"/>
                <w:kern w:val="0"/>
                <w:lang w:eastAsia="it-IT"/>
                <w14:ligatures w14:val="none"/>
              </w:rPr>
              <w:t>Età</w:t>
            </w:r>
          </w:p>
        </w:tc>
        <w:tc>
          <w:tcPr>
            <w:tcW w:w="1415" w:type="pct"/>
            <w:tcBorders>
              <w:top w:val="nil"/>
              <w:left w:val="nil"/>
              <w:bottom w:val="nil"/>
              <w:right w:val="nil"/>
            </w:tcBorders>
            <w:shd w:val="clear" w:color="auto" w:fill="2F5496" w:themeFill="accent1" w:themeFillShade="BF"/>
            <w:noWrap/>
            <w:vAlign w:val="center"/>
          </w:tcPr>
          <w:p w14:paraId="536B6C5E" w14:textId="49BA1E67"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Maschi</w:t>
            </w:r>
          </w:p>
        </w:tc>
        <w:tc>
          <w:tcPr>
            <w:tcW w:w="1643" w:type="pct"/>
            <w:tcBorders>
              <w:top w:val="nil"/>
              <w:left w:val="nil"/>
              <w:bottom w:val="nil"/>
              <w:right w:val="nil"/>
            </w:tcBorders>
            <w:shd w:val="clear" w:color="auto" w:fill="2F5496" w:themeFill="accent1" w:themeFillShade="BF"/>
            <w:noWrap/>
            <w:vAlign w:val="center"/>
          </w:tcPr>
          <w:p w14:paraId="5B292F48" w14:textId="042D2419"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Femmine</w:t>
            </w:r>
          </w:p>
        </w:tc>
        <w:tc>
          <w:tcPr>
            <w:tcW w:w="1429" w:type="pct"/>
            <w:tcBorders>
              <w:top w:val="nil"/>
              <w:left w:val="nil"/>
              <w:bottom w:val="nil"/>
              <w:right w:val="nil"/>
            </w:tcBorders>
            <w:shd w:val="clear" w:color="auto" w:fill="2F5496" w:themeFill="accent1" w:themeFillShade="BF"/>
            <w:noWrap/>
            <w:vAlign w:val="center"/>
          </w:tcPr>
          <w:p w14:paraId="5607D4E4" w14:textId="52CE7BEB"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Totale</w:t>
            </w:r>
          </w:p>
        </w:tc>
      </w:tr>
      <w:tr w:rsidR="0031145C" w:rsidRPr="00415B92" w14:paraId="434D52F7" w14:textId="77777777" w:rsidTr="00384D8B">
        <w:trPr>
          <w:trHeight w:val="277"/>
        </w:trPr>
        <w:tc>
          <w:tcPr>
            <w:tcW w:w="513" w:type="pct"/>
            <w:tcBorders>
              <w:top w:val="nil"/>
              <w:left w:val="nil"/>
              <w:bottom w:val="nil"/>
              <w:right w:val="nil"/>
            </w:tcBorders>
            <w:shd w:val="clear" w:color="000000" w:fill="D9D9D9"/>
            <w:noWrap/>
            <w:vAlign w:val="bottom"/>
            <w:hideMark/>
          </w:tcPr>
          <w:p w14:paraId="0269A647" w14:textId="5D913244"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 xml:space="preserve"> </w:t>
            </w:r>
            <w:r w:rsidRPr="00415B92">
              <w:rPr>
                <w:rFonts w:ascii="Calibri" w:eastAsia="Times New Roman" w:hAnsi="Calibri" w:cs="Calibri"/>
                <w:color w:val="000000"/>
                <w:kern w:val="0"/>
                <w:lang w:eastAsia="it-IT"/>
                <w14:ligatures w14:val="none"/>
              </w:rPr>
              <w:t>0-4</w:t>
            </w:r>
          </w:p>
        </w:tc>
        <w:tc>
          <w:tcPr>
            <w:tcW w:w="1415" w:type="pct"/>
            <w:tcBorders>
              <w:top w:val="nil"/>
              <w:left w:val="nil"/>
              <w:bottom w:val="nil"/>
              <w:right w:val="nil"/>
            </w:tcBorders>
            <w:shd w:val="clear" w:color="000000" w:fill="D9D9D9"/>
            <w:noWrap/>
            <w:vAlign w:val="bottom"/>
            <w:hideMark/>
          </w:tcPr>
          <w:p w14:paraId="2A1C983C" w14:textId="5497DFD6"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2608F03F" w14:textId="1131DC10"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3FF55F14" w14:textId="2206AC1B"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31145C" w:rsidRPr="00415B92" w14:paraId="7041EB27" w14:textId="77777777" w:rsidTr="00384D8B">
        <w:trPr>
          <w:trHeight w:val="277"/>
        </w:trPr>
        <w:tc>
          <w:tcPr>
            <w:tcW w:w="513" w:type="pct"/>
            <w:tcBorders>
              <w:top w:val="nil"/>
              <w:left w:val="nil"/>
              <w:bottom w:val="nil"/>
              <w:right w:val="nil"/>
            </w:tcBorders>
            <w:shd w:val="clear" w:color="auto" w:fill="auto"/>
            <w:noWrap/>
            <w:vAlign w:val="bottom"/>
            <w:hideMark/>
          </w:tcPr>
          <w:p w14:paraId="08749943" w14:textId="542D0121"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 xml:space="preserve"> </w:t>
            </w:r>
            <w:r w:rsidRPr="00415B92">
              <w:rPr>
                <w:rFonts w:ascii="Calibri" w:eastAsia="Times New Roman" w:hAnsi="Calibri" w:cs="Calibri"/>
                <w:color w:val="000000"/>
                <w:kern w:val="0"/>
                <w:lang w:eastAsia="it-IT"/>
                <w14:ligatures w14:val="none"/>
              </w:rPr>
              <w:t>5-9</w:t>
            </w:r>
          </w:p>
        </w:tc>
        <w:tc>
          <w:tcPr>
            <w:tcW w:w="1415" w:type="pct"/>
            <w:tcBorders>
              <w:top w:val="nil"/>
              <w:left w:val="nil"/>
              <w:bottom w:val="nil"/>
              <w:right w:val="nil"/>
            </w:tcBorders>
            <w:shd w:val="clear" w:color="auto" w:fill="auto"/>
            <w:noWrap/>
            <w:vAlign w:val="bottom"/>
            <w:hideMark/>
          </w:tcPr>
          <w:p w14:paraId="7C285669" w14:textId="6971BB22"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3287E764" w14:textId="615E60C8"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FFFFFF"/>
            <w:noWrap/>
            <w:vAlign w:val="bottom"/>
            <w:hideMark/>
          </w:tcPr>
          <w:p w14:paraId="22C4BAE0" w14:textId="1654B27B"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31145C" w:rsidRPr="00415B92" w14:paraId="2DD118AD" w14:textId="77777777" w:rsidTr="00384D8B">
        <w:trPr>
          <w:trHeight w:val="277"/>
        </w:trPr>
        <w:tc>
          <w:tcPr>
            <w:tcW w:w="513" w:type="pct"/>
            <w:tcBorders>
              <w:top w:val="nil"/>
              <w:left w:val="nil"/>
              <w:bottom w:val="nil"/>
              <w:right w:val="nil"/>
            </w:tcBorders>
            <w:shd w:val="clear" w:color="000000" w:fill="D9D9D9"/>
            <w:noWrap/>
            <w:vAlign w:val="bottom"/>
            <w:hideMark/>
          </w:tcPr>
          <w:p w14:paraId="2BE737D2" w14:textId="3B3AA732"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 xml:space="preserve"> </w:t>
            </w:r>
            <w:r w:rsidRPr="00415B92">
              <w:rPr>
                <w:rFonts w:ascii="Calibri" w:eastAsia="Times New Roman" w:hAnsi="Calibri" w:cs="Calibri"/>
                <w:color w:val="000000"/>
                <w:kern w:val="0"/>
                <w:lang w:eastAsia="it-IT"/>
                <w14:ligatures w14:val="none"/>
              </w:rPr>
              <w:t>10-14</w:t>
            </w:r>
          </w:p>
        </w:tc>
        <w:tc>
          <w:tcPr>
            <w:tcW w:w="1415" w:type="pct"/>
            <w:tcBorders>
              <w:top w:val="nil"/>
              <w:left w:val="nil"/>
              <w:bottom w:val="nil"/>
              <w:right w:val="nil"/>
            </w:tcBorders>
            <w:shd w:val="clear" w:color="000000" w:fill="D9D9D9"/>
            <w:noWrap/>
            <w:vAlign w:val="bottom"/>
            <w:hideMark/>
          </w:tcPr>
          <w:p w14:paraId="6055487B" w14:textId="75C1EB40"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42CA84AE" w14:textId="3DA67E1E"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429" w:type="pct"/>
            <w:tcBorders>
              <w:top w:val="nil"/>
              <w:left w:val="nil"/>
              <w:bottom w:val="nil"/>
              <w:right w:val="nil"/>
            </w:tcBorders>
            <w:shd w:val="clear" w:color="000000" w:fill="D9D9D9"/>
            <w:noWrap/>
            <w:vAlign w:val="bottom"/>
            <w:hideMark/>
          </w:tcPr>
          <w:p w14:paraId="6E50D38F" w14:textId="57BDF069"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r>
      <w:tr w:rsidR="0031145C" w:rsidRPr="00415B92" w14:paraId="73020552" w14:textId="77777777" w:rsidTr="00384D8B">
        <w:trPr>
          <w:trHeight w:val="277"/>
        </w:trPr>
        <w:tc>
          <w:tcPr>
            <w:tcW w:w="513" w:type="pct"/>
            <w:tcBorders>
              <w:top w:val="nil"/>
              <w:left w:val="nil"/>
              <w:bottom w:val="nil"/>
              <w:right w:val="nil"/>
            </w:tcBorders>
            <w:shd w:val="clear" w:color="auto" w:fill="auto"/>
            <w:noWrap/>
            <w:vAlign w:val="bottom"/>
            <w:hideMark/>
          </w:tcPr>
          <w:p w14:paraId="49AC64E9" w14:textId="77777777"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15-19</w:t>
            </w:r>
          </w:p>
        </w:tc>
        <w:tc>
          <w:tcPr>
            <w:tcW w:w="1415" w:type="pct"/>
            <w:tcBorders>
              <w:top w:val="nil"/>
              <w:left w:val="nil"/>
              <w:bottom w:val="nil"/>
              <w:right w:val="nil"/>
            </w:tcBorders>
            <w:shd w:val="clear" w:color="auto" w:fill="auto"/>
            <w:noWrap/>
            <w:vAlign w:val="bottom"/>
            <w:hideMark/>
          </w:tcPr>
          <w:p w14:paraId="75A82418" w14:textId="613AC3C3"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4E7DAAAC" w14:textId="6DE7ED5F"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FFFFFF"/>
            <w:noWrap/>
            <w:vAlign w:val="bottom"/>
            <w:hideMark/>
          </w:tcPr>
          <w:p w14:paraId="46096F5C" w14:textId="566346AC"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31145C" w:rsidRPr="00415B92" w14:paraId="0726FD6F" w14:textId="77777777" w:rsidTr="00384D8B">
        <w:trPr>
          <w:trHeight w:val="277"/>
        </w:trPr>
        <w:tc>
          <w:tcPr>
            <w:tcW w:w="513" w:type="pct"/>
            <w:tcBorders>
              <w:top w:val="nil"/>
              <w:left w:val="nil"/>
              <w:bottom w:val="nil"/>
              <w:right w:val="nil"/>
            </w:tcBorders>
            <w:shd w:val="clear" w:color="000000" w:fill="D9D9D9"/>
            <w:noWrap/>
            <w:vAlign w:val="bottom"/>
            <w:hideMark/>
          </w:tcPr>
          <w:p w14:paraId="2F930005" w14:textId="77777777"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20-24</w:t>
            </w:r>
          </w:p>
        </w:tc>
        <w:tc>
          <w:tcPr>
            <w:tcW w:w="1415" w:type="pct"/>
            <w:tcBorders>
              <w:top w:val="nil"/>
              <w:left w:val="nil"/>
              <w:bottom w:val="nil"/>
              <w:right w:val="nil"/>
            </w:tcBorders>
            <w:shd w:val="clear" w:color="000000" w:fill="D9D9D9"/>
            <w:noWrap/>
            <w:vAlign w:val="bottom"/>
            <w:hideMark/>
          </w:tcPr>
          <w:p w14:paraId="35748294" w14:textId="0F3EB846"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51C23B89" w14:textId="708ACCB2"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2372D375" w14:textId="614EF117"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31145C" w:rsidRPr="00415B92" w14:paraId="3E386100" w14:textId="77777777" w:rsidTr="00384D8B">
        <w:trPr>
          <w:trHeight w:val="277"/>
        </w:trPr>
        <w:tc>
          <w:tcPr>
            <w:tcW w:w="513" w:type="pct"/>
            <w:tcBorders>
              <w:top w:val="nil"/>
              <w:left w:val="nil"/>
              <w:bottom w:val="nil"/>
              <w:right w:val="nil"/>
            </w:tcBorders>
            <w:shd w:val="clear" w:color="auto" w:fill="auto"/>
            <w:noWrap/>
            <w:vAlign w:val="bottom"/>
            <w:hideMark/>
          </w:tcPr>
          <w:p w14:paraId="7DD53B33" w14:textId="77777777"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25-29</w:t>
            </w:r>
          </w:p>
        </w:tc>
        <w:tc>
          <w:tcPr>
            <w:tcW w:w="1415" w:type="pct"/>
            <w:tcBorders>
              <w:top w:val="nil"/>
              <w:left w:val="nil"/>
              <w:bottom w:val="nil"/>
              <w:right w:val="nil"/>
            </w:tcBorders>
            <w:shd w:val="clear" w:color="auto" w:fill="auto"/>
            <w:noWrap/>
            <w:vAlign w:val="bottom"/>
            <w:hideMark/>
          </w:tcPr>
          <w:p w14:paraId="784D1659" w14:textId="5ACB3257"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643" w:type="pct"/>
            <w:tcBorders>
              <w:top w:val="nil"/>
              <w:left w:val="nil"/>
              <w:bottom w:val="nil"/>
              <w:right w:val="nil"/>
            </w:tcBorders>
            <w:shd w:val="clear" w:color="auto" w:fill="auto"/>
            <w:noWrap/>
            <w:vAlign w:val="bottom"/>
            <w:hideMark/>
          </w:tcPr>
          <w:p w14:paraId="405F5A3B" w14:textId="6A465692"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FFFFFF"/>
            <w:noWrap/>
            <w:vAlign w:val="bottom"/>
            <w:hideMark/>
          </w:tcPr>
          <w:p w14:paraId="251553B1" w14:textId="2A081FEB"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r>
      <w:tr w:rsidR="0031145C" w:rsidRPr="00415B92" w14:paraId="061479F5" w14:textId="77777777" w:rsidTr="00384D8B">
        <w:trPr>
          <w:trHeight w:val="277"/>
        </w:trPr>
        <w:tc>
          <w:tcPr>
            <w:tcW w:w="513" w:type="pct"/>
            <w:tcBorders>
              <w:top w:val="nil"/>
              <w:left w:val="nil"/>
              <w:bottom w:val="nil"/>
              <w:right w:val="nil"/>
            </w:tcBorders>
            <w:shd w:val="clear" w:color="000000" w:fill="D9D9D9"/>
            <w:noWrap/>
            <w:vAlign w:val="bottom"/>
            <w:hideMark/>
          </w:tcPr>
          <w:p w14:paraId="13EE2394" w14:textId="77777777"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30-34</w:t>
            </w:r>
          </w:p>
        </w:tc>
        <w:tc>
          <w:tcPr>
            <w:tcW w:w="1415" w:type="pct"/>
            <w:tcBorders>
              <w:top w:val="nil"/>
              <w:left w:val="nil"/>
              <w:bottom w:val="nil"/>
              <w:right w:val="nil"/>
            </w:tcBorders>
            <w:shd w:val="clear" w:color="000000" w:fill="D9D9D9"/>
            <w:noWrap/>
            <w:vAlign w:val="bottom"/>
            <w:hideMark/>
          </w:tcPr>
          <w:p w14:paraId="31D7B1CB" w14:textId="39890483"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3ACC8819" w14:textId="17E24A14"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429" w:type="pct"/>
            <w:tcBorders>
              <w:top w:val="nil"/>
              <w:left w:val="nil"/>
              <w:bottom w:val="nil"/>
              <w:right w:val="nil"/>
            </w:tcBorders>
            <w:shd w:val="clear" w:color="000000" w:fill="D9D9D9"/>
            <w:noWrap/>
            <w:vAlign w:val="bottom"/>
            <w:hideMark/>
          </w:tcPr>
          <w:p w14:paraId="538DE845" w14:textId="4A9CF9F2"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r>
      <w:tr w:rsidR="0031145C" w:rsidRPr="00415B92" w14:paraId="1267AC38" w14:textId="77777777" w:rsidTr="00384D8B">
        <w:trPr>
          <w:trHeight w:val="277"/>
        </w:trPr>
        <w:tc>
          <w:tcPr>
            <w:tcW w:w="513" w:type="pct"/>
            <w:tcBorders>
              <w:top w:val="nil"/>
              <w:left w:val="nil"/>
              <w:bottom w:val="nil"/>
              <w:right w:val="nil"/>
            </w:tcBorders>
            <w:shd w:val="clear" w:color="auto" w:fill="auto"/>
            <w:noWrap/>
            <w:vAlign w:val="bottom"/>
            <w:hideMark/>
          </w:tcPr>
          <w:p w14:paraId="5A976C24" w14:textId="77777777"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35-39</w:t>
            </w:r>
          </w:p>
        </w:tc>
        <w:tc>
          <w:tcPr>
            <w:tcW w:w="1415" w:type="pct"/>
            <w:tcBorders>
              <w:top w:val="nil"/>
              <w:left w:val="nil"/>
              <w:bottom w:val="nil"/>
              <w:right w:val="nil"/>
            </w:tcBorders>
            <w:shd w:val="clear" w:color="auto" w:fill="auto"/>
            <w:noWrap/>
            <w:vAlign w:val="bottom"/>
            <w:hideMark/>
          </w:tcPr>
          <w:p w14:paraId="7E1C8D7F" w14:textId="084F51AD"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286D3AF9" w14:textId="35C48B0A"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FFFFFF"/>
            <w:noWrap/>
            <w:vAlign w:val="bottom"/>
            <w:hideMark/>
          </w:tcPr>
          <w:p w14:paraId="017C236D" w14:textId="137659EE"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31145C" w:rsidRPr="00415B92" w14:paraId="40C8FF73" w14:textId="77777777" w:rsidTr="00384D8B">
        <w:trPr>
          <w:trHeight w:val="277"/>
        </w:trPr>
        <w:tc>
          <w:tcPr>
            <w:tcW w:w="513" w:type="pct"/>
            <w:tcBorders>
              <w:top w:val="nil"/>
              <w:left w:val="nil"/>
              <w:bottom w:val="nil"/>
              <w:right w:val="nil"/>
            </w:tcBorders>
            <w:shd w:val="clear" w:color="000000" w:fill="D9D9D9"/>
            <w:noWrap/>
            <w:vAlign w:val="bottom"/>
            <w:hideMark/>
          </w:tcPr>
          <w:p w14:paraId="2E46ACD9" w14:textId="77777777"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40-44</w:t>
            </w:r>
          </w:p>
        </w:tc>
        <w:tc>
          <w:tcPr>
            <w:tcW w:w="1415" w:type="pct"/>
            <w:tcBorders>
              <w:top w:val="nil"/>
              <w:left w:val="nil"/>
              <w:bottom w:val="nil"/>
              <w:right w:val="nil"/>
            </w:tcBorders>
            <w:shd w:val="clear" w:color="000000" w:fill="D9D9D9"/>
            <w:noWrap/>
            <w:vAlign w:val="bottom"/>
            <w:hideMark/>
          </w:tcPr>
          <w:p w14:paraId="6861D144" w14:textId="3AC0D560"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643" w:type="pct"/>
            <w:tcBorders>
              <w:top w:val="nil"/>
              <w:left w:val="nil"/>
              <w:bottom w:val="nil"/>
              <w:right w:val="nil"/>
            </w:tcBorders>
            <w:shd w:val="clear" w:color="000000" w:fill="D9D9D9"/>
            <w:noWrap/>
            <w:vAlign w:val="bottom"/>
            <w:hideMark/>
          </w:tcPr>
          <w:p w14:paraId="0BA60A64" w14:textId="65B7A884"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429" w:type="pct"/>
            <w:tcBorders>
              <w:top w:val="nil"/>
              <w:left w:val="nil"/>
              <w:bottom w:val="nil"/>
              <w:right w:val="nil"/>
            </w:tcBorders>
            <w:shd w:val="clear" w:color="000000" w:fill="D9D9D9"/>
            <w:noWrap/>
            <w:vAlign w:val="bottom"/>
            <w:hideMark/>
          </w:tcPr>
          <w:p w14:paraId="7BE950AD" w14:textId="1E3173DD"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r>
      <w:tr w:rsidR="0031145C" w:rsidRPr="00415B92" w14:paraId="2D12AE12" w14:textId="77777777" w:rsidTr="00384D8B">
        <w:trPr>
          <w:trHeight w:val="277"/>
        </w:trPr>
        <w:tc>
          <w:tcPr>
            <w:tcW w:w="513" w:type="pct"/>
            <w:tcBorders>
              <w:top w:val="nil"/>
              <w:left w:val="nil"/>
              <w:bottom w:val="nil"/>
              <w:right w:val="nil"/>
            </w:tcBorders>
            <w:shd w:val="clear" w:color="auto" w:fill="auto"/>
            <w:noWrap/>
            <w:vAlign w:val="bottom"/>
            <w:hideMark/>
          </w:tcPr>
          <w:p w14:paraId="79FCA954" w14:textId="77777777"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45-49</w:t>
            </w:r>
          </w:p>
        </w:tc>
        <w:tc>
          <w:tcPr>
            <w:tcW w:w="1415" w:type="pct"/>
            <w:tcBorders>
              <w:top w:val="nil"/>
              <w:left w:val="nil"/>
              <w:bottom w:val="nil"/>
              <w:right w:val="nil"/>
            </w:tcBorders>
            <w:shd w:val="clear" w:color="auto" w:fill="auto"/>
            <w:noWrap/>
            <w:vAlign w:val="bottom"/>
            <w:hideMark/>
          </w:tcPr>
          <w:p w14:paraId="6CF8F173" w14:textId="4D60ED8F"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2553C563" w14:textId="339A5042"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429" w:type="pct"/>
            <w:tcBorders>
              <w:top w:val="nil"/>
              <w:left w:val="nil"/>
              <w:bottom w:val="nil"/>
              <w:right w:val="nil"/>
            </w:tcBorders>
            <w:shd w:val="clear" w:color="000000" w:fill="FFFFFF"/>
            <w:noWrap/>
            <w:vAlign w:val="bottom"/>
            <w:hideMark/>
          </w:tcPr>
          <w:p w14:paraId="19C81D24" w14:textId="7256EC5F"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r>
      <w:tr w:rsidR="0031145C" w:rsidRPr="00415B92" w14:paraId="5D7972D7" w14:textId="77777777" w:rsidTr="00384D8B">
        <w:trPr>
          <w:trHeight w:val="277"/>
        </w:trPr>
        <w:tc>
          <w:tcPr>
            <w:tcW w:w="513" w:type="pct"/>
            <w:tcBorders>
              <w:top w:val="nil"/>
              <w:left w:val="nil"/>
              <w:bottom w:val="nil"/>
              <w:right w:val="nil"/>
            </w:tcBorders>
            <w:shd w:val="clear" w:color="000000" w:fill="D9D9D9"/>
            <w:noWrap/>
            <w:vAlign w:val="bottom"/>
            <w:hideMark/>
          </w:tcPr>
          <w:p w14:paraId="40ACA0A9" w14:textId="77777777"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50-54</w:t>
            </w:r>
          </w:p>
        </w:tc>
        <w:tc>
          <w:tcPr>
            <w:tcW w:w="1415" w:type="pct"/>
            <w:tcBorders>
              <w:top w:val="nil"/>
              <w:left w:val="nil"/>
              <w:bottom w:val="nil"/>
              <w:right w:val="nil"/>
            </w:tcBorders>
            <w:shd w:val="clear" w:color="000000" w:fill="D9D9D9"/>
            <w:noWrap/>
            <w:vAlign w:val="bottom"/>
            <w:hideMark/>
          </w:tcPr>
          <w:p w14:paraId="399C4F1C" w14:textId="05FA5006"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643" w:type="pct"/>
            <w:tcBorders>
              <w:top w:val="nil"/>
              <w:left w:val="nil"/>
              <w:bottom w:val="nil"/>
              <w:right w:val="nil"/>
            </w:tcBorders>
            <w:shd w:val="clear" w:color="000000" w:fill="D9D9D9"/>
            <w:noWrap/>
            <w:vAlign w:val="bottom"/>
            <w:hideMark/>
          </w:tcPr>
          <w:p w14:paraId="3C93A53C" w14:textId="227982CD"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429" w:type="pct"/>
            <w:tcBorders>
              <w:top w:val="nil"/>
              <w:left w:val="nil"/>
              <w:bottom w:val="nil"/>
              <w:right w:val="nil"/>
            </w:tcBorders>
            <w:shd w:val="clear" w:color="000000" w:fill="D9D9D9"/>
            <w:noWrap/>
            <w:vAlign w:val="bottom"/>
            <w:hideMark/>
          </w:tcPr>
          <w:p w14:paraId="0736D441" w14:textId="3198DD2C"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r>
      <w:tr w:rsidR="0031145C" w:rsidRPr="00415B92" w14:paraId="0970681C" w14:textId="77777777" w:rsidTr="00384D8B">
        <w:trPr>
          <w:trHeight w:val="277"/>
        </w:trPr>
        <w:tc>
          <w:tcPr>
            <w:tcW w:w="513" w:type="pct"/>
            <w:tcBorders>
              <w:top w:val="nil"/>
              <w:left w:val="nil"/>
              <w:bottom w:val="nil"/>
              <w:right w:val="nil"/>
            </w:tcBorders>
            <w:shd w:val="clear" w:color="auto" w:fill="auto"/>
            <w:noWrap/>
            <w:vAlign w:val="bottom"/>
            <w:hideMark/>
          </w:tcPr>
          <w:p w14:paraId="173788E9" w14:textId="77777777"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55-59</w:t>
            </w:r>
          </w:p>
        </w:tc>
        <w:tc>
          <w:tcPr>
            <w:tcW w:w="1415" w:type="pct"/>
            <w:tcBorders>
              <w:top w:val="nil"/>
              <w:left w:val="nil"/>
              <w:bottom w:val="nil"/>
              <w:right w:val="nil"/>
            </w:tcBorders>
            <w:shd w:val="clear" w:color="auto" w:fill="auto"/>
            <w:noWrap/>
            <w:vAlign w:val="bottom"/>
            <w:hideMark/>
          </w:tcPr>
          <w:p w14:paraId="488C0E36" w14:textId="02848A16"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400A16F7" w14:textId="1C38ED8F"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1429" w:type="pct"/>
            <w:tcBorders>
              <w:top w:val="nil"/>
              <w:left w:val="nil"/>
              <w:bottom w:val="nil"/>
              <w:right w:val="nil"/>
            </w:tcBorders>
            <w:shd w:val="clear" w:color="000000" w:fill="FFFFFF"/>
            <w:noWrap/>
            <w:vAlign w:val="bottom"/>
            <w:hideMark/>
          </w:tcPr>
          <w:p w14:paraId="5E1FEA67" w14:textId="0E55A842"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r>
      <w:tr w:rsidR="0031145C" w:rsidRPr="00415B92" w14:paraId="5C3F97F5" w14:textId="77777777" w:rsidTr="00384D8B">
        <w:trPr>
          <w:trHeight w:val="277"/>
        </w:trPr>
        <w:tc>
          <w:tcPr>
            <w:tcW w:w="513" w:type="pct"/>
            <w:tcBorders>
              <w:top w:val="nil"/>
              <w:left w:val="nil"/>
              <w:bottom w:val="nil"/>
              <w:right w:val="nil"/>
            </w:tcBorders>
            <w:shd w:val="clear" w:color="000000" w:fill="D9D9D9"/>
            <w:noWrap/>
            <w:vAlign w:val="bottom"/>
            <w:hideMark/>
          </w:tcPr>
          <w:p w14:paraId="3856A2DC" w14:textId="77777777"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60-64</w:t>
            </w:r>
          </w:p>
        </w:tc>
        <w:tc>
          <w:tcPr>
            <w:tcW w:w="1415" w:type="pct"/>
            <w:tcBorders>
              <w:top w:val="nil"/>
              <w:left w:val="nil"/>
              <w:bottom w:val="nil"/>
              <w:right w:val="nil"/>
            </w:tcBorders>
            <w:shd w:val="clear" w:color="000000" w:fill="D9D9D9"/>
            <w:noWrap/>
            <w:vAlign w:val="bottom"/>
            <w:hideMark/>
          </w:tcPr>
          <w:p w14:paraId="6EB29D99" w14:textId="249B4494"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643" w:type="pct"/>
            <w:tcBorders>
              <w:top w:val="nil"/>
              <w:left w:val="nil"/>
              <w:bottom w:val="nil"/>
              <w:right w:val="nil"/>
            </w:tcBorders>
            <w:shd w:val="clear" w:color="000000" w:fill="D9D9D9"/>
            <w:noWrap/>
            <w:vAlign w:val="bottom"/>
            <w:hideMark/>
          </w:tcPr>
          <w:p w14:paraId="5554E1F4" w14:textId="441B2575"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1429" w:type="pct"/>
            <w:tcBorders>
              <w:top w:val="nil"/>
              <w:left w:val="nil"/>
              <w:bottom w:val="nil"/>
              <w:right w:val="nil"/>
            </w:tcBorders>
            <w:shd w:val="clear" w:color="000000" w:fill="D9D9D9"/>
            <w:noWrap/>
            <w:vAlign w:val="bottom"/>
            <w:hideMark/>
          </w:tcPr>
          <w:p w14:paraId="346D32B8" w14:textId="148A7D14"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r>
      <w:tr w:rsidR="0031145C" w:rsidRPr="00415B92" w14:paraId="1F9F6A6E" w14:textId="77777777" w:rsidTr="00384D8B">
        <w:trPr>
          <w:trHeight w:val="277"/>
        </w:trPr>
        <w:tc>
          <w:tcPr>
            <w:tcW w:w="513" w:type="pct"/>
            <w:tcBorders>
              <w:top w:val="nil"/>
              <w:left w:val="nil"/>
              <w:bottom w:val="nil"/>
              <w:right w:val="nil"/>
            </w:tcBorders>
            <w:shd w:val="clear" w:color="auto" w:fill="auto"/>
            <w:noWrap/>
            <w:vAlign w:val="bottom"/>
            <w:hideMark/>
          </w:tcPr>
          <w:p w14:paraId="0EB5670D" w14:textId="77777777"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65-69</w:t>
            </w:r>
          </w:p>
        </w:tc>
        <w:tc>
          <w:tcPr>
            <w:tcW w:w="1415" w:type="pct"/>
            <w:tcBorders>
              <w:top w:val="nil"/>
              <w:left w:val="nil"/>
              <w:bottom w:val="nil"/>
              <w:right w:val="nil"/>
            </w:tcBorders>
            <w:shd w:val="clear" w:color="auto" w:fill="auto"/>
            <w:noWrap/>
            <w:vAlign w:val="bottom"/>
            <w:hideMark/>
          </w:tcPr>
          <w:p w14:paraId="603F176A" w14:textId="66149C48"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6F723876" w14:textId="371EF242"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429" w:type="pct"/>
            <w:tcBorders>
              <w:top w:val="nil"/>
              <w:left w:val="nil"/>
              <w:bottom w:val="nil"/>
              <w:right w:val="nil"/>
            </w:tcBorders>
            <w:shd w:val="clear" w:color="000000" w:fill="FFFFFF"/>
            <w:noWrap/>
            <w:vAlign w:val="bottom"/>
            <w:hideMark/>
          </w:tcPr>
          <w:p w14:paraId="0BED09D8" w14:textId="7D64F1C5"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r>
      <w:tr w:rsidR="0031145C" w:rsidRPr="00415B92" w14:paraId="3A111EB8" w14:textId="77777777" w:rsidTr="00384D8B">
        <w:trPr>
          <w:trHeight w:val="277"/>
        </w:trPr>
        <w:tc>
          <w:tcPr>
            <w:tcW w:w="513" w:type="pct"/>
            <w:tcBorders>
              <w:top w:val="nil"/>
              <w:left w:val="nil"/>
              <w:bottom w:val="nil"/>
              <w:right w:val="nil"/>
            </w:tcBorders>
            <w:shd w:val="clear" w:color="000000" w:fill="D9D9D9"/>
            <w:noWrap/>
            <w:vAlign w:val="bottom"/>
            <w:hideMark/>
          </w:tcPr>
          <w:p w14:paraId="41C2B1F6" w14:textId="77777777"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70-74</w:t>
            </w:r>
          </w:p>
        </w:tc>
        <w:tc>
          <w:tcPr>
            <w:tcW w:w="1415" w:type="pct"/>
            <w:tcBorders>
              <w:top w:val="nil"/>
              <w:left w:val="nil"/>
              <w:bottom w:val="nil"/>
              <w:right w:val="nil"/>
            </w:tcBorders>
            <w:shd w:val="clear" w:color="000000" w:fill="D9D9D9"/>
            <w:noWrap/>
            <w:vAlign w:val="bottom"/>
            <w:hideMark/>
          </w:tcPr>
          <w:p w14:paraId="65320674" w14:textId="13B9939C"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643" w:type="pct"/>
            <w:tcBorders>
              <w:top w:val="nil"/>
              <w:left w:val="nil"/>
              <w:bottom w:val="nil"/>
              <w:right w:val="nil"/>
            </w:tcBorders>
            <w:shd w:val="clear" w:color="000000" w:fill="D9D9D9"/>
            <w:noWrap/>
            <w:vAlign w:val="bottom"/>
            <w:hideMark/>
          </w:tcPr>
          <w:p w14:paraId="4B2E730C" w14:textId="7C2220D4"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429" w:type="pct"/>
            <w:tcBorders>
              <w:top w:val="nil"/>
              <w:left w:val="nil"/>
              <w:bottom w:val="nil"/>
              <w:right w:val="nil"/>
            </w:tcBorders>
            <w:shd w:val="clear" w:color="000000" w:fill="D9D9D9"/>
            <w:noWrap/>
            <w:vAlign w:val="bottom"/>
            <w:hideMark/>
          </w:tcPr>
          <w:p w14:paraId="50006435" w14:textId="27808CFD"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r>
      <w:tr w:rsidR="0031145C" w:rsidRPr="00415B92" w14:paraId="025C0FB2" w14:textId="77777777" w:rsidTr="00384D8B">
        <w:trPr>
          <w:trHeight w:val="277"/>
        </w:trPr>
        <w:tc>
          <w:tcPr>
            <w:tcW w:w="513" w:type="pct"/>
            <w:tcBorders>
              <w:top w:val="nil"/>
              <w:left w:val="nil"/>
              <w:bottom w:val="nil"/>
              <w:right w:val="nil"/>
            </w:tcBorders>
            <w:shd w:val="clear" w:color="auto" w:fill="auto"/>
            <w:noWrap/>
            <w:vAlign w:val="bottom"/>
            <w:hideMark/>
          </w:tcPr>
          <w:p w14:paraId="3DD44E0A" w14:textId="77777777"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75-79</w:t>
            </w:r>
          </w:p>
        </w:tc>
        <w:tc>
          <w:tcPr>
            <w:tcW w:w="1415" w:type="pct"/>
            <w:tcBorders>
              <w:top w:val="nil"/>
              <w:left w:val="nil"/>
              <w:bottom w:val="nil"/>
              <w:right w:val="nil"/>
            </w:tcBorders>
            <w:shd w:val="clear" w:color="auto" w:fill="auto"/>
            <w:noWrap/>
            <w:vAlign w:val="bottom"/>
            <w:hideMark/>
          </w:tcPr>
          <w:p w14:paraId="14C29D44" w14:textId="6027B059"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1643" w:type="pct"/>
            <w:tcBorders>
              <w:top w:val="nil"/>
              <w:left w:val="nil"/>
              <w:bottom w:val="nil"/>
              <w:right w:val="nil"/>
            </w:tcBorders>
            <w:shd w:val="clear" w:color="auto" w:fill="auto"/>
            <w:noWrap/>
            <w:vAlign w:val="bottom"/>
            <w:hideMark/>
          </w:tcPr>
          <w:p w14:paraId="0918060F" w14:textId="7750B5CB"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429" w:type="pct"/>
            <w:tcBorders>
              <w:top w:val="nil"/>
              <w:left w:val="nil"/>
              <w:bottom w:val="nil"/>
              <w:right w:val="nil"/>
            </w:tcBorders>
            <w:shd w:val="clear" w:color="000000" w:fill="FFFFFF"/>
            <w:noWrap/>
            <w:vAlign w:val="bottom"/>
            <w:hideMark/>
          </w:tcPr>
          <w:p w14:paraId="79AD2472" w14:textId="3A59BDB7"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r>
      <w:tr w:rsidR="0031145C" w:rsidRPr="00415B92" w14:paraId="0D7DEA75" w14:textId="77777777" w:rsidTr="00384D8B">
        <w:trPr>
          <w:trHeight w:val="277"/>
        </w:trPr>
        <w:tc>
          <w:tcPr>
            <w:tcW w:w="513" w:type="pct"/>
            <w:tcBorders>
              <w:top w:val="nil"/>
              <w:left w:val="nil"/>
              <w:bottom w:val="nil"/>
              <w:right w:val="nil"/>
            </w:tcBorders>
            <w:shd w:val="clear" w:color="000000" w:fill="D9D9D9"/>
            <w:noWrap/>
            <w:vAlign w:val="bottom"/>
            <w:hideMark/>
          </w:tcPr>
          <w:p w14:paraId="20D2D0E5" w14:textId="77777777"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80-84</w:t>
            </w:r>
          </w:p>
        </w:tc>
        <w:tc>
          <w:tcPr>
            <w:tcW w:w="1415" w:type="pct"/>
            <w:tcBorders>
              <w:top w:val="nil"/>
              <w:left w:val="nil"/>
              <w:bottom w:val="nil"/>
              <w:right w:val="nil"/>
            </w:tcBorders>
            <w:shd w:val="clear" w:color="000000" w:fill="D9D9D9"/>
            <w:noWrap/>
            <w:vAlign w:val="bottom"/>
            <w:hideMark/>
          </w:tcPr>
          <w:p w14:paraId="52A4A1A2" w14:textId="06877531"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10D9966D" w14:textId="554AADA8"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066C8D85" w14:textId="4B9324C9"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31145C" w:rsidRPr="00415B92" w14:paraId="24033663" w14:textId="77777777" w:rsidTr="00384D8B">
        <w:trPr>
          <w:trHeight w:val="277"/>
        </w:trPr>
        <w:tc>
          <w:tcPr>
            <w:tcW w:w="513" w:type="pct"/>
            <w:tcBorders>
              <w:top w:val="nil"/>
              <w:left w:val="nil"/>
              <w:bottom w:val="nil"/>
              <w:right w:val="nil"/>
            </w:tcBorders>
            <w:shd w:val="clear" w:color="auto" w:fill="auto"/>
            <w:noWrap/>
            <w:vAlign w:val="bottom"/>
            <w:hideMark/>
          </w:tcPr>
          <w:p w14:paraId="32983464" w14:textId="77777777"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85-89</w:t>
            </w:r>
          </w:p>
        </w:tc>
        <w:tc>
          <w:tcPr>
            <w:tcW w:w="1415" w:type="pct"/>
            <w:tcBorders>
              <w:top w:val="nil"/>
              <w:left w:val="nil"/>
              <w:bottom w:val="nil"/>
              <w:right w:val="nil"/>
            </w:tcBorders>
            <w:shd w:val="clear" w:color="auto" w:fill="auto"/>
            <w:noWrap/>
            <w:vAlign w:val="bottom"/>
            <w:hideMark/>
          </w:tcPr>
          <w:p w14:paraId="141EA86A" w14:textId="2CA9FD22"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772F93F1" w14:textId="6C1F56FE"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429" w:type="pct"/>
            <w:tcBorders>
              <w:top w:val="nil"/>
              <w:left w:val="nil"/>
              <w:bottom w:val="nil"/>
              <w:right w:val="nil"/>
            </w:tcBorders>
            <w:shd w:val="clear" w:color="000000" w:fill="FFFFFF"/>
            <w:noWrap/>
            <w:vAlign w:val="bottom"/>
            <w:hideMark/>
          </w:tcPr>
          <w:p w14:paraId="774B6F8C" w14:textId="3E58DBC8"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r>
      <w:tr w:rsidR="0031145C" w:rsidRPr="00415B92" w14:paraId="69081A9F" w14:textId="77777777" w:rsidTr="00384D8B">
        <w:trPr>
          <w:trHeight w:val="277"/>
        </w:trPr>
        <w:tc>
          <w:tcPr>
            <w:tcW w:w="513" w:type="pct"/>
            <w:tcBorders>
              <w:top w:val="nil"/>
              <w:left w:val="nil"/>
              <w:bottom w:val="nil"/>
              <w:right w:val="nil"/>
            </w:tcBorders>
            <w:shd w:val="clear" w:color="000000" w:fill="D9D9D9"/>
            <w:noWrap/>
            <w:vAlign w:val="bottom"/>
            <w:hideMark/>
          </w:tcPr>
          <w:p w14:paraId="2A4A366E" w14:textId="77777777"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90-94</w:t>
            </w:r>
          </w:p>
        </w:tc>
        <w:tc>
          <w:tcPr>
            <w:tcW w:w="1415" w:type="pct"/>
            <w:tcBorders>
              <w:top w:val="nil"/>
              <w:left w:val="nil"/>
              <w:bottom w:val="nil"/>
              <w:right w:val="nil"/>
            </w:tcBorders>
            <w:shd w:val="clear" w:color="000000" w:fill="D9D9D9"/>
            <w:noWrap/>
            <w:vAlign w:val="bottom"/>
            <w:hideMark/>
          </w:tcPr>
          <w:p w14:paraId="7C16D1DB" w14:textId="444D9957"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127DABBB" w14:textId="5B3694D0"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7A31F16F" w14:textId="582FC381"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31145C" w:rsidRPr="00415B92" w14:paraId="26B301DF" w14:textId="77777777" w:rsidTr="00384D8B">
        <w:trPr>
          <w:trHeight w:val="277"/>
        </w:trPr>
        <w:tc>
          <w:tcPr>
            <w:tcW w:w="513" w:type="pct"/>
            <w:tcBorders>
              <w:top w:val="nil"/>
              <w:left w:val="nil"/>
              <w:bottom w:val="nil"/>
              <w:right w:val="nil"/>
            </w:tcBorders>
            <w:shd w:val="clear" w:color="auto" w:fill="auto"/>
            <w:noWrap/>
            <w:vAlign w:val="bottom"/>
            <w:hideMark/>
          </w:tcPr>
          <w:p w14:paraId="76F223CB" w14:textId="77777777"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95-99</w:t>
            </w:r>
          </w:p>
        </w:tc>
        <w:tc>
          <w:tcPr>
            <w:tcW w:w="1415" w:type="pct"/>
            <w:tcBorders>
              <w:top w:val="nil"/>
              <w:left w:val="nil"/>
              <w:bottom w:val="nil"/>
              <w:right w:val="nil"/>
            </w:tcBorders>
            <w:shd w:val="clear" w:color="auto" w:fill="auto"/>
            <w:noWrap/>
            <w:vAlign w:val="bottom"/>
            <w:hideMark/>
          </w:tcPr>
          <w:p w14:paraId="42542160" w14:textId="3937E6AB"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309138D1" w14:textId="78A8477C"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FFFFFF"/>
            <w:noWrap/>
            <w:vAlign w:val="bottom"/>
            <w:hideMark/>
          </w:tcPr>
          <w:p w14:paraId="4E3D74B4" w14:textId="1823FE65"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31145C" w:rsidRPr="00415B92" w14:paraId="4C6D4757" w14:textId="77777777" w:rsidTr="00384D8B">
        <w:trPr>
          <w:trHeight w:val="277"/>
        </w:trPr>
        <w:tc>
          <w:tcPr>
            <w:tcW w:w="513" w:type="pct"/>
            <w:tcBorders>
              <w:top w:val="nil"/>
              <w:left w:val="nil"/>
              <w:bottom w:val="nil"/>
              <w:right w:val="nil"/>
            </w:tcBorders>
            <w:shd w:val="clear" w:color="000000" w:fill="D9D9D9"/>
            <w:noWrap/>
            <w:vAlign w:val="bottom"/>
            <w:hideMark/>
          </w:tcPr>
          <w:p w14:paraId="3C5B91BE" w14:textId="77777777" w:rsidR="0031145C" w:rsidRPr="00415B92" w:rsidRDefault="0031145C" w:rsidP="003114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100+</w:t>
            </w:r>
          </w:p>
        </w:tc>
        <w:tc>
          <w:tcPr>
            <w:tcW w:w="1415" w:type="pct"/>
            <w:tcBorders>
              <w:top w:val="nil"/>
              <w:left w:val="nil"/>
              <w:bottom w:val="nil"/>
              <w:right w:val="nil"/>
            </w:tcBorders>
            <w:shd w:val="clear" w:color="000000" w:fill="D9D9D9"/>
            <w:noWrap/>
            <w:vAlign w:val="bottom"/>
            <w:hideMark/>
          </w:tcPr>
          <w:p w14:paraId="1FF2F5AD" w14:textId="20D3173E"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46C7A48C" w14:textId="7C81A627"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74005943" w14:textId="0DD3397D" w:rsidR="0031145C" w:rsidRPr="00415B92" w:rsidRDefault="0031145C" w:rsidP="0031145C">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31145C" w:rsidRPr="00415B92" w14:paraId="61313A51" w14:textId="77777777" w:rsidTr="00384D8B">
        <w:trPr>
          <w:trHeight w:val="277"/>
        </w:trPr>
        <w:tc>
          <w:tcPr>
            <w:tcW w:w="513" w:type="pct"/>
            <w:tcBorders>
              <w:top w:val="nil"/>
              <w:left w:val="nil"/>
              <w:bottom w:val="nil"/>
              <w:right w:val="nil"/>
            </w:tcBorders>
            <w:shd w:val="clear" w:color="auto" w:fill="FFFFFF" w:themeFill="background1"/>
            <w:noWrap/>
            <w:vAlign w:val="bottom"/>
          </w:tcPr>
          <w:p w14:paraId="2D650C6C" w14:textId="135CD525" w:rsidR="0031145C" w:rsidRPr="00A33AAA" w:rsidRDefault="0031145C" w:rsidP="0031145C">
            <w:pPr>
              <w:spacing w:after="0" w:line="240" w:lineRule="auto"/>
              <w:rPr>
                <w:rFonts w:ascii="Calibri" w:eastAsia="Times New Roman" w:hAnsi="Calibri" w:cs="Calibri"/>
                <w:b/>
                <w:color w:val="000000"/>
                <w:kern w:val="0"/>
                <w:lang w:eastAsia="it-IT"/>
                <w14:ligatures w14:val="none"/>
              </w:rPr>
            </w:pPr>
            <w:r w:rsidRPr="00A33AAA">
              <w:rPr>
                <w:rFonts w:ascii="Calibri" w:eastAsia="Times New Roman" w:hAnsi="Calibri" w:cs="Calibri"/>
                <w:b/>
                <w:color w:val="000000"/>
                <w:kern w:val="0"/>
                <w:lang w:eastAsia="it-IT"/>
                <w14:ligatures w14:val="none"/>
              </w:rPr>
              <w:t>TOTALE</w:t>
            </w:r>
          </w:p>
        </w:tc>
        <w:tc>
          <w:tcPr>
            <w:tcW w:w="1415" w:type="pct"/>
            <w:tcBorders>
              <w:top w:val="nil"/>
              <w:left w:val="nil"/>
              <w:bottom w:val="nil"/>
              <w:right w:val="nil"/>
            </w:tcBorders>
            <w:shd w:val="clear" w:color="auto" w:fill="FFFFFF" w:themeFill="background1"/>
            <w:noWrap/>
            <w:vAlign w:val="bottom"/>
          </w:tcPr>
          <w:p w14:paraId="189A4681" w14:textId="756CCF85" w:rsidR="0031145C" w:rsidRPr="0031145C" w:rsidRDefault="0031145C" w:rsidP="0031145C">
            <w:pPr>
              <w:spacing w:after="0" w:line="240" w:lineRule="auto"/>
              <w:jc w:val="right"/>
              <w:rPr>
                <w:rFonts w:ascii="Calibri" w:eastAsia="Times New Roman" w:hAnsi="Calibri" w:cs="Calibri"/>
                <w:b/>
                <w:color w:val="000000"/>
                <w:kern w:val="0"/>
                <w:lang w:eastAsia="it-IT"/>
                <w14:ligatures w14:val="none"/>
              </w:rPr>
            </w:pPr>
            <w:r w:rsidRPr="0031145C">
              <w:rPr>
                <w:rFonts w:ascii="Calibri" w:hAnsi="Calibri" w:cs="Calibri"/>
                <w:b/>
                <w:color w:val="000000"/>
              </w:rPr>
              <w:t>10</w:t>
            </w:r>
          </w:p>
        </w:tc>
        <w:tc>
          <w:tcPr>
            <w:tcW w:w="1643" w:type="pct"/>
            <w:tcBorders>
              <w:top w:val="nil"/>
              <w:left w:val="nil"/>
              <w:bottom w:val="nil"/>
              <w:right w:val="nil"/>
            </w:tcBorders>
            <w:shd w:val="clear" w:color="auto" w:fill="FFFFFF" w:themeFill="background1"/>
            <w:noWrap/>
            <w:vAlign w:val="bottom"/>
          </w:tcPr>
          <w:p w14:paraId="718F9056" w14:textId="4E2BE56A" w:rsidR="0031145C" w:rsidRPr="0031145C" w:rsidRDefault="0031145C" w:rsidP="0031145C">
            <w:pPr>
              <w:spacing w:after="0" w:line="240" w:lineRule="auto"/>
              <w:jc w:val="right"/>
              <w:rPr>
                <w:rFonts w:ascii="Calibri" w:eastAsia="Times New Roman" w:hAnsi="Calibri" w:cs="Calibri"/>
                <w:b/>
                <w:color w:val="000000"/>
                <w:kern w:val="0"/>
                <w:lang w:eastAsia="it-IT"/>
                <w14:ligatures w14:val="none"/>
              </w:rPr>
            </w:pPr>
            <w:r w:rsidRPr="0031145C">
              <w:rPr>
                <w:rFonts w:ascii="Calibri" w:hAnsi="Calibri" w:cs="Calibri"/>
                <w:b/>
                <w:color w:val="000000"/>
              </w:rPr>
              <w:t>24</w:t>
            </w:r>
          </w:p>
        </w:tc>
        <w:tc>
          <w:tcPr>
            <w:tcW w:w="1429" w:type="pct"/>
            <w:tcBorders>
              <w:top w:val="nil"/>
              <w:left w:val="nil"/>
              <w:bottom w:val="nil"/>
              <w:right w:val="nil"/>
            </w:tcBorders>
            <w:shd w:val="clear" w:color="auto" w:fill="FFFFFF" w:themeFill="background1"/>
            <w:noWrap/>
            <w:vAlign w:val="bottom"/>
          </w:tcPr>
          <w:p w14:paraId="2BA12C67" w14:textId="5A2B75D3" w:rsidR="0031145C" w:rsidRPr="0031145C" w:rsidRDefault="0031145C" w:rsidP="0031145C">
            <w:pPr>
              <w:spacing w:after="0" w:line="240" w:lineRule="auto"/>
              <w:jc w:val="right"/>
              <w:rPr>
                <w:rFonts w:ascii="Calibri" w:eastAsia="Times New Roman" w:hAnsi="Calibri" w:cs="Calibri"/>
                <w:b/>
                <w:color w:val="000000"/>
                <w:kern w:val="0"/>
                <w:lang w:eastAsia="it-IT"/>
                <w14:ligatures w14:val="none"/>
              </w:rPr>
            </w:pPr>
            <w:r w:rsidRPr="0031145C">
              <w:rPr>
                <w:rFonts w:ascii="Calibri" w:hAnsi="Calibri" w:cs="Calibri"/>
                <w:b/>
                <w:color w:val="000000"/>
              </w:rPr>
              <w:t>34</w:t>
            </w:r>
          </w:p>
        </w:tc>
      </w:tr>
    </w:tbl>
    <w:p w14:paraId="347FC9CC" w14:textId="7D2A7C9E" w:rsidR="000C6ACA" w:rsidRDefault="00A33AAA" w:rsidP="00A33AAA">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219FA8BF" w14:textId="29BAC9B1" w:rsidR="003E3090" w:rsidRPr="00533EEA" w:rsidRDefault="000C6ACA" w:rsidP="00A33AAA">
      <w:pPr>
        <w:jc w:val="both"/>
      </w:pPr>
      <w:r>
        <w:rPr>
          <w:noProof/>
        </w:rPr>
        <w:drawing>
          <wp:inline distT="0" distB="0" distL="0" distR="0" wp14:anchorId="7DD84897" wp14:editId="1397BB37">
            <wp:extent cx="6156000" cy="4326255"/>
            <wp:effectExtent l="0" t="0" r="0" b="0"/>
            <wp:docPr id="46" name="Grafico 46">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A33AAA" w:rsidRPr="004E5EBF">
        <w:rPr>
          <w:rFonts w:ascii="Arial" w:eastAsia="Times New Roman" w:hAnsi="Arial" w:cs="Arial"/>
          <w:bCs/>
          <w:i/>
          <w:color w:val="333333"/>
          <w:kern w:val="0"/>
          <w:sz w:val="20"/>
          <w:szCs w:val="20"/>
          <w:lang w:eastAsia="it-IT"/>
          <w14:ligatures w14:val="none"/>
        </w:rPr>
        <w:t>Fonte: elaborazione su dati ISTAT</w:t>
      </w:r>
    </w:p>
    <w:p w14:paraId="083BA252" w14:textId="19474C7E" w:rsidR="00A779CC" w:rsidRDefault="00A33AAA" w:rsidP="00814844">
      <w:pPr>
        <w:jc w:val="both"/>
      </w:pPr>
      <w:r>
        <w:rPr>
          <w:b/>
          <w:bCs/>
        </w:rPr>
        <w:lastRenderedPageBreak/>
        <w:t>P</w:t>
      </w:r>
      <w:r w:rsidR="00487A63" w:rsidRPr="00A33AAA">
        <w:rPr>
          <w:b/>
          <w:bCs/>
        </w:rPr>
        <w:t>rincipali comunità straniere</w:t>
      </w:r>
      <w:r>
        <w:rPr>
          <w:b/>
          <w:bCs/>
        </w:rPr>
        <w:t xml:space="preserve">. Comune di </w:t>
      </w:r>
      <w:r w:rsidR="000C6ACA">
        <w:rPr>
          <w:b/>
          <w:bCs/>
        </w:rPr>
        <w:t>Morfasso</w:t>
      </w:r>
      <w:r>
        <w:rPr>
          <w:b/>
          <w:bCs/>
        </w:rPr>
        <w:t>, 1.1.2023</w:t>
      </w:r>
    </w:p>
    <w:p w14:paraId="1E35A8DB" w14:textId="2CB6226E" w:rsidR="000C6ACA" w:rsidRDefault="000C6ACA" w:rsidP="00814844">
      <w:pPr>
        <w:jc w:val="both"/>
      </w:pPr>
      <w:r>
        <w:rPr>
          <w:noProof/>
        </w:rPr>
        <w:drawing>
          <wp:inline distT="0" distB="0" distL="0" distR="0" wp14:anchorId="6253ACBA" wp14:editId="7A0F95E8">
            <wp:extent cx="6156000" cy="1273655"/>
            <wp:effectExtent l="0" t="0" r="0" b="0"/>
            <wp:docPr id="47" name="Immagine 10" descr="Grafico cittadinanza stranieri - Morfasso 2023">
              <a:extLst xmlns:a="http://schemas.openxmlformats.org/drawingml/2006/main">
                <a:ext uri="{FF2B5EF4-FFF2-40B4-BE49-F238E27FC236}">
                  <a16:creationId xmlns:a16="http://schemas.microsoft.com/office/drawing/2014/main" id="{D7A9523C-0A4B-40EC-AB97-09AF6C7E8F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0" descr="Grafico cittadinanza stranieri - Morfasso 2023">
                      <a:extLst>
                        <a:ext uri="{FF2B5EF4-FFF2-40B4-BE49-F238E27FC236}">
                          <a16:creationId xmlns:a16="http://schemas.microsoft.com/office/drawing/2014/main" id="{D7A9523C-0A4B-40EC-AB97-09AF6C7E8F80}"/>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56000" cy="1273655"/>
                    </a:xfrm>
                    <a:prstGeom prst="rect">
                      <a:avLst/>
                    </a:prstGeom>
                    <a:noFill/>
                  </pic:spPr>
                </pic:pic>
              </a:graphicData>
            </a:graphic>
          </wp:inline>
        </w:drawing>
      </w:r>
    </w:p>
    <w:p w14:paraId="74DE6BD7" w14:textId="11B4950A" w:rsidR="00A33AAA" w:rsidRPr="004B4E20"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 xml:space="preserve">Fonte: </w:t>
      </w:r>
      <w:r>
        <w:rPr>
          <w:rFonts w:ascii="Arial" w:eastAsia="Times New Roman" w:hAnsi="Arial" w:cs="Arial"/>
          <w:bCs/>
          <w:i/>
          <w:color w:val="333333"/>
          <w:kern w:val="0"/>
          <w:sz w:val="20"/>
          <w:szCs w:val="20"/>
          <w:lang w:eastAsia="it-IT"/>
          <w14:ligatures w14:val="none"/>
        </w:rPr>
        <w:t>TUTTITALIA</w:t>
      </w:r>
    </w:p>
    <w:p w14:paraId="1B3076AF" w14:textId="70279DEF" w:rsidR="00DA776B" w:rsidRDefault="00DA776B" w:rsidP="00814844">
      <w:pPr>
        <w:jc w:val="both"/>
      </w:pPr>
    </w:p>
    <w:p w14:paraId="18AAA857" w14:textId="6608C707" w:rsidR="00F128A1" w:rsidRDefault="00F128A1" w:rsidP="00814844">
      <w:pPr>
        <w:jc w:val="both"/>
      </w:pPr>
    </w:p>
    <w:p w14:paraId="79C844EF" w14:textId="77777777" w:rsidR="00F128A1" w:rsidRPr="00487A63" w:rsidRDefault="00F128A1" w:rsidP="00814844">
      <w:pPr>
        <w:jc w:val="both"/>
      </w:pPr>
    </w:p>
    <w:p w14:paraId="2EFD6F59" w14:textId="6C243403" w:rsidR="00487A63" w:rsidRPr="00D936D8" w:rsidRDefault="00487A63" w:rsidP="00404966">
      <w:pPr>
        <w:jc w:val="both"/>
      </w:pPr>
      <w:r w:rsidRPr="00404966">
        <w:rPr>
          <w:b/>
          <w:bCs/>
        </w:rPr>
        <w:t>Acquisizioni cittadinanza italiana</w:t>
      </w:r>
      <w:r w:rsidR="00404966">
        <w:rPr>
          <w:b/>
          <w:bCs/>
        </w:rPr>
        <w:t xml:space="preserve"> per 1.000 abitanti, anno 2022.</w:t>
      </w:r>
    </w:p>
    <w:p w14:paraId="5797B584" w14:textId="35D02126" w:rsidR="00D936D8" w:rsidRPr="00814844" w:rsidRDefault="00E84374" w:rsidP="00D936D8">
      <w:r>
        <w:rPr>
          <w:noProof/>
        </w:rPr>
        <w:pict w14:anchorId="3E411CAE">
          <v:oval id="_x0000_s1028" style="position:absolute;margin-left:1in;margin-top:220.45pt;width:65.55pt;height:35.55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404966">
        <w:rPr>
          <w:noProof/>
        </w:rPr>
        <w:drawing>
          <wp:inline distT="0" distB="0" distL="0" distR="0" wp14:anchorId="7D53145C" wp14:editId="2A3AF55B">
            <wp:extent cx="6156000" cy="3829191"/>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56000" cy="3829191"/>
                    </a:xfrm>
                    <a:prstGeom prst="rect">
                      <a:avLst/>
                    </a:prstGeom>
                    <a:noFill/>
                  </pic:spPr>
                </pic:pic>
              </a:graphicData>
            </a:graphic>
          </wp:inline>
        </w:drawing>
      </w:r>
    </w:p>
    <w:p w14:paraId="34850528" w14:textId="77777777" w:rsidR="00404966" w:rsidRPr="00A33AAA" w:rsidRDefault="00404966" w:rsidP="00404966">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14D97E65" w14:textId="3D581417" w:rsidR="00814844" w:rsidRDefault="00814844" w:rsidP="00242F85">
      <w:pPr>
        <w:jc w:val="both"/>
      </w:pPr>
    </w:p>
    <w:p w14:paraId="77078B9F" w14:textId="778447B9" w:rsidR="00D936D8" w:rsidRDefault="00D936D8" w:rsidP="00242F85">
      <w:pPr>
        <w:jc w:val="both"/>
      </w:pPr>
    </w:p>
    <w:p w14:paraId="55F7F398" w14:textId="1D7661D1" w:rsidR="000C6ACA" w:rsidRPr="000C6ACA" w:rsidRDefault="00242F85" w:rsidP="00404966">
      <w:pPr>
        <w:jc w:val="both"/>
        <w:rPr>
          <w:noProof/>
        </w:rPr>
      </w:pPr>
      <w:r>
        <w:rPr>
          <w:noProof/>
        </w:rPr>
        <w:t xml:space="preserve"> </w:t>
      </w:r>
      <w:r w:rsidR="002F6227" w:rsidRPr="004E5EBF">
        <w:rPr>
          <w:rFonts w:ascii="Arial" w:eastAsia="Times New Roman" w:hAnsi="Arial" w:cs="Arial"/>
          <w:bCs/>
          <w:i/>
          <w:color w:val="333333"/>
          <w:kern w:val="0"/>
          <w:sz w:val="20"/>
          <w:szCs w:val="20"/>
          <w:lang w:eastAsia="it-IT"/>
          <w14:ligatures w14:val="none"/>
        </w:rPr>
        <w:t xml:space="preserve"> </w:t>
      </w:r>
    </w:p>
    <w:p w14:paraId="284A4D7D" w14:textId="2FEC0C34" w:rsidR="00404966" w:rsidRPr="00A33AAA" w:rsidRDefault="000C6ACA" w:rsidP="00404966">
      <w:pPr>
        <w:jc w:val="both"/>
        <w:rPr>
          <w:color w:val="FF0000"/>
        </w:rPr>
      </w:pPr>
      <w:r>
        <w:rPr>
          <w:noProof/>
        </w:rPr>
        <w:lastRenderedPageBreak/>
        <w:drawing>
          <wp:inline distT="0" distB="0" distL="0" distR="0" wp14:anchorId="0D9CE0BD" wp14:editId="08B841CE">
            <wp:extent cx="6156000" cy="3420000"/>
            <wp:effectExtent l="0" t="0" r="0" b="0"/>
            <wp:docPr id="48" name="Grafico 48">
              <a:extLst xmlns:a="http://schemas.openxmlformats.org/drawingml/2006/main">
                <a:ext uri="{FF2B5EF4-FFF2-40B4-BE49-F238E27FC236}">
                  <a16:creationId xmlns:a16="http://schemas.microsoft.com/office/drawing/2014/main" id="{00000000-0008-0000-03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404966" w:rsidRPr="004E5EBF">
        <w:rPr>
          <w:rFonts w:ascii="Arial" w:eastAsia="Times New Roman" w:hAnsi="Arial" w:cs="Arial"/>
          <w:bCs/>
          <w:i/>
          <w:color w:val="333333"/>
          <w:kern w:val="0"/>
          <w:sz w:val="20"/>
          <w:szCs w:val="20"/>
          <w:lang w:eastAsia="it-IT"/>
          <w14:ligatures w14:val="none"/>
        </w:rPr>
        <w:t>Fonte: elaborazione su dati ISTAT</w:t>
      </w:r>
    </w:p>
    <w:p w14:paraId="4BE00A3F" w14:textId="2B6227EC" w:rsidR="00350B7C" w:rsidRDefault="00350B7C" w:rsidP="00242F85">
      <w:pPr>
        <w:jc w:val="both"/>
      </w:pPr>
    </w:p>
    <w:p w14:paraId="7B61E41B" w14:textId="7D1A6FE3" w:rsidR="00391B94" w:rsidRDefault="00391B94" w:rsidP="00242F85">
      <w:pPr>
        <w:jc w:val="both"/>
      </w:pPr>
    </w:p>
    <w:p w14:paraId="6CC2B46B" w14:textId="40E25927" w:rsidR="000C6ACA" w:rsidRDefault="000C6ACA" w:rsidP="00242F85">
      <w:pPr>
        <w:jc w:val="both"/>
      </w:pPr>
      <w:r>
        <w:rPr>
          <w:noProof/>
        </w:rPr>
        <w:drawing>
          <wp:inline distT="0" distB="0" distL="0" distR="0" wp14:anchorId="4683152B" wp14:editId="75CE5CDC">
            <wp:extent cx="6156000" cy="3420000"/>
            <wp:effectExtent l="0" t="0" r="0" b="0"/>
            <wp:docPr id="50" name="Grafico 50">
              <a:extLst xmlns:a="http://schemas.openxmlformats.org/drawingml/2006/main">
                <a:ext uri="{FF2B5EF4-FFF2-40B4-BE49-F238E27FC236}">
                  <a16:creationId xmlns:a16="http://schemas.microsoft.com/office/drawing/2014/main" id="{00000000-0008-0000-03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111AA14" w14:textId="74AEC826" w:rsidR="00391B94" w:rsidRPr="000F249C" w:rsidRDefault="00404966" w:rsidP="00242F85">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503D397B" w14:textId="5C1C5301" w:rsidR="000F249C" w:rsidRPr="00487A63" w:rsidRDefault="000F249C" w:rsidP="00242F85">
      <w:pPr>
        <w:jc w:val="both"/>
      </w:pPr>
      <w:r>
        <w:rPr>
          <w:noProof/>
        </w:rPr>
        <w:lastRenderedPageBreak/>
        <w:drawing>
          <wp:inline distT="0" distB="0" distL="0" distR="0" wp14:anchorId="45A94792" wp14:editId="1C78020D">
            <wp:extent cx="6156000" cy="3420000"/>
            <wp:effectExtent l="0" t="0" r="0" b="0"/>
            <wp:docPr id="56" name="Grafico 56">
              <a:extLst xmlns:a="http://schemas.openxmlformats.org/drawingml/2006/main">
                <a:ext uri="{FF2B5EF4-FFF2-40B4-BE49-F238E27FC236}">
                  <a16:creationId xmlns:a16="http://schemas.microsoft.com/office/drawing/2014/main" id="{00000000-0008-0000-03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DFC0EEB" w14:textId="77777777" w:rsidR="00B90B00" w:rsidRPr="00A33AAA" w:rsidRDefault="00B90B00" w:rsidP="00B90B00">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7A19D3AF" w14:textId="76381FA9" w:rsidR="000A7040" w:rsidRPr="00BC25A4" w:rsidRDefault="000A7040" w:rsidP="00B90B00">
      <w:pPr>
        <w:shd w:val="clear" w:color="auto" w:fill="FFFFFF"/>
        <w:spacing w:after="0" w:line="240" w:lineRule="auto"/>
        <w:rPr>
          <w:rFonts w:ascii="Arial" w:eastAsia="Times New Roman" w:hAnsi="Arial" w:cs="Arial"/>
          <w:b/>
          <w:color w:val="333333"/>
          <w:kern w:val="0"/>
          <w:sz w:val="20"/>
          <w:szCs w:val="20"/>
          <w:lang w:eastAsia="it-IT"/>
          <w14:ligatures w14:val="none"/>
        </w:rPr>
      </w:pPr>
    </w:p>
    <w:p w14:paraId="11C88B76" w14:textId="77777777" w:rsidR="00BC25A4" w:rsidRDefault="00BC25A4" w:rsidP="000A7040">
      <w:pPr>
        <w:pStyle w:val="Paragrafoelenco"/>
        <w:jc w:val="both"/>
        <w:rPr>
          <w:color w:val="FF0000"/>
        </w:rPr>
      </w:pPr>
    </w:p>
    <w:p w14:paraId="327BB65D" w14:textId="77777777" w:rsidR="00BC25A4" w:rsidRDefault="00BC25A4" w:rsidP="000A7040">
      <w:pPr>
        <w:pStyle w:val="Paragrafoelenco"/>
        <w:jc w:val="both"/>
        <w:rPr>
          <w:color w:val="FF0000"/>
        </w:rPr>
      </w:pPr>
    </w:p>
    <w:p w14:paraId="30DC6F4C" w14:textId="77777777" w:rsidR="00BC25A4" w:rsidRDefault="00BC25A4" w:rsidP="000A7040">
      <w:pPr>
        <w:pStyle w:val="Paragrafoelenco"/>
        <w:jc w:val="both"/>
        <w:rPr>
          <w:color w:val="FF0000"/>
        </w:rPr>
      </w:pPr>
    </w:p>
    <w:p w14:paraId="769BED7C" w14:textId="77777777" w:rsidR="00BC25A4" w:rsidRDefault="00BC25A4" w:rsidP="000A7040">
      <w:pPr>
        <w:pStyle w:val="Paragrafoelenco"/>
        <w:jc w:val="both"/>
        <w:rPr>
          <w:color w:val="FF0000"/>
        </w:rPr>
      </w:pPr>
    </w:p>
    <w:p w14:paraId="331A0CC7" w14:textId="77777777" w:rsidR="00BC25A4" w:rsidRDefault="00BC25A4" w:rsidP="000A7040">
      <w:pPr>
        <w:pStyle w:val="Paragrafoelenco"/>
        <w:jc w:val="both"/>
        <w:rPr>
          <w:color w:val="FF0000"/>
        </w:rPr>
      </w:pPr>
    </w:p>
    <w:p w14:paraId="1E8C24F7" w14:textId="77777777" w:rsidR="00BC25A4" w:rsidRDefault="00BC25A4" w:rsidP="000A7040">
      <w:pPr>
        <w:pStyle w:val="Paragrafoelenco"/>
        <w:jc w:val="both"/>
        <w:rPr>
          <w:color w:val="FF0000"/>
        </w:rPr>
      </w:pPr>
    </w:p>
    <w:p w14:paraId="2CB698BF" w14:textId="77777777" w:rsidR="00BC25A4" w:rsidRDefault="00BC25A4" w:rsidP="000A7040">
      <w:pPr>
        <w:pStyle w:val="Paragrafoelenco"/>
        <w:jc w:val="both"/>
        <w:rPr>
          <w:color w:val="FF0000"/>
        </w:rPr>
      </w:pPr>
    </w:p>
    <w:p w14:paraId="6F05E588" w14:textId="77777777" w:rsidR="00BC25A4" w:rsidRDefault="00BC25A4" w:rsidP="000A7040">
      <w:pPr>
        <w:pStyle w:val="Paragrafoelenco"/>
        <w:jc w:val="both"/>
        <w:rPr>
          <w:color w:val="FF0000"/>
        </w:rPr>
      </w:pPr>
    </w:p>
    <w:p w14:paraId="487C5D87" w14:textId="77777777" w:rsidR="00BC25A4" w:rsidRDefault="00BC25A4" w:rsidP="000A7040">
      <w:pPr>
        <w:pStyle w:val="Paragrafoelenco"/>
        <w:jc w:val="both"/>
        <w:rPr>
          <w:color w:val="FF0000"/>
        </w:rPr>
      </w:pPr>
    </w:p>
    <w:p w14:paraId="7A932EA0" w14:textId="77777777" w:rsidR="00BC25A4" w:rsidRDefault="00BC25A4" w:rsidP="000A7040">
      <w:pPr>
        <w:pStyle w:val="Paragrafoelenco"/>
        <w:jc w:val="both"/>
        <w:rPr>
          <w:color w:val="FF0000"/>
        </w:rPr>
      </w:pPr>
    </w:p>
    <w:p w14:paraId="2DFB2EC0" w14:textId="77777777" w:rsidR="00BC25A4" w:rsidRDefault="00BC25A4" w:rsidP="000A7040">
      <w:pPr>
        <w:pStyle w:val="Paragrafoelenco"/>
        <w:jc w:val="both"/>
        <w:rPr>
          <w:color w:val="FF0000"/>
        </w:rPr>
      </w:pPr>
    </w:p>
    <w:p w14:paraId="7F240BE9" w14:textId="77777777" w:rsidR="00BC25A4" w:rsidRDefault="00BC25A4" w:rsidP="000A7040">
      <w:pPr>
        <w:pStyle w:val="Paragrafoelenco"/>
        <w:jc w:val="both"/>
        <w:rPr>
          <w:color w:val="FF0000"/>
        </w:rPr>
      </w:pPr>
    </w:p>
    <w:p w14:paraId="3BBA4738" w14:textId="77777777" w:rsidR="00BC25A4" w:rsidRDefault="00BC25A4" w:rsidP="000A7040">
      <w:pPr>
        <w:pStyle w:val="Paragrafoelenco"/>
        <w:jc w:val="both"/>
        <w:rPr>
          <w:color w:val="FF0000"/>
        </w:rPr>
      </w:pPr>
    </w:p>
    <w:p w14:paraId="7CBD8C7A" w14:textId="77777777" w:rsidR="00BC25A4" w:rsidRDefault="00BC25A4" w:rsidP="000A7040">
      <w:pPr>
        <w:pStyle w:val="Paragrafoelenco"/>
        <w:jc w:val="both"/>
        <w:rPr>
          <w:color w:val="FF0000"/>
        </w:rPr>
      </w:pPr>
    </w:p>
    <w:p w14:paraId="6ED300A2" w14:textId="77777777" w:rsidR="00BC25A4" w:rsidRDefault="00BC25A4" w:rsidP="000A7040">
      <w:pPr>
        <w:pStyle w:val="Paragrafoelenco"/>
        <w:jc w:val="both"/>
        <w:rPr>
          <w:color w:val="FF0000"/>
        </w:rPr>
      </w:pPr>
    </w:p>
    <w:p w14:paraId="46EF0286" w14:textId="77777777" w:rsidR="00BC25A4" w:rsidRDefault="00BC25A4" w:rsidP="000A7040">
      <w:pPr>
        <w:pStyle w:val="Paragrafoelenco"/>
        <w:jc w:val="both"/>
        <w:rPr>
          <w:color w:val="FF0000"/>
        </w:rPr>
      </w:pPr>
    </w:p>
    <w:p w14:paraId="7FEC4CB2" w14:textId="70413D75" w:rsidR="00BC25A4" w:rsidRDefault="00BC25A4" w:rsidP="000A7040">
      <w:pPr>
        <w:pStyle w:val="Paragrafoelenco"/>
        <w:jc w:val="both"/>
        <w:rPr>
          <w:color w:val="FF0000"/>
        </w:rPr>
      </w:pPr>
    </w:p>
    <w:p w14:paraId="11DFA1D3" w14:textId="77777777" w:rsidR="000F249C" w:rsidRDefault="000F249C" w:rsidP="000A7040">
      <w:pPr>
        <w:pStyle w:val="Paragrafoelenco"/>
        <w:jc w:val="both"/>
        <w:rPr>
          <w:color w:val="FF0000"/>
        </w:rPr>
      </w:pPr>
    </w:p>
    <w:p w14:paraId="769D88FA" w14:textId="77777777" w:rsidR="00BC25A4" w:rsidRDefault="00BC25A4" w:rsidP="000A7040">
      <w:pPr>
        <w:pStyle w:val="Paragrafoelenco"/>
        <w:jc w:val="both"/>
        <w:rPr>
          <w:color w:val="FF0000"/>
        </w:rPr>
      </w:pPr>
    </w:p>
    <w:p w14:paraId="62A8C98A" w14:textId="42F37F25" w:rsidR="00BC25A4" w:rsidRDefault="00BC25A4" w:rsidP="000A7040">
      <w:pPr>
        <w:pStyle w:val="Paragrafoelenco"/>
        <w:jc w:val="both"/>
        <w:rPr>
          <w:color w:val="FF0000"/>
        </w:rPr>
      </w:pPr>
    </w:p>
    <w:p w14:paraId="126180CA" w14:textId="77777777" w:rsidR="00384D8B" w:rsidRDefault="00384D8B" w:rsidP="000A7040">
      <w:pPr>
        <w:pStyle w:val="Paragrafoelenco"/>
        <w:jc w:val="both"/>
        <w:rPr>
          <w:color w:val="FF0000"/>
        </w:rPr>
      </w:pPr>
    </w:p>
    <w:p w14:paraId="7F3765DE" w14:textId="77777777" w:rsidR="00BC25A4" w:rsidRDefault="00BC25A4" w:rsidP="000A7040">
      <w:pPr>
        <w:pStyle w:val="Paragrafoelenco"/>
        <w:jc w:val="both"/>
        <w:rPr>
          <w:color w:val="FF0000"/>
        </w:rPr>
      </w:pPr>
    </w:p>
    <w:p w14:paraId="7DA1DB0D" w14:textId="77777777" w:rsidR="00BC25A4" w:rsidRDefault="00BC25A4" w:rsidP="000A7040">
      <w:pPr>
        <w:pStyle w:val="Paragrafoelenco"/>
        <w:jc w:val="both"/>
        <w:rPr>
          <w:color w:val="FF0000"/>
        </w:rPr>
      </w:pPr>
    </w:p>
    <w:p w14:paraId="2CDE6EFC" w14:textId="77777777" w:rsidR="00BC25A4" w:rsidRDefault="00BC25A4" w:rsidP="000A7040">
      <w:pPr>
        <w:pStyle w:val="Paragrafoelenco"/>
        <w:jc w:val="both"/>
        <w:rPr>
          <w:color w:val="FF0000"/>
        </w:rPr>
      </w:pPr>
    </w:p>
    <w:p w14:paraId="01B5C504" w14:textId="77777777" w:rsidR="00BC25A4" w:rsidRDefault="00BC25A4" w:rsidP="000A7040">
      <w:pPr>
        <w:pStyle w:val="Paragrafoelenco"/>
        <w:jc w:val="both"/>
        <w:rPr>
          <w:color w:val="FF0000"/>
        </w:rPr>
      </w:pPr>
    </w:p>
    <w:p w14:paraId="6B032153" w14:textId="77777777" w:rsidR="00BC25A4" w:rsidRDefault="00BC25A4" w:rsidP="000A7040">
      <w:pPr>
        <w:pStyle w:val="Paragrafoelenco"/>
        <w:jc w:val="both"/>
        <w:rPr>
          <w:color w:val="FF0000"/>
        </w:rPr>
      </w:pPr>
    </w:p>
    <w:p w14:paraId="2DD2AD7E" w14:textId="77777777" w:rsidR="00BC25A4" w:rsidRDefault="00BC25A4" w:rsidP="000A7040">
      <w:pPr>
        <w:pStyle w:val="Paragrafoelenco"/>
        <w:jc w:val="both"/>
        <w:rPr>
          <w:color w:val="FF0000"/>
        </w:rPr>
      </w:pPr>
    </w:p>
    <w:p w14:paraId="4F817128" w14:textId="48792EB0" w:rsidR="000A7040" w:rsidRPr="00384D8B" w:rsidRDefault="00267E89" w:rsidP="00A41EBE">
      <w:pPr>
        <w:jc w:val="both"/>
        <w:rPr>
          <w:b/>
        </w:rPr>
      </w:pPr>
      <w:r w:rsidRPr="00384D8B">
        <w:rPr>
          <w:b/>
        </w:rPr>
        <w:lastRenderedPageBreak/>
        <w:t>STRUTTURA PER SESSO STATO CIVILE E CLASSI DI ETA’</w:t>
      </w:r>
    </w:p>
    <w:p w14:paraId="5EF8DBBB" w14:textId="7651F383" w:rsidR="00F70DB4" w:rsidRPr="003856E1" w:rsidRDefault="00B90B00" w:rsidP="00F70DB4">
      <w:pPr>
        <w:jc w:val="both"/>
      </w:pPr>
      <w:r w:rsidRPr="00B90B00">
        <w:rPr>
          <w:b/>
        </w:rPr>
        <w:t>Popolazione residente al 1.1.2023</w:t>
      </w:r>
      <w:r w:rsidRPr="00B90B00">
        <w:rPr>
          <w:b/>
          <w:bCs/>
        </w:rPr>
        <w:t xml:space="preserve"> </w:t>
      </w:r>
      <w:r>
        <w:rPr>
          <w:b/>
          <w:bCs/>
        </w:rPr>
        <w:t xml:space="preserve">per classi quinquennali di età stato civile e sesso. Comune di </w:t>
      </w:r>
      <w:r w:rsidR="00A347AD">
        <w:rPr>
          <w:b/>
          <w:bCs/>
        </w:rPr>
        <w:t>Morfasso</w:t>
      </w:r>
      <w:r w:rsidR="005B5869">
        <w:rPr>
          <w:b/>
          <w:bCs/>
        </w:rPr>
        <w:t>.</w:t>
      </w:r>
    </w:p>
    <w:tbl>
      <w:tblPr>
        <w:tblW w:w="5000" w:type="pct"/>
        <w:tblCellMar>
          <w:left w:w="70" w:type="dxa"/>
          <w:right w:w="70" w:type="dxa"/>
        </w:tblCellMar>
        <w:tblLook w:val="04A0" w:firstRow="1" w:lastRow="0" w:firstColumn="1" w:lastColumn="0" w:noHBand="0" w:noVBand="1"/>
      </w:tblPr>
      <w:tblGrid>
        <w:gridCol w:w="992"/>
        <w:gridCol w:w="801"/>
        <w:gridCol w:w="1101"/>
        <w:gridCol w:w="1101"/>
        <w:gridCol w:w="1240"/>
        <w:gridCol w:w="1101"/>
        <w:gridCol w:w="1240"/>
        <w:gridCol w:w="1101"/>
        <w:gridCol w:w="1101"/>
      </w:tblGrid>
      <w:tr w:rsidR="00BC25A4" w:rsidRPr="003856E1" w14:paraId="377826AB" w14:textId="77777777" w:rsidTr="00384D8B">
        <w:trPr>
          <w:trHeight w:val="286"/>
        </w:trPr>
        <w:tc>
          <w:tcPr>
            <w:tcW w:w="507" w:type="pct"/>
            <w:tcBorders>
              <w:top w:val="nil"/>
              <w:left w:val="nil"/>
              <w:bottom w:val="nil"/>
              <w:right w:val="nil"/>
            </w:tcBorders>
            <w:shd w:val="clear" w:color="auto" w:fill="2F5496" w:themeFill="accent1" w:themeFillShade="BF"/>
            <w:noWrap/>
            <w:vAlign w:val="center"/>
          </w:tcPr>
          <w:p w14:paraId="3508B4A3" w14:textId="7554E764" w:rsidR="00BC25A4" w:rsidRPr="00BC25A4" w:rsidRDefault="00BC25A4" w:rsidP="00BC25A4">
            <w:pPr>
              <w:spacing w:after="0" w:line="240" w:lineRule="auto"/>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Età</w:t>
            </w:r>
          </w:p>
        </w:tc>
        <w:tc>
          <w:tcPr>
            <w:tcW w:w="409" w:type="pct"/>
            <w:tcBorders>
              <w:top w:val="nil"/>
              <w:left w:val="nil"/>
              <w:bottom w:val="nil"/>
              <w:right w:val="nil"/>
            </w:tcBorders>
            <w:shd w:val="clear" w:color="auto" w:fill="2F5496" w:themeFill="accent1" w:themeFillShade="BF"/>
            <w:noWrap/>
            <w:vAlign w:val="center"/>
          </w:tcPr>
          <w:p w14:paraId="2A06B03A" w14:textId="553DD22D"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Celibi</w:t>
            </w:r>
          </w:p>
        </w:tc>
        <w:tc>
          <w:tcPr>
            <w:tcW w:w="563" w:type="pct"/>
            <w:tcBorders>
              <w:top w:val="nil"/>
              <w:left w:val="nil"/>
              <w:bottom w:val="nil"/>
              <w:right w:val="nil"/>
            </w:tcBorders>
            <w:shd w:val="clear" w:color="auto" w:fill="2F5496" w:themeFill="accent1" w:themeFillShade="BF"/>
            <w:noWrap/>
            <w:vAlign w:val="center"/>
          </w:tcPr>
          <w:p w14:paraId="5DA360D5" w14:textId="3FB4E316"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Coniugati</w:t>
            </w:r>
          </w:p>
        </w:tc>
        <w:tc>
          <w:tcPr>
            <w:tcW w:w="563" w:type="pct"/>
            <w:tcBorders>
              <w:top w:val="nil"/>
              <w:left w:val="nil"/>
              <w:bottom w:val="nil"/>
            </w:tcBorders>
            <w:shd w:val="clear" w:color="auto" w:fill="2F5496" w:themeFill="accent1" w:themeFillShade="BF"/>
            <w:noWrap/>
            <w:vAlign w:val="center"/>
          </w:tcPr>
          <w:p w14:paraId="5FC6BB52" w14:textId="19789B8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Vedovi</w:t>
            </w:r>
          </w:p>
        </w:tc>
        <w:tc>
          <w:tcPr>
            <w:tcW w:w="634" w:type="pct"/>
            <w:tcBorders>
              <w:top w:val="nil"/>
              <w:left w:val="nil"/>
              <w:bottom w:val="nil"/>
              <w:right w:val="nil"/>
            </w:tcBorders>
            <w:shd w:val="clear" w:color="auto" w:fill="2F5496" w:themeFill="accent1" w:themeFillShade="BF"/>
            <w:noWrap/>
            <w:vAlign w:val="center"/>
          </w:tcPr>
          <w:p w14:paraId="660D20DD" w14:textId="42F48B40"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Divorziati</w:t>
            </w:r>
          </w:p>
        </w:tc>
        <w:tc>
          <w:tcPr>
            <w:tcW w:w="563" w:type="pct"/>
            <w:tcBorders>
              <w:top w:val="nil"/>
              <w:left w:val="nil"/>
              <w:bottom w:val="nil"/>
              <w:right w:val="nil"/>
            </w:tcBorders>
            <w:shd w:val="clear" w:color="auto" w:fill="2F5496" w:themeFill="accent1" w:themeFillShade="BF"/>
            <w:noWrap/>
            <w:vAlign w:val="center"/>
          </w:tcPr>
          <w:p w14:paraId="20B2A397" w14:textId="3A8EE8F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Maschi</w:t>
            </w:r>
          </w:p>
        </w:tc>
        <w:tc>
          <w:tcPr>
            <w:tcW w:w="634" w:type="pct"/>
            <w:tcBorders>
              <w:top w:val="nil"/>
              <w:left w:val="nil"/>
              <w:bottom w:val="nil"/>
              <w:right w:val="nil"/>
            </w:tcBorders>
            <w:shd w:val="clear" w:color="auto" w:fill="2F5496" w:themeFill="accent1" w:themeFillShade="BF"/>
            <w:noWrap/>
            <w:vAlign w:val="center"/>
          </w:tcPr>
          <w:p w14:paraId="003AA184" w14:textId="178C6051"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Femmine</w:t>
            </w:r>
          </w:p>
        </w:tc>
        <w:tc>
          <w:tcPr>
            <w:tcW w:w="563" w:type="pct"/>
            <w:tcBorders>
              <w:top w:val="nil"/>
              <w:left w:val="nil"/>
              <w:bottom w:val="nil"/>
              <w:right w:val="nil"/>
            </w:tcBorders>
            <w:shd w:val="clear" w:color="auto" w:fill="2F5496" w:themeFill="accent1" w:themeFillShade="BF"/>
            <w:noWrap/>
            <w:vAlign w:val="center"/>
          </w:tcPr>
          <w:p w14:paraId="7F57BE51"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Totale</w:t>
            </w:r>
          </w:p>
          <w:p w14:paraId="6452E745" w14:textId="642D20C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V.A.</w:t>
            </w:r>
          </w:p>
        </w:tc>
        <w:tc>
          <w:tcPr>
            <w:tcW w:w="563" w:type="pct"/>
            <w:tcBorders>
              <w:top w:val="nil"/>
              <w:left w:val="nil"/>
              <w:bottom w:val="nil"/>
              <w:right w:val="nil"/>
            </w:tcBorders>
            <w:shd w:val="clear" w:color="auto" w:fill="2F5496" w:themeFill="accent1" w:themeFillShade="BF"/>
            <w:noWrap/>
            <w:vAlign w:val="center"/>
          </w:tcPr>
          <w:p w14:paraId="324FA67F"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 xml:space="preserve">Totale </w:t>
            </w:r>
          </w:p>
          <w:p w14:paraId="5B7F2340" w14:textId="34B32A0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w:t>
            </w:r>
          </w:p>
        </w:tc>
      </w:tr>
      <w:tr w:rsidR="00B53C8E" w:rsidRPr="003856E1" w14:paraId="15B1BAD6" w14:textId="77777777" w:rsidTr="00384D8B">
        <w:trPr>
          <w:trHeight w:val="286"/>
        </w:trPr>
        <w:tc>
          <w:tcPr>
            <w:tcW w:w="507" w:type="pct"/>
            <w:tcBorders>
              <w:top w:val="nil"/>
              <w:left w:val="nil"/>
              <w:bottom w:val="nil"/>
              <w:right w:val="nil"/>
            </w:tcBorders>
            <w:shd w:val="clear" w:color="000000" w:fill="D9D9D9"/>
            <w:noWrap/>
            <w:vAlign w:val="bottom"/>
            <w:hideMark/>
          </w:tcPr>
          <w:p w14:paraId="51BDB5A1"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0-4</w:t>
            </w:r>
          </w:p>
        </w:tc>
        <w:tc>
          <w:tcPr>
            <w:tcW w:w="409" w:type="pct"/>
            <w:tcBorders>
              <w:top w:val="nil"/>
              <w:left w:val="nil"/>
              <w:bottom w:val="nil"/>
              <w:right w:val="nil"/>
            </w:tcBorders>
            <w:shd w:val="clear" w:color="000000" w:fill="D9D9D9"/>
            <w:noWrap/>
            <w:vAlign w:val="bottom"/>
            <w:hideMark/>
          </w:tcPr>
          <w:p w14:paraId="75EDCEA8" w14:textId="75560B56"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563" w:type="pct"/>
            <w:tcBorders>
              <w:top w:val="nil"/>
              <w:left w:val="nil"/>
              <w:bottom w:val="nil"/>
              <w:right w:val="nil"/>
            </w:tcBorders>
            <w:shd w:val="clear" w:color="000000" w:fill="D9D9D9"/>
            <w:noWrap/>
            <w:vAlign w:val="bottom"/>
            <w:hideMark/>
          </w:tcPr>
          <w:p w14:paraId="3F1DF5D2" w14:textId="24587E72"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D9D9D9"/>
            <w:noWrap/>
            <w:vAlign w:val="bottom"/>
            <w:hideMark/>
          </w:tcPr>
          <w:p w14:paraId="7B6C5D9D" w14:textId="4356A54D"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0750588F" w14:textId="02BDCACF"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306217A1" w14:textId="722234A8"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w:t>
            </w:r>
          </w:p>
        </w:tc>
        <w:tc>
          <w:tcPr>
            <w:tcW w:w="634" w:type="pct"/>
            <w:tcBorders>
              <w:top w:val="nil"/>
              <w:left w:val="nil"/>
              <w:bottom w:val="nil"/>
              <w:right w:val="nil"/>
            </w:tcBorders>
            <w:shd w:val="clear" w:color="000000" w:fill="D9D9D9"/>
            <w:noWrap/>
            <w:vAlign w:val="bottom"/>
            <w:hideMark/>
          </w:tcPr>
          <w:p w14:paraId="3E313F60" w14:textId="4C065AC9"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563" w:type="pct"/>
            <w:tcBorders>
              <w:top w:val="nil"/>
              <w:left w:val="nil"/>
              <w:bottom w:val="nil"/>
              <w:right w:val="nil"/>
            </w:tcBorders>
            <w:shd w:val="clear" w:color="000000" w:fill="D9D9D9"/>
            <w:noWrap/>
            <w:vAlign w:val="bottom"/>
            <w:hideMark/>
          </w:tcPr>
          <w:p w14:paraId="02590F16" w14:textId="656F8468"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563" w:type="pct"/>
            <w:tcBorders>
              <w:top w:val="nil"/>
              <w:left w:val="nil"/>
              <w:bottom w:val="nil"/>
              <w:right w:val="nil"/>
            </w:tcBorders>
            <w:shd w:val="clear" w:color="000000" w:fill="D9D9D9"/>
            <w:noWrap/>
            <w:vAlign w:val="bottom"/>
            <w:hideMark/>
          </w:tcPr>
          <w:p w14:paraId="2DA45DDD" w14:textId="247C5F56"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r>
      <w:tr w:rsidR="00B53C8E" w:rsidRPr="003856E1" w14:paraId="2AACDD9A" w14:textId="77777777" w:rsidTr="00384D8B">
        <w:trPr>
          <w:trHeight w:val="286"/>
        </w:trPr>
        <w:tc>
          <w:tcPr>
            <w:tcW w:w="507" w:type="pct"/>
            <w:tcBorders>
              <w:top w:val="nil"/>
              <w:left w:val="nil"/>
              <w:bottom w:val="nil"/>
              <w:right w:val="nil"/>
            </w:tcBorders>
            <w:shd w:val="clear" w:color="000000" w:fill="FFFFFF"/>
            <w:noWrap/>
            <w:vAlign w:val="bottom"/>
            <w:hideMark/>
          </w:tcPr>
          <w:p w14:paraId="5E595C29"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5-9</w:t>
            </w:r>
          </w:p>
        </w:tc>
        <w:tc>
          <w:tcPr>
            <w:tcW w:w="409" w:type="pct"/>
            <w:tcBorders>
              <w:top w:val="nil"/>
              <w:left w:val="nil"/>
              <w:bottom w:val="nil"/>
              <w:right w:val="nil"/>
            </w:tcBorders>
            <w:shd w:val="clear" w:color="000000" w:fill="FFFFFF"/>
            <w:noWrap/>
            <w:vAlign w:val="bottom"/>
            <w:hideMark/>
          </w:tcPr>
          <w:p w14:paraId="2531887B" w14:textId="1D35FA55"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563" w:type="pct"/>
            <w:tcBorders>
              <w:top w:val="nil"/>
              <w:left w:val="nil"/>
              <w:bottom w:val="nil"/>
              <w:right w:val="nil"/>
            </w:tcBorders>
            <w:shd w:val="clear" w:color="000000" w:fill="FFFFFF"/>
            <w:noWrap/>
            <w:vAlign w:val="bottom"/>
            <w:hideMark/>
          </w:tcPr>
          <w:p w14:paraId="784DACA0" w14:textId="0D2FBD97"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FFFFFF"/>
            <w:noWrap/>
            <w:vAlign w:val="bottom"/>
            <w:hideMark/>
          </w:tcPr>
          <w:p w14:paraId="56E45D13" w14:textId="5262AC6E"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11D391EC" w14:textId="2A7687B3"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7C91D369" w14:textId="6C5962A6"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w:t>
            </w:r>
          </w:p>
        </w:tc>
        <w:tc>
          <w:tcPr>
            <w:tcW w:w="634" w:type="pct"/>
            <w:tcBorders>
              <w:top w:val="nil"/>
              <w:left w:val="nil"/>
              <w:bottom w:val="nil"/>
              <w:right w:val="nil"/>
            </w:tcBorders>
            <w:shd w:val="clear" w:color="000000" w:fill="FFFFFF"/>
            <w:noWrap/>
            <w:vAlign w:val="bottom"/>
            <w:hideMark/>
          </w:tcPr>
          <w:p w14:paraId="01686AB2" w14:textId="411E47D7"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563" w:type="pct"/>
            <w:tcBorders>
              <w:top w:val="nil"/>
              <w:left w:val="nil"/>
              <w:bottom w:val="nil"/>
              <w:right w:val="nil"/>
            </w:tcBorders>
            <w:shd w:val="clear" w:color="000000" w:fill="FFFFFF"/>
            <w:noWrap/>
            <w:vAlign w:val="bottom"/>
            <w:hideMark/>
          </w:tcPr>
          <w:p w14:paraId="1DD1D268" w14:textId="1FF099F5"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563" w:type="pct"/>
            <w:tcBorders>
              <w:top w:val="nil"/>
              <w:left w:val="nil"/>
              <w:bottom w:val="nil"/>
              <w:right w:val="nil"/>
            </w:tcBorders>
            <w:shd w:val="clear" w:color="000000" w:fill="FFFFFF"/>
            <w:noWrap/>
            <w:vAlign w:val="bottom"/>
            <w:hideMark/>
          </w:tcPr>
          <w:p w14:paraId="1581ABEA" w14:textId="3169184B"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r>
      <w:tr w:rsidR="00B53C8E" w:rsidRPr="003856E1" w14:paraId="12B0A862" w14:textId="77777777" w:rsidTr="00384D8B">
        <w:trPr>
          <w:trHeight w:val="286"/>
        </w:trPr>
        <w:tc>
          <w:tcPr>
            <w:tcW w:w="507" w:type="pct"/>
            <w:tcBorders>
              <w:top w:val="nil"/>
              <w:left w:val="nil"/>
              <w:bottom w:val="nil"/>
              <w:right w:val="nil"/>
            </w:tcBorders>
            <w:shd w:val="clear" w:color="000000" w:fill="D9D9D9"/>
            <w:noWrap/>
            <w:vAlign w:val="bottom"/>
            <w:hideMark/>
          </w:tcPr>
          <w:p w14:paraId="44BE37DF"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10-14</w:t>
            </w:r>
          </w:p>
        </w:tc>
        <w:tc>
          <w:tcPr>
            <w:tcW w:w="409" w:type="pct"/>
            <w:tcBorders>
              <w:top w:val="nil"/>
              <w:left w:val="nil"/>
              <w:bottom w:val="nil"/>
              <w:right w:val="nil"/>
            </w:tcBorders>
            <w:shd w:val="clear" w:color="000000" w:fill="D9D9D9"/>
            <w:noWrap/>
            <w:vAlign w:val="bottom"/>
            <w:hideMark/>
          </w:tcPr>
          <w:p w14:paraId="50723CD1" w14:textId="4BF88465"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w:t>
            </w:r>
          </w:p>
        </w:tc>
        <w:tc>
          <w:tcPr>
            <w:tcW w:w="563" w:type="pct"/>
            <w:tcBorders>
              <w:top w:val="nil"/>
              <w:left w:val="nil"/>
              <w:bottom w:val="nil"/>
              <w:right w:val="nil"/>
            </w:tcBorders>
            <w:shd w:val="clear" w:color="000000" w:fill="D9D9D9"/>
            <w:noWrap/>
            <w:vAlign w:val="bottom"/>
            <w:hideMark/>
          </w:tcPr>
          <w:p w14:paraId="4993F524" w14:textId="370825ED"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D9D9D9"/>
            <w:noWrap/>
            <w:vAlign w:val="bottom"/>
            <w:hideMark/>
          </w:tcPr>
          <w:p w14:paraId="4C305067" w14:textId="798C49CB"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74894F97" w14:textId="61E3C30B"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52BF3B55" w14:textId="17C26E26"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634" w:type="pct"/>
            <w:tcBorders>
              <w:top w:val="nil"/>
              <w:left w:val="nil"/>
              <w:bottom w:val="nil"/>
              <w:right w:val="nil"/>
            </w:tcBorders>
            <w:shd w:val="clear" w:color="000000" w:fill="D9D9D9"/>
            <w:noWrap/>
            <w:vAlign w:val="bottom"/>
            <w:hideMark/>
          </w:tcPr>
          <w:p w14:paraId="0D53FFE0" w14:textId="708BABDC"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w:t>
            </w:r>
          </w:p>
        </w:tc>
        <w:tc>
          <w:tcPr>
            <w:tcW w:w="563" w:type="pct"/>
            <w:tcBorders>
              <w:top w:val="nil"/>
              <w:left w:val="nil"/>
              <w:bottom w:val="nil"/>
              <w:right w:val="nil"/>
            </w:tcBorders>
            <w:shd w:val="clear" w:color="000000" w:fill="D9D9D9"/>
            <w:noWrap/>
            <w:vAlign w:val="bottom"/>
            <w:hideMark/>
          </w:tcPr>
          <w:p w14:paraId="6A8BFF9A" w14:textId="5C9CC275"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w:t>
            </w:r>
          </w:p>
        </w:tc>
        <w:tc>
          <w:tcPr>
            <w:tcW w:w="563" w:type="pct"/>
            <w:tcBorders>
              <w:top w:val="nil"/>
              <w:left w:val="nil"/>
              <w:bottom w:val="nil"/>
              <w:right w:val="nil"/>
            </w:tcBorders>
            <w:shd w:val="clear" w:color="000000" w:fill="D9D9D9"/>
            <w:noWrap/>
            <w:vAlign w:val="bottom"/>
            <w:hideMark/>
          </w:tcPr>
          <w:p w14:paraId="17D99EE0" w14:textId="2B25A94D"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r>
      <w:tr w:rsidR="00B53C8E" w:rsidRPr="003856E1" w14:paraId="6E2C935A" w14:textId="77777777" w:rsidTr="00384D8B">
        <w:trPr>
          <w:trHeight w:val="286"/>
        </w:trPr>
        <w:tc>
          <w:tcPr>
            <w:tcW w:w="507" w:type="pct"/>
            <w:tcBorders>
              <w:top w:val="nil"/>
              <w:left w:val="nil"/>
              <w:bottom w:val="nil"/>
              <w:right w:val="nil"/>
            </w:tcBorders>
            <w:shd w:val="clear" w:color="000000" w:fill="FFFFFF"/>
            <w:noWrap/>
            <w:vAlign w:val="bottom"/>
            <w:hideMark/>
          </w:tcPr>
          <w:p w14:paraId="1E386323"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15-19</w:t>
            </w:r>
          </w:p>
        </w:tc>
        <w:tc>
          <w:tcPr>
            <w:tcW w:w="409" w:type="pct"/>
            <w:tcBorders>
              <w:top w:val="nil"/>
              <w:left w:val="nil"/>
              <w:bottom w:val="nil"/>
              <w:right w:val="nil"/>
            </w:tcBorders>
            <w:shd w:val="clear" w:color="000000" w:fill="FFFFFF"/>
            <w:noWrap/>
            <w:vAlign w:val="bottom"/>
            <w:hideMark/>
          </w:tcPr>
          <w:p w14:paraId="743FFDA5" w14:textId="55EE524C"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w:t>
            </w:r>
          </w:p>
        </w:tc>
        <w:tc>
          <w:tcPr>
            <w:tcW w:w="563" w:type="pct"/>
            <w:tcBorders>
              <w:top w:val="nil"/>
              <w:left w:val="nil"/>
              <w:bottom w:val="nil"/>
              <w:right w:val="nil"/>
            </w:tcBorders>
            <w:shd w:val="clear" w:color="000000" w:fill="FFFFFF"/>
            <w:noWrap/>
            <w:vAlign w:val="bottom"/>
            <w:hideMark/>
          </w:tcPr>
          <w:p w14:paraId="55F28B2A" w14:textId="23B4032F"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FFFFFF"/>
            <w:noWrap/>
            <w:vAlign w:val="bottom"/>
            <w:hideMark/>
          </w:tcPr>
          <w:p w14:paraId="54D1BD92" w14:textId="10423805"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0D6278C9" w14:textId="5ED59D3C"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15C07C55" w14:textId="7E603638"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634" w:type="pct"/>
            <w:tcBorders>
              <w:top w:val="nil"/>
              <w:left w:val="nil"/>
              <w:bottom w:val="nil"/>
              <w:right w:val="nil"/>
            </w:tcBorders>
            <w:shd w:val="clear" w:color="000000" w:fill="FFFFFF"/>
            <w:noWrap/>
            <w:vAlign w:val="bottom"/>
            <w:hideMark/>
          </w:tcPr>
          <w:p w14:paraId="146E7D08" w14:textId="28F3F45F"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w:t>
            </w:r>
          </w:p>
        </w:tc>
        <w:tc>
          <w:tcPr>
            <w:tcW w:w="563" w:type="pct"/>
            <w:tcBorders>
              <w:top w:val="nil"/>
              <w:left w:val="nil"/>
              <w:bottom w:val="nil"/>
              <w:right w:val="nil"/>
            </w:tcBorders>
            <w:shd w:val="clear" w:color="000000" w:fill="FFFFFF"/>
            <w:noWrap/>
            <w:vAlign w:val="bottom"/>
            <w:hideMark/>
          </w:tcPr>
          <w:p w14:paraId="6DBF5F90" w14:textId="44EA22A3"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w:t>
            </w:r>
          </w:p>
        </w:tc>
        <w:tc>
          <w:tcPr>
            <w:tcW w:w="563" w:type="pct"/>
            <w:tcBorders>
              <w:top w:val="nil"/>
              <w:left w:val="nil"/>
              <w:bottom w:val="nil"/>
              <w:right w:val="nil"/>
            </w:tcBorders>
            <w:shd w:val="clear" w:color="000000" w:fill="FFFFFF"/>
            <w:noWrap/>
            <w:vAlign w:val="bottom"/>
            <w:hideMark/>
          </w:tcPr>
          <w:p w14:paraId="61C21856" w14:textId="57B029A0"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r>
      <w:tr w:rsidR="00B53C8E" w:rsidRPr="003856E1" w14:paraId="58A7B093" w14:textId="77777777" w:rsidTr="00384D8B">
        <w:trPr>
          <w:trHeight w:val="286"/>
        </w:trPr>
        <w:tc>
          <w:tcPr>
            <w:tcW w:w="507" w:type="pct"/>
            <w:tcBorders>
              <w:top w:val="nil"/>
              <w:left w:val="nil"/>
              <w:bottom w:val="nil"/>
              <w:right w:val="nil"/>
            </w:tcBorders>
            <w:shd w:val="clear" w:color="000000" w:fill="D9D9D9"/>
            <w:noWrap/>
            <w:vAlign w:val="bottom"/>
            <w:hideMark/>
          </w:tcPr>
          <w:p w14:paraId="3F1DC40E"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20-24</w:t>
            </w:r>
          </w:p>
        </w:tc>
        <w:tc>
          <w:tcPr>
            <w:tcW w:w="409" w:type="pct"/>
            <w:tcBorders>
              <w:top w:val="nil"/>
              <w:left w:val="nil"/>
              <w:bottom w:val="nil"/>
              <w:right w:val="nil"/>
            </w:tcBorders>
            <w:shd w:val="clear" w:color="000000" w:fill="D9D9D9"/>
            <w:noWrap/>
            <w:vAlign w:val="bottom"/>
            <w:hideMark/>
          </w:tcPr>
          <w:p w14:paraId="73F71756" w14:textId="6D3D501E"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c>
          <w:tcPr>
            <w:tcW w:w="563" w:type="pct"/>
            <w:tcBorders>
              <w:top w:val="nil"/>
              <w:left w:val="nil"/>
              <w:bottom w:val="nil"/>
              <w:right w:val="nil"/>
            </w:tcBorders>
            <w:shd w:val="clear" w:color="000000" w:fill="D9D9D9"/>
            <w:noWrap/>
            <w:vAlign w:val="bottom"/>
            <w:hideMark/>
          </w:tcPr>
          <w:p w14:paraId="69473EAB" w14:textId="3E213C2B"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D9D9D9"/>
            <w:noWrap/>
            <w:vAlign w:val="bottom"/>
            <w:hideMark/>
          </w:tcPr>
          <w:p w14:paraId="6D3C0CD8" w14:textId="612018A3"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33C5BBCC" w14:textId="5CF76348"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3C2485E" w14:textId="75F5874B"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w:t>
            </w:r>
          </w:p>
        </w:tc>
        <w:tc>
          <w:tcPr>
            <w:tcW w:w="634" w:type="pct"/>
            <w:tcBorders>
              <w:top w:val="nil"/>
              <w:left w:val="nil"/>
              <w:bottom w:val="nil"/>
              <w:right w:val="nil"/>
            </w:tcBorders>
            <w:shd w:val="clear" w:color="000000" w:fill="D9D9D9"/>
            <w:noWrap/>
            <w:vAlign w:val="bottom"/>
            <w:hideMark/>
          </w:tcPr>
          <w:p w14:paraId="0F5F0E06" w14:textId="288E8864"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w:t>
            </w:r>
          </w:p>
        </w:tc>
        <w:tc>
          <w:tcPr>
            <w:tcW w:w="563" w:type="pct"/>
            <w:tcBorders>
              <w:top w:val="nil"/>
              <w:left w:val="nil"/>
              <w:bottom w:val="nil"/>
              <w:right w:val="nil"/>
            </w:tcBorders>
            <w:shd w:val="clear" w:color="000000" w:fill="D9D9D9"/>
            <w:noWrap/>
            <w:vAlign w:val="bottom"/>
            <w:hideMark/>
          </w:tcPr>
          <w:p w14:paraId="4CA9C7C8" w14:textId="1B512254"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c>
          <w:tcPr>
            <w:tcW w:w="563" w:type="pct"/>
            <w:tcBorders>
              <w:top w:val="nil"/>
              <w:left w:val="nil"/>
              <w:bottom w:val="nil"/>
              <w:right w:val="nil"/>
            </w:tcBorders>
            <w:shd w:val="clear" w:color="000000" w:fill="D9D9D9"/>
            <w:noWrap/>
            <w:vAlign w:val="bottom"/>
            <w:hideMark/>
          </w:tcPr>
          <w:p w14:paraId="28622810" w14:textId="6D1CC0E3"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w:t>
            </w:r>
          </w:p>
        </w:tc>
      </w:tr>
      <w:tr w:rsidR="00B53C8E" w:rsidRPr="003856E1" w14:paraId="4B9A4C2E" w14:textId="77777777" w:rsidTr="00384D8B">
        <w:trPr>
          <w:trHeight w:val="286"/>
        </w:trPr>
        <w:tc>
          <w:tcPr>
            <w:tcW w:w="507" w:type="pct"/>
            <w:tcBorders>
              <w:top w:val="nil"/>
              <w:left w:val="nil"/>
              <w:bottom w:val="nil"/>
              <w:right w:val="nil"/>
            </w:tcBorders>
            <w:shd w:val="clear" w:color="000000" w:fill="FFFFFF"/>
            <w:noWrap/>
            <w:vAlign w:val="bottom"/>
            <w:hideMark/>
          </w:tcPr>
          <w:p w14:paraId="342DCB2C"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25-29</w:t>
            </w:r>
          </w:p>
        </w:tc>
        <w:tc>
          <w:tcPr>
            <w:tcW w:w="409" w:type="pct"/>
            <w:tcBorders>
              <w:top w:val="nil"/>
              <w:left w:val="nil"/>
              <w:bottom w:val="nil"/>
              <w:right w:val="nil"/>
            </w:tcBorders>
            <w:shd w:val="clear" w:color="000000" w:fill="FFFFFF"/>
            <w:noWrap/>
            <w:vAlign w:val="bottom"/>
            <w:hideMark/>
          </w:tcPr>
          <w:p w14:paraId="5BD833AB" w14:textId="1B31255A"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w:t>
            </w:r>
          </w:p>
        </w:tc>
        <w:tc>
          <w:tcPr>
            <w:tcW w:w="563" w:type="pct"/>
            <w:tcBorders>
              <w:top w:val="nil"/>
              <w:left w:val="nil"/>
              <w:bottom w:val="nil"/>
              <w:right w:val="nil"/>
            </w:tcBorders>
            <w:shd w:val="clear" w:color="000000" w:fill="FFFFFF"/>
            <w:noWrap/>
            <w:vAlign w:val="bottom"/>
            <w:hideMark/>
          </w:tcPr>
          <w:p w14:paraId="10431B6A" w14:textId="17DF6CA6"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563" w:type="pct"/>
            <w:tcBorders>
              <w:top w:val="nil"/>
              <w:left w:val="nil"/>
              <w:bottom w:val="nil"/>
            </w:tcBorders>
            <w:shd w:val="clear" w:color="000000" w:fill="FFFFFF"/>
            <w:noWrap/>
            <w:vAlign w:val="bottom"/>
            <w:hideMark/>
          </w:tcPr>
          <w:p w14:paraId="797F6162" w14:textId="51047ABE"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26C7EF6E" w14:textId="0B0C8E4E"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5F390821" w14:textId="78C40BB1"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w:t>
            </w:r>
          </w:p>
        </w:tc>
        <w:tc>
          <w:tcPr>
            <w:tcW w:w="634" w:type="pct"/>
            <w:tcBorders>
              <w:top w:val="nil"/>
              <w:left w:val="nil"/>
              <w:bottom w:val="nil"/>
              <w:right w:val="nil"/>
            </w:tcBorders>
            <w:shd w:val="clear" w:color="000000" w:fill="FFFFFF"/>
            <w:noWrap/>
            <w:vAlign w:val="bottom"/>
            <w:hideMark/>
          </w:tcPr>
          <w:p w14:paraId="29F9CA88" w14:textId="1948F92A"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563" w:type="pct"/>
            <w:tcBorders>
              <w:top w:val="nil"/>
              <w:left w:val="nil"/>
              <w:bottom w:val="nil"/>
              <w:right w:val="nil"/>
            </w:tcBorders>
            <w:shd w:val="clear" w:color="000000" w:fill="FFFFFF"/>
            <w:noWrap/>
            <w:vAlign w:val="bottom"/>
            <w:hideMark/>
          </w:tcPr>
          <w:p w14:paraId="6EDB9680" w14:textId="46874694"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c>
          <w:tcPr>
            <w:tcW w:w="563" w:type="pct"/>
            <w:tcBorders>
              <w:top w:val="nil"/>
              <w:left w:val="nil"/>
              <w:bottom w:val="nil"/>
              <w:right w:val="nil"/>
            </w:tcBorders>
            <w:shd w:val="clear" w:color="000000" w:fill="FFFFFF"/>
            <w:noWrap/>
            <w:vAlign w:val="bottom"/>
            <w:hideMark/>
          </w:tcPr>
          <w:p w14:paraId="79299732" w14:textId="2152FDED"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w:t>
            </w:r>
          </w:p>
        </w:tc>
      </w:tr>
      <w:tr w:rsidR="00B53C8E" w:rsidRPr="003856E1" w14:paraId="588A8B85" w14:textId="77777777" w:rsidTr="00384D8B">
        <w:trPr>
          <w:trHeight w:val="286"/>
        </w:trPr>
        <w:tc>
          <w:tcPr>
            <w:tcW w:w="507" w:type="pct"/>
            <w:tcBorders>
              <w:top w:val="nil"/>
              <w:left w:val="nil"/>
              <w:bottom w:val="nil"/>
              <w:right w:val="nil"/>
            </w:tcBorders>
            <w:shd w:val="clear" w:color="000000" w:fill="D9D9D9"/>
            <w:noWrap/>
            <w:vAlign w:val="bottom"/>
            <w:hideMark/>
          </w:tcPr>
          <w:p w14:paraId="796953A7"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30-34</w:t>
            </w:r>
          </w:p>
        </w:tc>
        <w:tc>
          <w:tcPr>
            <w:tcW w:w="409" w:type="pct"/>
            <w:tcBorders>
              <w:top w:val="nil"/>
              <w:left w:val="nil"/>
              <w:bottom w:val="nil"/>
              <w:right w:val="nil"/>
            </w:tcBorders>
            <w:shd w:val="clear" w:color="000000" w:fill="D9D9D9"/>
            <w:noWrap/>
            <w:vAlign w:val="bottom"/>
            <w:hideMark/>
          </w:tcPr>
          <w:p w14:paraId="58BB30CB" w14:textId="561B9510"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w:t>
            </w:r>
          </w:p>
        </w:tc>
        <w:tc>
          <w:tcPr>
            <w:tcW w:w="563" w:type="pct"/>
            <w:tcBorders>
              <w:top w:val="nil"/>
              <w:left w:val="nil"/>
              <w:bottom w:val="nil"/>
              <w:right w:val="nil"/>
            </w:tcBorders>
            <w:shd w:val="clear" w:color="000000" w:fill="D9D9D9"/>
            <w:noWrap/>
            <w:vAlign w:val="bottom"/>
            <w:hideMark/>
          </w:tcPr>
          <w:p w14:paraId="204BB0CB" w14:textId="5A7B6CC1"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563" w:type="pct"/>
            <w:tcBorders>
              <w:top w:val="nil"/>
              <w:left w:val="nil"/>
              <w:bottom w:val="nil"/>
            </w:tcBorders>
            <w:shd w:val="clear" w:color="000000" w:fill="D9D9D9"/>
            <w:noWrap/>
            <w:vAlign w:val="bottom"/>
            <w:hideMark/>
          </w:tcPr>
          <w:p w14:paraId="12CA1572" w14:textId="6EC90B10"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6DA564A4" w14:textId="5466775B"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7D12EA8D" w14:textId="19B4F3FE"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634" w:type="pct"/>
            <w:tcBorders>
              <w:top w:val="nil"/>
              <w:left w:val="nil"/>
              <w:bottom w:val="nil"/>
              <w:right w:val="nil"/>
            </w:tcBorders>
            <w:shd w:val="clear" w:color="000000" w:fill="D9D9D9"/>
            <w:noWrap/>
            <w:vAlign w:val="bottom"/>
            <w:hideMark/>
          </w:tcPr>
          <w:p w14:paraId="59BD108B" w14:textId="18933E99"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563" w:type="pct"/>
            <w:tcBorders>
              <w:top w:val="nil"/>
              <w:left w:val="nil"/>
              <w:bottom w:val="nil"/>
              <w:right w:val="nil"/>
            </w:tcBorders>
            <w:shd w:val="clear" w:color="000000" w:fill="D9D9D9"/>
            <w:noWrap/>
            <w:vAlign w:val="bottom"/>
            <w:hideMark/>
          </w:tcPr>
          <w:p w14:paraId="45307EEF" w14:textId="04EBE93E"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w:t>
            </w:r>
          </w:p>
        </w:tc>
        <w:tc>
          <w:tcPr>
            <w:tcW w:w="563" w:type="pct"/>
            <w:tcBorders>
              <w:top w:val="nil"/>
              <w:left w:val="nil"/>
              <w:bottom w:val="nil"/>
              <w:right w:val="nil"/>
            </w:tcBorders>
            <w:shd w:val="clear" w:color="000000" w:fill="D9D9D9"/>
            <w:noWrap/>
            <w:vAlign w:val="bottom"/>
            <w:hideMark/>
          </w:tcPr>
          <w:p w14:paraId="708279E0" w14:textId="16BD7480"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r>
      <w:tr w:rsidR="00B53C8E" w:rsidRPr="003856E1" w14:paraId="2EF83E3C" w14:textId="77777777" w:rsidTr="00384D8B">
        <w:trPr>
          <w:trHeight w:val="286"/>
        </w:trPr>
        <w:tc>
          <w:tcPr>
            <w:tcW w:w="507" w:type="pct"/>
            <w:tcBorders>
              <w:top w:val="nil"/>
              <w:left w:val="nil"/>
              <w:bottom w:val="nil"/>
              <w:right w:val="nil"/>
            </w:tcBorders>
            <w:shd w:val="clear" w:color="000000" w:fill="FFFFFF"/>
            <w:noWrap/>
            <w:vAlign w:val="bottom"/>
            <w:hideMark/>
          </w:tcPr>
          <w:p w14:paraId="561764FA"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35-39</w:t>
            </w:r>
          </w:p>
        </w:tc>
        <w:tc>
          <w:tcPr>
            <w:tcW w:w="409" w:type="pct"/>
            <w:tcBorders>
              <w:top w:val="nil"/>
              <w:left w:val="nil"/>
              <w:bottom w:val="nil"/>
              <w:right w:val="nil"/>
            </w:tcBorders>
            <w:shd w:val="clear" w:color="000000" w:fill="FFFFFF"/>
            <w:noWrap/>
            <w:vAlign w:val="bottom"/>
            <w:hideMark/>
          </w:tcPr>
          <w:p w14:paraId="5A89A7BB" w14:textId="77E44A3B"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w:t>
            </w:r>
          </w:p>
        </w:tc>
        <w:tc>
          <w:tcPr>
            <w:tcW w:w="563" w:type="pct"/>
            <w:tcBorders>
              <w:top w:val="nil"/>
              <w:left w:val="nil"/>
              <w:bottom w:val="nil"/>
              <w:right w:val="nil"/>
            </w:tcBorders>
            <w:shd w:val="clear" w:color="000000" w:fill="FFFFFF"/>
            <w:noWrap/>
            <w:vAlign w:val="bottom"/>
            <w:hideMark/>
          </w:tcPr>
          <w:p w14:paraId="6DF493C3" w14:textId="0EEAA17D"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563" w:type="pct"/>
            <w:tcBorders>
              <w:top w:val="nil"/>
              <w:left w:val="nil"/>
              <w:bottom w:val="nil"/>
            </w:tcBorders>
            <w:shd w:val="clear" w:color="000000" w:fill="FFFFFF"/>
            <w:noWrap/>
            <w:vAlign w:val="bottom"/>
            <w:hideMark/>
          </w:tcPr>
          <w:p w14:paraId="5AD59015" w14:textId="2DE9564D"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4E05535D" w14:textId="0C2A5D36"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3D5BF98B" w14:textId="41528FDF"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634" w:type="pct"/>
            <w:tcBorders>
              <w:top w:val="nil"/>
              <w:left w:val="nil"/>
              <w:bottom w:val="nil"/>
              <w:right w:val="nil"/>
            </w:tcBorders>
            <w:shd w:val="clear" w:color="000000" w:fill="FFFFFF"/>
            <w:noWrap/>
            <w:vAlign w:val="bottom"/>
            <w:hideMark/>
          </w:tcPr>
          <w:p w14:paraId="0C810C69" w14:textId="4562CFEC"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563" w:type="pct"/>
            <w:tcBorders>
              <w:top w:val="nil"/>
              <w:left w:val="nil"/>
              <w:bottom w:val="nil"/>
              <w:right w:val="nil"/>
            </w:tcBorders>
            <w:shd w:val="clear" w:color="000000" w:fill="FFFFFF"/>
            <w:noWrap/>
            <w:vAlign w:val="bottom"/>
            <w:hideMark/>
          </w:tcPr>
          <w:p w14:paraId="4DC5D37D" w14:textId="020A5D26"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w:t>
            </w:r>
          </w:p>
        </w:tc>
        <w:tc>
          <w:tcPr>
            <w:tcW w:w="563" w:type="pct"/>
            <w:tcBorders>
              <w:top w:val="nil"/>
              <w:left w:val="nil"/>
              <w:bottom w:val="nil"/>
              <w:right w:val="nil"/>
            </w:tcBorders>
            <w:shd w:val="clear" w:color="000000" w:fill="FFFFFF"/>
            <w:noWrap/>
            <w:vAlign w:val="bottom"/>
            <w:hideMark/>
          </w:tcPr>
          <w:p w14:paraId="394F36DB" w14:textId="4DE6E4F8"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r>
      <w:tr w:rsidR="00B53C8E" w:rsidRPr="003856E1" w14:paraId="02734121" w14:textId="77777777" w:rsidTr="00384D8B">
        <w:trPr>
          <w:trHeight w:val="286"/>
        </w:trPr>
        <w:tc>
          <w:tcPr>
            <w:tcW w:w="507" w:type="pct"/>
            <w:tcBorders>
              <w:top w:val="nil"/>
              <w:left w:val="nil"/>
              <w:bottom w:val="nil"/>
              <w:right w:val="nil"/>
            </w:tcBorders>
            <w:shd w:val="clear" w:color="000000" w:fill="D9D9D9"/>
            <w:noWrap/>
            <w:vAlign w:val="bottom"/>
            <w:hideMark/>
          </w:tcPr>
          <w:p w14:paraId="04785300"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40-44</w:t>
            </w:r>
          </w:p>
        </w:tc>
        <w:tc>
          <w:tcPr>
            <w:tcW w:w="409" w:type="pct"/>
            <w:tcBorders>
              <w:top w:val="nil"/>
              <w:left w:val="nil"/>
              <w:bottom w:val="nil"/>
              <w:right w:val="nil"/>
            </w:tcBorders>
            <w:shd w:val="clear" w:color="000000" w:fill="D9D9D9"/>
            <w:noWrap/>
            <w:vAlign w:val="bottom"/>
            <w:hideMark/>
          </w:tcPr>
          <w:p w14:paraId="1714DA41" w14:textId="28367D4C"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563" w:type="pct"/>
            <w:tcBorders>
              <w:top w:val="nil"/>
              <w:left w:val="nil"/>
              <w:bottom w:val="nil"/>
              <w:right w:val="nil"/>
            </w:tcBorders>
            <w:shd w:val="clear" w:color="000000" w:fill="D9D9D9"/>
            <w:noWrap/>
            <w:vAlign w:val="bottom"/>
            <w:hideMark/>
          </w:tcPr>
          <w:p w14:paraId="1605AC62" w14:textId="17AD2DC2"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w:t>
            </w:r>
          </w:p>
        </w:tc>
        <w:tc>
          <w:tcPr>
            <w:tcW w:w="563" w:type="pct"/>
            <w:tcBorders>
              <w:top w:val="nil"/>
              <w:left w:val="nil"/>
              <w:bottom w:val="nil"/>
            </w:tcBorders>
            <w:shd w:val="clear" w:color="000000" w:fill="D9D9D9"/>
            <w:noWrap/>
            <w:vAlign w:val="bottom"/>
            <w:hideMark/>
          </w:tcPr>
          <w:p w14:paraId="72B2EAFD" w14:textId="354274F9"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54EDDF60" w14:textId="5795D6DD"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49F3C44" w14:textId="5C4E8EC0"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c>
          <w:tcPr>
            <w:tcW w:w="634" w:type="pct"/>
            <w:tcBorders>
              <w:top w:val="nil"/>
              <w:left w:val="nil"/>
              <w:bottom w:val="nil"/>
              <w:right w:val="nil"/>
            </w:tcBorders>
            <w:shd w:val="clear" w:color="000000" w:fill="D9D9D9"/>
            <w:noWrap/>
            <w:vAlign w:val="bottom"/>
            <w:hideMark/>
          </w:tcPr>
          <w:p w14:paraId="2BD7E71A" w14:textId="14A42DE5"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w:t>
            </w:r>
          </w:p>
        </w:tc>
        <w:tc>
          <w:tcPr>
            <w:tcW w:w="563" w:type="pct"/>
            <w:tcBorders>
              <w:top w:val="nil"/>
              <w:left w:val="nil"/>
              <w:bottom w:val="nil"/>
              <w:right w:val="nil"/>
            </w:tcBorders>
            <w:shd w:val="clear" w:color="000000" w:fill="D9D9D9"/>
            <w:noWrap/>
            <w:vAlign w:val="bottom"/>
            <w:hideMark/>
          </w:tcPr>
          <w:p w14:paraId="14C9A797" w14:textId="77236A8D"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w:t>
            </w:r>
          </w:p>
        </w:tc>
        <w:tc>
          <w:tcPr>
            <w:tcW w:w="563" w:type="pct"/>
            <w:tcBorders>
              <w:top w:val="nil"/>
              <w:left w:val="nil"/>
              <w:bottom w:val="nil"/>
              <w:right w:val="nil"/>
            </w:tcBorders>
            <w:shd w:val="clear" w:color="000000" w:fill="D9D9D9"/>
            <w:noWrap/>
            <w:vAlign w:val="bottom"/>
            <w:hideMark/>
          </w:tcPr>
          <w:p w14:paraId="172F08DA" w14:textId="4D066384"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w:t>
            </w:r>
          </w:p>
        </w:tc>
      </w:tr>
      <w:tr w:rsidR="00B53C8E" w:rsidRPr="003856E1" w14:paraId="63153052" w14:textId="77777777" w:rsidTr="00384D8B">
        <w:trPr>
          <w:trHeight w:val="286"/>
        </w:trPr>
        <w:tc>
          <w:tcPr>
            <w:tcW w:w="507" w:type="pct"/>
            <w:tcBorders>
              <w:top w:val="nil"/>
              <w:left w:val="nil"/>
              <w:bottom w:val="nil"/>
              <w:right w:val="nil"/>
            </w:tcBorders>
            <w:shd w:val="clear" w:color="000000" w:fill="FFFFFF"/>
            <w:noWrap/>
            <w:vAlign w:val="bottom"/>
            <w:hideMark/>
          </w:tcPr>
          <w:p w14:paraId="1A964FBB"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45-49</w:t>
            </w:r>
          </w:p>
        </w:tc>
        <w:tc>
          <w:tcPr>
            <w:tcW w:w="409" w:type="pct"/>
            <w:tcBorders>
              <w:top w:val="nil"/>
              <w:left w:val="nil"/>
              <w:bottom w:val="nil"/>
              <w:right w:val="nil"/>
            </w:tcBorders>
            <w:shd w:val="clear" w:color="000000" w:fill="FFFFFF"/>
            <w:noWrap/>
            <w:vAlign w:val="bottom"/>
            <w:hideMark/>
          </w:tcPr>
          <w:p w14:paraId="137D6A04" w14:textId="5EB57682"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w:t>
            </w:r>
          </w:p>
        </w:tc>
        <w:tc>
          <w:tcPr>
            <w:tcW w:w="563" w:type="pct"/>
            <w:tcBorders>
              <w:top w:val="nil"/>
              <w:left w:val="nil"/>
              <w:bottom w:val="nil"/>
              <w:right w:val="nil"/>
            </w:tcBorders>
            <w:shd w:val="clear" w:color="000000" w:fill="FFFFFF"/>
            <w:noWrap/>
            <w:vAlign w:val="bottom"/>
            <w:hideMark/>
          </w:tcPr>
          <w:p w14:paraId="4D58E4F5" w14:textId="22D2B007"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w:t>
            </w:r>
          </w:p>
        </w:tc>
        <w:tc>
          <w:tcPr>
            <w:tcW w:w="563" w:type="pct"/>
            <w:tcBorders>
              <w:top w:val="nil"/>
              <w:left w:val="nil"/>
              <w:bottom w:val="nil"/>
            </w:tcBorders>
            <w:shd w:val="clear" w:color="000000" w:fill="FFFFFF"/>
            <w:noWrap/>
            <w:vAlign w:val="bottom"/>
            <w:hideMark/>
          </w:tcPr>
          <w:p w14:paraId="66546C1C" w14:textId="30E7D373"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4FC45798" w14:textId="64861BE1"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563" w:type="pct"/>
            <w:tcBorders>
              <w:top w:val="nil"/>
              <w:left w:val="nil"/>
              <w:bottom w:val="nil"/>
              <w:right w:val="nil"/>
            </w:tcBorders>
            <w:shd w:val="clear" w:color="000000" w:fill="FFFFFF"/>
            <w:noWrap/>
            <w:vAlign w:val="bottom"/>
            <w:hideMark/>
          </w:tcPr>
          <w:p w14:paraId="3A6151DD" w14:textId="7E48A053"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w:t>
            </w:r>
          </w:p>
        </w:tc>
        <w:tc>
          <w:tcPr>
            <w:tcW w:w="634" w:type="pct"/>
            <w:tcBorders>
              <w:top w:val="nil"/>
              <w:left w:val="nil"/>
              <w:bottom w:val="nil"/>
              <w:right w:val="nil"/>
            </w:tcBorders>
            <w:shd w:val="clear" w:color="000000" w:fill="FFFFFF"/>
            <w:noWrap/>
            <w:vAlign w:val="bottom"/>
            <w:hideMark/>
          </w:tcPr>
          <w:p w14:paraId="428E577D" w14:textId="5C9FA184"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w:t>
            </w:r>
          </w:p>
        </w:tc>
        <w:tc>
          <w:tcPr>
            <w:tcW w:w="563" w:type="pct"/>
            <w:tcBorders>
              <w:top w:val="nil"/>
              <w:left w:val="nil"/>
              <w:bottom w:val="nil"/>
              <w:right w:val="nil"/>
            </w:tcBorders>
            <w:shd w:val="clear" w:color="000000" w:fill="FFFFFF"/>
            <w:noWrap/>
            <w:vAlign w:val="bottom"/>
            <w:hideMark/>
          </w:tcPr>
          <w:p w14:paraId="69BF25D5" w14:textId="00380242"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w:t>
            </w:r>
          </w:p>
        </w:tc>
        <w:tc>
          <w:tcPr>
            <w:tcW w:w="563" w:type="pct"/>
            <w:tcBorders>
              <w:top w:val="nil"/>
              <w:left w:val="nil"/>
              <w:bottom w:val="nil"/>
              <w:right w:val="nil"/>
            </w:tcBorders>
            <w:shd w:val="clear" w:color="000000" w:fill="FFFFFF"/>
            <w:noWrap/>
            <w:vAlign w:val="bottom"/>
            <w:hideMark/>
          </w:tcPr>
          <w:p w14:paraId="651B4AE5" w14:textId="50531F43"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w:t>
            </w:r>
          </w:p>
        </w:tc>
      </w:tr>
      <w:tr w:rsidR="00B53C8E" w:rsidRPr="003856E1" w14:paraId="0AF1BD2B" w14:textId="77777777" w:rsidTr="00384D8B">
        <w:trPr>
          <w:trHeight w:val="286"/>
        </w:trPr>
        <w:tc>
          <w:tcPr>
            <w:tcW w:w="507" w:type="pct"/>
            <w:tcBorders>
              <w:top w:val="nil"/>
              <w:left w:val="nil"/>
              <w:bottom w:val="nil"/>
              <w:right w:val="nil"/>
            </w:tcBorders>
            <w:shd w:val="clear" w:color="000000" w:fill="D9D9D9"/>
            <w:noWrap/>
            <w:vAlign w:val="bottom"/>
            <w:hideMark/>
          </w:tcPr>
          <w:p w14:paraId="3EEBA0AA"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50-54</w:t>
            </w:r>
          </w:p>
        </w:tc>
        <w:tc>
          <w:tcPr>
            <w:tcW w:w="409" w:type="pct"/>
            <w:tcBorders>
              <w:top w:val="nil"/>
              <w:left w:val="nil"/>
              <w:bottom w:val="nil"/>
              <w:right w:val="nil"/>
            </w:tcBorders>
            <w:shd w:val="clear" w:color="000000" w:fill="D9D9D9"/>
            <w:noWrap/>
            <w:vAlign w:val="bottom"/>
            <w:hideMark/>
          </w:tcPr>
          <w:p w14:paraId="707F82A8" w14:textId="68D01C77"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w:t>
            </w:r>
          </w:p>
        </w:tc>
        <w:tc>
          <w:tcPr>
            <w:tcW w:w="563" w:type="pct"/>
            <w:tcBorders>
              <w:top w:val="nil"/>
              <w:left w:val="nil"/>
              <w:bottom w:val="nil"/>
              <w:right w:val="nil"/>
            </w:tcBorders>
            <w:shd w:val="clear" w:color="000000" w:fill="D9D9D9"/>
            <w:noWrap/>
            <w:vAlign w:val="bottom"/>
            <w:hideMark/>
          </w:tcPr>
          <w:p w14:paraId="66C44C42" w14:textId="5C76D734"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w:t>
            </w:r>
          </w:p>
        </w:tc>
        <w:tc>
          <w:tcPr>
            <w:tcW w:w="563" w:type="pct"/>
            <w:tcBorders>
              <w:top w:val="nil"/>
              <w:left w:val="nil"/>
              <w:bottom w:val="nil"/>
            </w:tcBorders>
            <w:shd w:val="clear" w:color="000000" w:fill="D9D9D9"/>
            <w:noWrap/>
            <w:vAlign w:val="bottom"/>
            <w:hideMark/>
          </w:tcPr>
          <w:p w14:paraId="13AE691B" w14:textId="41DEF109"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634" w:type="pct"/>
            <w:tcBorders>
              <w:top w:val="nil"/>
              <w:left w:val="nil"/>
              <w:bottom w:val="nil"/>
              <w:right w:val="nil"/>
            </w:tcBorders>
            <w:shd w:val="clear" w:color="000000" w:fill="D9D9D9"/>
            <w:noWrap/>
            <w:vAlign w:val="bottom"/>
            <w:hideMark/>
          </w:tcPr>
          <w:p w14:paraId="2502DE38" w14:textId="29FD4142"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563" w:type="pct"/>
            <w:tcBorders>
              <w:top w:val="nil"/>
              <w:left w:val="nil"/>
              <w:bottom w:val="nil"/>
              <w:right w:val="nil"/>
            </w:tcBorders>
            <w:shd w:val="clear" w:color="000000" w:fill="D9D9D9"/>
            <w:noWrap/>
            <w:vAlign w:val="bottom"/>
            <w:hideMark/>
          </w:tcPr>
          <w:p w14:paraId="7A13C0AA" w14:textId="41662034"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w:t>
            </w:r>
          </w:p>
        </w:tc>
        <w:tc>
          <w:tcPr>
            <w:tcW w:w="634" w:type="pct"/>
            <w:tcBorders>
              <w:top w:val="nil"/>
              <w:left w:val="nil"/>
              <w:bottom w:val="nil"/>
              <w:right w:val="nil"/>
            </w:tcBorders>
            <w:shd w:val="clear" w:color="000000" w:fill="D9D9D9"/>
            <w:noWrap/>
            <w:vAlign w:val="bottom"/>
            <w:hideMark/>
          </w:tcPr>
          <w:p w14:paraId="62D32E0B" w14:textId="1FA4990F"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w:t>
            </w:r>
          </w:p>
        </w:tc>
        <w:tc>
          <w:tcPr>
            <w:tcW w:w="563" w:type="pct"/>
            <w:tcBorders>
              <w:top w:val="nil"/>
              <w:left w:val="nil"/>
              <w:bottom w:val="nil"/>
              <w:right w:val="nil"/>
            </w:tcBorders>
            <w:shd w:val="clear" w:color="000000" w:fill="D9D9D9"/>
            <w:noWrap/>
            <w:vAlign w:val="bottom"/>
            <w:hideMark/>
          </w:tcPr>
          <w:p w14:paraId="5A9A589A" w14:textId="2CA7162B"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w:t>
            </w:r>
          </w:p>
        </w:tc>
        <w:tc>
          <w:tcPr>
            <w:tcW w:w="563" w:type="pct"/>
            <w:tcBorders>
              <w:top w:val="nil"/>
              <w:left w:val="nil"/>
              <w:bottom w:val="nil"/>
              <w:right w:val="nil"/>
            </w:tcBorders>
            <w:shd w:val="clear" w:color="000000" w:fill="D9D9D9"/>
            <w:noWrap/>
            <w:vAlign w:val="bottom"/>
            <w:hideMark/>
          </w:tcPr>
          <w:p w14:paraId="6E45E868" w14:textId="1DF9BBDC"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8,0%</w:t>
            </w:r>
          </w:p>
        </w:tc>
      </w:tr>
      <w:tr w:rsidR="00B53C8E" w:rsidRPr="003856E1" w14:paraId="732F0EFA" w14:textId="77777777" w:rsidTr="00384D8B">
        <w:trPr>
          <w:trHeight w:val="286"/>
        </w:trPr>
        <w:tc>
          <w:tcPr>
            <w:tcW w:w="507" w:type="pct"/>
            <w:tcBorders>
              <w:top w:val="nil"/>
              <w:left w:val="nil"/>
              <w:bottom w:val="nil"/>
              <w:right w:val="nil"/>
            </w:tcBorders>
            <w:shd w:val="clear" w:color="000000" w:fill="FFFFFF"/>
            <w:noWrap/>
            <w:vAlign w:val="bottom"/>
            <w:hideMark/>
          </w:tcPr>
          <w:p w14:paraId="76F2D6EF"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55-59</w:t>
            </w:r>
          </w:p>
        </w:tc>
        <w:tc>
          <w:tcPr>
            <w:tcW w:w="409" w:type="pct"/>
            <w:tcBorders>
              <w:top w:val="nil"/>
              <w:left w:val="nil"/>
              <w:bottom w:val="nil"/>
              <w:right w:val="nil"/>
            </w:tcBorders>
            <w:shd w:val="clear" w:color="000000" w:fill="FFFFFF"/>
            <w:noWrap/>
            <w:vAlign w:val="bottom"/>
            <w:hideMark/>
          </w:tcPr>
          <w:p w14:paraId="5D2C977E" w14:textId="2FD345BF"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563" w:type="pct"/>
            <w:tcBorders>
              <w:top w:val="nil"/>
              <w:left w:val="nil"/>
              <w:bottom w:val="nil"/>
              <w:right w:val="nil"/>
            </w:tcBorders>
            <w:shd w:val="clear" w:color="000000" w:fill="FFFFFF"/>
            <w:noWrap/>
            <w:vAlign w:val="bottom"/>
            <w:hideMark/>
          </w:tcPr>
          <w:p w14:paraId="12BCA29B" w14:textId="1E42DA8B"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c>
          <w:tcPr>
            <w:tcW w:w="563" w:type="pct"/>
            <w:tcBorders>
              <w:top w:val="nil"/>
              <w:left w:val="nil"/>
              <w:bottom w:val="nil"/>
            </w:tcBorders>
            <w:shd w:val="clear" w:color="000000" w:fill="FFFFFF"/>
            <w:noWrap/>
            <w:vAlign w:val="bottom"/>
            <w:hideMark/>
          </w:tcPr>
          <w:p w14:paraId="69B6C203" w14:textId="37BBEA62"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634" w:type="pct"/>
            <w:tcBorders>
              <w:top w:val="nil"/>
              <w:left w:val="nil"/>
              <w:bottom w:val="nil"/>
              <w:right w:val="nil"/>
            </w:tcBorders>
            <w:shd w:val="clear" w:color="000000" w:fill="FFFFFF"/>
            <w:noWrap/>
            <w:vAlign w:val="bottom"/>
            <w:hideMark/>
          </w:tcPr>
          <w:p w14:paraId="233DE5A7" w14:textId="1DB8CB9F"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563" w:type="pct"/>
            <w:tcBorders>
              <w:top w:val="nil"/>
              <w:left w:val="nil"/>
              <w:bottom w:val="nil"/>
              <w:right w:val="nil"/>
            </w:tcBorders>
            <w:shd w:val="clear" w:color="000000" w:fill="FFFFFF"/>
            <w:noWrap/>
            <w:vAlign w:val="bottom"/>
            <w:hideMark/>
          </w:tcPr>
          <w:p w14:paraId="189FF51D" w14:textId="215D6A28"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c>
          <w:tcPr>
            <w:tcW w:w="634" w:type="pct"/>
            <w:tcBorders>
              <w:top w:val="nil"/>
              <w:left w:val="nil"/>
              <w:bottom w:val="nil"/>
              <w:right w:val="nil"/>
            </w:tcBorders>
            <w:shd w:val="clear" w:color="000000" w:fill="FFFFFF"/>
            <w:noWrap/>
            <w:vAlign w:val="bottom"/>
            <w:hideMark/>
          </w:tcPr>
          <w:p w14:paraId="4B8B0AEA" w14:textId="7750FD39"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w:t>
            </w:r>
          </w:p>
        </w:tc>
        <w:tc>
          <w:tcPr>
            <w:tcW w:w="563" w:type="pct"/>
            <w:tcBorders>
              <w:top w:val="nil"/>
              <w:left w:val="nil"/>
              <w:bottom w:val="nil"/>
              <w:right w:val="nil"/>
            </w:tcBorders>
            <w:shd w:val="clear" w:color="000000" w:fill="FFFFFF"/>
            <w:noWrap/>
            <w:vAlign w:val="bottom"/>
            <w:hideMark/>
          </w:tcPr>
          <w:p w14:paraId="302E8162" w14:textId="5F1857D3"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w:t>
            </w:r>
          </w:p>
        </w:tc>
        <w:tc>
          <w:tcPr>
            <w:tcW w:w="563" w:type="pct"/>
            <w:tcBorders>
              <w:top w:val="nil"/>
              <w:left w:val="nil"/>
              <w:bottom w:val="nil"/>
              <w:right w:val="nil"/>
            </w:tcBorders>
            <w:shd w:val="clear" w:color="000000" w:fill="FFFFFF"/>
            <w:noWrap/>
            <w:vAlign w:val="bottom"/>
            <w:hideMark/>
          </w:tcPr>
          <w:p w14:paraId="0326664B" w14:textId="204350E1"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w:t>
            </w:r>
          </w:p>
        </w:tc>
      </w:tr>
      <w:tr w:rsidR="00B53C8E" w:rsidRPr="003856E1" w14:paraId="7729EA45" w14:textId="77777777" w:rsidTr="00384D8B">
        <w:trPr>
          <w:trHeight w:val="286"/>
        </w:trPr>
        <w:tc>
          <w:tcPr>
            <w:tcW w:w="507" w:type="pct"/>
            <w:tcBorders>
              <w:top w:val="nil"/>
              <w:left w:val="nil"/>
              <w:bottom w:val="nil"/>
              <w:right w:val="nil"/>
            </w:tcBorders>
            <w:shd w:val="clear" w:color="000000" w:fill="D9D9D9"/>
            <w:noWrap/>
            <w:vAlign w:val="bottom"/>
            <w:hideMark/>
          </w:tcPr>
          <w:p w14:paraId="6F5E94D1"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60-64</w:t>
            </w:r>
          </w:p>
        </w:tc>
        <w:tc>
          <w:tcPr>
            <w:tcW w:w="409" w:type="pct"/>
            <w:tcBorders>
              <w:top w:val="nil"/>
              <w:left w:val="nil"/>
              <w:bottom w:val="nil"/>
              <w:right w:val="nil"/>
            </w:tcBorders>
            <w:shd w:val="clear" w:color="000000" w:fill="D9D9D9"/>
            <w:noWrap/>
            <w:vAlign w:val="bottom"/>
            <w:hideMark/>
          </w:tcPr>
          <w:p w14:paraId="1A7FFA68" w14:textId="15F73C12"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563" w:type="pct"/>
            <w:tcBorders>
              <w:top w:val="nil"/>
              <w:left w:val="nil"/>
              <w:bottom w:val="nil"/>
              <w:right w:val="nil"/>
            </w:tcBorders>
            <w:shd w:val="clear" w:color="000000" w:fill="D9D9D9"/>
            <w:noWrap/>
            <w:vAlign w:val="bottom"/>
            <w:hideMark/>
          </w:tcPr>
          <w:p w14:paraId="3AB63196" w14:textId="4247DFBB"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w:t>
            </w:r>
          </w:p>
        </w:tc>
        <w:tc>
          <w:tcPr>
            <w:tcW w:w="563" w:type="pct"/>
            <w:tcBorders>
              <w:top w:val="nil"/>
              <w:left w:val="nil"/>
              <w:bottom w:val="nil"/>
            </w:tcBorders>
            <w:shd w:val="clear" w:color="000000" w:fill="D9D9D9"/>
            <w:noWrap/>
            <w:vAlign w:val="bottom"/>
            <w:hideMark/>
          </w:tcPr>
          <w:p w14:paraId="7A991E1B" w14:textId="0403A50E"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634" w:type="pct"/>
            <w:tcBorders>
              <w:top w:val="nil"/>
              <w:left w:val="nil"/>
              <w:bottom w:val="nil"/>
              <w:right w:val="nil"/>
            </w:tcBorders>
            <w:shd w:val="clear" w:color="000000" w:fill="D9D9D9"/>
            <w:noWrap/>
            <w:vAlign w:val="bottom"/>
            <w:hideMark/>
          </w:tcPr>
          <w:p w14:paraId="5F24F11C" w14:textId="1563C462"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563" w:type="pct"/>
            <w:tcBorders>
              <w:top w:val="nil"/>
              <w:left w:val="nil"/>
              <w:bottom w:val="nil"/>
              <w:right w:val="nil"/>
            </w:tcBorders>
            <w:shd w:val="clear" w:color="000000" w:fill="D9D9D9"/>
            <w:noWrap/>
            <w:vAlign w:val="bottom"/>
            <w:hideMark/>
          </w:tcPr>
          <w:p w14:paraId="2742B064" w14:textId="34C6200A"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w:t>
            </w:r>
          </w:p>
        </w:tc>
        <w:tc>
          <w:tcPr>
            <w:tcW w:w="634" w:type="pct"/>
            <w:tcBorders>
              <w:top w:val="nil"/>
              <w:left w:val="nil"/>
              <w:bottom w:val="nil"/>
              <w:right w:val="nil"/>
            </w:tcBorders>
            <w:shd w:val="clear" w:color="000000" w:fill="D9D9D9"/>
            <w:noWrap/>
            <w:vAlign w:val="bottom"/>
            <w:hideMark/>
          </w:tcPr>
          <w:p w14:paraId="4475B169" w14:textId="2655A1A6"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w:t>
            </w:r>
          </w:p>
        </w:tc>
        <w:tc>
          <w:tcPr>
            <w:tcW w:w="563" w:type="pct"/>
            <w:tcBorders>
              <w:top w:val="nil"/>
              <w:left w:val="nil"/>
              <w:bottom w:val="nil"/>
              <w:right w:val="nil"/>
            </w:tcBorders>
            <w:shd w:val="clear" w:color="000000" w:fill="D9D9D9"/>
            <w:noWrap/>
            <w:vAlign w:val="bottom"/>
            <w:hideMark/>
          </w:tcPr>
          <w:p w14:paraId="7223F51D" w14:textId="7CCF8DE9"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81</w:t>
            </w:r>
          </w:p>
        </w:tc>
        <w:tc>
          <w:tcPr>
            <w:tcW w:w="563" w:type="pct"/>
            <w:tcBorders>
              <w:top w:val="nil"/>
              <w:left w:val="nil"/>
              <w:bottom w:val="nil"/>
              <w:right w:val="nil"/>
            </w:tcBorders>
            <w:shd w:val="clear" w:color="000000" w:fill="D9D9D9"/>
            <w:noWrap/>
            <w:vAlign w:val="bottom"/>
            <w:hideMark/>
          </w:tcPr>
          <w:p w14:paraId="687F4FEB" w14:textId="0382E30D"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9,1%</w:t>
            </w:r>
          </w:p>
        </w:tc>
      </w:tr>
      <w:tr w:rsidR="00B53C8E" w:rsidRPr="003856E1" w14:paraId="66C673D2" w14:textId="77777777" w:rsidTr="00384D8B">
        <w:trPr>
          <w:trHeight w:val="286"/>
        </w:trPr>
        <w:tc>
          <w:tcPr>
            <w:tcW w:w="507" w:type="pct"/>
            <w:tcBorders>
              <w:top w:val="nil"/>
              <w:left w:val="nil"/>
              <w:bottom w:val="nil"/>
              <w:right w:val="nil"/>
            </w:tcBorders>
            <w:shd w:val="clear" w:color="000000" w:fill="FFFFFF"/>
            <w:noWrap/>
            <w:vAlign w:val="bottom"/>
            <w:hideMark/>
          </w:tcPr>
          <w:p w14:paraId="1E0D5B98"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65-69</w:t>
            </w:r>
          </w:p>
        </w:tc>
        <w:tc>
          <w:tcPr>
            <w:tcW w:w="409" w:type="pct"/>
            <w:tcBorders>
              <w:top w:val="nil"/>
              <w:left w:val="nil"/>
              <w:bottom w:val="nil"/>
              <w:right w:val="nil"/>
            </w:tcBorders>
            <w:shd w:val="clear" w:color="000000" w:fill="FFFFFF"/>
            <w:noWrap/>
            <w:vAlign w:val="bottom"/>
            <w:hideMark/>
          </w:tcPr>
          <w:p w14:paraId="017F99E2" w14:textId="5C68DF12"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563" w:type="pct"/>
            <w:tcBorders>
              <w:top w:val="nil"/>
              <w:left w:val="nil"/>
              <w:bottom w:val="nil"/>
              <w:right w:val="nil"/>
            </w:tcBorders>
            <w:shd w:val="clear" w:color="000000" w:fill="FFFFFF"/>
            <w:noWrap/>
            <w:vAlign w:val="bottom"/>
            <w:hideMark/>
          </w:tcPr>
          <w:p w14:paraId="173F2768" w14:textId="19D3F5CD"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59</w:t>
            </w:r>
          </w:p>
        </w:tc>
        <w:tc>
          <w:tcPr>
            <w:tcW w:w="563" w:type="pct"/>
            <w:tcBorders>
              <w:top w:val="nil"/>
              <w:left w:val="nil"/>
              <w:bottom w:val="nil"/>
            </w:tcBorders>
            <w:shd w:val="clear" w:color="000000" w:fill="FFFFFF"/>
            <w:noWrap/>
            <w:vAlign w:val="bottom"/>
            <w:hideMark/>
          </w:tcPr>
          <w:p w14:paraId="6CD76C03" w14:textId="7D41B41F"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634" w:type="pct"/>
            <w:tcBorders>
              <w:top w:val="nil"/>
              <w:left w:val="nil"/>
              <w:bottom w:val="nil"/>
              <w:right w:val="nil"/>
            </w:tcBorders>
            <w:shd w:val="clear" w:color="000000" w:fill="FFFFFF"/>
            <w:noWrap/>
            <w:vAlign w:val="bottom"/>
            <w:hideMark/>
          </w:tcPr>
          <w:p w14:paraId="1F57B361" w14:textId="36D8DC76"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563" w:type="pct"/>
            <w:tcBorders>
              <w:top w:val="nil"/>
              <w:left w:val="nil"/>
              <w:bottom w:val="nil"/>
              <w:right w:val="nil"/>
            </w:tcBorders>
            <w:shd w:val="clear" w:color="000000" w:fill="FFFFFF"/>
            <w:noWrap/>
            <w:vAlign w:val="bottom"/>
            <w:hideMark/>
          </w:tcPr>
          <w:p w14:paraId="02894AE9" w14:textId="47FB6526"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w:t>
            </w:r>
          </w:p>
        </w:tc>
        <w:tc>
          <w:tcPr>
            <w:tcW w:w="634" w:type="pct"/>
            <w:tcBorders>
              <w:top w:val="nil"/>
              <w:left w:val="nil"/>
              <w:bottom w:val="nil"/>
              <w:right w:val="nil"/>
            </w:tcBorders>
            <w:shd w:val="clear" w:color="000000" w:fill="FFFFFF"/>
            <w:noWrap/>
            <w:vAlign w:val="bottom"/>
            <w:hideMark/>
          </w:tcPr>
          <w:p w14:paraId="680B88BC" w14:textId="28525051"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w:t>
            </w:r>
          </w:p>
        </w:tc>
        <w:tc>
          <w:tcPr>
            <w:tcW w:w="563" w:type="pct"/>
            <w:tcBorders>
              <w:top w:val="nil"/>
              <w:left w:val="nil"/>
              <w:bottom w:val="nil"/>
              <w:right w:val="nil"/>
            </w:tcBorders>
            <w:shd w:val="clear" w:color="000000" w:fill="FFFFFF"/>
            <w:noWrap/>
            <w:vAlign w:val="bottom"/>
            <w:hideMark/>
          </w:tcPr>
          <w:p w14:paraId="1D898811" w14:textId="43927C18"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88</w:t>
            </w:r>
          </w:p>
        </w:tc>
        <w:tc>
          <w:tcPr>
            <w:tcW w:w="563" w:type="pct"/>
            <w:tcBorders>
              <w:top w:val="nil"/>
              <w:left w:val="nil"/>
              <w:bottom w:val="nil"/>
              <w:right w:val="nil"/>
            </w:tcBorders>
            <w:shd w:val="clear" w:color="000000" w:fill="FFFFFF"/>
            <w:noWrap/>
            <w:vAlign w:val="bottom"/>
            <w:hideMark/>
          </w:tcPr>
          <w:p w14:paraId="4035B0A5" w14:textId="198E3A80"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9,9%</w:t>
            </w:r>
          </w:p>
        </w:tc>
      </w:tr>
      <w:tr w:rsidR="00B53C8E" w:rsidRPr="003856E1" w14:paraId="04C92797" w14:textId="77777777" w:rsidTr="00384D8B">
        <w:trPr>
          <w:trHeight w:val="286"/>
        </w:trPr>
        <w:tc>
          <w:tcPr>
            <w:tcW w:w="507" w:type="pct"/>
            <w:tcBorders>
              <w:top w:val="nil"/>
              <w:left w:val="nil"/>
              <w:bottom w:val="nil"/>
              <w:right w:val="nil"/>
            </w:tcBorders>
            <w:shd w:val="clear" w:color="000000" w:fill="D9D9D9"/>
            <w:noWrap/>
            <w:vAlign w:val="bottom"/>
            <w:hideMark/>
          </w:tcPr>
          <w:p w14:paraId="66561CDF"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70-74</w:t>
            </w:r>
          </w:p>
        </w:tc>
        <w:tc>
          <w:tcPr>
            <w:tcW w:w="409" w:type="pct"/>
            <w:tcBorders>
              <w:top w:val="nil"/>
              <w:left w:val="nil"/>
              <w:bottom w:val="nil"/>
              <w:right w:val="nil"/>
            </w:tcBorders>
            <w:shd w:val="clear" w:color="000000" w:fill="D9D9D9"/>
            <w:noWrap/>
            <w:vAlign w:val="bottom"/>
            <w:hideMark/>
          </w:tcPr>
          <w:p w14:paraId="109E9232" w14:textId="0CFA5DD6"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563" w:type="pct"/>
            <w:tcBorders>
              <w:top w:val="nil"/>
              <w:left w:val="nil"/>
              <w:bottom w:val="nil"/>
              <w:right w:val="nil"/>
            </w:tcBorders>
            <w:shd w:val="clear" w:color="000000" w:fill="D9D9D9"/>
            <w:noWrap/>
            <w:vAlign w:val="bottom"/>
            <w:hideMark/>
          </w:tcPr>
          <w:p w14:paraId="2E5B5352" w14:textId="0851ABBA"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w:t>
            </w:r>
          </w:p>
        </w:tc>
        <w:tc>
          <w:tcPr>
            <w:tcW w:w="563" w:type="pct"/>
            <w:tcBorders>
              <w:top w:val="nil"/>
              <w:left w:val="nil"/>
              <w:bottom w:val="nil"/>
            </w:tcBorders>
            <w:shd w:val="clear" w:color="000000" w:fill="D9D9D9"/>
            <w:noWrap/>
            <w:vAlign w:val="bottom"/>
            <w:hideMark/>
          </w:tcPr>
          <w:p w14:paraId="00982B63" w14:textId="66331115"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634" w:type="pct"/>
            <w:tcBorders>
              <w:top w:val="nil"/>
              <w:left w:val="nil"/>
              <w:bottom w:val="nil"/>
              <w:right w:val="nil"/>
            </w:tcBorders>
            <w:shd w:val="clear" w:color="000000" w:fill="D9D9D9"/>
            <w:noWrap/>
            <w:vAlign w:val="bottom"/>
            <w:hideMark/>
          </w:tcPr>
          <w:p w14:paraId="68C52A16" w14:textId="735927A3"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D9D9D9"/>
            <w:noWrap/>
            <w:vAlign w:val="bottom"/>
            <w:hideMark/>
          </w:tcPr>
          <w:p w14:paraId="6EEC85E0" w14:textId="02044EBE"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w:t>
            </w:r>
          </w:p>
        </w:tc>
        <w:tc>
          <w:tcPr>
            <w:tcW w:w="634" w:type="pct"/>
            <w:tcBorders>
              <w:top w:val="nil"/>
              <w:left w:val="nil"/>
              <w:bottom w:val="nil"/>
              <w:right w:val="nil"/>
            </w:tcBorders>
            <w:shd w:val="clear" w:color="000000" w:fill="D9D9D9"/>
            <w:noWrap/>
            <w:vAlign w:val="bottom"/>
            <w:hideMark/>
          </w:tcPr>
          <w:p w14:paraId="02D8DFA9" w14:textId="0A469DAB"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c>
          <w:tcPr>
            <w:tcW w:w="563" w:type="pct"/>
            <w:tcBorders>
              <w:top w:val="nil"/>
              <w:left w:val="nil"/>
              <w:bottom w:val="nil"/>
              <w:right w:val="nil"/>
            </w:tcBorders>
            <w:shd w:val="clear" w:color="000000" w:fill="D9D9D9"/>
            <w:noWrap/>
            <w:vAlign w:val="bottom"/>
            <w:hideMark/>
          </w:tcPr>
          <w:p w14:paraId="5508FE7B" w14:textId="018ACAED"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87</w:t>
            </w:r>
          </w:p>
        </w:tc>
        <w:tc>
          <w:tcPr>
            <w:tcW w:w="563" w:type="pct"/>
            <w:tcBorders>
              <w:top w:val="nil"/>
              <w:left w:val="nil"/>
              <w:bottom w:val="nil"/>
              <w:right w:val="nil"/>
            </w:tcBorders>
            <w:shd w:val="clear" w:color="000000" w:fill="D9D9D9"/>
            <w:noWrap/>
            <w:vAlign w:val="bottom"/>
            <w:hideMark/>
          </w:tcPr>
          <w:p w14:paraId="55179558" w14:textId="07AEE549"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9,8%</w:t>
            </w:r>
          </w:p>
        </w:tc>
      </w:tr>
      <w:tr w:rsidR="00B53C8E" w:rsidRPr="003856E1" w14:paraId="1510637A" w14:textId="77777777" w:rsidTr="00384D8B">
        <w:trPr>
          <w:trHeight w:val="286"/>
        </w:trPr>
        <w:tc>
          <w:tcPr>
            <w:tcW w:w="507" w:type="pct"/>
            <w:tcBorders>
              <w:top w:val="nil"/>
              <w:left w:val="nil"/>
              <w:bottom w:val="nil"/>
              <w:right w:val="nil"/>
            </w:tcBorders>
            <w:shd w:val="clear" w:color="000000" w:fill="FFFFFF"/>
            <w:noWrap/>
            <w:vAlign w:val="bottom"/>
            <w:hideMark/>
          </w:tcPr>
          <w:p w14:paraId="34007E6F"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75-79</w:t>
            </w:r>
          </w:p>
        </w:tc>
        <w:tc>
          <w:tcPr>
            <w:tcW w:w="409" w:type="pct"/>
            <w:tcBorders>
              <w:top w:val="nil"/>
              <w:left w:val="nil"/>
              <w:bottom w:val="nil"/>
              <w:right w:val="nil"/>
            </w:tcBorders>
            <w:shd w:val="clear" w:color="000000" w:fill="FFFFFF"/>
            <w:noWrap/>
            <w:vAlign w:val="bottom"/>
            <w:hideMark/>
          </w:tcPr>
          <w:p w14:paraId="11FF331B" w14:textId="77442D78"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563" w:type="pct"/>
            <w:tcBorders>
              <w:top w:val="nil"/>
              <w:left w:val="nil"/>
              <w:bottom w:val="nil"/>
              <w:right w:val="nil"/>
            </w:tcBorders>
            <w:shd w:val="clear" w:color="000000" w:fill="FFFFFF"/>
            <w:noWrap/>
            <w:vAlign w:val="bottom"/>
            <w:hideMark/>
          </w:tcPr>
          <w:p w14:paraId="065850EE" w14:textId="1B2CCAC2"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w:t>
            </w:r>
          </w:p>
        </w:tc>
        <w:tc>
          <w:tcPr>
            <w:tcW w:w="563" w:type="pct"/>
            <w:tcBorders>
              <w:top w:val="nil"/>
              <w:left w:val="nil"/>
              <w:bottom w:val="nil"/>
            </w:tcBorders>
            <w:shd w:val="clear" w:color="000000" w:fill="FFFFFF"/>
            <w:noWrap/>
            <w:vAlign w:val="bottom"/>
            <w:hideMark/>
          </w:tcPr>
          <w:p w14:paraId="05255DD5" w14:textId="4C8C0EEC"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w:t>
            </w:r>
          </w:p>
        </w:tc>
        <w:tc>
          <w:tcPr>
            <w:tcW w:w="634" w:type="pct"/>
            <w:tcBorders>
              <w:top w:val="nil"/>
              <w:left w:val="nil"/>
              <w:bottom w:val="nil"/>
              <w:right w:val="nil"/>
            </w:tcBorders>
            <w:shd w:val="clear" w:color="000000" w:fill="FFFFFF"/>
            <w:noWrap/>
            <w:vAlign w:val="bottom"/>
            <w:hideMark/>
          </w:tcPr>
          <w:p w14:paraId="058D5DAB" w14:textId="14A54305"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FFFFFF"/>
            <w:noWrap/>
            <w:vAlign w:val="bottom"/>
            <w:hideMark/>
          </w:tcPr>
          <w:p w14:paraId="1B4F1FD2" w14:textId="239E8CE9"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w:t>
            </w:r>
          </w:p>
        </w:tc>
        <w:tc>
          <w:tcPr>
            <w:tcW w:w="634" w:type="pct"/>
            <w:tcBorders>
              <w:top w:val="nil"/>
              <w:left w:val="nil"/>
              <w:bottom w:val="nil"/>
              <w:right w:val="nil"/>
            </w:tcBorders>
            <w:shd w:val="clear" w:color="000000" w:fill="FFFFFF"/>
            <w:noWrap/>
            <w:vAlign w:val="bottom"/>
            <w:hideMark/>
          </w:tcPr>
          <w:p w14:paraId="458485B1" w14:textId="09727D5B"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w:t>
            </w:r>
          </w:p>
        </w:tc>
        <w:tc>
          <w:tcPr>
            <w:tcW w:w="563" w:type="pct"/>
            <w:tcBorders>
              <w:top w:val="nil"/>
              <w:left w:val="nil"/>
              <w:bottom w:val="nil"/>
              <w:right w:val="nil"/>
            </w:tcBorders>
            <w:shd w:val="clear" w:color="000000" w:fill="FFFFFF"/>
            <w:noWrap/>
            <w:vAlign w:val="bottom"/>
            <w:hideMark/>
          </w:tcPr>
          <w:p w14:paraId="0809BF4E" w14:textId="0F6A6A8B"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79</w:t>
            </w:r>
          </w:p>
        </w:tc>
        <w:tc>
          <w:tcPr>
            <w:tcW w:w="563" w:type="pct"/>
            <w:tcBorders>
              <w:top w:val="nil"/>
              <w:left w:val="nil"/>
              <w:bottom w:val="nil"/>
              <w:right w:val="nil"/>
            </w:tcBorders>
            <w:shd w:val="clear" w:color="000000" w:fill="FFFFFF"/>
            <w:noWrap/>
            <w:vAlign w:val="bottom"/>
            <w:hideMark/>
          </w:tcPr>
          <w:p w14:paraId="78FCCB4E" w14:textId="2F7BDB2D"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8,9%</w:t>
            </w:r>
          </w:p>
        </w:tc>
      </w:tr>
      <w:tr w:rsidR="00B53C8E" w:rsidRPr="003856E1" w14:paraId="213E7EC5" w14:textId="77777777" w:rsidTr="00384D8B">
        <w:trPr>
          <w:trHeight w:val="286"/>
        </w:trPr>
        <w:tc>
          <w:tcPr>
            <w:tcW w:w="507" w:type="pct"/>
            <w:tcBorders>
              <w:top w:val="nil"/>
              <w:left w:val="nil"/>
              <w:bottom w:val="nil"/>
              <w:right w:val="nil"/>
            </w:tcBorders>
            <w:shd w:val="clear" w:color="000000" w:fill="D9D9D9"/>
            <w:noWrap/>
            <w:vAlign w:val="bottom"/>
            <w:hideMark/>
          </w:tcPr>
          <w:p w14:paraId="30C507C7"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80-84</w:t>
            </w:r>
          </w:p>
        </w:tc>
        <w:tc>
          <w:tcPr>
            <w:tcW w:w="409" w:type="pct"/>
            <w:tcBorders>
              <w:top w:val="nil"/>
              <w:left w:val="nil"/>
              <w:bottom w:val="nil"/>
              <w:right w:val="nil"/>
            </w:tcBorders>
            <w:shd w:val="clear" w:color="000000" w:fill="D9D9D9"/>
            <w:noWrap/>
            <w:vAlign w:val="bottom"/>
            <w:hideMark/>
          </w:tcPr>
          <w:p w14:paraId="11C82993" w14:textId="759C7188"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563" w:type="pct"/>
            <w:tcBorders>
              <w:top w:val="nil"/>
              <w:left w:val="nil"/>
              <w:bottom w:val="nil"/>
              <w:right w:val="nil"/>
            </w:tcBorders>
            <w:shd w:val="clear" w:color="000000" w:fill="D9D9D9"/>
            <w:noWrap/>
            <w:vAlign w:val="bottom"/>
            <w:hideMark/>
          </w:tcPr>
          <w:p w14:paraId="46EF9C6E" w14:textId="1253782E"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w:t>
            </w:r>
          </w:p>
        </w:tc>
        <w:tc>
          <w:tcPr>
            <w:tcW w:w="563" w:type="pct"/>
            <w:tcBorders>
              <w:top w:val="nil"/>
              <w:left w:val="nil"/>
              <w:bottom w:val="nil"/>
            </w:tcBorders>
            <w:shd w:val="clear" w:color="000000" w:fill="D9D9D9"/>
            <w:noWrap/>
            <w:vAlign w:val="bottom"/>
            <w:hideMark/>
          </w:tcPr>
          <w:p w14:paraId="7151125B" w14:textId="681C6DFE"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w:t>
            </w:r>
          </w:p>
        </w:tc>
        <w:tc>
          <w:tcPr>
            <w:tcW w:w="634" w:type="pct"/>
            <w:tcBorders>
              <w:top w:val="nil"/>
              <w:left w:val="nil"/>
              <w:bottom w:val="nil"/>
              <w:right w:val="nil"/>
            </w:tcBorders>
            <w:shd w:val="clear" w:color="000000" w:fill="D9D9D9"/>
            <w:noWrap/>
            <w:vAlign w:val="bottom"/>
            <w:hideMark/>
          </w:tcPr>
          <w:p w14:paraId="4E3A2A90" w14:textId="19FF96BC"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D9D9D9"/>
            <w:noWrap/>
            <w:vAlign w:val="bottom"/>
            <w:hideMark/>
          </w:tcPr>
          <w:p w14:paraId="287FB9BE" w14:textId="112ED398"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w:t>
            </w:r>
          </w:p>
        </w:tc>
        <w:tc>
          <w:tcPr>
            <w:tcW w:w="634" w:type="pct"/>
            <w:tcBorders>
              <w:top w:val="nil"/>
              <w:left w:val="nil"/>
              <w:bottom w:val="nil"/>
              <w:right w:val="nil"/>
            </w:tcBorders>
            <w:shd w:val="clear" w:color="000000" w:fill="D9D9D9"/>
            <w:noWrap/>
            <w:vAlign w:val="bottom"/>
            <w:hideMark/>
          </w:tcPr>
          <w:p w14:paraId="47058949" w14:textId="38D6AE25"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w:t>
            </w:r>
          </w:p>
        </w:tc>
        <w:tc>
          <w:tcPr>
            <w:tcW w:w="563" w:type="pct"/>
            <w:tcBorders>
              <w:top w:val="nil"/>
              <w:left w:val="nil"/>
              <w:bottom w:val="nil"/>
              <w:right w:val="nil"/>
            </w:tcBorders>
            <w:shd w:val="clear" w:color="000000" w:fill="D9D9D9"/>
            <w:noWrap/>
            <w:vAlign w:val="bottom"/>
            <w:hideMark/>
          </w:tcPr>
          <w:p w14:paraId="3A709880" w14:textId="1CF6E8C3"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73</w:t>
            </w:r>
          </w:p>
        </w:tc>
        <w:tc>
          <w:tcPr>
            <w:tcW w:w="563" w:type="pct"/>
            <w:tcBorders>
              <w:top w:val="nil"/>
              <w:left w:val="nil"/>
              <w:bottom w:val="nil"/>
              <w:right w:val="nil"/>
            </w:tcBorders>
            <w:shd w:val="clear" w:color="000000" w:fill="D9D9D9"/>
            <w:noWrap/>
            <w:vAlign w:val="bottom"/>
            <w:hideMark/>
          </w:tcPr>
          <w:p w14:paraId="0C973E52" w14:textId="530C8740"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8,2%</w:t>
            </w:r>
          </w:p>
        </w:tc>
      </w:tr>
      <w:tr w:rsidR="00B53C8E" w:rsidRPr="003856E1" w14:paraId="1EE8AC56" w14:textId="77777777" w:rsidTr="00384D8B">
        <w:trPr>
          <w:trHeight w:val="286"/>
        </w:trPr>
        <w:tc>
          <w:tcPr>
            <w:tcW w:w="507" w:type="pct"/>
            <w:tcBorders>
              <w:top w:val="nil"/>
              <w:left w:val="nil"/>
              <w:bottom w:val="nil"/>
              <w:right w:val="nil"/>
            </w:tcBorders>
            <w:shd w:val="clear" w:color="000000" w:fill="FFFFFF"/>
            <w:noWrap/>
            <w:vAlign w:val="bottom"/>
            <w:hideMark/>
          </w:tcPr>
          <w:p w14:paraId="75922122"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85-89</w:t>
            </w:r>
          </w:p>
        </w:tc>
        <w:tc>
          <w:tcPr>
            <w:tcW w:w="409" w:type="pct"/>
            <w:tcBorders>
              <w:top w:val="nil"/>
              <w:left w:val="nil"/>
              <w:bottom w:val="nil"/>
              <w:right w:val="nil"/>
            </w:tcBorders>
            <w:shd w:val="clear" w:color="000000" w:fill="FFFFFF"/>
            <w:noWrap/>
            <w:vAlign w:val="bottom"/>
            <w:hideMark/>
          </w:tcPr>
          <w:p w14:paraId="020DFFD4" w14:textId="756FC529"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563" w:type="pct"/>
            <w:tcBorders>
              <w:top w:val="nil"/>
              <w:left w:val="nil"/>
              <w:bottom w:val="nil"/>
              <w:right w:val="nil"/>
            </w:tcBorders>
            <w:shd w:val="clear" w:color="000000" w:fill="FFFFFF"/>
            <w:noWrap/>
            <w:vAlign w:val="bottom"/>
            <w:hideMark/>
          </w:tcPr>
          <w:p w14:paraId="6E1C1FD6" w14:textId="7C81F127"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563" w:type="pct"/>
            <w:tcBorders>
              <w:top w:val="nil"/>
              <w:left w:val="nil"/>
              <w:bottom w:val="nil"/>
            </w:tcBorders>
            <w:shd w:val="clear" w:color="000000" w:fill="FFFFFF"/>
            <w:noWrap/>
            <w:vAlign w:val="bottom"/>
            <w:hideMark/>
          </w:tcPr>
          <w:p w14:paraId="47FE3AF2" w14:textId="3D8F1854"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c>
          <w:tcPr>
            <w:tcW w:w="634" w:type="pct"/>
            <w:tcBorders>
              <w:top w:val="nil"/>
              <w:left w:val="nil"/>
              <w:bottom w:val="nil"/>
              <w:right w:val="nil"/>
            </w:tcBorders>
            <w:shd w:val="clear" w:color="000000" w:fill="FFFFFF"/>
            <w:noWrap/>
            <w:vAlign w:val="bottom"/>
            <w:hideMark/>
          </w:tcPr>
          <w:p w14:paraId="7F283D89" w14:textId="1DBC0934"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FFFFFF"/>
            <w:noWrap/>
            <w:vAlign w:val="bottom"/>
            <w:hideMark/>
          </w:tcPr>
          <w:p w14:paraId="45CDB8FD" w14:textId="62F26BFE"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w:t>
            </w:r>
          </w:p>
        </w:tc>
        <w:tc>
          <w:tcPr>
            <w:tcW w:w="634" w:type="pct"/>
            <w:tcBorders>
              <w:top w:val="nil"/>
              <w:left w:val="nil"/>
              <w:bottom w:val="nil"/>
              <w:right w:val="nil"/>
            </w:tcBorders>
            <w:shd w:val="clear" w:color="000000" w:fill="FFFFFF"/>
            <w:noWrap/>
            <w:vAlign w:val="bottom"/>
            <w:hideMark/>
          </w:tcPr>
          <w:p w14:paraId="003EA472" w14:textId="0E109C20"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w:t>
            </w:r>
          </w:p>
        </w:tc>
        <w:tc>
          <w:tcPr>
            <w:tcW w:w="563" w:type="pct"/>
            <w:tcBorders>
              <w:top w:val="nil"/>
              <w:left w:val="nil"/>
              <w:bottom w:val="nil"/>
              <w:right w:val="nil"/>
            </w:tcBorders>
            <w:shd w:val="clear" w:color="000000" w:fill="FFFFFF"/>
            <w:noWrap/>
            <w:vAlign w:val="bottom"/>
            <w:hideMark/>
          </w:tcPr>
          <w:p w14:paraId="7E37576B" w14:textId="3EAF9142"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w:t>
            </w:r>
          </w:p>
        </w:tc>
        <w:tc>
          <w:tcPr>
            <w:tcW w:w="563" w:type="pct"/>
            <w:tcBorders>
              <w:top w:val="nil"/>
              <w:left w:val="nil"/>
              <w:bottom w:val="nil"/>
              <w:right w:val="nil"/>
            </w:tcBorders>
            <w:shd w:val="clear" w:color="000000" w:fill="FFFFFF"/>
            <w:noWrap/>
            <w:vAlign w:val="bottom"/>
            <w:hideMark/>
          </w:tcPr>
          <w:p w14:paraId="2C2191F2" w14:textId="5987ACE5"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w:t>
            </w:r>
          </w:p>
        </w:tc>
      </w:tr>
      <w:tr w:rsidR="00B53C8E" w:rsidRPr="003856E1" w14:paraId="340E8E73" w14:textId="77777777" w:rsidTr="00384D8B">
        <w:trPr>
          <w:trHeight w:val="286"/>
        </w:trPr>
        <w:tc>
          <w:tcPr>
            <w:tcW w:w="507" w:type="pct"/>
            <w:tcBorders>
              <w:top w:val="nil"/>
              <w:left w:val="nil"/>
              <w:bottom w:val="nil"/>
              <w:right w:val="nil"/>
            </w:tcBorders>
            <w:shd w:val="clear" w:color="000000" w:fill="D9D9D9"/>
            <w:noWrap/>
            <w:vAlign w:val="bottom"/>
            <w:hideMark/>
          </w:tcPr>
          <w:p w14:paraId="5F28144A"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90-94</w:t>
            </w:r>
          </w:p>
        </w:tc>
        <w:tc>
          <w:tcPr>
            <w:tcW w:w="409" w:type="pct"/>
            <w:tcBorders>
              <w:top w:val="nil"/>
              <w:left w:val="nil"/>
              <w:bottom w:val="nil"/>
              <w:right w:val="nil"/>
            </w:tcBorders>
            <w:shd w:val="clear" w:color="000000" w:fill="D9D9D9"/>
            <w:noWrap/>
            <w:vAlign w:val="bottom"/>
            <w:hideMark/>
          </w:tcPr>
          <w:p w14:paraId="1F9F4BCD" w14:textId="47CC5048"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563" w:type="pct"/>
            <w:tcBorders>
              <w:top w:val="nil"/>
              <w:left w:val="nil"/>
              <w:bottom w:val="nil"/>
              <w:right w:val="nil"/>
            </w:tcBorders>
            <w:shd w:val="clear" w:color="000000" w:fill="D9D9D9"/>
            <w:noWrap/>
            <w:vAlign w:val="bottom"/>
            <w:hideMark/>
          </w:tcPr>
          <w:p w14:paraId="3D2BC70C" w14:textId="5B6A8FD3"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563" w:type="pct"/>
            <w:tcBorders>
              <w:top w:val="nil"/>
              <w:left w:val="nil"/>
              <w:bottom w:val="nil"/>
            </w:tcBorders>
            <w:shd w:val="clear" w:color="000000" w:fill="D9D9D9"/>
            <w:noWrap/>
            <w:vAlign w:val="bottom"/>
            <w:hideMark/>
          </w:tcPr>
          <w:p w14:paraId="537FED73" w14:textId="39BBB6C5"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634" w:type="pct"/>
            <w:tcBorders>
              <w:top w:val="nil"/>
              <w:left w:val="nil"/>
              <w:bottom w:val="nil"/>
              <w:right w:val="nil"/>
            </w:tcBorders>
            <w:shd w:val="clear" w:color="000000" w:fill="D9D9D9"/>
            <w:noWrap/>
            <w:vAlign w:val="bottom"/>
            <w:hideMark/>
          </w:tcPr>
          <w:p w14:paraId="6DC549AA" w14:textId="775AD073"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4A7E662" w14:textId="63C1AE72"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634" w:type="pct"/>
            <w:tcBorders>
              <w:top w:val="nil"/>
              <w:left w:val="nil"/>
              <w:bottom w:val="nil"/>
              <w:right w:val="nil"/>
            </w:tcBorders>
            <w:shd w:val="clear" w:color="000000" w:fill="D9D9D9"/>
            <w:noWrap/>
            <w:vAlign w:val="bottom"/>
            <w:hideMark/>
          </w:tcPr>
          <w:p w14:paraId="783E1F88" w14:textId="0C6D5875"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w:t>
            </w:r>
          </w:p>
        </w:tc>
        <w:tc>
          <w:tcPr>
            <w:tcW w:w="563" w:type="pct"/>
            <w:tcBorders>
              <w:top w:val="nil"/>
              <w:left w:val="nil"/>
              <w:bottom w:val="nil"/>
              <w:right w:val="nil"/>
            </w:tcBorders>
            <w:shd w:val="clear" w:color="000000" w:fill="D9D9D9"/>
            <w:noWrap/>
            <w:vAlign w:val="bottom"/>
            <w:hideMark/>
          </w:tcPr>
          <w:p w14:paraId="024C8DC2" w14:textId="15323C53"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c>
          <w:tcPr>
            <w:tcW w:w="563" w:type="pct"/>
            <w:tcBorders>
              <w:top w:val="nil"/>
              <w:left w:val="nil"/>
              <w:bottom w:val="nil"/>
              <w:right w:val="nil"/>
            </w:tcBorders>
            <w:shd w:val="clear" w:color="000000" w:fill="D9D9D9"/>
            <w:noWrap/>
            <w:vAlign w:val="bottom"/>
            <w:hideMark/>
          </w:tcPr>
          <w:p w14:paraId="4DE70DF0" w14:textId="2F46AD5E"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w:t>
            </w:r>
          </w:p>
        </w:tc>
      </w:tr>
      <w:tr w:rsidR="00B53C8E" w:rsidRPr="003856E1" w14:paraId="7BA8169B" w14:textId="77777777" w:rsidTr="00384D8B">
        <w:trPr>
          <w:trHeight w:val="286"/>
        </w:trPr>
        <w:tc>
          <w:tcPr>
            <w:tcW w:w="507" w:type="pct"/>
            <w:tcBorders>
              <w:top w:val="nil"/>
              <w:left w:val="nil"/>
              <w:bottom w:val="nil"/>
              <w:right w:val="nil"/>
            </w:tcBorders>
            <w:shd w:val="clear" w:color="000000" w:fill="FFFFFF"/>
            <w:noWrap/>
            <w:vAlign w:val="bottom"/>
            <w:hideMark/>
          </w:tcPr>
          <w:p w14:paraId="2D7BAF97"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95-99</w:t>
            </w:r>
          </w:p>
        </w:tc>
        <w:tc>
          <w:tcPr>
            <w:tcW w:w="409" w:type="pct"/>
            <w:tcBorders>
              <w:top w:val="nil"/>
              <w:left w:val="nil"/>
              <w:bottom w:val="nil"/>
              <w:right w:val="nil"/>
            </w:tcBorders>
            <w:shd w:val="clear" w:color="000000" w:fill="FFFFFF"/>
            <w:noWrap/>
            <w:vAlign w:val="bottom"/>
            <w:hideMark/>
          </w:tcPr>
          <w:p w14:paraId="7D0BF736" w14:textId="4E34570E"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FFFFFF"/>
            <w:noWrap/>
            <w:vAlign w:val="bottom"/>
            <w:hideMark/>
          </w:tcPr>
          <w:p w14:paraId="4F17DE22" w14:textId="1A621FD8"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tcBorders>
            <w:shd w:val="clear" w:color="000000" w:fill="FFFFFF"/>
            <w:noWrap/>
            <w:vAlign w:val="bottom"/>
            <w:hideMark/>
          </w:tcPr>
          <w:p w14:paraId="61B1A095" w14:textId="74FACE76"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634" w:type="pct"/>
            <w:tcBorders>
              <w:top w:val="nil"/>
              <w:left w:val="nil"/>
              <w:bottom w:val="nil"/>
              <w:right w:val="nil"/>
            </w:tcBorders>
            <w:shd w:val="clear" w:color="000000" w:fill="FFFFFF"/>
            <w:noWrap/>
            <w:vAlign w:val="bottom"/>
            <w:hideMark/>
          </w:tcPr>
          <w:p w14:paraId="766A52FC" w14:textId="36C0E5D7"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67FE8C19" w14:textId="6C2534E3"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634" w:type="pct"/>
            <w:tcBorders>
              <w:top w:val="nil"/>
              <w:left w:val="nil"/>
              <w:bottom w:val="nil"/>
              <w:right w:val="nil"/>
            </w:tcBorders>
            <w:shd w:val="clear" w:color="000000" w:fill="FFFFFF"/>
            <w:noWrap/>
            <w:vAlign w:val="bottom"/>
            <w:hideMark/>
          </w:tcPr>
          <w:p w14:paraId="2B519358" w14:textId="1EEEC204"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563" w:type="pct"/>
            <w:tcBorders>
              <w:top w:val="nil"/>
              <w:left w:val="nil"/>
              <w:bottom w:val="nil"/>
              <w:right w:val="nil"/>
            </w:tcBorders>
            <w:shd w:val="clear" w:color="000000" w:fill="FFFFFF"/>
            <w:noWrap/>
            <w:vAlign w:val="bottom"/>
            <w:hideMark/>
          </w:tcPr>
          <w:p w14:paraId="738E5EE6" w14:textId="3744EFE1"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563" w:type="pct"/>
            <w:tcBorders>
              <w:top w:val="nil"/>
              <w:left w:val="nil"/>
              <w:bottom w:val="nil"/>
              <w:right w:val="nil"/>
            </w:tcBorders>
            <w:shd w:val="clear" w:color="000000" w:fill="FFFFFF"/>
            <w:noWrap/>
            <w:vAlign w:val="bottom"/>
            <w:hideMark/>
          </w:tcPr>
          <w:p w14:paraId="37DB85C8" w14:textId="0031A76A"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0,6%</w:t>
            </w:r>
          </w:p>
        </w:tc>
      </w:tr>
      <w:tr w:rsidR="00B53C8E" w:rsidRPr="003856E1" w14:paraId="13271BD1" w14:textId="77777777" w:rsidTr="00384D8B">
        <w:trPr>
          <w:trHeight w:val="286"/>
        </w:trPr>
        <w:tc>
          <w:tcPr>
            <w:tcW w:w="507" w:type="pct"/>
            <w:tcBorders>
              <w:top w:val="nil"/>
              <w:left w:val="nil"/>
              <w:bottom w:val="nil"/>
              <w:right w:val="nil"/>
            </w:tcBorders>
            <w:shd w:val="clear" w:color="000000" w:fill="D9D9D9"/>
            <w:noWrap/>
            <w:vAlign w:val="bottom"/>
            <w:hideMark/>
          </w:tcPr>
          <w:p w14:paraId="7A78270D" w14:textId="77777777" w:rsidR="00B53C8E" w:rsidRPr="003856E1" w:rsidRDefault="00B53C8E" w:rsidP="00B53C8E">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100+</w:t>
            </w:r>
          </w:p>
        </w:tc>
        <w:tc>
          <w:tcPr>
            <w:tcW w:w="409" w:type="pct"/>
            <w:tcBorders>
              <w:top w:val="nil"/>
              <w:left w:val="nil"/>
              <w:bottom w:val="nil"/>
              <w:right w:val="nil"/>
            </w:tcBorders>
            <w:shd w:val="clear" w:color="000000" w:fill="D9D9D9"/>
            <w:noWrap/>
            <w:vAlign w:val="bottom"/>
            <w:hideMark/>
          </w:tcPr>
          <w:p w14:paraId="6E7F098B" w14:textId="1AF6F55A"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1A9E0206" w14:textId="23329B84"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D9D9D9"/>
            <w:noWrap/>
            <w:vAlign w:val="bottom"/>
            <w:hideMark/>
          </w:tcPr>
          <w:p w14:paraId="3AC062A4" w14:textId="6FFE5589"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634" w:type="pct"/>
            <w:tcBorders>
              <w:top w:val="nil"/>
              <w:left w:val="nil"/>
              <w:bottom w:val="nil"/>
              <w:right w:val="nil"/>
            </w:tcBorders>
            <w:shd w:val="clear" w:color="000000" w:fill="D9D9D9"/>
            <w:noWrap/>
            <w:vAlign w:val="bottom"/>
            <w:hideMark/>
          </w:tcPr>
          <w:p w14:paraId="01950BD8" w14:textId="0C1BA9F8"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DF3FDEA" w14:textId="65A4E291"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2460C670" w14:textId="40C9A62F"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D9D9D9"/>
            <w:noWrap/>
            <w:vAlign w:val="bottom"/>
            <w:hideMark/>
          </w:tcPr>
          <w:p w14:paraId="2FA9801E" w14:textId="7DFAAE71"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D9D9D9"/>
            <w:noWrap/>
            <w:vAlign w:val="bottom"/>
            <w:hideMark/>
          </w:tcPr>
          <w:p w14:paraId="14A4D90A" w14:textId="3320D2BA" w:rsidR="00B53C8E" w:rsidRPr="003856E1" w:rsidRDefault="00B53C8E" w:rsidP="00B53C8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0,2%</w:t>
            </w:r>
          </w:p>
        </w:tc>
      </w:tr>
      <w:tr w:rsidR="00B53C8E" w:rsidRPr="003856E1" w14:paraId="65597A4E" w14:textId="77777777" w:rsidTr="00384D8B">
        <w:trPr>
          <w:trHeight w:val="286"/>
        </w:trPr>
        <w:tc>
          <w:tcPr>
            <w:tcW w:w="507" w:type="pct"/>
            <w:tcBorders>
              <w:top w:val="nil"/>
              <w:left w:val="nil"/>
              <w:bottom w:val="nil"/>
              <w:right w:val="nil"/>
            </w:tcBorders>
            <w:shd w:val="clear" w:color="000000" w:fill="FFFFFF"/>
            <w:noWrap/>
            <w:vAlign w:val="bottom"/>
            <w:hideMark/>
          </w:tcPr>
          <w:p w14:paraId="5E62E9D4" w14:textId="77777777" w:rsidR="00B53C8E" w:rsidRPr="00B90B00" w:rsidRDefault="00B53C8E" w:rsidP="00B53C8E">
            <w:pPr>
              <w:spacing w:after="0" w:line="240" w:lineRule="auto"/>
              <w:rPr>
                <w:rFonts w:ascii="Calibri" w:eastAsia="Times New Roman" w:hAnsi="Calibri" w:cs="Calibri"/>
                <w:b/>
                <w:color w:val="000000"/>
                <w:kern w:val="0"/>
                <w:lang w:eastAsia="it-IT"/>
                <w14:ligatures w14:val="none"/>
              </w:rPr>
            </w:pPr>
            <w:r w:rsidRPr="00B90B00">
              <w:rPr>
                <w:rFonts w:ascii="Calibri" w:eastAsia="Times New Roman" w:hAnsi="Calibri" w:cs="Calibri"/>
                <w:b/>
                <w:color w:val="000000"/>
                <w:kern w:val="0"/>
                <w:lang w:eastAsia="it-IT"/>
                <w14:ligatures w14:val="none"/>
              </w:rPr>
              <w:t>Totale</w:t>
            </w:r>
          </w:p>
        </w:tc>
        <w:tc>
          <w:tcPr>
            <w:tcW w:w="409" w:type="pct"/>
            <w:tcBorders>
              <w:top w:val="nil"/>
              <w:left w:val="nil"/>
              <w:bottom w:val="nil"/>
              <w:right w:val="nil"/>
            </w:tcBorders>
            <w:shd w:val="clear" w:color="000000" w:fill="FFFFFF"/>
            <w:noWrap/>
            <w:vAlign w:val="bottom"/>
            <w:hideMark/>
          </w:tcPr>
          <w:p w14:paraId="13B1601B" w14:textId="0EDCAAF9" w:rsidR="00B53C8E" w:rsidRPr="00B53C8E" w:rsidRDefault="00B53C8E" w:rsidP="00B53C8E">
            <w:pPr>
              <w:spacing w:after="0" w:line="240" w:lineRule="auto"/>
              <w:jc w:val="right"/>
              <w:rPr>
                <w:rFonts w:ascii="Calibri" w:eastAsia="Times New Roman" w:hAnsi="Calibri" w:cs="Calibri"/>
                <w:b/>
                <w:color w:val="000000"/>
                <w:kern w:val="0"/>
                <w:lang w:eastAsia="it-IT"/>
                <w14:ligatures w14:val="none"/>
              </w:rPr>
            </w:pPr>
            <w:r w:rsidRPr="00B53C8E">
              <w:rPr>
                <w:rFonts w:ascii="Calibri" w:hAnsi="Calibri" w:cs="Calibri"/>
                <w:b/>
                <w:color w:val="000000"/>
              </w:rPr>
              <w:t>368</w:t>
            </w:r>
          </w:p>
        </w:tc>
        <w:tc>
          <w:tcPr>
            <w:tcW w:w="563" w:type="pct"/>
            <w:tcBorders>
              <w:top w:val="nil"/>
              <w:left w:val="nil"/>
              <w:bottom w:val="nil"/>
              <w:right w:val="nil"/>
            </w:tcBorders>
            <w:shd w:val="clear" w:color="000000" w:fill="FFFFFF"/>
            <w:noWrap/>
            <w:vAlign w:val="bottom"/>
            <w:hideMark/>
          </w:tcPr>
          <w:p w14:paraId="16C0A97A" w14:textId="51B6E8D6" w:rsidR="00B53C8E" w:rsidRPr="00B53C8E" w:rsidRDefault="00B53C8E" w:rsidP="00B53C8E">
            <w:pPr>
              <w:spacing w:after="0" w:line="240" w:lineRule="auto"/>
              <w:jc w:val="right"/>
              <w:rPr>
                <w:rFonts w:ascii="Calibri" w:eastAsia="Times New Roman" w:hAnsi="Calibri" w:cs="Calibri"/>
                <w:b/>
                <w:color w:val="000000"/>
                <w:kern w:val="0"/>
                <w:lang w:eastAsia="it-IT"/>
                <w14:ligatures w14:val="none"/>
              </w:rPr>
            </w:pPr>
            <w:r w:rsidRPr="00B53C8E">
              <w:rPr>
                <w:rFonts w:ascii="Calibri" w:hAnsi="Calibri" w:cs="Calibri"/>
                <w:b/>
                <w:color w:val="000000"/>
              </w:rPr>
              <w:t>364</w:t>
            </w:r>
          </w:p>
        </w:tc>
        <w:tc>
          <w:tcPr>
            <w:tcW w:w="563" w:type="pct"/>
            <w:tcBorders>
              <w:top w:val="nil"/>
              <w:left w:val="nil"/>
              <w:bottom w:val="nil"/>
            </w:tcBorders>
            <w:shd w:val="clear" w:color="000000" w:fill="FFFFFF"/>
            <w:noWrap/>
            <w:vAlign w:val="bottom"/>
            <w:hideMark/>
          </w:tcPr>
          <w:p w14:paraId="7832739A" w14:textId="6D941FCF" w:rsidR="00B53C8E" w:rsidRPr="00B53C8E" w:rsidRDefault="00B53C8E" w:rsidP="00B53C8E">
            <w:pPr>
              <w:spacing w:after="0" w:line="240" w:lineRule="auto"/>
              <w:jc w:val="right"/>
              <w:rPr>
                <w:rFonts w:ascii="Calibri" w:eastAsia="Times New Roman" w:hAnsi="Calibri" w:cs="Calibri"/>
                <w:b/>
                <w:color w:val="000000"/>
                <w:kern w:val="0"/>
                <w:lang w:eastAsia="it-IT"/>
                <w14:ligatures w14:val="none"/>
              </w:rPr>
            </w:pPr>
            <w:r w:rsidRPr="00B53C8E">
              <w:rPr>
                <w:rFonts w:ascii="Calibri" w:hAnsi="Calibri" w:cs="Calibri"/>
                <w:b/>
                <w:color w:val="000000"/>
              </w:rPr>
              <w:t>121</w:t>
            </w:r>
          </w:p>
        </w:tc>
        <w:tc>
          <w:tcPr>
            <w:tcW w:w="634" w:type="pct"/>
            <w:tcBorders>
              <w:top w:val="nil"/>
              <w:left w:val="nil"/>
              <w:bottom w:val="nil"/>
              <w:right w:val="nil"/>
            </w:tcBorders>
            <w:shd w:val="clear" w:color="000000" w:fill="FFFFFF"/>
            <w:noWrap/>
            <w:vAlign w:val="bottom"/>
            <w:hideMark/>
          </w:tcPr>
          <w:p w14:paraId="4289C352" w14:textId="06C577A7" w:rsidR="00B53C8E" w:rsidRPr="00B53C8E" w:rsidRDefault="00B53C8E" w:rsidP="00B53C8E">
            <w:pPr>
              <w:spacing w:after="0" w:line="240" w:lineRule="auto"/>
              <w:jc w:val="right"/>
              <w:rPr>
                <w:rFonts w:ascii="Calibri" w:eastAsia="Times New Roman" w:hAnsi="Calibri" w:cs="Calibri"/>
                <w:b/>
                <w:color w:val="000000"/>
                <w:kern w:val="0"/>
                <w:lang w:eastAsia="it-IT"/>
                <w14:ligatures w14:val="none"/>
              </w:rPr>
            </w:pPr>
            <w:r w:rsidRPr="00B53C8E">
              <w:rPr>
                <w:rFonts w:ascii="Calibri" w:hAnsi="Calibri" w:cs="Calibri"/>
                <w:b/>
                <w:color w:val="000000"/>
              </w:rPr>
              <w:t>35</w:t>
            </w:r>
          </w:p>
        </w:tc>
        <w:tc>
          <w:tcPr>
            <w:tcW w:w="563" w:type="pct"/>
            <w:tcBorders>
              <w:top w:val="nil"/>
              <w:left w:val="nil"/>
              <w:bottom w:val="nil"/>
              <w:right w:val="nil"/>
            </w:tcBorders>
            <w:shd w:val="clear" w:color="000000" w:fill="FFFFFF"/>
            <w:noWrap/>
            <w:vAlign w:val="bottom"/>
            <w:hideMark/>
          </w:tcPr>
          <w:p w14:paraId="3A16FBAE" w14:textId="757070CA" w:rsidR="00B53C8E" w:rsidRPr="00B53C8E" w:rsidRDefault="00B53C8E" w:rsidP="00B53C8E">
            <w:pPr>
              <w:spacing w:after="0" w:line="240" w:lineRule="auto"/>
              <w:jc w:val="right"/>
              <w:rPr>
                <w:rFonts w:ascii="Calibri" w:eastAsia="Times New Roman" w:hAnsi="Calibri" w:cs="Calibri"/>
                <w:b/>
                <w:color w:val="000000"/>
                <w:kern w:val="0"/>
                <w:lang w:eastAsia="it-IT"/>
                <w14:ligatures w14:val="none"/>
              </w:rPr>
            </w:pPr>
            <w:r w:rsidRPr="00B53C8E">
              <w:rPr>
                <w:rFonts w:ascii="Calibri" w:hAnsi="Calibri" w:cs="Calibri"/>
                <w:b/>
                <w:color w:val="000000"/>
              </w:rPr>
              <w:t>465</w:t>
            </w:r>
          </w:p>
        </w:tc>
        <w:tc>
          <w:tcPr>
            <w:tcW w:w="634" w:type="pct"/>
            <w:tcBorders>
              <w:top w:val="nil"/>
              <w:left w:val="nil"/>
              <w:bottom w:val="nil"/>
              <w:right w:val="nil"/>
            </w:tcBorders>
            <w:shd w:val="clear" w:color="000000" w:fill="FFFFFF"/>
            <w:noWrap/>
            <w:vAlign w:val="bottom"/>
            <w:hideMark/>
          </w:tcPr>
          <w:p w14:paraId="1EC2025A" w14:textId="2DA13236" w:rsidR="00B53C8E" w:rsidRPr="00B53C8E" w:rsidRDefault="00B53C8E" w:rsidP="00B53C8E">
            <w:pPr>
              <w:spacing w:after="0" w:line="240" w:lineRule="auto"/>
              <w:jc w:val="right"/>
              <w:rPr>
                <w:rFonts w:ascii="Calibri" w:eastAsia="Times New Roman" w:hAnsi="Calibri" w:cs="Calibri"/>
                <w:b/>
                <w:color w:val="000000"/>
                <w:kern w:val="0"/>
                <w:lang w:eastAsia="it-IT"/>
                <w14:ligatures w14:val="none"/>
              </w:rPr>
            </w:pPr>
            <w:r w:rsidRPr="00B53C8E">
              <w:rPr>
                <w:rFonts w:ascii="Calibri" w:hAnsi="Calibri" w:cs="Calibri"/>
                <w:b/>
                <w:color w:val="000000"/>
              </w:rPr>
              <w:t>423</w:t>
            </w:r>
          </w:p>
        </w:tc>
        <w:tc>
          <w:tcPr>
            <w:tcW w:w="563" w:type="pct"/>
            <w:tcBorders>
              <w:top w:val="nil"/>
              <w:left w:val="nil"/>
              <w:bottom w:val="nil"/>
              <w:right w:val="nil"/>
            </w:tcBorders>
            <w:shd w:val="clear" w:color="000000" w:fill="FFFFFF"/>
            <w:noWrap/>
            <w:vAlign w:val="bottom"/>
            <w:hideMark/>
          </w:tcPr>
          <w:p w14:paraId="13E0FCC2" w14:textId="2C42DF7E" w:rsidR="00B53C8E" w:rsidRPr="00B53C8E" w:rsidRDefault="00B53C8E" w:rsidP="00B53C8E">
            <w:pPr>
              <w:spacing w:after="0" w:line="240" w:lineRule="auto"/>
              <w:jc w:val="right"/>
              <w:rPr>
                <w:rFonts w:ascii="Calibri" w:eastAsia="Times New Roman" w:hAnsi="Calibri" w:cs="Calibri"/>
                <w:b/>
                <w:color w:val="000000"/>
                <w:kern w:val="0"/>
                <w:lang w:eastAsia="it-IT"/>
                <w14:ligatures w14:val="none"/>
              </w:rPr>
            </w:pPr>
            <w:r w:rsidRPr="00B53C8E">
              <w:rPr>
                <w:rFonts w:ascii="Calibri" w:hAnsi="Calibri" w:cs="Calibri"/>
                <w:b/>
                <w:color w:val="000000"/>
              </w:rPr>
              <w:t>888</w:t>
            </w:r>
          </w:p>
        </w:tc>
        <w:tc>
          <w:tcPr>
            <w:tcW w:w="563" w:type="pct"/>
            <w:tcBorders>
              <w:top w:val="nil"/>
              <w:left w:val="nil"/>
              <w:bottom w:val="nil"/>
              <w:right w:val="nil"/>
            </w:tcBorders>
            <w:shd w:val="clear" w:color="000000" w:fill="FFFFFF"/>
            <w:noWrap/>
            <w:vAlign w:val="bottom"/>
            <w:hideMark/>
          </w:tcPr>
          <w:p w14:paraId="394D4B96" w14:textId="2C2C97BA" w:rsidR="00B53C8E" w:rsidRPr="00B53C8E" w:rsidRDefault="00B53C8E" w:rsidP="00B53C8E">
            <w:pPr>
              <w:spacing w:after="0" w:line="240" w:lineRule="auto"/>
              <w:jc w:val="right"/>
              <w:rPr>
                <w:rFonts w:ascii="Calibri" w:eastAsia="Times New Roman" w:hAnsi="Calibri" w:cs="Calibri"/>
                <w:b/>
                <w:color w:val="000000"/>
                <w:kern w:val="0"/>
                <w:lang w:eastAsia="it-IT"/>
                <w14:ligatures w14:val="none"/>
              </w:rPr>
            </w:pPr>
            <w:r w:rsidRPr="00B53C8E">
              <w:rPr>
                <w:rFonts w:ascii="Calibri" w:hAnsi="Calibri" w:cs="Calibri"/>
                <w:b/>
                <w:color w:val="000000"/>
              </w:rPr>
              <w:t>100,0%</w:t>
            </w:r>
          </w:p>
        </w:tc>
      </w:tr>
    </w:tbl>
    <w:p w14:paraId="432F879E" w14:textId="3921EEB3" w:rsidR="00B53C8E" w:rsidRPr="00B53C8E" w:rsidRDefault="00B90B00" w:rsidP="003E3090">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699ABDEB" w14:textId="43B97C90" w:rsidR="00B53C8E" w:rsidRDefault="00B53C8E" w:rsidP="003E3090">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3DEC7D4D" wp14:editId="35F56895">
            <wp:extent cx="6156000" cy="3420000"/>
            <wp:effectExtent l="0" t="0" r="0" b="0"/>
            <wp:docPr id="57" name="Grafico 57">
              <a:extLst xmlns:a="http://schemas.openxmlformats.org/drawingml/2006/main">
                <a:ext uri="{FF2B5EF4-FFF2-40B4-BE49-F238E27FC236}">
                  <a16:creationId xmlns:a16="http://schemas.microsoft.com/office/drawing/2014/main" id="{00000000-0008-0000-05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B497904" w14:textId="485F9B42" w:rsidR="00DE54C5" w:rsidRPr="00C02B26" w:rsidRDefault="00933E7E" w:rsidP="003E3090">
      <w:pPr>
        <w:jc w:val="both"/>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0B14BCCC" w14:textId="77986747" w:rsidR="003E3090" w:rsidRPr="00DE54C5" w:rsidRDefault="003E3090" w:rsidP="003E3090">
      <w:pPr>
        <w:jc w:val="both"/>
        <w:rPr>
          <w:rFonts w:ascii="Arial" w:eastAsia="Times New Roman" w:hAnsi="Arial" w:cs="Arial"/>
          <w:bCs/>
          <w:i/>
          <w:color w:val="333333"/>
          <w:kern w:val="0"/>
          <w:sz w:val="20"/>
          <w:szCs w:val="20"/>
          <w:lang w:eastAsia="it-IT"/>
          <w14:ligatures w14:val="none"/>
        </w:rPr>
      </w:pPr>
      <w:r w:rsidRPr="003E3090">
        <w:rPr>
          <w:b/>
        </w:rPr>
        <w:lastRenderedPageBreak/>
        <w:t xml:space="preserve">Distribuzione per classi di età, maschi e femmine. Comune di </w:t>
      </w:r>
      <w:r w:rsidR="00B53C8E">
        <w:rPr>
          <w:b/>
        </w:rPr>
        <w:t>Morfasso</w:t>
      </w:r>
      <w:r w:rsidRPr="003E3090">
        <w:rPr>
          <w:b/>
        </w:rPr>
        <w:t>, 1.1.2023.</w:t>
      </w:r>
    </w:p>
    <w:p w14:paraId="2EBAC9C0" w14:textId="1A501829" w:rsidR="001450A9" w:rsidRDefault="001450A9" w:rsidP="003E3090">
      <w:pPr>
        <w:jc w:val="both"/>
      </w:pPr>
    </w:p>
    <w:p w14:paraId="37D1C86B" w14:textId="1B54F7CB" w:rsidR="00B53C8E" w:rsidRPr="003E3090" w:rsidRDefault="00B53C8E" w:rsidP="003E3090">
      <w:pPr>
        <w:jc w:val="both"/>
      </w:pPr>
      <w:r>
        <w:rPr>
          <w:noProof/>
        </w:rPr>
        <w:drawing>
          <wp:inline distT="0" distB="0" distL="0" distR="0" wp14:anchorId="25B2D74D" wp14:editId="5D1C75EC">
            <wp:extent cx="6156000" cy="3420000"/>
            <wp:effectExtent l="0" t="0" r="0" b="0"/>
            <wp:docPr id="61" name="Grafico 61">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D00A92A" w14:textId="7BF2ABD7" w:rsidR="003E3090" w:rsidRDefault="003E3090"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27B74DB8" w14:textId="77777777" w:rsidR="0015479F" w:rsidRDefault="0015479F" w:rsidP="003E3090">
      <w:pPr>
        <w:jc w:val="both"/>
        <w:rPr>
          <w:color w:val="FF0000"/>
        </w:rPr>
      </w:pPr>
    </w:p>
    <w:p w14:paraId="3A97F6D9" w14:textId="06E8CACB" w:rsidR="001450A9" w:rsidRDefault="001450A9" w:rsidP="008B19EB">
      <w:pPr>
        <w:jc w:val="both"/>
      </w:pPr>
    </w:p>
    <w:p w14:paraId="2BB89455" w14:textId="77777777" w:rsidR="00384D8B" w:rsidRDefault="00384D8B" w:rsidP="008B19EB">
      <w:pPr>
        <w:jc w:val="both"/>
      </w:pPr>
    </w:p>
    <w:p w14:paraId="702857F9" w14:textId="2ABC7AEF" w:rsidR="00B53C8E" w:rsidRPr="008B19EB" w:rsidRDefault="00B53C8E" w:rsidP="008B19EB">
      <w:pPr>
        <w:jc w:val="both"/>
      </w:pPr>
      <w:r>
        <w:rPr>
          <w:noProof/>
        </w:rPr>
        <w:drawing>
          <wp:inline distT="0" distB="0" distL="0" distR="0" wp14:anchorId="1BC4F94B" wp14:editId="26B4F35C">
            <wp:extent cx="6156000" cy="3420000"/>
            <wp:effectExtent l="0" t="0" r="0" b="0"/>
            <wp:docPr id="62" name="Grafico 62">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E263F58" w14:textId="18B179E8" w:rsidR="001C1DF8" w:rsidRDefault="003E3090" w:rsidP="007370F2">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51D27D5D" w14:textId="5EA12E4E" w:rsidR="00566D4B" w:rsidRPr="00384D8B" w:rsidRDefault="00FA30CC" w:rsidP="007370F2">
      <w:pPr>
        <w:jc w:val="both"/>
        <w:rPr>
          <w:b/>
        </w:rPr>
      </w:pPr>
      <w:r w:rsidRPr="00384D8B">
        <w:rPr>
          <w:b/>
        </w:rPr>
        <w:lastRenderedPageBreak/>
        <w:t>POPOLA</w:t>
      </w:r>
      <w:r w:rsidR="000A7040" w:rsidRPr="00384D8B">
        <w:rPr>
          <w:b/>
        </w:rPr>
        <w:t xml:space="preserve">ZIONE PER </w:t>
      </w:r>
      <w:r w:rsidRPr="00384D8B">
        <w:rPr>
          <w:b/>
        </w:rPr>
        <w:t>GRAD</w:t>
      </w:r>
      <w:r w:rsidR="000A7040" w:rsidRPr="00384D8B">
        <w:rPr>
          <w:b/>
        </w:rPr>
        <w:t>O DI ISTRUZIONE</w:t>
      </w:r>
      <w:r w:rsidR="007370F2" w:rsidRPr="00384D8B">
        <w:rPr>
          <w:b/>
        </w:rPr>
        <w:t xml:space="preserve">, </w:t>
      </w:r>
      <w:r w:rsidR="00487A63" w:rsidRPr="00384D8B">
        <w:rPr>
          <w:b/>
        </w:rPr>
        <w:t>censim</w:t>
      </w:r>
      <w:r w:rsidR="007370F2" w:rsidRPr="00384D8B">
        <w:rPr>
          <w:b/>
        </w:rPr>
        <w:t xml:space="preserve">ento </w:t>
      </w:r>
      <w:r w:rsidR="000E60EB" w:rsidRPr="00384D8B">
        <w:rPr>
          <w:b/>
        </w:rPr>
        <w:t>2021</w:t>
      </w:r>
      <w:r w:rsidR="00634DFB" w:rsidRPr="00384D8B">
        <w:rPr>
          <w:b/>
        </w:rPr>
        <w:t>.</w:t>
      </w:r>
    </w:p>
    <w:tbl>
      <w:tblPr>
        <w:tblpPr w:leftFromText="141" w:rightFromText="141" w:vertAnchor="text" w:horzAnchor="margin" w:tblpXSpec="center" w:tblpY="310"/>
        <w:tblW w:w="9884" w:type="dxa"/>
        <w:tblCellMar>
          <w:left w:w="70" w:type="dxa"/>
          <w:right w:w="70" w:type="dxa"/>
        </w:tblCellMar>
        <w:tblLook w:val="04A0" w:firstRow="1" w:lastRow="0" w:firstColumn="1" w:lastColumn="0" w:noHBand="0" w:noVBand="1"/>
      </w:tblPr>
      <w:tblGrid>
        <w:gridCol w:w="1279"/>
        <w:gridCol w:w="921"/>
        <w:gridCol w:w="1000"/>
        <w:gridCol w:w="1008"/>
        <w:gridCol w:w="1223"/>
        <w:gridCol w:w="1279"/>
        <w:gridCol w:w="1047"/>
        <w:gridCol w:w="1000"/>
        <w:gridCol w:w="1127"/>
      </w:tblGrid>
      <w:tr w:rsidR="0011181F" w:rsidRPr="00EC559B" w14:paraId="3493FCBC" w14:textId="77777777" w:rsidTr="001E359D">
        <w:trPr>
          <w:trHeight w:val="703"/>
        </w:trPr>
        <w:tc>
          <w:tcPr>
            <w:tcW w:w="1279" w:type="dxa"/>
            <w:vMerge w:val="restart"/>
            <w:tcBorders>
              <w:top w:val="nil"/>
              <w:left w:val="nil"/>
              <w:bottom w:val="nil"/>
              <w:right w:val="nil"/>
            </w:tcBorders>
            <w:shd w:val="clear" w:color="000000" w:fill="305496"/>
            <w:vAlign w:val="center"/>
            <w:hideMark/>
          </w:tcPr>
          <w:p w14:paraId="35B50288"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Grado di istruzione</w:t>
            </w:r>
          </w:p>
        </w:tc>
        <w:tc>
          <w:tcPr>
            <w:tcW w:w="921" w:type="dxa"/>
            <w:vMerge w:val="restart"/>
            <w:tcBorders>
              <w:top w:val="nil"/>
              <w:left w:val="nil"/>
              <w:bottom w:val="nil"/>
              <w:right w:val="nil"/>
            </w:tcBorders>
            <w:shd w:val="clear" w:color="000000" w:fill="305496"/>
            <w:vAlign w:val="center"/>
            <w:hideMark/>
          </w:tcPr>
          <w:p w14:paraId="7C2EE2E2"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Analfabeti</w:t>
            </w:r>
          </w:p>
        </w:tc>
        <w:tc>
          <w:tcPr>
            <w:tcW w:w="1000" w:type="dxa"/>
            <w:vMerge w:val="restart"/>
            <w:tcBorders>
              <w:top w:val="nil"/>
              <w:left w:val="nil"/>
              <w:bottom w:val="nil"/>
              <w:right w:val="nil"/>
            </w:tcBorders>
            <w:shd w:val="clear" w:color="000000" w:fill="305496"/>
            <w:vAlign w:val="center"/>
            <w:hideMark/>
          </w:tcPr>
          <w:p w14:paraId="2DC3033F"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Alfabeti privi di titolo di studio</w:t>
            </w:r>
          </w:p>
        </w:tc>
        <w:tc>
          <w:tcPr>
            <w:tcW w:w="1008" w:type="dxa"/>
            <w:vMerge w:val="restart"/>
            <w:tcBorders>
              <w:top w:val="nil"/>
              <w:left w:val="nil"/>
              <w:bottom w:val="nil"/>
              <w:right w:val="nil"/>
            </w:tcBorders>
            <w:shd w:val="clear" w:color="000000" w:fill="305496"/>
            <w:vAlign w:val="center"/>
            <w:hideMark/>
          </w:tcPr>
          <w:p w14:paraId="2D604734"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elementare</w:t>
            </w:r>
          </w:p>
        </w:tc>
        <w:tc>
          <w:tcPr>
            <w:tcW w:w="1223" w:type="dxa"/>
            <w:vMerge w:val="restart"/>
            <w:tcBorders>
              <w:top w:val="nil"/>
              <w:left w:val="nil"/>
              <w:bottom w:val="nil"/>
              <w:right w:val="nil"/>
            </w:tcBorders>
            <w:shd w:val="clear" w:color="000000" w:fill="305496"/>
            <w:vAlign w:val="center"/>
            <w:hideMark/>
          </w:tcPr>
          <w:p w14:paraId="61985C06"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media inferiore o di avviamento professionale</w:t>
            </w:r>
          </w:p>
        </w:tc>
        <w:tc>
          <w:tcPr>
            <w:tcW w:w="1279" w:type="dxa"/>
            <w:vMerge w:val="restart"/>
            <w:tcBorders>
              <w:top w:val="nil"/>
              <w:left w:val="nil"/>
              <w:bottom w:val="nil"/>
              <w:right w:val="nil"/>
            </w:tcBorders>
            <w:shd w:val="clear" w:color="000000" w:fill="305496"/>
            <w:vAlign w:val="center"/>
            <w:hideMark/>
          </w:tcPr>
          <w:p w14:paraId="2D0F2C9F"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istruzione secondaria di II grado o di qualifica professionale (corso di 3-4 anni) compresi IFTS</w:t>
            </w:r>
          </w:p>
        </w:tc>
        <w:tc>
          <w:tcPr>
            <w:tcW w:w="1047" w:type="dxa"/>
            <w:vMerge w:val="restart"/>
            <w:tcBorders>
              <w:top w:val="nil"/>
              <w:left w:val="nil"/>
              <w:bottom w:val="nil"/>
              <w:right w:val="nil"/>
            </w:tcBorders>
            <w:shd w:val="clear" w:color="000000" w:fill="305496"/>
            <w:vAlign w:val="center"/>
            <w:hideMark/>
          </w:tcPr>
          <w:p w14:paraId="3A2F8C74"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tecnico superiore ITS o titolo di studio terziario di primo livello</w:t>
            </w:r>
          </w:p>
        </w:tc>
        <w:tc>
          <w:tcPr>
            <w:tcW w:w="1000" w:type="dxa"/>
            <w:vMerge w:val="restart"/>
            <w:tcBorders>
              <w:top w:val="nil"/>
              <w:left w:val="nil"/>
              <w:bottom w:val="nil"/>
              <w:right w:val="nil"/>
            </w:tcBorders>
            <w:shd w:val="clear" w:color="000000" w:fill="305496"/>
            <w:vAlign w:val="center"/>
            <w:hideMark/>
          </w:tcPr>
          <w:p w14:paraId="4D2C1CED"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Titolo di studio terziario di secondo livello</w:t>
            </w:r>
          </w:p>
        </w:tc>
        <w:tc>
          <w:tcPr>
            <w:tcW w:w="1127" w:type="dxa"/>
            <w:vMerge w:val="restart"/>
            <w:tcBorders>
              <w:top w:val="nil"/>
              <w:left w:val="nil"/>
              <w:bottom w:val="nil"/>
              <w:right w:val="nil"/>
            </w:tcBorders>
            <w:shd w:val="clear" w:color="000000" w:fill="305496"/>
            <w:vAlign w:val="center"/>
            <w:hideMark/>
          </w:tcPr>
          <w:p w14:paraId="305E8152"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Dottorato di ricerca/ diploma accademico di formazione alla ricerca</w:t>
            </w:r>
          </w:p>
        </w:tc>
      </w:tr>
      <w:tr w:rsidR="0011181F" w:rsidRPr="00EC559B" w14:paraId="6A1A4B8D" w14:textId="77777777" w:rsidTr="001E359D">
        <w:trPr>
          <w:trHeight w:val="450"/>
        </w:trPr>
        <w:tc>
          <w:tcPr>
            <w:tcW w:w="1279" w:type="dxa"/>
            <w:vMerge/>
            <w:tcBorders>
              <w:top w:val="nil"/>
              <w:left w:val="nil"/>
              <w:bottom w:val="nil"/>
              <w:right w:val="nil"/>
            </w:tcBorders>
            <w:vAlign w:val="center"/>
            <w:hideMark/>
          </w:tcPr>
          <w:p w14:paraId="2C5378E3"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921" w:type="dxa"/>
            <w:vMerge/>
            <w:tcBorders>
              <w:top w:val="nil"/>
              <w:left w:val="nil"/>
              <w:bottom w:val="nil"/>
              <w:right w:val="nil"/>
            </w:tcBorders>
            <w:vAlign w:val="center"/>
            <w:hideMark/>
          </w:tcPr>
          <w:p w14:paraId="195165F9"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62C1BC33"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8" w:type="dxa"/>
            <w:vMerge/>
            <w:tcBorders>
              <w:top w:val="nil"/>
              <w:left w:val="nil"/>
              <w:bottom w:val="nil"/>
              <w:right w:val="nil"/>
            </w:tcBorders>
            <w:vAlign w:val="center"/>
            <w:hideMark/>
          </w:tcPr>
          <w:p w14:paraId="3D5DD9F4"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223" w:type="dxa"/>
            <w:vMerge/>
            <w:tcBorders>
              <w:top w:val="nil"/>
              <w:left w:val="nil"/>
              <w:bottom w:val="nil"/>
              <w:right w:val="nil"/>
            </w:tcBorders>
            <w:vAlign w:val="center"/>
            <w:hideMark/>
          </w:tcPr>
          <w:p w14:paraId="547F2EEB"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279" w:type="dxa"/>
            <w:vMerge/>
            <w:tcBorders>
              <w:top w:val="nil"/>
              <w:left w:val="nil"/>
              <w:bottom w:val="nil"/>
              <w:right w:val="nil"/>
            </w:tcBorders>
            <w:vAlign w:val="center"/>
            <w:hideMark/>
          </w:tcPr>
          <w:p w14:paraId="2E37DFF0"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47" w:type="dxa"/>
            <w:vMerge/>
            <w:tcBorders>
              <w:top w:val="nil"/>
              <w:left w:val="nil"/>
              <w:bottom w:val="nil"/>
              <w:right w:val="nil"/>
            </w:tcBorders>
            <w:vAlign w:val="center"/>
            <w:hideMark/>
          </w:tcPr>
          <w:p w14:paraId="3096C99D"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23C15431"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127" w:type="dxa"/>
            <w:vMerge/>
            <w:tcBorders>
              <w:top w:val="nil"/>
              <w:left w:val="nil"/>
              <w:bottom w:val="nil"/>
              <w:right w:val="nil"/>
            </w:tcBorders>
            <w:vAlign w:val="center"/>
            <w:hideMark/>
          </w:tcPr>
          <w:p w14:paraId="4AC7B291"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r>
      <w:tr w:rsidR="0011181F" w:rsidRPr="00EC559B" w14:paraId="6A04BA0B" w14:textId="77777777" w:rsidTr="001E359D">
        <w:trPr>
          <w:trHeight w:val="450"/>
        </w:trPr>
        <w:tc>
          <w:tcPr>
            <w:tcW w:w="1279" w:type="dxa"/>
            <w:vMerge/>
            <w:tcBorders>
              <w:top w:val="nil"/>
              <w:left w:val="nil"/>
              <w:bottom w:val="nil"/>
              <w:right w:val="nil"/>
            </w:tcBorders>
            <w:vAlign w:val="center"/>
            <w:hideMark/>
          </w:tcPr>
          <w:p w14:paraId="0DD14920"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921" w:type="dxa"/>
            <w:vMerge/>
            <w:tcBorders>
              <w:top w:val="nil"/>
              <w:left w:val="nil"/>
              <w:bottom w:val="nil"/>
              <w:right w:val="nil"/>
            </w:tcBorders>
            <w:vAlign w:val="center"/>
            <w:hideMark/>
          </w:tcPr>
          <w:p w14:paraId="30EF0F7E"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5E321775"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8" w:type="dxa"/>
            <w:vMerge/>
            <w:tcBorders>
              <w:top w:val="nil"/>
              <w:left w:val="nil"/>
              <w:bottom w:val="nil"/>
              <w:right w:val="nil"/>
            </w:tcBorders>
            <w:vAlign w:val="center"/>
            <w:hideMark/>
          </w:tcPr>
          <w:p w14:paraId="42BAD6AB"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223" w:type="dxa"/>
            <w:vMerge/>
            <w:tcBorders>
              <w:top w:val="nil"/>
              <w:left w:val="nil"/>
              <w:bottom w:val="nil"/>
              <w:right w:val="nil"/>
            </w:tcBorders>
            <w:vAlign w:val="center"/>
            <w:hideMark/>
          </w:tcPr>
          <w:p w14:paraId="14CA3EEE"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279" w:type="dxa"/>
            <w:vMerge/>
            <w:tcBorders>
              <w:top w:val="nil"/>
              <w:left w:val="nil"/>
              <w:bottom w:val="nil"/>
              <w:right w:val="nil"/>
            </w:tcBorders>
            <w:vAlign w:val="center"/>
            <w:hideMark/>
          </w:tcPr>
          <w:p w14:paraId="2DDCFE03"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47" w:type="dxa"/>
            <w:vMerge/>
            <w:tcBorders>
              <w:top w:val="nil"/>
              <w:left w:val="nil"/>
              <w:bottom w:val="nil"/>
              <w:right w:val="nil"/>
            </w:tcBorders>
            <w:vAlign w:val="center"/>
            <w:hideMark/>
          </w:tcPr>
          <w:p w14:paraId="120992DB"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1453A644"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127" w:type="dxa"/>
            <w:vMerge/>
            <w:tcBorders>
              <w:top w:val="nil"/>
              <w:left w:val="nil"/>
              <w:bottom w:val="nil"/>
              <w:right w:val="nil"/>
            </w:tcBorders>
            <w:vAlign w:val="center"/>
            <w:hideMark/>
          </w:tcPr>
          <w:p w14:paraId="681E35D9"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r>
      <w:tr w:rsidR="0011181F" w:rsidRPr="00EC559B" w14:paraId="64D36E8B" w14:textId="77777777" w:rsidTr="001E359D">
        <w:trPr>
          <w:trHeight w:val="450"/>
        </w:trPr>
        <w:tc>
          <w:tcPr>
            <w:tcW w:w="1279" w:type="dxa"/>
            <w:vMerge/>
            <w:tcBorders>
              <w:top w:val="nil"/>
              <w:left w:val="nil"/>
              <w:bottom w:val="nil"/>
              <w:right w:val="nil"/>
            </w:tcBorders>
            <w:vAlign w:val="center"/>
            <w:hideMark/>
          </w:tcPr>
          <w:p w14:paraId="52622DA2"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921" w:type="dxa"/>
            <w:vMerge/>
            <w:tcBorders>
              <w:top w:val="nil"/>
              <w:left w:val="nil"/>
              <w:bottom w:val="nil"/>
              <w:right w:val="nil"/>
            </w:tcBorders>
            <w:vAlign w:val="center"/>
            <w:hideMark/>
          </w:tcPr>
          <w:p w14:paraId="1B7D8070"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38B50156"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8" w:type="dxa"/>
            <w:vMerge/>
            <w:tcBorders>
              <w:top w:val="nil"/>
              <w:left w:val="nil"/>
              <w:bottom w:val="nil"/>
              <w:right w:val="nil"/>
            </w:tcBorders>
            <w:vAlign w:val="center"/>
            <w:hideMark/>
          </w:tcPr>
          <w:p w14:paraId="13010002"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223" w:type="dxa"/>
            <w:vMerge/>
            <w:tcBorders>
              <w:top w:val="nil"/>
              <w:left w:val="nil"/>
              <w:bottom w:val="nil"/>
              <w:right w:val="nil"/>
            </w:tcBorders>
            <w:vAlign w:val="center"/>
            <w:hideMark/>
          </w:tcPr>
          <w:p w14:paraId="286A164F"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279" w:type="dxa"/>
            <w:vMerge/>
            <w:tcBorders>
              <w:top w:val="nil"/>
              <w:left w:val="nil"/>
              <w:bottom w:val="nil"/>
              <w:right w:val="nil"/>
            </w:tcBorders>
            <w:vAlign w:val="center"/>
            <w:hideMark/>
          </w:tcPr>
          <w:p w14:paraId="08E6966A"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47" w:type="dxa"/>
            <w:vMerge/>
            <w:tcBorders>
              <w:top w:val="nil"/>
              <w:left w:val="nil"/>
              <w:bottom w:val="nil"/>
              <w:right w:val="nil"/>
            </w:tcBorders>
            <w:vAlign w:val="center"/>
            <w:hideMark/>
          </w:tcPr>
          <w:p w14:paraId="11251F73"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5834486E"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127" w:type="dxa"/>
            <w:vMerge/>
            <w:tcBorders>
              <w:top w:val="nil"/>
              <w:left w:val="nil"/>
              <w:bottom w:val="nil"/>
              <w:right w:val="nil"/>
            </w:tcBorders>
            <w:vAlign w:val="center"/>
            <w:hideMark/>
          </w:tcPr>
          <w:p w14:paraId="68CB9301"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r>
      <w:tr w:rsidR="0011181F" w:rsidRPr="00EC559B" w14:paraId="4DC281FD" w14:textId="77777777" w:rsidTr="001E359D">
        <w:trPr>
          <w:trHeight w:val="229"/>
        </w:trPr>
        <w:tc>
          <w:tcPr>
            <w:tcW w:w="9884" w:type="dxa"/>
            <w:gridSpan w:val="9"/>
            <w:tcBorders>
              <w:top w:val="nil"/>
              <w:left w:val="nil"/>
              <w:bottom w:val="nil"/>
              <w:right w:val="nil"/>
            </w:tcBorders>
            <w:shd w:val="clear" w:color="auto" w:fill="auto"/>
            <w:noWrap/>
            <w:vAlign w:val="bottom"/>
            <w:hideMark/>
          </w:tcPr>
          <w:p w14:paraId="1E44BAE4" w14:textId="77777777" w:rsidR="0011181F" w:rsidRPr="000A4168" w:rsidRDefault="0011181F" w:rsidP="001E359D">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ASSOLUTI</w:t>
            </w:r>
          </w:p>
        </w:tc>
      </w:tr>
      <w:tr w:rsidR="0011181F" w:rsidRPr="00EC559B" w14:paraId="72E52103" w14:textId="77777777" w:rsidTr="001E359D">
        <w:trPr>
          <w:trHeight w:val="240"/>
        </w:trPr>
        <w:tc>
          <w:tcPr>
            <w:tcW w:w="1279" w:type="dxa"/>
            <w:tcBorders>
              <w:top w:val="nil"/>
              <w:left w:val="nil"/>
              <w:bottom w:val="nil"/>
              <w:right w:val="nil"/>
            </w:tcBorders>
            <w:shd w:val="clear" w:color="000000" w:fill="D9D9D9"/>
            <w:noWrap/>
            <w:vAlign w:val="bottom"/>
            <w:hideMark/>
          </w:tcPr>
          <w:p w14:paraId="3A01937D" w14:textId="4D7BD585"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sidR="00B53C8E">
              <w:rPr>
                <w:rFonts w:ascii="Calibri" w:eastAsia="Times New Roman" w:hAnsi="Calibri" w:cs="Calibri"/>
                <w:color w:val="000000"/>
                <w:kern w:val="0"/>
                <w:sz w:val="20"/>
                <w:szCs w:val="20"/>
                <w:lang w:eastAsia="it-IT"/>
                <w14:ligatures w14:val="none"/>
              </w:rPr>
              <w:t>Morfasso</w:t>
            </w:r>
          </w:p>
        </w:tc>
        <w:tc>
          <w:tcPr>
            <w:tcW w:w="921" w:type="dxa"/>
            <w:tcBorders>
              <w:top w:val="nil"/>
              <w:left w:val="nil"/>
              <w:bottom w:val="nil"/>
              <w:right w:val="nil"/>
            </w:tcBorders>
            <w:shd w:val="clear" w:color="000000" w:fill="D9D9D9"/>
            <w:noWrap/>
            <w:vAlign w:val="bottom"/>
            <w:hideMark/>
          </w:tcPr>
          <w:p w14:paraId="6983EE4F" w14:textId="4159E279" w:rsidR="0011181F" w:rsidRPr="000E60EB" w:rsidRDefault="006149C0" w:rsidP="001E359D">
            <w:pPr>
              <w:spacing w:after="0" w:line="240" w:lineRule="auto"/>
              <w:jc w:val="right"/>
              <w:rPr>
                <w:rFonts w:eastAsia="Times New Roman" w:cstheme="minorHAnsi"/>
                <w:b/>
                <w:color w:val="000000"/>
                <w:kern w:val="0"/>
                <w:sz w:val="20"/>
                <w:szCs w:val="20"/>
                <w:lang w:eastAsia="it-IT"/>
                <w14:ligatures w14:val="none"/>
              </w:rPr>
            </w:pPr>
            <w:r>
              <w:rPr>
                <w:rFonts w:eastAsia="Times New Roman" w:cstheme="minorHAnsi"/>
                <w:b/>
                <w:color w:val="000000"/>
                <w:kern w:val="0"/>
                <w:sz w:val="20"/>
                <w:szCs w:val="20"/>
                <w:lang w:eastAsia="it-IT"/>
                <w14:ligatures w14:val="none"/>
              </w:rPr>
              <w:t>4</w:t>
            </w:r>
          </w:p>
        </w:tc>
        <w:tc>
          <w:tcPr>
            <w:tcW w:w="1000" w:type="dxa"/>
            <w:tcBorders>
              <w:top w:val="nil"/>
              <w:left w:val="nil"/>
              <w:bottom w:val="nil"/>
              <w:right w:val="nil"/>
            </w:tcBorders>
            <w:shd w:val="clear" w:color="000000" w:fill="D9D9D9"/>
            <w:noWrap/>
            <w:vAlign w:val="bottom"/>
            <w:hideMark/>
          </w:tcPr>
          <w:p w14:paraId="055A4CFB" w14:textId="65F1A2DD" w:rsidR="0011181F" w:rsidRPr="00B53C8E" w:rsidRDefault="00B53C8E" w:rsidP="001E359D">
            <w:pPr>
              <w:spacing w:after="0" w:line="240" w:lineRule="auto"/>
              <w:jc w:val="right"/>
              <w:rPr>
                <w:rFonts w:eastAsia="Times New Roman" w:cstheme="minorHAnsi"/>
                <w:b/>
                <w:color w:val="000000"/>
                <w:kern w:val="0"/>
                <w:sz w:val="20"/>
                <w:szCs w:val="20"/>
                <w:lang w:eastAsia="it-IT"/>
                <w14:ligatures w14:val="none"/>
              </w:rPr>
            </w:pPr>
            <w:r w:rsidRPr="00B53C8E">
              <w:rPr>
                <w:rFonts w:eastAsia="Times New Roman" w:cstheme="minorHAnsi"/>
                <w:b/>
                <w:color w:val="000000"/>
                <w:kern w:val="0"/>
                <w:sz w:val="20"/>
                <w:szCs w:val="20"/>
                <w:lang w:eastAsia="it-IT"/>
                <w14:ligatures w14:val="none"/>
              </w:rPr>
              <w:t>21</w:t>
            </w:r>
          </w:p>
        </w:tc>
        <w:tc>
          <w:tcPr>
            <w:tcW w:w="1008" w:type="dxa"/>
            <w:tcBorders>
              <w:top w:val="nil"/>
              <w:left w:val="nil"/>
              <w:bottom w:val="nil"/>
              <w:right w:val="nil"/>
            </w:tcBorders>
            <w:shd w:val="clear" w:color="000000" w:fill="D9D9D9"/>
            <w:noWrap/>
            <w:vAlign w:val="bottom"/>
            <w:hideMark/>
          </w:tcPr>
          <w:p w14:paraId="7447EB75" w14:textId="20B06E22" w:rsidR="0011181F" w:rsidRPr="000A4168" w:rsidRDefault="00B53C8E"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220</w:t>
            </w:r>
          </w:p>
        </w:tc>
        <w:tc>
          <w:tcPr>
            <w:tcW w:w="1223" w:type="dxa"/>
            <w:tcBorders>
              <w:top w:val="nil"/>
              <w:left w:val="nil"/>
              <w:bottom w:val="nil"/>
              <w:right w:val="nil"/>
            </w:tcBorders>
            <w:shd w:val="clear" w:color="000000" w:fill="D9D9D9"/>
            <w:noWrap/>
            <w:vAlign w:val="bottom"/>
            <w:hideMark/>
          </w:tcPr>
          <w:p w14:paraId="0620E324" w14:textId="343F14A2" w:rsidR="0011181F" w:rsidRPr="000A4168" w:rsidRDefault="00B53C8E"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260</w:t>
            </w:r>
          </w:p>
        </w:tc>
        <w:tc>
          <w:tcPr>
            <w:tcW w:w="1279" w:type="dxa"/>
            <w:tcBorders>
              <w:top w:val="nil"/>
              <w:left w:val="nil"/>
              <w:bottom w:val="nil"/>
              <w:right w:val="nil"/>
            </w:tcBorders>
            <w:shd w:val="clear" w:color="000000" w:fill="D9D9D9"/>
            <w:noWrap/>
            <w:vAlign w:val="bottom"/>
            <w:hideMark/>
          </w:tcPr>
          <w:p w14:paraId="36B68477" w14:textId="1E31A394" w:rsidR="0011181F" w:rsidRPr="000A4168" w:rsidRDefault="00B53C8E"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283</w:t>
            </w:r>
          </w:p>
        </w:tc>
        <w:tc>
          <w:tcPr>
            <w:tcW w:w="1047" w:type="dxa"/>
            <w:tcBorders>
              <w:top w:val="nil"/>
              <w:left w:val="nil"/>
              <w:bottom w:val="nil"/>
              <w:right w:val="nil"/>
            </w:tcBorders>
            <w:shd w:val="clear" w:color="000000" w:fill="D9D9D9"/>
            <w:noWrap/>
            <w:vAlign w:val="bottom"/>
            <w:hideMark/>
          </w:tcPr>
          <w:p w14:paraId="13049F67" w14:textId="0C67537E" w:rsidR="0011181F" w:rsidRPr="000A4168" w:rsidRDefault="00B53C8E"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19</w:t>
            </w:r>
          </w:p>
        </w:tc>
        <w:tc>
          <w:tcPr>
            <w:tcW w:w="1000" w:type="dxa"/>
            <w:tcBorders>
              <w:top w:val="nil"/>
              <w:left w:val="nil"/>
              <w:bottom w:val="nil"/>
              <w:right w:val="nil"/>
            </w:tcBorders>
            <w:shd w:val="clear" w:color="000000" w:fill="D9D9D9"/>
            <w:noWrap/>
            <w:vAlign w:val="bottom"/>
            <w:hideMark/>
          </w:tcPr>
          <w:p w14:paraId="3363E18D" w14:textId="1AFECD46" w:rsidR="0011181F" w:rsidRPr="000A4168" w:rsidRDefault="00B53C8E"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46</w:t>
            </w:r>
          </w:p>
        </w:tc>
        <w:tc>
          <w:tcPr>
            <w:tcW w:w="1127" w:type="dxa"/>
            <w:tcBorders>
              <w:top w:val="nil"/>
              <w:left w:val="nil"/>
              <w:bottom w:val="nil"/>
              <w:right w:val="nil"/>
            </w:tcBorders>
            <w:shd w:val="clear" w:color="000000" w:fill="D9D9D9"/>
            <w:noWrap/>
            <w:vAlign w:val="bottom"/>
            <w:hideMark/>
          </w:tcPr>
          <w:p w14:paraId="19D09B5E" w14:textId="28B07D99" w:rsidR="0011181F" w:rsidRPr="000A4168" w:rsidRDefault="00B53C8E"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w:t>
            </w:r>
          </w:p>
        </w:tc>
      </w:tr>
      <w:tr w:rsidR="0011181F" w:rsidRPr="00EC559B" w14:paraId="3F54810E" w14:textId="77777777" w:rsidTr="001E359D">
        <w:trPr>
          <w:trHeight w:val="229"/>
        </w:trPr>
        <w:tc>
          <w:tcPr>
            <w:tcW w:w="1279" w:type="dxa"/>
            <w:tcBorders>
              <w:top w:val="nil"/>
              <w:left w:val="nil"/>
              <w:bottom w:val="nil"/>
              <w:right w:val="nil"/>
            </w:tcBorders>
            <w:shd w:val="clear" w:color="auto" w:fill="auto"/>
            <w:noWrap/>
            <w:vAlign w:val="bottom"/>
            <w:hideMark/>
          </w:tcPr>
          <w:p w14:paraId="5B307550"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21" w:type="dxa"/>
            <w:tcBorders>
              <w:top w:val="nil"/>
              <w:left w:val="nil"/>
              <w:bottom w:val="nil"/>
              <w:right w:val="nil"/>
            </w:tcBorders>
            <w:shd w:val="clear" w:color="auto" w:fill="auto"/>
            <w:noWrap/>
            <w:vAlign w:val="bottom"/>
            <w:hideMark/>
          </w:tcPr>
          <w:p w14:paraId="6D115667"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1.053</w:t>
            </w:r>
            <w:r w:rsidRPr="000A4168">
              <w:rPr>
                <w:rFonts w:cstheme="minorHAnsi"/>
                <w:sz w:val="20"/>
                <w:szCs w:val="20"/>
              </w:rPr>
              <w:t xml:space="preserve"> </w:t>
            </w:r>
          </w:p>
        </w:tc>
        <w:tc>
          <w:tcPr>
            <w:tcW w:w="1000" w:type="dxa"/>
            <w:tcBorders>
              <w:top w:val="nil"/>
              <w:left w:val="nil"/>
              <w:bottom w:val="nil"/>
              <w:right w:val="nil"/>
            </w:tcBorders>
            <w:shd w:val="clear" w:color="auto" w:fill="auto"/>
            <w:noWrap/>
            <w:vAlign w:val="bottom"/>
            <w:hideMark/>
          </w:tcPr>
          <w:p w14:paraId="4D2C8D2D"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8.084</w:t>
            </w:r>
          </w:p>
        </w:tc>
        <w:tc>
          <w:tcPr>
            <w:tcW w:w="1008" w:type="dxa"/>
            <w:tcBorders>
              <w:top w:val="nil"/>
              <w:left w:val="nil"/>
              <w:bottom w:val="nil"/>
              <w:right w:val="nil"/>
            </w:tcBorders>
            <w:shd w:val="clear" w:color="auto" w:fill="auto"/>
            <w:noWrap/>
            <w:vAlign w:val="bottom"/>
            <w:hideMark/>
          </w:tcPr>
          <w:p w14:paraId="4130D695"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39.541</w:t>
            </w:r>
          </w:p>
        </w:tc>
        <w:tc>
          <w:tcPr>
            <w:tcW w:w="1223" w:type="dxa"/>
            <w:tcBorders>
              <w:top w:val="nil"/>
              <w:left w:val="nil"/>
              <w:bottom w:val="nil"/>
              <w:right w:val="nil"/>
            </w:tcBorders>
            <w:shd w:val="clear" w:color="auto" w:fill="auto"/>
            <w:noWrap/>
            <w:vAlign w:val="bottom"/>
            <w:hideMark/>
          </w:tcPr>
          <w:p w14:paraId="09A4E6CD"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72.071</w:t>
            </w:r>
          </w:p>
        </w:tc>
        <w:tc>
          <w:tcPr>
            <w:tcW w:w="1279" w:type="dxa"/>
            <w:tcBorders>
              <w:top w:val="nil"/>
              <w:left w:val="nil"/>
              <w:bottom w:val="nil"/>
              <w:right w:val="nil"/>
            </w:tcBorders>
            <w:shd w:val="clear" w:color="auto" w:fill="auto"/>
            <w:noWrap/>
            <w:vAlign w:val="bottom"/>
            <w:hideMark/>
          </w:tcPr>
          <w:p w14:paraId="163703B1"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104.203</w:t>
            </w:r>
          </w:p>
        </w:tc>
        <w:tc>
          <w:tcPr>
            <w:tcW w:w="1047" w:type="dxa"/>
            <w:tcBorders>
              <w:top w:val="nil"/>
              <w:left w:val="nil"/>
              <w:bottom w:val="nil"/>
              <w:right w:val="nil"/>
            </w:tcBorders>
            <w:shd w:val="clear" w:color="auto" w:fill="auto"/>
            <w:noWrap/>
            <w:vAlign w:val="bottom"/>
            <w:hideMark/>
          </w:tcPr>
          <w:p w14:paraId="57956023"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10.880</w:t>
            </w:r>
          </w:p>
        </w:tc>
        <w:tc>
          <w:tcPr>
            <w:tcW w:w="1000" w:type="dxa"/>
            <w:tcBorders>
              <w:top w:val="nil"/>
              <w:left w:val="nil"/>
              <w:bottom w:val="nil"/>
              <w:right w:val="nil"/>
            </w:tcBorders>
            <w:shd w:val="clear" w:color="auto" w:fill="auto"/>
            <w:noWrap/>
            <w:vAlign w:val="bottom"/>
            <w:hideMark/>
          </w:tcPr>
          <w:p w14:paraId="1895F975"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26.857</w:t>
            </w:r>
          </w:p>
        </w:tc>
        <w:tc>
          <w:tcPr>
            <w:tcW w:w="1127" w:type="dxa"/>
            <w:tcBorders>
              <w:top w:val="nil"/>
              <w:left w:val="nil"/>
              <w:bottom w:val="nil"/>
              <w:right w:val="nil"/>
            </w:tcBorders>
            <w:shd w:val="clear" w:color="auto" w:fill="auto"/>
            <w:noWrap/>
            <w:vAlign w:val="bottom"/>
            <w:hideMark/>
          </w:tcPr>
          <w:p w14:paraId="4C8FAFB5"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856</w:t>
            </w:r>
          </w:p>
        </w:tc>
      </w:tr>
      <w:tr w:rsidR="0011181F" w:rsidRPr="00EC559B" w14:paraId="7E64C5E1" w14:textId="77777777" w:rsidTr="001E359D">
        <w:trPr>
          <w:trHeight w:val="240"/>
        </w:trPr>
        <w:tc>
          <w:tcPr>
            <w:tcW w:w="1279" w:type="dxa"/>
            <w:tcBorders>
              <w:top w:val="nil"/>
              <w:left w:val="nil"/>
              <w:bottom w:val="nil"/>
              <w:right w:val="nil"/>
            </w:tcBorders>
            <w:shd w:val="clear" w:color="000000" w:fill="D9D9D9"/>
            <w:noWrap/>
            <w:vAlign w:val="bottom"/>
            <w:hideMark/>
          </w:tcPr>
          <w:p w14:paraId="27E7C8CF"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21" w:type="dxa"/>
            <w:tcBorders>
              <w:top w:val="nil"/>
              <w:left w:val="nil"/>
              <w:bottom w:val="nil"/>
              <w:right w:val="nil"/>
            </w:tcBorders>
            <w:shd w:val="clear" w:color="000000" w:fill="D9D9D9"/>
            <w:noWrap/>
            <w:vAlign w:val="bottom"/>
            <w:hideMark/>
          </w:tcPr>
          <w:p w14:paraId="020F750F"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17.465</w:t>
            </w:r>
          </w:p>
        </w:tc>
        <w:tc>
          <w:tcPr>
            <w:tcW w:w="1000" w:type="dxa"/>
            <w:tcBorders>
              <w:top w:val="nil"/>
              <w:left w:val="nil"/>
              <w:bottom w:val="nil"/>
              <w:right w:val="nil"/>
            </w:tcBorders>
            <w:shd w:val="clear" w:color="000000" w:fill="D9D9D9"/>
            <w:noWrap/>
            <w:vAlign w:val="bottom"/>
            <w:hideMark/>
          </w:tcPr>
          <w:p w14:paraId="260A7B58"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145.934</w:t>
            </w:r>
          </w:p>
        </w:tc>
        <w:tc>
          <w:tcPr>
            <w:tcW w:w="1008" w:type="dxa"/>
            <w:tcBorders>
              <w:top w:val="nil"/>
              <w:left w:val="nil"/>
              <w:bottom w:val="nil"/>
              <w:right w:val="nil"/>
            </w:tcBorders>
            <w:shd w:val="clear" w:color="000000" w:fill="D9D9D9"/>
            <w:noWrap/>
            <w:vAlign w:val="bottom"/>
            <w:hideMark/>
          </w:tcPr>
          <w:p w14:paraId="7B2AAFF7"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601.108</w:t>
            </w:r>
          </w:p>
        </w:tc>
        <w:tc>
          <w:tcPr>
            <w:tcW w:w="1223" w:type="dxa"/>
            <w:tcBorders>
              <w:top w:val="nil"/>
              <w:left w:val="nil"/>
              <w:bottom w:val="nil"/>
              <w:right w:val="nil"/>
            </w:tcBorders>
            <w:shd w:val="clear" w:color="000000" w:fill="D9D9D9"/>
            <w:noWrap/>
            <w:vAlign w:val="bottom"/>
            <w:hideMark/>
          </w:tcPr>
          <w:p w14:paraId="2FAD9523"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1.136.892</w:t>
            </w:r>
          </w:p>
        </w:tc>
        <w:tc>
          <w:tcPr>
            <w:tcW w:w="1279" w:type="dxa"/>
            <w:tcBorders>
              <w:top w:val="nil"/>
              <w:left w:val="nil"/>
              <w:bottom w:val="nil"/>
              <w:right w:val="nil"/>
            </w:tcBorders>
            <w:shd w:val="clear" w:color="000000" w:fill="D9D9D9"/>
            <w:noWrap/>
            <w:vAlign w:val="bottom"/>
            <w:hideMark/>
          </w:tcPr>
          <w:p w14:paraId="313F23AD"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1.533.101</w:t>
            </w:r>
          </w:p>
        </w:tc>
        <w:tc>
          <w:tcPr>
            <w:tcW w:w="1047" w:type="dxa"/>
            <w:tcBorders>
              <w:top w:val="nil"/>
              <w:left w:val="nil"/>
              <w:bottom w:val="nil"/>
              <w:right w:val="nil"/>
            </w:tcBorders>
            <w:shd w:val="clear" w:color="000000" w:fill="D9D9D9"/>
            <w:noWrap/>
            <w:vAlign w:val="bottom"/>
            <w:hideMark/>
          </w:tcPr>
          <w:p w14:paraId="5E487405"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182.307</w:t>
            </w:r>
          </w:p>
        </w:tc>
        <w:tc>
          <w:tcPr>
            <w:tcW w:w="1000" w:type="dxa"/>
            <w:tcBorders>
              <w:top w:val="nil"/>
              <w:left w:val="nil"/>
              <w:bottom w:val="nil"/>
              <w:right w:val="nil"/>
            </w:tcBorders>
            <w:shd w:val="clear" w:color="000000" w:fill="D9D9D9"/>
            <w:noWrap/>
            <w:vAlign w:val="bottom"/>
            <w:hideMark/>
          </w:tcPr>
          <w:p w14:paraId="1C97CB4B"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479.105</w:t>
            </w:r>
          </w:p>
        </w:tc>
        <w:tc>
          <w:tcPr>
            <w:tcW w:w="1127" w:type="dxa"/>
            <w:tcBorders>
              <w:top w:val="nil"/>
              <w:left w:val="nil"/>
              <w:bottom w:val="nil"/>
              <w:right w:val="nil"/>
            </w:tcBorders>
            <w:shd w:val="clear" w:color="000000" w:fill="D9D9D9"/>
            <w:noWrap/>
            <w:vAlign w:val="bottom"/>
            <w:hideMark/>
          </w:tcPr>
          <w:p w14:paraId="065ED02B"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21.779</w:t>
            </w:r>
          </w:p>
        </w:tc>
      </w:tr>
      <w:tr w:rsidR="0011181F" w:rsidRPr="00EC559B" w14:paraId="7580D0A6" w14:textId="77777777" w:rsidTr="001E359D">
        <w:trPr>
          <w:trHeight w:val="229"/>
        </w:trPr>
        <w:tc>
          <w:tcPr>
            <w:tcW w:w="1279" w:type="dxa"/>
            <w:tcBorders>
              <w:top w:val="nil"/>
              <w:left w:val="nil"/>
              <w:bottom w:val="nil"/>
              <w:right w:val="nil"/>
            </w:tcBorders>
            <w:shd w:val="clear" w:color="auto" w:fill="auto"/>
            <w:noWrap/>
            <w:vAlign w:val="bottom"/>
            <w:hideMark/>
          </w:tcPr>
          <w:p w14:paraId="7B0834C8"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p>
          <w:p w14:paraId="04DDDA2A"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21" w:type="dxa"/>
            <w:tcBorders>
              <w:top w:val="nil"/>
              <w:left w:val="nil"/>
              <w:bottom w:val="nil"/>
              <w:right w:val="nil"/>
            </w:tcBorders>
            <w:shd w:val="clear" w:color="auto" w:fill="auto"/>
            <w:noWrap/>
            <w:vAlign w:val="bottom"/>
            <w:hideMark/>
          </w:tcPr>
          <w:p w14:paraId="4E073A53"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292.760</w:t>
            </w:r>
          </w:p>
        </w:tc>
        <w:tc>
          <w:tcPr>
            <w:tcW w:w="1000" w:type="dxa"/>
            <w:tcBorders>
              <w:top w:val="nil"/>
              <w:left w:val="nil"/>
              <w:bottom w:val="nil"/>
              <w:right w:val="nil"/>
            </w:tcBorders>
            <w:shd w:val="clear" w:color="auto" w:fill="auto"/>
            <w:noWrap/>
            <w:vAlign w:val="bottom"/>
            <w:hideMark/>
          </w:tcPr>
          <w:p w14:paraId="06555D6B"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2.002.968</w:t>
            </w:r>
          </w:p>
        </w:tc>
        <w:tc>
          <w:tcPr>
            <w:tcW w:w="1008" w:type="dxa"/>
            <w:tcBorders>
              <w:top w:val="nil"/>
              <w:left w:val="nil"/>
              <w:bottom w:val="nil"/>
              <w:right w:val="nil"/>
            </w:tcBorders>
            <w:shd w:val="clear" w:color="auto" w:fill="auto"/>
            <w:noWrap/>
            <w:vAlign w:val="bottom"/>
            <w:hideMark/>
          </w:tcPr>
          <w:p w14:paraId="13ED8E7E"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8.201.882</w:t>
            </w:r>
          </w:p>
        </w:tc>
        <w:tc>
          <w:tcPr>
            <w:tcW w:w="1223" w:type="dxa"/>
            <w:tcBorders>
              <w:top w:val="nil"/>
              <w:left w:val="nil"/>
              <w:bottom w:val="nil"/>
              <w:right w:val="nil"/>
            </w:tcBorders>
            <w:shd w:val="clear" w:color="auto" w:fill="auto"/>
            <w:noWrap/>
            <w:vAlign w:val="bottom"/>
            <w:hideMark/>
          </w:tcPr>
          <w:p w14:paraId="1B80293B"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15.999.968</w:t>
            </w:r>
          </w:p>
        </w:tc>
        <w:tc>
          <w:tcPr>
            <w:tcW w:w="1279" w:type="dxa"/>
            <w:tcBorders>
              <w:top w:val="nil"/>
              <w:left w:val="nil"/>
              <w:bottom w:val="nil"/>
              <w:right w:val="nil"/>
            </w:tcBorders>
            <w:shd w:val="clear" w:color="auto" w:fill="auto"/>
            <w:noWrap/>
            <w:vAlign w:val="bottom"/>
            <w:hideMark/>
          </w:tcPr>
          <w:p w14:paraId="1EBA6B6A"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19.907.349</w:t>
            </w:r>
          </w:p>
        </w:tc>
        <w:tc>
          <w:tcPr>
            <w:tcW w:w="1047" w:type="dxa"/>
            <w:tcBorders>
              <w:top w:val="nil"/>
              <w:left w:val="nil"/>
              <w:bottom w:val="nil"/>
              <w:right w:val="nil"/>
            </w:tcBorders>
            <w:shd w:val="clear" w:color="auto" w:fill="auto"/>
            <w:noWrap/>
            <w:vAlign w:val="bottom"/>
            <w:hideMark/>
          </w:tcPr>
          <w:p w14:paraId="70B79713"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2.245.986</w:t>
            </w:r>
          </w:p>
        </w:tc>
        <w:tc>
          <w:tcPr>
            <w:tcW w:w="1000" w:type="dxa"/>
            <w:tcBorders>
              <w:top w:val="nil"/>
              <w:left w:val="nil"/>
              <w:bottom w:val="nil"/>
              <w:right w:val="nil"/>
            </w:tcBorders>
            <w:shd w:val="clear" w:color="auto" w:fill="auto"/>
            <w:noWrap/>
            <w:vAlign w:val="bottom"/>
            <w:hideMark/>
          </w:tcPr>
          <w:p w14:paraId="4E2B9E60"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5.989.126</w:t>
            </w:r>
          </w:p>
        </w:tc>
        <w:tc>
          <w:tcPr>
            <w:tcW w:w="1127" w:type="dxa"/>
            <w:tcBorders>
              <w:top w:val="nil"/>
              <w:left w:val="nil"/>
              <w:bottom w:val="nil"/>
              <w:right w:val="nil"/>
            </w:tcBorders>
            <w:shd w:val="clear" w:color="auto" w:fill="auto"/>
            <w:noWrap/>
            <w:vAlign w:val="bottom"/>
            <w:hideMark/>
          </w:tcPr>
          <w:p w14:paraId="7A67A70E"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259.202</w:t>
            </w:r>
          </w:p>
        </w:tc>
      </w:tr>
      <w:tr w:rsidR="0011181F" w:rsidRPr="00EC559B" w14:paraId="1C3B7260" w14:textId="77777777" w:rsidTr="001E359D">
        <w:trPr>
          <w:trHeight w:val="240"/>
        </w:trPr>
        <w:tc>
          <w:tcPr>
            <w:tcW w:w="9884" w:type="dxa"/>
            <w:gridSpan w:val="9"/>
            <w:tcBorders>
              <w:top w:val="nil"/>
              <w:left w:val="nil"/>
              <w:bottom w:val="nil"/>
              <w:right w:val="nil"/>
            </w:tcBorders>
            <w:shd w:val="clear" w:color="auto" w:fill="auto"/>
            <w:noWrap/>
            <w:vAlign w:val="bottom"/>
            <w:hideMark/>
          </w:tcPr>
          <w:p w14:paraId="69D16737" w14:textId="77777777" w:rsidR="0011181F" w:rsidRPr="000A4168" w:rsidRDefault="0011181F" w:rsidP="001E359D">
            <w:pPr>
              <w:spacing w:after="0" w:line="240" w:lineRule="auto"/>
              <w:jc w:val="right"/>
              <w:rPr>
                <w:rFonts w:ascii="Calibri" w:eastAsia="Times New Roman" w:hAnsi="Calibri" w:cs="Calibri"/>
                <w:b/>
                <w:color w:val="000000"/>
                <w:kern w:val="0"/>
                <w:sz w:val="20"/>
                <w:szCs w:val="20"/>
                <w:lang w:eastAsia="it-IT"/>
                <w14:ligatures w14:val="none"/>
              </w:rPr>
            </w:pPr>
          </w:p>
          <w:p w14:paraId="21718D03" w14:textId="77777777" w:rsidR="0011181F" w:rsidRPr="000A4168" w:rsidRDefault="0011181F" w:rsidP="001E359D">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PERCENTUALI</w:t>
            </w:r>
          </w:p>
        </w:tc>
      </w:tr>
      <w:tr w:rsidR="0011181F" w:rsidRPr="00EC559B" w14:paraId="212464EE" w14:textId="77777777" w:rsidTr="001E359D">
        <w:trPr>
          <w:trHeight w:val="229"/>
        </w:trPr>
        <w:tc>
          <w:tcPr>
            <w:tcW w:w="1279" w:type="dxa"/>
            <w:tcBorders>
              <w:top w:val="nil"/>
              <w:left w:val="nil"/>
              <w:bottom w:val="nil"/>
              <w:right w:val="nil"/>
            </w:tcBorders>
            <w:shd w:val="clear" w:color="000000" w:fill="D9D9D9"/>
            <w:noWrap/>
            <w:vAlign w:val="bottom"/>
            <w:hideMark/>
          </w:tcPr>
          <w:p w14:paraId="2F9F8EE3" w14:textId="48760DC3"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sidR="00B53C8E">
              <w:rPr>
                <w:rFonts w:ascii="Calibri" w:eastAsia="Times New Roman" w:hAnsi="Calibri" w:cs="Calibri"/>
                <w:color w:val="000000"/>
                <w:kern w:val="0"/>
                <w:sz w:val="20"/>
                <w:szCs w:val="20"/>
                <w:lang w:eastAsia="it-IT"/>
                <w14:ligatures w14:val="none"/>
              </w:rPr>
              <w:t>Morfasso</w:t>
            </w:r>
          </w:p>
        </w:tc>
        <w:tc>
          <w:tcPr>
            <w:tcW w:w="921" w:type="dxa"/>
            <w:tcBorders>
              <w:top w:val="nil"/>
              <w:left w:val="nil"/>
              <w:bottom w:val="nil"/>
              <w:right w:val="nil"/>
            </w:tcBorders>
            <w:shd w:val="clear" w:color="000000" w:fill="D9D9D9"/>
            <w:noWrap/>
            <w:vAlign w:val="bottom"/>
            <w:hideMark/>
          </w:tcPr>
          <w:p w14:paraId="17397548" w14:textId="4639EB29"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w:t>
            </w:r>
            <w:r w:rsidR="00B53C8E">
              <w:rPr>
                <w:rFonts w:ascii="Calibri" w:eastAsia="Times New Roman" w:hAnsi="Calibri" w:cs="Calibri"/>
                <w:color w:val="000000"/>
                <w:kern w:val="0"/>
                <w:sz w:val="18"/>
                <w:szCs w:val="18"/>
                <w:lang w:eastAsia="it-IT"/>
                <w14:ligatures w14:val="none"/>
              </w:rPr>
              <w:t>5</w:t>
            </w:r>
          </w:p>
        </w:tc>
        <w:tc>
          <w:tcPr>
            <w:tcW w:w="1000" w:type="dxa"/>
            <w:tcBorders>
              <w:top w:val="nil"/>
              <w:left w:val="nil"/>
              <w:bottom w:val="nil"/>
              <w:right w:val="nil"/>
            </w:tcBorders>
            <w:shd w:val="clear" w:color="000000" w:fill="D9D9D9"/>
            <w:noWrap/>
            <w:vAlign w:val="bottom"/>
            <w:hideMark/>
          </w:tcPr>
          <w:p w14:paraId="12550454" w14:textId="220C0AFC" w:rsidR="0011181F" w:rsidRPr="000A4168" w:rsidRDefault="00B53C8E"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2,5</w:t>
            </w:r>
          </w:p>
        </w:tc>
        <w:tc>
          <w:tcPr>
            <w:tcW w:w="1008" w:type="dxa"/>
            <w:tcBorders>
              <w:top w:val="nil"/>
              <w:left w:val="nil"/>
              <w:bottom w:val="nil"/>
              <w:right w:val="nil"/>
            </w:tcBorders>
            <w:shd w:val="clear" w:color="000000" w:fill="D9D9D9"/>
            <w:noWrap/>
            <w:vAlign w:val="bottom"/>
            <w:hideMark/>
          </w:tcPr>
          <w:p w14:paraId="6293D4B1" w14:textId="5E9DEE41" w:rsidR="0011181F" w:rsidRPr="000A4168" w:rsidRDefault="00B53C8E"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25,8</w:t>
            </w:r>
          </w:p>
        </w:tc>
        <w:tc>
          <w:tcPr>
            <w:tcW w:w="1223" w:type="dxa"/>
            <w:tcBorders>
              <w:top w:val="nil"/>
              <w:left w:val="nil"/>
              <w:bottom w:val="nil"/>
              <w:right w:val="nil"/>
            </w:tcBorders>
            <w:shd w:val="clear" w:color="000000" w:fill="D9D9D9"/>
            <w:noWrap/>
            <w:vAlign w:val="bottom"/>
            <w:hideMark/>
          </w:tcPr>
          <w:p w14:paraId="5C5383C2" w14:textId="0318590F" w:rsidR="0011181F" w:rsidRPr="000A4168" w:rsidRDefault="00B53C8E"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30,4</w:t>
            </w:r>
          </w:p>
        </w:tc>
        <w:tc>
          <w:tcPr>
            <w:tcW w:w="1279" w:type="dxa"/>
            <w:tcBorders>
              <w:top w:val="nil"/>
              <w:left w:val="nil"/>
              <w:bottom w:val="nil"/>
              <w:right w:val="nil"/>
            </w:tcBorders>
            <w:shd w:val="clear" w:color="000000" w:fill="D9D9D9"/>
            <w:noWrap/>
            <w:vAlign w:val="bottom"/>
            <w:hideMark/>
          </w:tcPr>
          <w:p w14:paraId="0AF2942E" w14:textId="1C299F77" w:rsidR="0011181F" w:rsidRPr="000A4168" w:rsidRDefault="00B53C8E"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33,1</w:t>
            </w:r>
          </w:p>
        </w:tc>
        <w:tc>
          <w:tcPr>
            <w:tcW w:w="1047" w:type="dxa"/>
            <w:tcBorders>
              <w:top w:val="nil"/>
              <w:left w:val="nil"/>
              <w:bottom w:val="nil"/>
              <w:right w:val="nil"/>
            </w:tcBorders>
            <w:shd w:val="clear" w:color="000000" w:fill="D9D9D9"/>
            <w:noWrap/>
            <w:vAlign w:val="bottom"/>
            <w:hideMark/>
          </w:tcPr>
          <w:p w14:paraId="172B4F01" w14:textId="38A81962" w:rsidR="0011181F" w:rsidRPr="000A4168" w:rsidRDefault="00B53C8E"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2,2</w:t>
            </w:r>
          </w:p>
        </w:tc>
        <w:tc>
          <w:tcPr>
            <w:tcW w:w="1000" w:type="dxa"/>
            <w:tcBorders>
              <w:top w:val="nil"/>
              <w:left w:val="nil"/>
              <w:bottom w:val="nil"/>
              <w:right w:val="nil"/>
            </w:tcBorders>
            <w:shd w:val="clear" w:color="000000" w:fill="D9D9D9"/>
            <w:noWrap/>
            <w:vAlign w:val="bottom"/>
            <w:hideMark/>
          </w:tcPr>
          <w:p w14:paraId="738285DE" w14:textId="434B9952" w:rsidR="0011181F" w:rsidRPr="000A4168" w:rsidRDefault="00B53C8E"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5,4</w:t>
            </w:r>
          </w:p>
        </w:tc>
        <w:tc>
          <w:tcPr>
            <w:tcW w:w="1127" w:type="dxa"/>
            <w:tcBorders>
              <w:top w:val="nil"/>
              <w:left w:val="nil"/>
              <w:bottom w:val="nil"/>
              <w:right w:val="nil"/>
            </w:tcBorders>
            <w:shd w:val="clear" w:color="000000" w:fill="D9D9D9"/>
            <w:noWrap/>
            <w:vAlign w:val="bottom"/>
            <w:hideMark/>
          </w:tcPr>
          <w:p w14:paraId="715691CD" w14:textId="0CF92A1B" w:rsidR="0011181F" w:rsidRPr="000A4168" w:rsidRDefault="00B53C8E"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0,1</w:t>
            </w:r>
          </w:p>
        </w:tc>
      </w:tr>
      <w:tr w:rsidR="0011181F" w:rsidRPr="00EC559B" w14:paraId="651784A4" w14:textId="77777777" w:rsidTr="001E359D">
        <w:trPr>
          <w:trHeight w:val="240"/>
        </w:trPr>
        <w:tc>
          <w:tcPr>
            <w:tcW w:w="1279" w:type="dxa"/>
            <w:tcBorders>
              <w:top w:val="nil"/>
              <w:left w:val="nil"/>
              <w:bottom w:val="nil"/>
              <w:right w:val="nil"/>
            </w:tcBorders>
            <w:shd w:val="clear" w:color="auto" w:fill="auto"/>
            <w:noWrap/>
            <w:vAlign w:val="bottom"/>
            <w:hideMark/>
          </w:tcPr>
          <w:p w14:paraId="0C40B0E4"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21" w:type="dxa"/>
            <w:tcBorders>
              <w:top w:val="nil"/>
              <w:left w:val="nil"/>
              <w:bottom w:val="nil"/>
              <w:right w:val="nil"/>
            </w:tcBorders>
            <w:shd w:val="clear" w:color="auto" w:fill="auto"/>
            <w:noWrap/>
            <w:vAlign w:val="bottom"/>
            <w:hideMark/>
          </w:tcPr>
          <w:p w14:paraId="28CED7AC"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00" w:type="dxa"/>
            <w:tcBorders>
              <w:top w:val="nil"/>
              <w:left w:val="nil"/>
              <w:bottom w:val="nil"/>
              <w:right w:val="nil"/>
            </w:tcBorders>
            <w:shd w:val="clear" w:color="auto" w:fill="auto"/>
            <w:noWrap/>
            <w:vAlign w:val="bottom"/>
            <w:hideMark/>
          </w:tcPr>
          <w:p w14:paraId="2234A7D8"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3,1</w:t>
            </w:r>
          </w:p>
        </w:tc>
        <w:tc>
          <w:tcPr>
            <w:tcW w:w="1008" w:type="dxa"/>
            <w:tcBorders>
              <w:top w:val="nil"/>
              <w:left w:val="nil"/>
              <w:bottom w:val="nil"/>
              <w:right w:val="nil"/>
            </w:tcBorders>
            <w:shd w:val="clear" w:color="auto" w:fill="auto"/>
            <w:noWrap/>
            <w:vAlign w:val="bottom"/>
            <w:hideMark/>
          </w:tcPr>
          <w:p w14:paraId="5917D273"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15,0</w:t>
            </w:r>
          </w:p>
        </w:tc>
        <w:tc>
          <w:tcPr>
            <w:tcW w:w="1223" w:type="dxa"/>
            <w:tcBorders>
              <w:top w:val="nil"/>
              <w:left w:val="nil"/>
              <w:bottom w:val="nil"/>
              <w:right w:val="nil"/>
            </w:tcBorders>
            <w:shd w:val="clear" w:color="auto" w:fill="auto"/>
            <w:noWrap/>
            <w:vAlign w:val="bottom"/>
            <w:hideMark/>
          </w:tcPr>
          <w:p w14:paraId="01F15C79"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27,3</w:t>
            </w:r>
          </w:p>
        </w:tc>
        <w:tc>
          <w:tcPr>
            <w:tcW w:w="1279" w:type="dxa"/>
            <w:tcBorders>
              <w:top w:val="nil"/>
              <w:left w:val="nil"/>
              <w:bottom w:val="nil"/>
              <w:right w:val="nil"/>
            </w:tcBorders>
            <w:shd w:val="clear" w:color="auto" w:fill="auto"/>
            <w:noWrap/>
            <w:vAlign w:val="bottom"/>
            <w:hideMark/>
          </w:tcPr>
          <w:p w14:paraId="23754781"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39,5</w:t>
            </w:r>
          </w:p>
        </w:tc>
        <w:tc>
          <w:tcPr>
            <w:tcW w:w="1047" w:type="dxa"/>
            <w:tcBorders>
              <w:top w:val="nil"/>
              <w:left w:val="nil"/>
              <w:bottom w:val="nil"/>
              <w:right w:val="nil"/>
            </w:tcBorders>
            <w:shd w:val="clear" w:color="auto" w:fill="auto"/>
            <w:noWrap/>
            <w:vAlign w:val="bottom"/>
            <w:hideMark/>
          </w:tcPr>
          <w:p w14:paraId="6544E685"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00" w:type="dxa"/>
            <w:tcBorders>
              <w:top w:val="nil"/>
              <w:left w:val="nil"/>
              <w:bottom w:val="nil"/>
              <w:right w:val="nil"/>
            </w:tcBorders>
            <w:shd w:val="clear" w:color="auto" w:fill="auto"/>
            <w:noWrap/>
            <w:vAlign w:val="bottom"/>
            <w:hideMark/>
          </w:tcPr>
          <w:p w14:paraId="1F4C782D"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10,2</w:t>
            </w:r>
          </w:p>
        </w:tc>
        <w:tc>
          <w:tcPr>
            <w:tcW w:w="1127" w:type="dxa"/>
            <w:tcBorders>
              <w:top w:val="nil"/>
              <w:left w:val="nil"/>
              <w:bottom w:val="nil"/>
              <w:right w:val="nil"/>
            </w:tcBorders>
            <w:shd w:val="clear" w:color="auto" w:fill="auto"/>
            <w:noWrap/>
            <w:vAlign w:val="bottom"/>
            <w:hideMark/>
          </w:tcPr>
          <w:p w14:paraId="53AB137D"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0,3</w:t>
            </w:r>
          </w:p>
        </w:tc>
      </w:tr>
      <w:tr w:rsidR="0011181F" w:rsidRPr="00EC559B" w14:paraId="3D8F380E" w14:textId="77777777" w:rsidTr="001E359D">
        <w:trPr>
          <w:trHeight w:val="229"/>
        </w:trPr>
        <w:tc>
          <w:tcPr>
            <w:tcW w:w="1279" w:type="dxa"/>
            <w:tcBorders>
              <w:top w:val="nil"/>
              <w:left w:val="nil"/>
              <w:bottom w:val="nil"/>
              <w:right w:val="nil"/>
            </w:tcBorders>
            <w:shd w:val="clear" w:color="000000" w:fill="D9D9D9"/>
            <w:noWrap/>
            <w:vAlign w:val="bottom"/>
            <w:hideMark/>
          </w:tcPr>
          <w:p w14:paraId="52486670"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21" w:type="dxa"/>
            <w:tcBorders>
              <w:top w:val="nil"/>
              <w:left w:val="nil"/>
              <w:bottom w:val="nil"/>
              <w:right w:val="nil"/>
            </w:tcBorders>
            <w:shd w:val="clear" w:color="000000" w:fill="D9D9D9"/>
            <w:noWrap/>
            <w:vAlign w:val="bottom"/>
            <w:hideMark/>
          </w:tcPr>
          <w:p w14:paraId="3E8EAEE1"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00" w:type="dxa"/>
            <w:tcBorders>
              <w:top w:val="nil"/>
              <w:left w:val="nil"/>
              <w:bottom w:val="nil"/>
              <w:right w:val="nil"/>
            </w:tcBorders>
            <w:shd w:val="clear" w:color="000000" w:fill="D9D9D9"/>
            <w:noWrap/>
            <w:vAlign w:val="bottom"/>
            <w:hideMark/>
          </w:tcPr>
          <w:p w14:paraId="02D7BF90"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3,5</w:t>
            </w:r>
          </w:p>
        </w:tc>
        <w:tc>
          <w:tcPr>
            <w:tcW w:w="1008" w:type="dxa"/>
            <w:tcBorders>
              <w:top w:val="nil"/>
              <w:left w:val="nil"/>
              <w:bottom w:val="nil"/>
              <w:right w:val="nil"/>
            </w:tcBorders>
            <w:shd w:val="clear" w:color="000000" w:fill="D9D9D9"/>
            <w:noWrap/>
            <w:vAlign w:val="bottom"/>
            <w:hideMark/>
          </w:tcPr>
          <w:p w14:paraId="29DCB847"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14,6</w:t>
            </w:r>
          </w:p>
        </w:tc>
        <w:tc>
          <w:tcPr>
            <w:tcW w:w="1223" w:type="dxa"/>
            <w:tcBorders>
              <w:top w:val="nil"/>
              <w:left w:val="nil"/>
              <w:bottom w:val="nil"/>
              <w:right w:val="nil"/>
            </w:tcBorders>
            <w:shd w:val="clear" w:color="000000" w:fill="D9D9D9"/>
            <w:noWrap/>
            <w:vAlign w:val="bottom"/>
            <w:hideMark/>
          </w:tcPr>
          <w:p w14:paraId="139641C8"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27,6</w:t>
            </w:r>
          </w:p>
        </w:tc>
        <w:tc>
          <w:tcPr>
            <w:tcW w:w="1279" w:type="dxa"/>
            <w:tcBorders>
              <w:top w:val="nil"/>
              <w:left w:val="nil"/>
              <w:bottom w:val="nil"/>
              <w:right w:val="nil"/>
            </w:tcBorders>
            <w:shd w:val="clear" w:color="000000" w:fill="D9D9D9"/>
            <w:noWrap/>
            <w:vAlign w:val="bottom"/>
            <w:hideMark/>
          </w:tcPr>
          <w:p w14:paraId="066652CD"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37,2</w:t>
            </w:r>
          </w:p>
        </w:tc>
        <w:tc>
          <w:tcPr>
            <w:tcW w:w="1047" w:type="dxa"/>
            <w:tcBorders>
              <w:top w:val="nil"/>
              <w:left w:val="nil"/>
              <w:bottom w:val="nil"/>
              <w:right w:val="nil"/>
            </w:tcBorders>
            <w:shd w:val="clear" w:color="000000" w:fill="D9D9D9"/>
            <w:noWrap/>
            <w:vAlign w:val="bottom"/>
            <w:hideMark/>
          </w:tcPr>
          <w:p w14:paraId="1E833E58"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4,4</w:t>
            </w:r>
          </w:p>
        </w:tc>
        <w:tc>
          <w:tcPr>
            <w:tcW w:w="1000" w:type="dxa"/>
            <w:tcBorders>
              <w:top w:val="nil"/>
              <w:left w:val="nil"/>
              <w:bottom w:val="nil"/>
              <w:right w:val="nil"/>
            </w:tcBorders>
            <w:shd w:val="clear" w:color="000000" w:fill="D9D9D9"/>
            <w:noWrap/>
            <w:vAlign w:val="bottom"/>
            <w:hideMark/>
          </w:tcPr>
          <w:p w14:paraId="2BFB6E77"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11,6</w:t>
            </w:r>
          </w:p>
        </w:tc>
        <w:tc>
          <w:tcPr>
            <w:tcW w:w="1127" w:type="dxa"/>
            <w:tcBorders>
              <w:top w:val="nil"/>
              <w:left w:val="nil"/>
              <w:bottom w:val="nil"/>
              <w:right w:val="nil"/>
            </w:tcBorders>
            <w:shd w:val="clear" w:color="000000" w:fill="D9D9D9"/>
            <w:noWrap/>
            <w:vAlign w:val="bottom"/>
            <w:hideMark/>
          </w:tcPr>
          <w:p w14:paraId="67C9A36B"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r w:rsidR="0011181F" w:rsidRPr="00EC559B" w14:paraId="61899226" w14:textId="77777777" w:rsidTr="001E359D">
        <w:trPr>
          <w:trHeight w:val="240"/>
        </w:trPr>
        <w:tc>
          <w:tcPr>
            <w:tcW w:w="1279" w:type="dxa"/>
            <w:tcBorders>
              <w:top w:val="nil"/>
              <w:left w:val="nil"/>
              <w:bottom w:val="nil"/>
              <w:right w:val="nil"/>
            </w:tcBorders>
            <w:shd w:val="clear" w:color="auto" w:fill="auto"/>
            <w:noWrap/>
            <w:vAlign w:val="bottom"/>
            <w:hideMark/>
          </w:tcPr>
          <w:p w14:paraId="3A66586A"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p>
          <w:p w14:paraId="035AA07F"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21" w:type="dxa"/>
            <w:tcBorders>
              <w:top w:val="nil"/>
              <w:left w:val="nil"/>
              <w:bottom w:val="nil"/>
              <w:right w:val="nil"/>
            </w:tcBorders>
            <w:shd w:val="clear" w:color="auto" w:fill="auto"/>
            <w:noWrap/>
            <w:vAlign w:val="bottom"/>
            <w:hideMark/>
          </w:tcPr>
          <w:p w14:paraId="46CBCE46"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c>
          <w:tcPr>
            <w:tcW w:w="1000" w:type="dxa"/>
            <w:tcBorders>
              <w:top w:val="nil"/>
              <w:left w:val="nil"/>
              <w:bottom w:val="nil"/>
              <w:right w:val="nil"/>
            </w:tcBorders>
            <w:shd w:val="clear" w:color="auto" w:fill="auto"/>
            <w:noWrap/>
            <w:vAlign w:val="bottom"/>
            <w:hideMark/>
          </w:tcPr>
          <w:p w14:paraId="13B53EBB"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w:t>
            </w:r>
          </w:p>
        </w:tc>
        <w:tc>
          <w:tcPr>
            <w:tcW w:w="1008" w:type="dxa"/>
            <w:tcBorders>
              <w:top w:val="nil"/>
              <w:left w:val="nil"/>
              <w:bottom w:val="nil"/>
              <w:right w:val="nil"/>
            </w:tcBorders>
            <w:shd w:val="clear" w:color="auto" w:fill="auto"/>
            <w:noWrap/>
            <w:vAlign w:val="bottom"/>
            <w:hideMark/>
          </w:tcPr>
          <w:p w14:paraId="2B34439B"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14,9</w:t>
            </w:r>
          </w:p>
        </w:tc>
        <w:tc>
          <w:tcPr>
            <w:tcW w:w="1223" w:type="dxa"/>
            <w:tcBorders>
              <w:top w:val="nil"/>
              <w:left w:val="nil"/>
              <w:bottom w:val="nil"/>
              <w:right w:val="nil"/>
            </w:tcBorders>
            <w:shd w:val="clear" w:color="auto" w:fill="auto"/>
            <w:noWrap/>
            <w:vAlign w:val="bottom"/>
            <w:hideMark/>
          </w:tcPr>
          <w:p w14:paraId="0F126994"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29,1</w:t>
            </w:r>
          </w:p>
        </w:tc>
        <w:tc>
          <w:tcPr>
            <w:tcW w:w="1279" w:type="dxa"/>
            <w:tcBorders>
              <w:top w:val="nil"/>
              <w:left w:val="nil"/>
              <w:bottom w:val="nil"/>
              <w:right w:val="nil"/>
            </w:tcBorders>
            <w:shd w:val="clear" w:color="auto" w:fill="auto"/>
            <w:noWrap/>
            <w:vAlign w:val="bottom"/>
            <w:hideMark/>
          </w:tcPr>
          <w:p w14:paraId="50690531"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36,3</w:t>
            </w:r>
          </w:p>
        </w:tc>
        <w:tc>
          <w:tcPr>
            <w:tcW w:w="1047" w:type="dxa"/>
            <w:tcBorders>
              <w:top w:val="nil"/>
              <w:left w:val="nil"/>
              <w:bottom w:val="nil"/>
              <w:right w:val="nil"/>
            </w:tcBorders>
            <w:shd w:val="clear" w:color="auto" w:fill="auto"/>
            <w:noWrap/>
            <w:vAlign w:val="bottom"/>
            <w:hideMark/>
          </w:tcPr>
          <w:p w14:paraId="67F90C01"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00" w:type="dxa"/>
            <w:tcBorders>
              <w:top w:val="nil"/>
              <w:left w:val="nil"/>
              <w:bottom w:val="nil"/>
              <w:right w:val="nil"/>
            </w:tcBorders>
            <w:shd w:val="clear" w:color="auto" w:fill="auto"/>
            <w:noWrap/>
            <w:vAlign w:val="bottom"/>
            <w:hideMark/>
          </w:tcPr>
          <w:p w14:paraId="584E6F15"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10,9</w:t>
            </w:r>
          </w:p>
        </w:tc>
        <w:tc>
          <w:tcPr>
            <w:tcW w:w="1127" w:type="dxa"/>
            <w:tcBorders>
              <w:top w:val="nil"/>
              <w:left w:val="nil"/>
              <w:bottom w:val="nil"/>
              <w:right w:val="nil"/>
            </w:tcBorders>
            <w:shd w:val="clear" w:color="auto" w:fill="auto"/>
            <w:noWrap/>
            <w:vAlign w:val="bottom"/>
            <w:hideMark/>
          </w:tcPr>
          <w:p w14:paraId="540867F9"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bl>
    <w:p w14:paraId="2EBA3342" w14:textId="77BD228B" w:rsidR="00C1725F" w:rsidRDefault="007370F2" w:rsidP="000A4168">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344D27D6" w14:textId="264A73E2" w:rsidR="008205D7" w:rsidRDefault="008205D7" w:rsidP="000A4168">
      <w:pPr>
        <w:jc w:val="both"/>
        <w:rPr>
          <w:rFonts w:ascii="Arial" w:eastAsia="Times New Roman" w:hAnsi="Arial" w:cs="Arial"/>
          <w:bCs/>
          <w:i/>
          <w:color w:val="333333"/>
          <w:kern w:val="0"/>
          <w:sz w:val="20"/>
          <w:szCs w:val="20"/>
          <w:lang w:eastAsia="it-IT"/>
          <w14:ligatures w14:val="none"/>
        </w:rPr>
      </w:pPr>
    </w:p>
    <w:p w14:paraId="13742E23" w14:textId="609700FD" w:rsidR="000A4168" w:rsidRPr="0011181F" w:rsidRDefault="008205D7" w:rsidP="000A4168">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1C0DC241" wp14:editId="14554526">
            <wp:extent cx="6191250" cy="3267075"/>
            <wp:effectExtent l="0" t="0" r="0" b="0"/>
            <wp:docPr id="290543424" name="Grafico 290543424">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8E3A89" w:rsidRPr="004E5EBF">
        <w:rPr>
          <w:rFonts w:ascii="Arial" w:eastAsia="Times New Roman" w:hAnsi="Arial" w:cs="Arial"/>
          <w:bCs/>
          <w:i/>
          <w:color w:val="333333"/>
          <w:kern w:val="0"/>
          <w:sz w:val="20"/>
          <w:szCs w:val="20"/>
          <w:lang w:eastAsia="it-IT"/>
          <w14:ligatures w14:val="none"/>
        </w:rPr>
        <w:t xml:space="preserve"> </w:t>
      </w:r>
      <w:r w:rsidR="00634DFB" w:rsidRPr="004E5EBF">
        <w:rPr>
          <w:rFonts w:ascii="Arial" w:eastAsia="Times New Roman" w:hAnsi="Arial" w:cs="Arial"/>
          <w:bCs/>
          <w:i/>
          <w:color w:val="333333"/>
          <w:kern w:val="0"/>
          <w:sz w:val="20"/>
          <w:szCs w:val="20"/>
          <w:lang w:eastAsia="it-IT"/>
          <w14:ligatures w14:val="none"/>
        </w:rPr>
        <w:t>Fonte: elaborazione su dati ISTAT</w:t>
      </w:r>
    </w:p>
    <w:p w14:paraId="70317036" w14:textId="60C8D3DA" w:rsidR="000A7040" w:rsidRPr="00384D8B" w:rsidRDefault="000A7040" w:rsidP="000A4168">
      <w:pPr>
        <w:jc w:val="both"/>
      </w:pPr>
      <w:r w:rsidRPr="00384D8B">
        <w:rPr>
          <w:b/>
        </w:rPr>
        <w:lastRenderedPageBreak/>
        <w:t>FAMIGLIE</w:t>
      </w:r>
    </w:p>
    <w:p w14:paraId="7B371B93" w14:textId="659DE581" w:rsidR="000A33F5" w:rsidRPr="00634DFB" w:rsidRDefault="00634DFB" w:rsidP="00634DFB">
      <w:pPr>
        <w:rPr>
          <w:b/>
          <w:bCs/>
        </w:rPr>
      </w:pPr>
      <w:r w:rsidRPr="00634DFB">
        <w:rPr>
          <w:b/>
          <w:bCs/>
        </w:rPr>
        <w:t>Numero di famiglie residenti.</w:t>
      </w:r>
      <w:r>
        <w:rPr>
          <w:b/>
          <w:bCs/>
        </w:rPr>
        <w:t xml:space="preserve"> </w:t>
      </w:r>
      <w:r w:rsidRPr="0024090D">
        <w:rPr>
          <w:b/>
          <w:bCs/>
        </w:rPr>
        <w:t xml:space="preserve">Comune di </w:t>
      </w:r>
      <w:r w:rsidR="00D7319A">
        <w:rPr>
          <w:b/>
          <w:bCs/>
        </w:rPr>
        <w:t>Morfasso</w:t>
      </w:r>
      <w:r w:rsidRPr="0024090D">
        <w:rPr>
          <w:b/>
          <w:bCs/>
        </w:rPr>
        <w:t xml:space="preserve"> e confronti provincia, regione, Italia.</w:t>
      </w:r>
      <w:r>
        <w:rPr>
          <w:b/>
          <w:bCs/>
        </w:rPr>
        <w:t xml:space="preserve"> </w:t>
      </w:r>
      <w:r w:rsidR="008A088C">
        <w:rPr>
          <w:b/>
          <w:bCs/>
        </w:rPr>
        <w:t xml:space="preserve"> </w:t>
      </w:r>
      <w:r>
        <w:rPr>
          <w:b/>
          <w:bCs/>
        </w:rPr>
        <w:t>2003-2022.</w:t>
      </w:r>
    </w:p>
    <w:tbl>
      <w:tblPr>
        <w:tblW w:w="5000" w:type="pct"/>
        <w:tblCellMar>
          <w:left w:w="70" w:type="dxa"/>
          <w:right w:w="70" w:type="dxa"/>
        </w:tblCellMar>
        <w:tblLook w:val="04A0" w:firstRow="1" w:lastRow="0" w:firstColumn="1" w:lastColumn="0" w:noHBand="0" w:noVBand="1"/>
      </w:tblPr>
      <w:tblGrid>
        <w:gridCol w:w="1035"/>
        <w:gridCol w:w="2274"/>
        <w:gridCol w:w="2157"/>
        <w:gridCol w:w="2300"/>
        <w:gridCol w:w="2012"/>
      </w:tblGrid>
      <w:tr w:rsidR="00634DFB" w:rsidRPr="009E68E0" w14:paraId="73776ED8" w14:textId="77777777" w:rsidTr="00384D8B">
        <w:trPr>
          <w:trHeight w:val="298"/>
        </w:trPr>
        <w:tc>
          <w:tcPr>
            <w:tcW w:w="529" w:type="pct"/>
            <w:tcBorders>
              <w:top w:val="nil"/>
              <w:left w:val="nil"/>
              <w:bottom w:val="nil"/>
              <w:right w:val="nil"/>
            </w:tcBorders>
            <w:shd w:val="clear" w:color="auto" w:fill="2F5496" w:themeFill="accent1" w:themeFillShade="BF"/>
            <w:noWrap/>
            <w:vAlign w:val="center"/>
          </w:tcPr>
          <w:p w14:paraId="6973BD01" w14:textId="76086BC9"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Anno</w:t>
            </w:r>
          </w:p>
        </w:tc>
        <w:tc>
          <w:tcPr>
            <w:tcW w:w="1163" w:type="pct"/>
            <w:tcBorders>
              <w:top w:val="nil"/>
              <w:left w:val="nil"/>
              <w:bottom w:val="nil"/>
              <w:right w:val="nil"/>
            </w:tcBorders>
            <w:shd w:val="clear" w:color="auto" w:fill="2F5496" w:themeFill="accent1" w:themeFillShade="BF"/>
            <w:noWrap/>
            <w:vAlign w:val="center"/>
          </w:tcPr>
          <w:p w14:paraId="3C1BF48F"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sidRPr="009E68E0">
              <w:rPr>
                <w:rFonts w:ascii="Calibri" w:eastAsia="Times New Roman" w:hAnsi="Calibri" w:cs="Calibri"/>
                <w:color w:val="FFFFFF"/>
                <w:kern w:val="0"/>
                <w:lang w:eastAsia="it-IT"/>
                <w14:ligatures w14:val="none"/>
              </w:rPr>
              <w:t>Comune di</w:t>
            </w:r>
          </w:p>
          <w:p w14:paraId="1826B1AC" w14:textId="31BEAA6B"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 xml:space="preserve"> </w:t>
            </w:r>
            <w:r w:rsidR="00D7319A">
              <w:rPr>
                <w:rFonts w:ascii="Calibri" w:eastAsia="Times New Roman" w:hAnsi="Calibri" w:cs="Calibri"/>
                <w:color w:val="FFFFFF"/>
                <w:kern w:val="0"/>
                <w:lang w:eastAsia="it-IT"/>
                <w14:ligatures w14:val="none"/>
              </w:rPr>
              <w:t>Morfasso</w:t>
            </w:r>
          </w:p>
        </w:tc>
        <w:tc>
          <w:tcPr>
            <w:tcW w:w="1103" w:type="pct"/>
            <w:tcBorders>
              <w:top w:val="nil"/>
              <w:left w:val="nil"/>
              <w:bottom w:val="nil"/>
              <w:right w:val="nil"/>
            </w:tcBorders>
            <w:shd w:val="clear" w:color="auto" w:fill="2F5496" w:themeFill="accent1" w:themeFillShade="BF"/>
            <w:noWrap/>
            <w:vAlign w:val="center"/>
          </w:tcPr>
          <w:p w14:paraId="6A90A079"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Provincia di </w:t>
            </w:r>
          </w:p>
          <w:p w14:paraId="1F7AD2F3" w14:textId="49692456"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Piacenza</w:t>
            </w:r>
          </w:p>
        </w:tc>
        <w:tc>
          <w:tcPr>
            <w:tcW w:w="1176" w:type="pct"/>
            <w:tcBorders>
              <w:top w:val="nil"/>
              <w:left w:val="nil"/>
              <w:bottom w:val="nil"/>
              <w:right w:val="nil"/>
            </w:tcBorders>
            <w:shd w:val="clear" w:color="auto" w:fill="2F5496" w:themeFill="accent1" w:themeFillShade="BF"/>
            <w:noWrap/>
            <w:vAlign w:val="center"/>
          </w:tcPr>
          <w:p w14:paraId="3FC391BF" w14:textId="77777777" w:rsidR="00384D8B"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Regione</w:t>
            </w:r>
          </w:p>
          <w:p w14:paraId="45FB8859" w14:textId="631F3866"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 xml:space="preserve"> Emilia-Romagna</w:t>
            </w:r>
          </w:p>
        </w:tc>
        <w:tc>
          <w:tcPr>
            <w:tcW w:w="1029" w:type="pct"/>
            <w:tcBorders>
              <w:top w:val="nil"/>
              <w:left w:val="nil"/>
              <w:bottom w:val="nil"/>
              <w:right w:val="nil"/>
            </w:tcBorders>
            <w:shd w:val="clear" w:color="auto" w:fill="2F5496" w:themeFill="accent1" w:themeFillShade="BF"/>
            <w:noWrap/>
            <w:vAlign w:val="center"/>
          </w:tcPr>
          <w:p w14:paraId="5DAA9087" w14:textId="67702394"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Italia</w:t>
            </w:r>
          </w:p>
        </w:tc>
      </w:tr>
      <w:tr w:rsidR="00D7319A" w:rsidRPr="009E68E0" w14:paraId="26B97ACD" w14:textId="77777777" w:rsidTr="00384D8B">
        <w:trPr>
          <w:trHeight w:val="298"/>
        </w:trPr>
        <w:tc>
          <w:tcPr>
            <w:tcW w:w="529" w:type="pct"/>
            <w:tcBorders>
              <w:top w:val="nil"/>
              <w:left w:val="nil"/>
              <w:bottom w:val="nil"/>
              <w:right w:val="nil"/>
            </w:tcBorders>
            <w:shd w:val="clear" w:color="000000" w:fill="D9D9D9"/>
            <w:noWrap/>
            <w:vAlign w:val="bottom"/>
            <w:hideMark/>
          </w:tcPr>
          <w:p w14:paraId="6130F2C5" w14:textId="77777777"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2003</w:t>
            </w:r>
          </w:p>
        </w:tc>
        <w:tc>
          <w:tcPr>
            <w:tcW w:w="1163" w:type="pct"/>
            <w:tcBorders>
              <w:top w:val="nil"/>
              <w:left w:val="nil"/>
              <w:bottom w:val="nil"/>
              <w:right w:val="nil"/>
            </w:tcBorders>
            <w:shd w:val="clear" w:color="000000" w:fill="D9D9D9"/>
            <w:noWrap/>
            <w:vAlign w:val="bottom"/>
            <w:hideMark/>
          </w:tcPr>
          <w:p w14:paraId="2DDE5505" w14:textId="36E0AA94"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0C6885">
              <w:t>680</w:t>
            </w:r>
          </w:p>
        </w:tc>
        <w:tc>
          <w:tcPr>
            <w:tcW w:w="1103" w:type="pct"/>
            <w:tcBorders>
              <w:top w:val="nil"/>
              <w:left w:val="nil"/>
              <w:bottom w:val="nil"/>
              <w:right w:val="nil"/>
            </w:tcBorders>
            <w:shd w:val="clear" w:color="000000" w:fill="D9D9D9"/>
            <w:noWrap/>
            <w:vAlign w:val="bottom"/>
            <w:hideMark/>
          </w:tcPr>
          <w:p w14:paraId="45707868" w14:textId="66CE1D9B"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118.087</w:t>
            </w:r>
          </w:p>
        </w:tc>
        <w:tc>
          <w:tcPr>
            <w:tcW w:w="1176" w:type="pct"/>
            <w:tcBorders>
              <w:top w:val="nil"/>
              <w:left w:val="nil"/>
              <w:bottom w:val="nil"/>
              <w:right w:val="nil"/>
            </w:tcBorders>
            <w:shd w:val="clear" w:color="000000" w:fill="D9D9D9"/>
            <w:noWrap/>
            <w:vAlign w:val="bottom"/>
            <w:hideMark/>
          </w:tcPr>
          <w:p w14:paraId="06C81496" w14:textId="5B96C79E"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1.748.359</w:t>
            </w:r>
          </w:p>
        </w:tc>
        <w:tc>
          <w:tcPr>
            <w:tcW w:w="1029" w:type="pct"/>
            <w:tcBorders>
              <w:top w:val="nil"/>
              <w:left w:val="nil"/>
              <w:bottom w:val="nil"/>
              <w:right w:val="nil"/>
            </w:tcBorders>
            <w:shd w:val="clear" w:color="000000" w:fill="D9D9D9"/>
            <w:noWrap/>
            <w:vAlign w:val="bottom"/>
            <w:hideMark/>
          </w:tcPr>
          <w:p w14:paraId="44CA7A0F" w14:textId="18D74722"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22.876.102</w:t>
            </w:r>
          </w:p>
        </w:tc>
      </w:tr>
      <w:tr w:rsidR="00D7319A" w:rsidRPr="009E68E0" w14:paraId="56540272" w14:textId="77777777" w:rsidTr="00384D8B">
        <w:trPr>
          <w:trHeight w:val="298"/>
        </w:trPr>
        <w:tc>
          <w:tcPr>
            <w:tcW w:w="529" w:type="pct"/>
            <w:tcBorders>
              <w:top w:val="nil"/>
              <w:left w:val="nil"/>
              <w:bottom w:val="nil"/>
              <w:right w:val="nil"/>
            </w:tcBorders>
            <w:shd w:val="clear" w:color="000000" w:fill="FFFFFF"/>
            <w:noWrap/>
            <w:vAlign w:val="bottom"/>
            <w:hideMark/>
          </w:tcPr>
          <w:p w14:paraId="34A8CCC9" w14:textId="77777777"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2004</w:t>
            </w:r>
          </w:p>
        </w:tc>
        <w:tc>
          <w:tcPr>
            <w:tcW w:w="1163" w:type="pct"/>
            <w:tcBorders>
              <w:top w:val="nil"/>
              <w:left w:val="nil"/>
              <w:bottom w:val="nil"/>
              <w:right w:val="nil"/>
            </w:tcBorders>
            <w:shd w:val="clear" w:color="000000" w:fill="FFFFFF"/>
            <w:noWrap/>
            <w:vAlign w:val="bottom"/>
            <w:hideMark/>
          </w:tcPr>
          <w:p w14:paraId="4AC50B58" w14:textId="71CC8821"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0C6885">
              <w:t>680</w:t>
            </w:r>
          </w:p>
        </w:tc>
        <w:tc>
          <w:tcPr>
            <w:tcW w:w="1103" w:type="pct"/>
            <w:tcBorders>
              <w:top w:val="nil"/>
              <w:left w:val="nil"/>
              <w:bottom w:val="nil"/>
              <w:right w:val="nil"/>
            </w:tcBorders>
            <w:shd w:val="clear" w:color="000000" w:fill="FFFFFF"/>
            <w:noWrap/>
            <w:vAlign w:val="bottom"/>
            <w:hideMark/>
          </w:tcPr>
          <w:p w14:paraId="0450FE06" w14:textId="14A94E9D"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119.890</w:t>
            </w:r>
          </w:p>
        </w:tc>
        <w:tc>
          <w:tcPr>
            <w:tcW w:w="1176" w:type="pct"/>
            <w:tcBorders>
              <w:top w:val="nil"/>
              <w:left w:val="nil"/>
              <w:bottom w:val="nil"/>
              <w:right w:val="nil"/>
            </w:tcBorders>
            <w:shd w:val="clear" w:color="000000" w:fill="FFFFFF"/>
            <w:noWrap/>
            <w:vAlign w:val="bottom"/>
            <w:hideMark/>
          </w:tcPr>
          <w:p w14:paraId="322DD17F" w14:textId="4055CFAD"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1.783.689</w:t>
            </w:r>
          </w:p>
        </w:tc>
        <w:tc>
          <w:tcPr>
            <w:tcW w:w="1029" w:type="pct"/>
            <w:tcBorders>
              <w:top w:val="nil"/>
              <w:left w:val="nil"/>
              <w:bottom w:val="nil"/>
              <w:right w:val="nil"/>
            </w:tcBorders>
            <w:shd w:val="clear" w:color="000000" w:fill="FFFFFF"/>
            <w:noWrap/>
            <w:vAlign w:val="bottom"/>
            <w:hideMark/>
          </w:tcPr>
          <w:p w14:paraId="22CABA26" w14:textId="098E52B2"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23.310.604</w:t>
            </w:r>
          </w:p>
        </w:tc>
      </w:tr>
      <w:tr w:rsidR="00D7319A" w:rsidRPr="009E68E0" w14:paraId="550525B2" w14:textId="77777777" w:rsidTr="00384D8B">
        <w:trPr>
          <w:trHeight w:val="298"/>
        </w:trPr>
        <w:tc>
          <w:tcPr>
            <w:tcW w:w="529" w:type="pct"/>
            <w:tcBorders>
              <w:top w:val="nil"/>
              <w:left w:val="nil"/>
              <w:bottom w:val="nil"/>
              <w:right w:val="nil"/>
            </w:tcBorders>
            <w:shd w:val="clear" w:color="000000" w:fill="D9D9D9"/>
            <w:noWrap/>
            <w:vAlign w:val="bottom"/>
            <w:hideMark/>
          </w:tcPr>
          <w:p w14:paraId="6FEEA38E" w14:textId="77777777"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2005</w:t>
            </w:r>
          </w:p>
        </w:tc>
        <w:tc>
          <w:tcPr>
            <w:tcW w:w="1163" w:type="pct"/>
            <w:tcBorders>
              <w:top w:val="nil"/>
              <w:left w:val="nil"/>
              <w:bottom w:val="nil"/>
              <w:right w:val="nil"/>
            </w:tcBorders>
            <w:shd w:val="clear" w:color="000000" w:fill="D9D9D9"/>
            <w:noWrap/>
            <w:vAlign w:val="bottom"/>
            <w:hideMark/>
          </w:tcPr>
          <w:p w14:paraId="31057E1D" w14:textId="68032F7B"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0C6885">
              <w:t>666</w:t>
            </w:r>
          </w:p>
        </w:tc>
        <w:tc>
          <w:tcPr>
            <w:tcW w:w="1103" w:type="pct"/>
            <w:tcBorders>
              <w:top w:val="nil"/>
              <w:left w:val="nil"/>
              <w:bottom w:val="nil"/>
              <w:right w:val="nil"/>
            </w:tcBorders>
            <w:shd w:val="clear" w:color="000000" w:fill="D9D9D9"/>
            <w:noWrap/>
            <w:vAlign w:val="bottom"/>
            <w:hideMark/>
          </w:tcPr>
          <w:p w14:paraId="3AC3FE5E" w14:textId="4EE09C89"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121.563</w:t>
            </w:r>
          </w:p>
        </w:tc>
        <w:tc>
          <w:tcPr>
            <w:tcW w:w="1176" w:type="pct"/>
            <w:tcBorders>
              <w:top w:val="nil"/>
              <w:left w:val="nil"/>
              <w:bottom w:val="nil"/>
              <w:right w:val="nil"/>
            </w:tcBorders>
            <w:shd w:val="clear" w:color="000000" w:fill="D9D9D9"/>
            <w:noWrap/>
            <w:vAlign w:val="bottom"/>
            <w:hideMark/>
          </w:tcPr>
          <w:p w14:paraId="0C024234" w14:textId="0E7BFF01"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1.814.792</w:t>
            </w:r>
          </w:p>
        </w:tc>
        <w:tc>
          <w:tcPr>
            <w:tcW w:w="1029" w:type="pct"/>
            <w:tcBorders>
              <w:top w:val="nil"/>
              <w:left w:val="nil"/>
              <w:bottom w:val="nil"/>
              <w:right w:val="nil"/>
            </w:tcBorders>
            <w:shd w:val="clear" w:color="000000" w:fill="D9D9D9"/>
            <w:noWrap/>
            <w:vAlign w:val="bottom"/>
            <w:hideMark/>
          </w:tcPr>
          <w:p w14:paraId="4DB28780" w14:textId="047DC0D5"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23.600.370</w:t>
            </w:r>
          </w:p>
        </w:tc>
      </w:tr>
      <w:tr w:rsidR="00D7319A" w:rsidRPr="009E68E0" w14:paraId="463F68C1" w14:textId="77777777" w:rsidTr="00384D8B">
        <w:trPr>
          <w:trHeight w:val="298"/>
        </w:trPr>
        <w:tc>
          <w:tcPr>
            <w:tcW w:w="529" w:type="pct"/>
            <w:tcBorders>
              <w:top w:val="nil"/>
              <w:left w:val="nil"/>
              <w:bottom w:val="nil"/>
              <w:right w:val="nil"/>
            </w:tcBorders>
            <w:shd w:val="clear" w:color="000000" w:fill="FFFFFF"/>
            <w:noWrap/>
            <w:vAlign w:val="bottom"/>
            <w:hideMark/>
          </w:tcPr>
          <w:p w14:paraId="41840298" w14:textId="77777777"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2006</w:t>
            </w:r>
          </w:p>
        </w:tc>
        <w:tc>
          <w:tcPr>
            <w:tcW w:w="1163" w:type="pct"/>
            <w:tcBorders>
              <w:top w:val="nil"/>
              <w:left w:val="nil"/>
              <w:bottom w:val="nil"/>
              <w:right w:val="nil"/>
            </w:tcBorders>
            <w:shd w:val="clear" w:color="000000" w:fill="FFFFFF"/>
            <w:noWrap/>
            <w:vAlign w:val="bottom"/>
            <w:hideMark/>
          </w:tcPr>
          <w:p w14:paraId="00644E66" w14:textId="31D67908"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0C6885">
              <w:t>651</w:t>
            </w:r>
          </w:p>
        </w:tc>
        <w:tc>
          <w:tcPr>
            <w:tcW w:w="1103" w:type="pct"/>
            <w:tcBorders>
              <w:top w:val="nil"/>
              <w:left w:val="nil"/>
              <w:bottom w:val="nil"/>
              <w:right w:val="nil"/>
            </w:tcBorders>
            <w:shd w:val="clear" w:color="000000" w:fill="FFFFFF"/>
            <w:noWrap/>
            <w:vAlign w:val="bottom"/>
            <w:hideMark/>
          </w:tcPr>
          <w:p w14:paraId="232055FB" w14:textId="745FC2E3"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123.065</w:t>
            </w:r>
          </w:p>
        </w:tc>
        <w:tc>
          <w:tcPr>
            <w:tcW w:w="1176" w:type="pct"/>
            <w:tcBorders>
              <w:top w:val="nil"/>
              <w:left w:val="nil"/>
              <w:bottom w:val="nil"/>
              <w:right w:val="nil"/>
            </w:tcBorders>
            <w:shd w:val="clear" w:color="000000" w:fill="FFFFFF"/>
            <w:noWrap/>
            <w:vAlign w:val="bottom"/>
            <w:hideMark/>
          </w:tcPr>
          <w:p w14:paraId="2A8F3722" w14:textId="45C631A9"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1.844.228</w:t>
            </w:r>
          </w:p>
        </w:tc>
        <w:tc>
          <w:tcPr>
            <w:tcW w:w="1029" w:type="pct"/>
            <w:tcBorders>
              <w:top w:val="nil"/>
              <w:left w:val="nil"/>
              <w:bottom w:val="nil"/>
              <w:right w:val="nil"/>
            </w:tcBorders>
            <w:shd w:val="clear" w:color="000000" w:fill="FFFFFF"/>
            <w:noWrap/>
            <w:vAlign w:val="bottom"/>
            <w:hideMark/>
          </w:tcPr>
          <w:p w14:paraId="5342D703" w14:textId="4C7FC090"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23.907.410</w:t>
            </w:r>
          </w:p>
        </w:tc>
      </w:tr>
      <w:tr w:rsidR="00D7319A" w:rsidRPr="009E68E0" w14:paraId="7CFFD02F" w14:textId="77777777" w:rsidTr="00384D8B">
        <w:trPr>
          <w:trHeight w:val="298"/>
        </w:trPr>
        <w:tc>
          <w:tcPr>
            <w:tcW w:w="529" w:type="pct"/>
            <w:tcBorders>
              <w:top w:val="nil"/>
              <w:left w:val="nil"/>
              <w:bottom w:val="nil"/>
              <w:right w:val="nil"/>
            </w:tcBorders>
            <w:shd w:val="clear" w:color="000000" w:fill="D9D9D9"/>
            <w:noWrap/>
            <w:vAlign w:val="bottom"/>
            <w:hideMark/>
          </w:tcPr>
          <w:p w14:paraId="09A285B7" w14:textId="77777777"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2007</w:t>
            </w:r>
          </w:p>
        </w:tc>
        <w:tc>
          <w:tcPr>
            <w:tcW w:w="1163" w:type="pct"/>
            <w:tcBorders>
              <w:top w:val="nil"/>
              <w:left w:val="nil"/>
              <w:bottom w:val="nil"/>
              <w:right w:val="nil"/>
            </w:tcBorders>
            <w:shd w:val="clear" w:color="000000" w:fill="D9D9D9"/>
            <w:noWrap/>
            <w:vAlign w:val="bottom"/>
            <w:hideMark/>
          </w:tcPr>
          <w:p w14:paraId="3AF0698A" w14:textId="41AF51A0"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0C6885">
              <w:t>649</w:t>
            </w:r>
          </w:p>
        </w:tc>
        <w:tc>
          <w:tcPr>
            <w:tcW w:w="1103" w:type="pct"/>
            <w:tcBorders>
              <w:top w:val="nil"/>
              <w:left w:val="nil"/>
              <w:bottom w:val="nil"/>
              <w:right w:val="nil"/>
            </w:tcBorders>
            <w:shd w:val="clear" w:color="000000" w:fill="D9D9D9"/>
            <w:noWrap/>
            <w:vAlign w:val="bottom"/>
            <w:hideMark/>
          </w:tcPr>
          <w:p w14:paraId="340DA57B" w14:textId="4BAA82E5"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125.169</w:t>
            </w:r>
          </w:p>
        </w:tc>
        <w:tc>
          <w:tcPr>
            <w:tcW w:w="1176" w:type="pct"/>
            <w:tcBorders>
              <w:top w:val="nil"/>
              <w:left w:val="nil"/>
              <w:bottom w:val="nil"/>
              <w:right w:val="nil"/>
            </w:tcBorders>
            <w:shd w:val="clear" w:color="000000" w:fill="D9D9D9"/>
            <w:noWrap/>
            <w:vAlign w:val="bottom"/>
            <w:hideMark/>
          </w:tcPr>
          <w:p w14:paraId="0A922B11" w14:textId="4771F2CA"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1.879.750</w:t>
            </w:r>
          </w:p>
        </w:tc>
        <w:tc>
          <w:tcPr>
            <w:tcW w:w="1029" w:type="pct"/>
            <w:tcBorders>
              <w:top w:val="nil"/>
              <w:left w:val="nil"/>
              <w:bottom w:val="nil"/>
              <w:right w:val="nil"/>
            </w:tcBorders>
            <w:shd w:val="clear" w:color="000000" w:fill="D9D9D9"/>
            <w:noWrap/>
            <w:vAlign w:val="bottom"/>
            <w:hideMark/>
          </w:tcPr>
          <w:p w14:paraId="248AD450" w14:textId="2701BB4D"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24.282.485</w:t>
            </w:r>
          </w:p>
        </w:tc>
      </w:tr>
      <w:tr w:rsidR="00D7319A" w:rsidRPr="009E68E0" w14:paraId="5A03EA4A" w14:textId="77777777" w:rsidTr="00384D8B">
        <w:trPr>
          <w:trHeight w:val="298"/>
        </w:trPr>
        <w:tc>
          <w:tcPr>
            <w:tcW w:w="529" w:type="pct"/>
            <w:tcBorders>
              <w:top w:val="nil"/>
              <w:left w:val="nil"/>
              <w:bottom w:val="nil"/>
              <w:right w:val="nil"/>
            </w:tcBorders>
            <w:shd w:val="clear" w:color="000000" w:fill="FFFFFF"/>
            <w:noWrap/>
            <w:vAlign w:val="bottom"/>
            <w:hideMark/>
          </w:tcPr>
          <w:p w14:paraId="7CE29414" w14:textId="77777777"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2008</w:t>
            </w:r>
          </w:p>
        </w:tc>
        <w:tc>
          <w:tcPr>
            <w:tcW w:w="1163" w:type="pct"/>
            <w:tcBorders>
              <w:top w:val="nil"/>
              <w:left w:val="nil"/>
              <w:bottom w:val="nil"/>
              <w:right w:val="nil"/>
            </w:tcBorders>
            <w:shd w:val="clear" w:color="000000" w:fill="FFFFFF"/>
            <w:noWrap/>
            <w:vAlign w:val="bottom"/>
            <w:hideMark/>
          </w:tcPr>
          <w:p w14:paraId="1B57D0F5" w14:textId="5CA35492"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0C6885">
              <w:t>645</w:t>
            </w:r>
          </w:p>
        </w:tc>
        <w:tc>
          <w:tcPr>
            <w:tcW w:w="1103" w:type="pct"/>
            <w:tcBorders>
              <w:top w:val="nil"/>
              <w:left w:val="nil"/>
              <w:bottom w:val="nil"/>
              <w:right w:val="nil"/>
            </w:tcBorders>
            <w:shd w:val="clear" w:color="000000" w:fill="FFFFFF"/>
            <w:noWrap/>
            <w:vAlign w:val="bottom"/>
            <w:hideMark/>
          </w:tcPr>
          <w:p w14:paraId="12F80D11" w14:textId="77C6F3A7"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126.923</w:t>
            </w:r>
          </w:p>
        </w:tc>
        <w:tc>
          <w:tcPr>
            <w:tcW w:w="1176" w:type="pct"/>
            <w:tcBorders>
              <w:top w:val="nil"/>
              <w:left w:val="nil"/>
              <w:bottom w:val="nil"/>
              <w:right w:val="nil"/>
            </w:tcBorders>
            <w:shd w:val="clear" w:color="000000" w:fill="FFFFFF"/>
            <w:noWrap/>
            <w:vAlign w:val="bottom"/>
            <w:hideMark/>
          </w:tcPr>
          <w:p w14:paraId="5119F248" w14:textId="5405D236"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1.915.435</w:t>
            </w:r>
          </w:p>
        </w:tc>
        <w:tc>
          <w:tcPr>
            <w:tcW w:w="1029" w:type="pct"/>
            <w:tcBorders>
              <w:top w:val="nil"/>
              <w:left w:val="nil"/>
              <w:bottom w:val="nil"/>
              <w:right w:val="nil"/>
            </w:tcBorders>
            <w:shd w:val="clear" w:color="000000" w:fill="FFFFFF"/>
            <w:noWrap/>
            <w:vAlign w:val="bottom"/>
            <w:hideMark/>
          </w:tcPr>
          <w:p w14:paraId="6B709B55" w14:textId="7EF9763C"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24.641.200</w:t>
            </w:r>
          </w:p>
        </w:tc>
      </w:tr>
      <w:tr w:rsidR="00D7319A" w:rsidRPr="009E68E0" w14:paraId="6D63C0A2" w14:textId="77777777" w:rsidTr="00384D8B">
        <w:trPr>
          <w:trHeight w:val="298"/>
        </w:trPr>
        <w:tc>
          <w:tcPr>
            <w:tcW w:w="529" w:type="pct"/>
            <w:tcBorders>
              <w:top w:val="nil"/>
              <w:left w:val="nil"/>
              <w:bottom w:val="nil"/>
              <w:right w:val="nil"/>
            </w:tcBorders>
            <w:shd w:val="clear" w:color="000000" w:fill="D9D9D9"/>
            <w:noWrap/>
            <w:vAlign w:val="bottom"/>
            <w:hideMark/>
          </w:tcPr>
          <w:p w14:paraId="633FEDA0" w14:textId="77777777"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2009</w:t>
            </w:r>
          </w:p>
        </w:tc>
        <w:tc>
          <w:tcPr>
            <w:tcW w:w="1163" w:type="pct"/>
            <w:tcBorders>
              <w:top w:val="nil"/>
              <w:left w:val="nil"/>
              <w:bottom w:val="nil"/>
              <w:right w:val="nil"/>
            </w:tcBorders>
            <w:shd w:val="clear" w:color="000000" w:fill="D9D9D9"/>
            <w:noWrap/>
            <w:vAlign w:val="bottom"/>
            <w:hideMark/>
          </w:tcPr>
          <w:p w14:paraId="268BFDAD" w14:textId="1AF6D76E"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0C6885">
              <w:t>641</w:t>
            </w:r>
          </w:p>
        </w:tc>
        <w:tc>
          <w:tcPr>
            <w:tcW w:w="1103" w:type="pct"/>
            <w:tcBorders>
              <w:top w:val="nil"/>
              <w:left w:val="nil"/>
              <w:bottom w:val="nil"/>
              <w:right w:val="nil"/>
            </w:tcBorders>
            <w:shd w:val="clear" w:color="000000" w:fill="D9D9D9"/>
            <w:noWrap/>
            <w:vAlign w:val="bottom"/>
            <w:hideMark/>
          </w:tcPr>
          <w:p w14:paraId="638F9490" w14:textId="0E0340DE"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128.159</w:t>
            </w:r>
          </w:p>
        </w:tc>
        <w:tc>
          <w:tcPr>
            <w:tcW w:w="1176" w:type="pct"/>
            <w:tcBorders>
              <w:top w:val="nil"/>
              <w:left w:val="nil"/>
              <w:bottom w:val="nil"/>
              <w:right w:val="nil"/>
            </w:tcBorders>
            <w:shd w:val="clear" w:color="000000" w:fill="D9D9D9"/>
            <w:noWrap/>
            <w:vAlign w:val="bottom"/>
            <w:hideMark/>
          </w:tcPr>
          <w:p w14:paraId="1643336E" w14:textId="755C0A0B"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1.947.388</w:t>
            </w:r>
          </w:p>
        </w:tc>
        <w:tc>
          <w:tcPr>
            <w:tcW w:w="1029" w:type="pct"/>
            <w:tcBorders>
              <w:top w:val="nil"/>
              <w:left w:val="nil"/>
              <w:bottom w:val="nil"/>
              <w:right w:val="nil"/>
            </w:tcBorders>
            <w:shd w:val="clear" w:color="000000" w:fill="D9D9D9"/>
            <w:noWrap/>
            <w:vAlign w:val="bottom"/>
            <w:hideMark/>
          </w:tcPr>
          <w:p w14:paraId="2B18B1A5" w14:textId="28A295DE"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24.905.042</w:t>
            </w:r>
          </w:p>
        </w:tc>
      </w:tr>
      <w:tr w:rsidR="00D7319A" w:rsidRPr="009E68E0" w14:paraId="6DF950E2" w14:textId="77777777" w:rsidTr="00384D8B">
        <w:trPr>
          <w:trHeight w:val="298"/>
        </w:trPr>
        <w:tc>
          <w:tcPr>
            <w:tcW w:w="529" w:type="pct"/>
            <w:tcBorders>
              <w:top w:val="nil"/>
              <w:left w:val="nil"/>
              <w:bottom w:val="nil"/>
              <w:right w:val="nil"/>
            </w:tcBorders>
            <w:shd w:val="clear" w:color="000000" w:fill="FFFFFF"/>
            <w:noWrap/>
            <w:vAlign w:val="bottom"/>
            <w:hideMark/>
          </w:tcPr>
          <w:p w14:paraId="26E201D0" w14:textId="77777777"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2010</w:t>
            </w:r>
          </w:p>
        </w:tc>
        <w:tc>
          <w:tcPr>
            <w:tcW w:w="1163" w:type="pct"/>
            <w:tcBorders>
              <w:top w:val="nil"/>
              <w:left w:val="nil"/>
              <w:bottom w:val="nil"/>
              <w:right w:val="nil"/>
            </w:tcBorders>
            <w:shd w:val="clear" w:color="000000" w:fill="FFFFFF"/>
            <w:noWrap/>
            <w:vAlign w:val="bottom"/>
            <w:hideMark/>
          </w:tcPr>
          <w:p w14:paraId="476C3EE3" w14:textId="1EF5DCED"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0C6885">
              <w:t>635</w:t>
            </w:r>
          </w:p>
        </w:tc>
        <w:tc>
          <w:tcPr>
            <w:tcW w:w="1103" w:type="pct"/>
            <w:tcBorders>
              <w:top w:val="nil"/>
              <w:left w:val="nil"/>
              <w:bottom w:val="nil"/>
              <w:right w:val="nil"/>
            </w:tcBorders>
            <w:shd w:val="clear" w:color="000000" w:fill="FFFFFF"/>
            <w:noWrap/>
            <w:vAlign w:val="bottom"/>
            <w:hideMark/>
          </w:tcPr>
          <w:p w14:paraId="1EB55865" w14:textId="44A67ABA"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129.323</w:t>
            </w:r>
          </w:p>
        </w:tc>
        <w:tc>
          <w:tcPr>
            <w:tcW w:w="1176" w:type="pct"/>
            <w:tcBorders>
              <w:top w:val="nil"/>
              <w:left w:val="nil"/>
              <w:bottom w:val="nil"/>
              <w:right w:val="nil"/>
            </w:tcBorders>
            <w:shd w:val="clear" w:color="000000" w:fill="FFFFFF"/>
            <w:noWrap/>
            <w:vAlign w:val="bottom"/>
            <w:hideMark/>
          </w:tcPr>
          <w:p w14:paraId="2E0CCA92" w14:textId="59DAA4AB"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1.970.840</w:t>
            </w:r>
          </w:p>
        </w:tc>
        <w:tc>
          <w:tcPr>
            <w:tcW w:w="1029" w:type="pct"/>
            <w:tcBorders>
              <w:top w:val="nil"/>
              <w:left w:val="nil"/>
              <w:bottom w:val="nil"/>
              <w:right w:val="nil"/>
            </w:tcBorders>
            <w:shd w:val="clear" w:color="000000" w:fill="FFFFFF"/>
            <w:noWrap/>
            <w:vAlign w:val="bottom"/>
            <w:hideMark/>
          </w:tcPr>
          <w:p w14:paraId="3BC41F80" w14:textId="0325396E"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25.175.793</w:t>
            </w:r>
          </w:p>
        </w:tc>
      </w:tr>
      <w:tr w:rsidR="00D7319A" w:rsidRPr="009E68E0" w14:paraId="02949F2D" w14:textId="77777777" w:rsidTr="00384D8B">
        <w:trPr>
          <w:trHeight w:val="298"/>
        </w:trPr>
        <w:tc>
          <w:tcPr>
            <w:tcW w:w="529" w:type="pct"/>
            <w:tcBorders>
              <w:top w:val="nil"/>
              <w:left w:val="nil"/>
              <w:bottom w:val="nil"/>
              <w:right w:val="nil"/>
            </w:tcBorders>
            <w:shd w:val="clear" w:color="000000" w:fill="D9D9D9"/>
            <w:noWrap/>
            <w:vAlign w:val="bottom"/>
            <w:hideMark/>
          </w:tcPr>
          <w:p w14:paraId="10A0D0B6" w14:textId="77777777"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2011</w:t>
            </w:r>
          </w:p>
        </w:tc>
        <w:tc>
          <w:tcPr>
            <w:tcW w:w="1163" w:type="pct"/>
            <w:tcBorders>
              <w:top w:val="nil"/>
              <w:left w:val="nil"/>
              <w:bottom w:val="nil"/>
              <w:right w:val="nil"/>
            </w:tcBorders>
            <w:shd w:val="clear" w:color="000000" w:fill="D9D9D9"/>
            <w:noWrap/>
            <w:vAlign w:val="bottom"/>
            <w:hideMark/>
          </w:tcPr>
          <w:p w14:paraId="04738B18" w14:textId="1E55B153"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0C6885">
              <w:t>620</w:t>
            </w:r>
          </w:p>
        </w:tc>
        <w:tc>
          <w:tcPr>
            <w:tcW w:w="1103" w:type="pct"/>
            <w:tcBorders>
              <w:top w:val="nil"/>
              <w:left w:val="nil"/>
              <w:bottom w:val="nil"/>
              <w:right w:val="nil"/>
            </w:tcBorders>
            <w:shd w:val="clear" w:color="000000" w:fill="D9D9D9"/>
            <w:noWrap/>
            <w:vAlign w:val="bottom"/>
            <w:hideMark/>
          </w:tcPr>
          <w:p w14:paraId="5FABDB4D" w14:textId="34EF8A79"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130.354</w:t>
            </w:r>
          </w:p>
        </w:tc>
        <w:tc>
          <w:tcPr>
            <w:tcW w:w="1176" w:type="pct"/>
            <w:tcBorders>
              <w:top w:val="nil"/>
              <w:left w:val="nil"/>
              <w:bottom w:val="nil"/>
              <w:right w:val="nil"/>
            </w:tcBorders>
            <w:shd w:val="clear" w:color="000000" w:fill="D9D9D9"/>
            <w:noWrap/>
            <w:vAlign w:val="bottom"/>
            <w:hideMark/>
          </w:tcPr>
          <w:p w14:paraId="5F091307" w14:textId="6C0BBF25"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1.989.874</w:t>
            </w:r>
          </w:p>
        </w:tc>
        <w:tc>
          <w:tcPr>
            <w:tcW w:w="1029" w:type="pct"/>
            <w:tcBorders>
              <w:top w:val="nil"/>
              <w:left w:val="nil"/>
              <w:bottom w:val="nil"/>
              <w:right w:val="nil"/>
            </w:tcBorders>
            <w:shd w:val="clear" w:color="000000" w:fill="D9D9D9"/>
            <w:noWrap/>
            <w:vAlign w:val="bottom"/>
            <w:hideMark/>
          </w:tcPr>
          <w:p w14:paraId="7A2BEF9F" w14:textId="2F64B3DE"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25.405.663</w:t>
            </w:r>
          </w:p>
        </w:tc>
      </w:tr>
      <w:tr w:rsidR="00D7319A" w:rsidRPr="009E68E0" w14:paraId="02CF6777" w14:textId="77777777" w:rsidTr="00384D8B">
        <w:trPr>
          <w:trHeight w:val="298"/>
        </w:trPr>
        <w:tc>
          <w:tcPr>
            <w:tcW w:w="529" w:type="pct"/>
            <w:tcBorders>
              <w:top w:val="nil"/>
              <w:left w:val="nil"/>
              <w:bottom w:val="nil"/>
              <w:right w:val="nil"/>
            </w:tcBorders>
            <w:shd w:val="clear" w:color="000000" w:fill="FFFFFF"/>
            <w:noWrap/>
            <w:vAlign w:val="bottom"/>
            <w:hideMark/>
          </w:tcPr>
          <w:p w14:paraId="1AAB30EE" w14:textId="77777777"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2012</w:t>
            </w:r>
          </w:p>
        </w:tc>
        <w:tc>
          <w:tcPr>
            <w:tcW w:w="1163" w:type="pct"/>
            <w:tcBorders>
              <w:top w:val="nil"/>
              <w:left w:val="nil"/>
              <w:bottom w:val="nil"/>
              <w:right w:val="nil"/>
            </w:tcBorders>
            <w:shd w:val="clear" w:color="000000" w:fill="FFFFFF"/>
            <w:noWrap/>
            <w:vAlign w:val="bottom"/>
            <w:hideMark/>
          </w:tcPr>
          <w:p w14:paraId="3480DB0D" w14:textId="563096D6"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0C6885">
              <w:t>614</w:t>
            </w:r>
          </w:p>
        </w:tc>
        <w:tc>
          <w:tcPr>
            <w:tcW w:w="1103" w:type="pct"/>
            <w:tcBorders>
              <w:top w:val="nil"/>
              <w:left w:val="nil"/>
              <w:bottom w:val="nil"/>
              <w:right w:val="nil"/>
            </w:tcBorders>
            <w:shd w:val="clear" w:color="000000" w:fill="FFFFFF"/>
            <w:noWrap/>
            <w:vAlign w:val="bottom"/>
            <w:hideMark/>
          </w:tcPr>
          <w:p w14:paraId="4E60623B" w14:textId="7A337F6D"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130.505</w:t>
            </w:r>
          </w:p>
        </w:tc>
        <w:tc>
          <w:tcPr>
            <w:tcW w:w="1176" w:type="pct"/>
            <w:tcBorders>
              <w:top w:val="nil"/>
              <w:left w:val="nil"/>
              <w:bottom w:val="nil"/>
              <w:right w:val="nil"/>
            </w:tcBorders>
            <w:shd w:val="clear" w:color="000000" w:fill="FFFFFF"/>
            <w:noWrap/>
            <w:vAlign w:val="bottom"/>
            <w:hideMark/>
          </w:tcPr>
          <w:p w14:paraId="62A54979" w14:textId="05EB5616"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1.998.867</w:t>
            </w:r>
          </w:p>
        </w:tc>
        <w:tc>
          <w:tcPr>
            <w:tcW w:w="1029" w:type="pct"/>
            <w:tcBorders>
              <w:top w:val="nil"/>
              <w:left w:val="nil"/>
              <w:bottom w:val="nil"/>
              <w:right w:val="nil"/>
            </w:tcBorders>
            <w:shd w:val="clear" w:color="000000" w:fill="FFFFFF"/>
            <w:noWrap/>
            <w:vAlign w:val="bottom"/>
            <w:hideMark/>
          </w:tcPr>
          <w:p w14:paraId="7A009134" w14:textId="5CD3A45C"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25.872.613</w:t>
            </w:r>
          </w:p>
        </w:tc>
      </w:tr>
      <w:tr w:rsidR="00D7319A" w:rsidRPr="009E68E0" w14:paraId="090D1176" w14:textId="77777777" w:rsidTr="00384D8B">
        <w:trPr>
          <w:trHeight w:val="298"/>
        </w:trPr>
        <w:tc>
          <w:tcPr>
            <w:tcW w:w="529" w:type="pct"/>
            <w:tcBorders>
              <w:top w:val="nil"/>
              <w:left w:val="nil"/>
              <w:bottom w:val="nil"/>
              <w:right w:val="nil"/>
            </w:tcBorders>
            <w:shd w:val="clear" w:color="000000" w:fill="D9D9D9"/>
            <w:noWrap/>
            <w:vAlign w:val="bottom"/>
            <w:hideMark/>
          </w:tcPr>
          <w:p w14:paraId="69C0DF2C" w14:textId="77777777"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2013</w:t>
            </w:r>
          </w:p>
        </w:tc>
        <w:tc>
          <w:tcPr>
            <w:tcW w:w="1163" w:type="pct"/>
            <w:tcBorders>
              <w:top w:val="nil"/>
              <w:left w:val="nil"/>
              <w:bottom w:val="nil"/>
              <w:right w:val="nil"/>
            </w:tcBorders>
            <w:shd w:val="clear" w:color="000000" w:fill="D9D9D9"/>
            <w:noWrap/>
            <w:vAlign w:val="bottom"/>
            <w:hideMark/>
          </w:tcPr>
          <w:p w14:paraId="273E9BDD" w14:textId="1A3D2AAD"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0C6885">
              <w:t>611</w:t>
            </w:r>
          </w:p>
        </w:tc>
        <w:tc>
          <w:tcPr>
            <w:tcW w:w="1103" w:type="pct"/>
            <w:tcBorders>
              <w:top w:val="nil"/>
              <w:left w:val="nil"/>
              <w:bottom w:val="nil"/>
              <w:right w:val="nil"/>
            </w:tcBorders>
            <w:shd w:val="clear" w:color="000000" w:fill="D9D9D9"/>
            <w:noWrap/>
            <w:vAlign w:val="bottom"/>
            <w:hideMark/>
          </w:tcPr>
          <w:p w14:paraId="27EE47F3" w14:textId="6AA8804B"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129.359</w:t>
            </w:r>
          </w:p>
        </w:tc>
        <w:tc>
          <w:tcPr>
            <w:tcW w:w="1176" w:type="pct"/>
            <w:tcBorders>
              <w:top w:val="nil"/>
              <w:left w:val="nil"/>
              <w:bottom w:val="nil"/>
              <w:right w:val="nil"/>
            </w:tcBorders>
            <w:shd w:val="clear" w:color="000000" w:fill="D9D9D9"/>
            <w:noWrap/>
            <w:vAlign w:val="bottom"/>
            <w:hideMark/>
          </w:tcPr>
          <w:p w14:paraId="7B4B06DF" w14:textId="2FFAB6A3"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1.989.082</w:t>
            </w:r>
          </w:p>
        </w:tc>
        <w:tc>
          <w:tcPr>
            <w:tcW w:w="1029" w:type="pct"/>
            <w:tcBorders>
              <w:top w:val="nil"/>
              <w:left w:val="nil"/>
              <w:bottom w:val="nil"/>
              <w:right w:val="nil"/>
            </w:tcBorders>
            <w:shd w:val="clear" w:color="000000" w:fill="D9D9D9"/>
            <w:noWrap/>
            <w:vAlign w:val="bottom"/>
            <w:hideMark/>
          </w:tcPr>
          <w:p w14:paraId="085391CD" w14:textId="0AC884E3"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25.791.690</w:t>
            </w:r>
          </w:p>
        </w:tc>
      </w:tr>
      <w:tr w:rsidR="00D7319A" w:rsidRPr="009E68E0" w14:paraId="3883D888" w14:textId="77777777" w:rsidTr="00384D8B">
        <w:trPr>
          <w:trHeight w:val="298"/>
        </w:trPr>
        <w:tc>
          <w:tcPr>
            <w:tcW w:w="529" w:type="pct"/>
            <w:tcBorders>
              <w:top w:val="nil"/>
              <w:left w:val="nil"/>
              <w:bottom w:val="nil"/>
              <w:right w:val="nil"/>
            </w:tcBorders>
            <w:shd w:val="clear" w:color="000000" w:fill="FFFFFF"/>
            <w:noWrap/>
            <w:vAlign w:val="bottom"/>
            <w:hideMark/>
          </w:tcPr>
          <w:p w14:paraId="556380E1" w14:textId="77777777"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2014</w:t>
            </w:r>
          </w:p>
        </w:tc>
        <w:tc>
          <w:tcPr>
            <w:tcW w:w="1163" w:type="pct"/>
            <w:tcBorders>
              <w:top w:val="nil"/>
              <w:left w:val="nil"/>
              <w:bottom w:val="nil"/>
              <w:right w:val="nil"/>
            </w:tcBorders>
            <w:shd w:val="clear" w:color="000000" w:fill="FFFFFF"/>
            <w:noWrap/>
            <w:vAlign w:val="bottom"/>
            <w:hideMark/>
          </w:tcPr>
          <w:p w14:paraId="65542D99" w14:textId="4B3A03B6"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0C6885">
              <w:t>601</w:t>
            </w:r>
          </w:p>
        </w:tc>
        <w:tc>
          <w:tcPr>
            <w:tcW w:w="1103" w:type="pct"/>
            <w:tcBorders>
              <w:top w:val="nil"/>
              <w:left w:val="nil"/>
              <w:bottom w:val="nil"/>
              <w:right w:val="nil"/>
            </w:tcBorders>
            <w:shd w:val="clear" w:color="000000" w:fill="FFFFFF"/>
            <w:noWrap/>
            <w:vAlign w:val="bottom"/>
            <w:hideMark/>
          </w:tcPr>
          <w:p w14:paraId="69663C11" w14:textId="3AE5AEB8"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129.420</w:t>
            </w:r>
          </w:p>
        </w:tc>
        <w:tc>
          <w:tcPr>
            <w:tcW w:w="1176" w:type="pct"/>
            <w:tcBorders>
              <w:top w:val="nil"/>
              <w:left w:val="nil"/>
              <w:bottom w:val="nil"/>
              <w:right w:val="nil"/>
            </w:tcBorders>
            <w:shd w:val="clear" w:color="000000" w:fill="FFFFFF"/>
            <w:noWrap/>
            <w:vAlign w:val="bottom"/>
            <w:hideMark/>
          </w:tcPr>
          <w:p w14:paraId="121B5130" w14:textId="18B01303"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1.992.642</w:t>
            </w:r>
          </w:p>
        </w:tc>
        <w:tc>
          <w:tcPr>
            <w:tcW w:w="1029" w:type="pct"/>
            <w:tcBorders>
              <w:top w:val="nil"/>
              <w:left w:val="nil"/>
              <w:bottom w:val="nil"/>
              <w:right w:val="nil"/>
            </w:tcBorders>
            <w:shd w:val="clear" w:color="000000" w:fill="FFFFFF"/>
            <w:noWrap/>
            <w:vAlign w:val="bottom"/>
            <w:hideMark/>
          </w:tcPr>
          <w:p w14:paraId="3D065F53" w14:textId="739BF9C3"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25.816.311</w:t>
            </w:r>
          </w:p>
        </w:tc>
      </w:tr>
      <w:tr w:rsidR="00D7319A" w:rsidRPr="009E68E0" w14:paraId="39B204D6" w14:textId="77777777" w:rsidTr="00384D8B">
        <w:trPr>
          <w:trHeight w:val="298"/>
        </w:trPr>
        <w:tc>
          <w:tcPr>
            <w:tcW w:w="529" w:type="pct"/>
            <w:tcBorders>
              <w:top w:val="nil"/>
              <w:left w:val="nil"/>
              <w:bottom w:val="nil"/>
              <w:right w:val="nil"/>
            </w:tcBorders>
            <w:shd w:val="clear" w:color="000000" w:fill="D9D9D9"/>
            <w:noWrap/>
            <w:vAlign w:val="bottom"/>
            <w:hideMark/>
          </w:tcPr>
          <w:p w14:paraId="3516AA08" w14:textId="77777777"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2015</w:t>
            </w:r>
          </w:p>
        </w:tc>
        <w:tc>
          <w:tcPr>
            <w:tcW w:w="1163" w:type="pct"/>
            <w:tcBorders>
              <w:top w:val="nil"/>
              <w:left w:val="nil"/>
              <w:bottom w:val="nil"/>
              <w:right w:val="nil"/>
            </w:tcBorders>
            <w:shd w:val="clear" w:color="000000" w:fill="D9D9D9"/>
            <w:noWrap/>
            <w:vAlign w:val="bottom"/>
            <w:hideMark/>
          </w:tcPr>
          <w:p w14:paraId="4185B977" w14:textId="123E62DB"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0C6885">
              <w:t>582</w:t>
            </w:r>
          </w:p>
        </w:tc>
        <w:tc>
          <w:tcPr>
            <w:tcW w:w="1103" w:type="pct"/>
            <w:tcBorders>
              <w:top w:val="nil"/>
              <w:left w:val="nil"/>
              <w:bottom w:val="nil"/>
              <w:right w:val="nil"/>
            </w:tcBorders>
            <w:shd w:val="clear" w:color="000000" w:fill="D9D9D9"/>
            <w:noWrap/>
            <w:vAlign w:val="bottom"/>
            <w:hideMark/>
          </w:tcPr>
          <w:p w14:paraId="4228EBCA" w14:textId="1B35E7A6"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129.141</w:t>
            </w:r>
          </w:p>
        </w:tc>
        <w:tc>
          <w:tcPr>
            <w:tcW w:w="1176" w:type="pct"/>
            <w:tcBorders>
              <w:top w:val="nil"/>
              <w:left w:val="nil"/>
              <w:bottom w:val="nil"/>
              <w:right w:val="nil"/>
            </w:tcBorders>
            <w:shd w:val="clear" w:color="000000" w:fill="D9D9D9"/>
            <w:noWrap/>
            <w:vAlign w:val="bottom"/>
            <w:hideMark/>
          </w:tcPr>
          <w:p w14:paraId="36EA6AE4" w14:textId="0DA30EC8"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1.993.607</w:t>
            </w:r>
          </w:p>
        </w:tc>
        <w:tc>
          <w:tcPr>
            <w:tcW w:w="1029" w:type="pct"/>
            <w:tcBorders>
              <w:top w:val="nil"/>
              <w:left w:val="nil"/>
              <w:bottom w:val="nil"/>
              <w:right w:val="nil"/>
            </w:tcBorders>
            <w:shd w:val="clear" w:color="000000" w:fill="D9D9D9"/>
            <w:noWrap/>
            <w:vAlign w:val="bottom"/>
            <w:hideMark/>
          </w:tcPr>
          <w:p w14:paraId="5A1383BE" w14:textId="55C177AE"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25.853.547</w:t>
            </w:r>
          </w:p>
        </w:tc>
      </w:tr>
      <w:tr w:rsidR="00D7319A" w:rsidRPr="009E68E0" w14:paraId="1081F6A3" w14:textId="77777777" w:rsidTr="00384D8B">
        <w:trPr>
          <w:trHeight w:val="298"/>
        </w:trPr>
        <w:tc>
          <w:tcPr>
            <w:tcW w:w="529" w:type="pct"/>
            <w:tcBorders>
              <w:top w:val="nil"/>
              <w:left w:val="nil"/>
              <w:bottom w:val="nil"/>
              <w:right w:val="nil"/>
            </w:tcBorders>
            <w:shd w:val="clear" w:color="000000" w:fill="FFFFFF"/>
            <w:noWrap/>
            <w:vAlign w:val="bottom"/>
            <w:hideMark/>
          </w:tcPr>
          <w:p w14:paraId="7D706665" w14:textId="77777777"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2016</w:t>
            </w:r>
          </w:p>
        </w:tc>
        <w:tc>
          <w:tcPr>
            <w:tcW w:w="1163" w:type="pct"/>
            <w:tcBorders>
              <w:top w:val="nil"/>
              <w:left w:val="nil"/>
              <w:bottom w:val="nil"/>
              <w:right w:val="nil"/>
            </w:tcBorders>
            <w:shd w:val="clear" w:color="000000" w:fill="FFFFFF"/>
            <w:noWrap/>
            <w:vAlign w:val="bottom"/>
            <w:hideMark/>
          </w:tcPr>
          <w:p w14:paraId="5C153D08" w14:textId="3D007E8D"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0C6885">
              <w:t>570</w:t>
            </w:r>
          </w:p>
        </w:tc>
        <w:tc>
          <w:tcPr>
            <w:tcW w:w="1103" w:type="pct"/>
            <w:tcBorders>
              <w:top w:val="nil"/>
              <w:left w:val="nil"/>
              <w:bottom w:val="nil"/>
              <w:right w:val="nil"/>
            </w:tcBorders>
            <w:shd w:val="clear" w:color="000000" w:fill="FFFFFF"/>
            <w:noWrap/>
            <w:vAlign w:val="bottom"/>
            <w:hideMark/>
          </w:tcPr>
          <w:p w14:paraId="35D33DFD" w14:textId="14F6ECB5"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129.581</w:t>
            </w:r>
          </w:p>
        </w:tc>
        <w:tc>
          <w:tcPr>
            <w:tcW w:w="1176" w:type="pct"/>
            <w:tcBorders>
              <w:top w:val="nil"/>
              <w:left w:val="nil"/>
              <w:bottom w:val="nil"/>
              <w:right w:val="nil"/>
            </w:tcBorders>
            <w:shd w:val="clear" w:color="000000" w:fill="FFFFFF"/>
            <w:noWrap/>
            <w:vAlign w:val="bottom"/>
            <w:hideMark/>
          </w:tcPr>
          <w:p w14:paraId="03FDE3D6" w14:textId="369BEBE2"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1.997.372</w:t>
            </w:r>
          </w:p>
        </w:tc>
        <w:tc>
          <w:tcPr>
            <w:tcW w:w="1029" w:type="pct"/>
            <w:tcBorders>
              <w:top w:val="nil"/>
              <w:left w:val="nil"/>
              <w:bottom w:val="nil"/>
              <w:right w:val="nil"/>
            </w:tcBorders>
            <w:shd w:val="clear" w:color="000000" w:fill="FFFFFF"/>
            <w:noWrap/>
            <w:vAlign w:val="bottom"/>
            <w:hideMark/>
          </w:tcPr>
          <w:p w14:paraId="3E1A42D0" w14:textId="3CC7E704"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25.937.723</w:t>
            </w:r>
          </w:p>
        </w:tc>
      </w:tr>
      <w:tr w:rsidR="00D7319A" w:rsidRPr="009E68E0" w14:paraId="5A56411F" w14:textId="77777777" w:rsidTr="00384D8B">
        <w:trPr>
          <w:trHeight w:val="298"/>
        </w:trPr>
        <w:tc>
          <w:tcPr>
            <w:tcW w:w="529" w:type="pct"/>
            <w:tcBorders>
              <w:top w:val="nil"/>
              <w:left w:val="nil"/>
              <w:bottom w:val="nil"/>
              <w:right w:val="nil"/>
            </w:tcBorders>
            <w:shd w:val="clear" w:color="000000" w:fill="D9D9D9"/>
            <w:noWrap/>
            <w:vAlign w:val="bottom"/>
            <w:hideMark/>
          </w:tcPr>
          <w:p w14:paraId="64DF9338" w14:textId="77777777"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2017</w:t>
            </w:r>
          </w:p>
        </w:tc>
        <w:tc>
          <w:tcPr>
            <w:tcW w:w="1163" w:type="pct"/>
            <w:tcBorders>
              <w:top w:val="nil"/>
              <w:left w:val="nil"/>
              <w:bottom w:val="nil"/>
              <w:right w:val="nil"/>
            </w:tcBorders>
            <w:shd w:val="clear" w:color="000000" w:fill="D9D9D9"/>
            <w:noWrap/>
            <w:vAlign w:val="bottom"/>
            <w:hideMark/>
          </w:tcPr>
          <w:p w14:paraId="701FBA89" w14:textId="474306C7"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0C6885">
              <w:t>558</w:t>
            </w:r>
          </w:p>
        </w:tc>
        <w:tc>
          <w:tcPr>
            <w:tcW w:w="1103" w:type="pct"/>
            <w:tcBorders>
              <w:top w:val="nil"/>
              <w:left w:val="nil"/>
              <w:bottom w:val="nil"/>
              <w:right w:val="nil"/>
            </w:tcBorders>
            <w:shd w:val="clear" w:color="000000" w:fill="D9D9D9"/>
            <w:noWrap/>
            <w:vAlign w:val="bottom"/>
            <w:hideMark/>
          </w:tcPr>
          <w:p w14:paraId="0C4408E4" w14:textId="3BD5B9A1"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129.865</w:t>
            </w:r>
          </w:p>
        </w:tc>
        <w:tc>
          <w:tcPr>
            <w:tcW w:w="1176" w:type="pct"/>
            <w:tcBorders>
              <w:top w:val="nil"/>
              <w:left w:val="nil"/>
              <w:bottom w:val="nil"/>
              <w:right w:val="nil"/>
            </w:tcBorders>
            <w:shd w:val="clear" w:color="000000" w:fill="D9D9D9"/>
            <w:noWrap/>
            <w:vAlign w:val="bottom"/>
            <w:hideMark/>
          </w:tcPr>
          <w:p w14:paraId="2915D4B1" w14:textId="3D4FDA7C"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2.003.011</w:t>
            </w:r>
          </w:p>
        </w:tc>
        <w:tc>
          <w:tcPr>
            <w:tcW w:w="1029" w:type="pct"/>
            <w:tcBorders>
              <w:top w:val="nil"/>
              <w:left w:val="nil"/>
              <w:bottom w:val="nil"/>
              <w:right w:val="nil"/>
            </w:tcBorders>
            <w:shd w:val="clear" w:color="000000" w:fill="D9D9D9"/>
            <w:noWrap/>
            <w:vAlign w:val="bottom"/>
            <w:hideMark/>
          </w:tcPr>
          <w:p w14:paraId="458D572D" w14:textId="5D7AF72B"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25.981.996</w:t>
            </w:r>
          </w:p>
        </w:tc>
      </w:tr>
      <w:tr w:rsidR="00D7319A" w:rsidRPr="009E68E0" w14:paraId="4CD8A4A9" w14:textId="77777777" w:rsidTr="00384D8B">
        <w:trPr>
          <w:trHeight w:val="298"/>
        </w:trPr>
        <w:tc>
          <w:tcPr>
            <w:tcW w:w="529" w:type="pct"/>
            <w:tcBorders>
              <w:top w:val="nil"/>
              <w:left w:val="nil"/>
              <w:bottom w:val="nil"/>
              <w:right w:val="nil"/>
            </w:tcBorders>
            <w:shd w:val="clear" w:color="000000" w:fill="FFFFFF"/>
            <w:noWrap/>
            <w:vAlign w:val="bottom"/>
            <w:hideMark/>
          </w:tcPr>
          <w:p w14:paraId="3A0D320E" w14:textId="79D2AB57"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2018</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vAlign w:val="bottom"/>
            <w:hideMark/>
          </w:tcPr>
          <w:p w14:paraId="27461D3A" w14:textId="35DDB668" w:rsidR="00D7319A" w:rsidRPr="008164EC" w:rsidRDefault="00D7319A" w:rsidP="00D7319A">
            <w:pPr>
              <w:spacing w:after="0" w:line="240" w:lineRule="auto"/>
              <w:jc w:val="right"/>
              <w:rPr>
                <w:rFonts w:ascii="Calibri" w:eastAsia="Times New Roman" w:hAnsi="Calibri" w:cs="Calibri"/>
                <w:color w:val="FF0000"/>
                <w:kern w:val="0"/>
                <w:lang w:eastAsia="it-IT"/>
                <w14:ligatures w14:val="none"/>
              </w:rPr>
            </w:pPr>
            <w:r w:rsidRPr="000C6885">
              <w:t>559</w:t>
            </w:r>
          </w:p>
        </w:tc>
        <w:tc>
          <w:tcPr>
            <w:tcW w:w="1103" w:type="pct"/>
            <w:tcBorders>
              <w:top w:val="nil"/>
              <w:left w:val="nil"/>
              <w:bottom w:val="nil"/>
              <w:right w:val="nil"/>
            </w:tcBorders>
            <w:shd w:val="clear" w:color="000000" w:fill="FFFFFF"/>
            <w:noWrap/>
            <w:vAlign w:val="bottom"/>
            <w:hideMark/>
          </w:tcPr>
          <w:p w14:paraId="47DC0141" w14:textId="6CE883E7" w:rsidR="00D7319A" w:rsidRPr="008164EC" w:rsidRDefault="00D7319A" w:rsidP="00D7319A">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129.451</w:t>
            </w:r>
          </w:p>
        </w:tc>
        <w:tc>
          <w:tcPr>
            <w:tcW w:w="1176" w:type="pct"/>
            <w:tcBorders>
              <w:top w:val="nil"/>
              <w:left w:val="nil"/>
              <w:bottom w:val="nil"/>
              <w:right w:val="nil"/>
            </w:tcBorders>
            <w:shd w:val="clear" w:color="000000" w:fill="FFFFFF"/>
            <w:noWrap/>
            <w:vAlign w:val="bottom"/>
            <w:hideMark/>
          </w:tcPr>
          <w:p w14:paraId="5E28E384" w14:textId="73E705B7" w:rsidR="00D7319A" w:rsidRPr="008164EC" w:rsidRDefault="00D7319A" w:rsidP="00D7319A">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2.002.905</w:t>
            </w:r>
          </w:p>
        </w:tc>
        <w:tc>
          <w:tcPr>
            <w:tcW w:w="1029" w:type="pct"/>
            <w:tcBorders>
              <w:top w:val="nil"/>
              <w:left w:val="nil"/>
              <w:bottom w:val="nil"/>
              <w:right w:val="nil"/>
            </w:tcBorders>
            <w:shd w:val="clear" w:color="000000" w:fill="FFFFFF"/>
            <w:noWrap/>
            <w:vAlign w:val="bottom"/>
            <w:hideMark/>
          </w:tcPr>
          <w:p w14:paraId="61AD350A" w14:textId="4065B19A" w:rsidR="00D7319A" w:rsidRPr="008164EC" w:rsidRDefault="00D7319A" w:rsidP="00D7319A">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25.717.041</w:t>
            </w:r>
          </w:p>
        </w:tc>
      </w:tr>
      <w:tr w:rsidR="00D7319A" w:rsidRPr="009E68E0" w14:paraId="3A5F8338" w14:textId="77777777" w:rsidTr="00384D8B">
        <w:trPr>
          <w:trHeight w:val="298"/>
        </w:trPr>
        <w:tc>
          <w:tcPr>
            <w:tcW w:w="529" w:type="pct"/>
            <w:tcBorders>
              <w:top w:val="nil"/>
              <w:left w:val="nil"/>
              <w:bottom w:val="nil"/>
              <w:right w:val="nil"/>
            </w:tcBorders>
            <w:shd w:val="clear" w:color="000000" w:fill="D9D9D9"/>
            <w:noWrap/>
            <w:vAlign w:val="bottom"/>
            <w:hideMark/>
          </w:tcPr>
          <w:p w14:paraId="2E31D40B" w14:textId="2204219E"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2019</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vAlign w:val="bottom"/>
            <w:hideMark/>
          </w:tcPr>
          <w:p w14:paraId="48A06C02" w14:textId="70DAE4A3" w:rsidR="00D7319A" w:rsidRPr="008164EC" w:rsidRDefault="00D7319A" w:rsidP="00D7319A">
            <w:pPr>
              <w:spacing w:after="0" w:line="240" w:lineRule="auto"/>
              <w:jc w:val="right"/>
              <w:rPr>
                <w:rFonts w:ascii="Calibri" w:eastAsia="Times New Roman" w:hAnsi="Calibri" w:cs="Calibri"/>
                <w:color w:val="FF0000"/>
                <w:kern w:val="0"/>
                <w:lang w:eastAsia="it-IT"/>
                <w14:ligatures w14:val="none"/>
              </w:rPr>
            </w:pPr>
            <w:r w:rsidRPr="000C6885">
              <w:t>555</w:t>
            </w:r>
          </w:p>
        </w:tc>
        <w:tc>
          <w:tcPr>
            <w:tcW w:w="1103" w:type="pct"/>
            <w:tcBorders>
              <w:top w:val="nil"/>
              <w:left w:val="nil"/>
              <w:bottom w:val="nil"/>
              <w:right w:val="nil"/>
            </w:tcBorders>
            <w:shd w:val="clear" w:color="000000" w:fill="D9D9D9"/>
            <w:noWrap/>
            <w:vAlign w:val="bottom"/>
            <w:hideMark/>
          </w:tcPr>
          <w:p w14:paraId="4D5C638A" w14:textId="53928987" w:rsidR="00D7319A" w:rsidRPr="008164EC" w:rsidRDefault="00D7319A" w:rsidP="00D7319A">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130.020</w:t>
            </w:r>
          </w:p>
        </w:tc>
        <w:tc>
          <w:tcPr>
            <w:tcW w:w="1176" w:type="pct"/>
            <w:tcBorders>
              <w:top w:val="nil"/>
              <w:left w:val="nil"/>
              <w:bottom w:val="nil"/>
              <w:right w:val="nil"/>
            </w:tcBorders>
            <w:shd w:val="clear" w:color="000000" w:fill="D9D9D9"/>
            <w:noWrap/>
            <w:vAlign w:val="bottom"/>
            <w:hideMark/>
          </w:tcPr>
          <w:p w14:paraId="6C6384AA" w14:textId="62BF6BE2" w:rsidR="00D7319A" w:rsidRPr="008164EC" w:rsidRDefault="00D7319A" w:rsidP="00D7319A">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2.015.300</w:t>
            </w:r>
          </w:p>
        </w:tc>
        <w:tc>
          <w:tcPr>
            <w:tcW w:w="1029" w:type="pct"/>
            <w:tcBorders>
              <w:top w:val="nil"/>
              <w:left w:val="nil"/>
              <w:bottom w:val="nil"/>
              <w:right w:val="nil"/>
            </w:tcBorders>
            <w:shd w:val="clear" w:color="000000" w:fill="D9D9D9"/>
            <w:noWrap/>
            <w:vAlign w:val="bottom"/>
            <w:hideMark/>
          </w:tcPr>
          <w:p w14:paraId="40E55E4D" w14:textId="1EC4D1DD" w:rsidR="00D7319A" w:rsidRPr="008164EC" w:rsidRDefault="00D7319A" w:rsidP="00D7319A">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25.851.122</w:t>
            </w:r>
          </w:p>
        </w:tc>
      </w:tr>
      <w:tr w:rsidR="00D7319A" w:rsidRPr="009E68E0" w14:paraId="0C5AC02C" w14:textId="77777777" w:rsidTr="00384D8B">
        <w:trPr>
          <w:trHeight w:val="298"/>
        </w:trPr>
        <w:tc>
          <w:tcPr>
            <w:tcW w:w="529" w:type="pct"/>
            <w:tcBorders>
              <w:top w:val="nil"/>
              <w:left w:val="nil"/>
              <w:bottom w:val="nil"/>
              <w:right w:val="nil"/>
            </w:tcBorders>
            <w:shd w:val="clear" w:color="000000" w:fill="FFFFFF"/>
            <w:noWrap/>
            <w:vAlign w:val="bottom"/>
            <w:hideMark/>
          </w:tcPr>
          <w:p w14:paraId="7D39CD9D" w14:textId="138A6B5D"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2020</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vAlign w:val="bottom"/>
            <w:hideMark/>
          </w:tcPr>
          <w:p w14:paraId="2D91EACF" w14:textId="58E92E0C"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0C6885">
              <w:t>544</w:t>
            </w:r>
          </w:p>
        </w:tc>
        <w:tc>
          <w:tcPr>
            <w:tcW w:w="1103" w:type="pct"/>
            <w:tcBorders>
              <w:top w:val="nil"/>
              <w:left w:val="nil"/>
              <w:bottom w:val="nil"/>
              <w:right w:val="nil"/>
            </w:tcBorders>
            <w:shd w:val="clear" w:color="000000" w:fill="FFFFFF"/>
            <w:noWrap/>
            <w:vAlign w:val="bottom"/>
            <w:hideMark/>
          </w:tcPr>
          <w:p w14:paraId="51E9DAE5" w14:textId="1F7D840C"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130.616</w:t>
            </w:r>
          </w:p>
        </w:tc>
        <w:tc>
          <w:tcPr>
            <w:tcW w:w="1176" w:type="pct"/>
            <w:tcBorders>
              <w:top w:val="nil"/>
              <w:left w:val="nil"/>
              <w:bottom w:val="nil"/>
              <w:right w:val="nil"/>
            </w:tcBorders>
            <w:shd w:val="clear" w:color="000000" w:fill="FFFFFF"/>
            <w:noWrap/>
            <w:vAlign w:val="bottom"/>
            <w:hideMark/>
          </w:tcPr>
          <w:p w14:paraId="137F58EA" w14:textId="791A4A14"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2.035.172</w:t>
            </w:r>
          </w:p>
        </w:tc>
        <w:tc>
          <w:tcPr>
            <w:tcW w:w="1029" w:type="pct"/>
            <w:tcBorders>
              <w:top w:val="nil"/>
              <w:left w:val="nil"/>
              <w:bottom w:val="nil"/>
              <w:right w:val="nil"/>
            </w:tcBorders>
            <w:shd w:val="clear" w:color="000000" w:fill="FFFFFF"/>
            <w:noWrap/>
            <w:vAlign w:val="bottom"/>
            <w:hideMark/>
          </w:tcPr>
          <w:p w14:paraId="1782B4B2" w14:textId="04D2018D"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26.205.757</w:t>
            </w:r>
          </w:p>
        </w:tc>
      </w:tr>
      <w:tr w:rsidR="00D7319A" w:rsidRPr="009E68E0" w14:paraId="3B75A793" w14:textId="77777777" w:rsidTr="00384D8B">
        <w:trPr>
          <w:trHeight w:val="298"/>
        </w:trPr>
        <w:tc>
          <w:tcPr>
            <w:tcW w:w="529" w:type="pct"/>
            <w:tcBorders>
              <w:top w:val="nil"/>
              <w:left w:val="nil"/>
              <w:bottom w:val="nil"/>
              <w:right w:val="nil"/>
            </w:tcBorders>
            <w:shd w:val="clear" w:color="000000" w:fill="D9D9D9"/>
            <w:noWrap/>
            <w:vAlign w:val="bottom"/>
            <w:hideMark/>
          </w:tcPr>
          <w:p w14:paraId="108B119C" w14:textId="404594C5"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2021</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vAlign w:val="bottom"/>
            <w:hideMark/>
          </w:tcPr>
          <w:p w14:paraId="422F34EF" w14:textId="655AB395"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0C6885">
              <w:t>521</w:t>
            </w:r>
          </w:p>
        </w:tc>
        <w:tc>
          <w:tcPr>
            <w:tcW w:w="1103" w:type="pct"/>
            <w:tcBorders>
              <w:top w:val="nil"/>
              <w:left w:val="nil"/>
              <w:bottom w:val="nil"/>
              <w:right w:val="nil"/>
            </w:tcBorders>
            <w:shd w:val="clear" w:color="000000" w:fill="D9D9D9"/>
            <w:noWrap/>
            <w:vAlign w:val="bottom"/>
            <w:hideMark/>
          </w:tcPr>
          <w:p w14:paraId="280E958F" w14:textId="4227B3B2"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130.337</w:t>
            </w:r>
          </w:p>
        </w:tc>
        <w:tc>
          <w:tcPr>
            <w:tcW w:w="1176" w:type="pct"/>
            <w:tcBorders>
              <w:top w:val="nil"/>
              <w:left w:val="nil"/>
              <w:bottom w:val="nil"/>
              <w:right w:val="nil"/>
            </w:tcBorders>
            <w:shd w:val="clear" w:color="000000" w:fill="D9D9D9"/>
            <w:noWrap/>
            <w:vAlign w:val="bottom"/>
            <w:hideMark/>
          </w:tcPr>
          <w:p w14:paraId="528C5588" w14:textId="24893DE4"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2.032.219</w:t>
            </w:r>
          </w:p>
        </w:tc>
        <w:tc>
          <w:tcPr>
            <w:tcW w:w="1029" w:type="pct"/>
            <w:tcBorders>
              <w:top w:val="nil"/>
              <w:left w:val="nil"/>
              <w:bottom w:val="nil"/>
              <w:right w:val="nil"/>
            </w:tcBorders>
            <w:shd w:val="clear" w:color="000000" w:fill="D9D9D9"/>
            <w:noWrap/>
            <w:vAlign w:val="bottom"/>
            <w:hideMark/>
          </w:tcPr>
          <w:p w14:paraId="6CBA204A" w14:textId="74E2CCBF"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26.206.246</w:t>
            </w:r>
          </w:p>
        </w:tc>
      </w:tr>
      <w:tr w:rsidR="00D7319A" w:rsidRPr="009E68E0" w14:paraId="3FBA696C" w14:textId="77777777" w:rsidTr="00384D8B">
        <w:trPr>
          <w:trHeight w:val="298"/>
        </w:trPr>
        <w:tc>
          <w:tcPr>
            <w:tcW w:w="529" w:type="pct"/>
            <w:tcBorders>
              <w:top w:val="nil"/>
              <w:left w:val="nil"/>
              <w:bottom w:val="nil"/>
              <w:right w:val="nil"/>
            </w:tcBorders>
            <w:shd w:val="clear" w:color="000000" w:fill="FFFFFF"/>
            <w:noWrap/>
            <w:vAlign w:val="bottom"/>
            <w:hideMark/>
          </w:tcPr>
          <w:p w14:paraId="2BAA9370" w14:textId="48691611"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2022</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vAlign w:val="bottom"/>
            <w:hideMark/>
          </w:tcPr>
          <w:p w14:paraId="49E6EBC8" w14:textId="4BE74782"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sidRPr="000C6885">
              <w:t>525</w:t>
            </w:r>
          </w:p>
        </w:tc>
        <w:tc>
          <w:tcPr>
            <w:tcW w:w="1103" w:type="pct"/>
            <w:tcBorders>
              <w:top w:val="nil"/>
              <w:left w:val="nil"/>
              <w:bottom w:val="nil"/>
              <w:right w:val="nil"/>
            </w:tcBorders>
            <w:shd w:val="clear" w:color="000000" w:fill="FFFFFF"/>
            <w:noWrap/>
            <w:vAlign w:val="bottom"/>
            <w:hideMark/>
          </w:tcPr>
          <w:p w14:paraId="3AF0250F" w14:textId="1D0EEFEC"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131.188</w:t>
            </w:r>
          </w:p>
        </w:tc>
        <w:tc>
          <w:tcPr>
            <w:tcW w:w="1176" w:type="pct"/>
            <w:tcBorders>
              <w:top w:val="nil"/>
              <w:left w:val="nil"/>
              <w:bottom w:val="nil"/>
              <w:right w:val="nil"/>
            </w:tcBorders>
            <w:shd w:val="clear" w:color="000000" w:fill="FFFFFF"/>
            <w:noWrap/>
            <w:vAlign w:val="bottom"/>
            <w:hideMark/>
          </w:tcPr>
          <w:p w14:paraId="29CA7C47" w14:textId="47EA0A05"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2.047.958</w:t>
            </w:r>
          </w:p>
        </w:tc>
        <w:tc>
          <w:tcPr>
            <w:tcW w:w="1029" w:type="pct"/>
            <w:tcBorders>
              <w:top w:val="nil"/>
              <w:left w:val="nil"/>
              <w:bottom w:val="nil"/>
              <w:right w:val="nil"/>
            </w:tcBorders>
            <w:shd w:val="clear" w:color="000000" w:fill="FFFFFF"/>
            <w:noWrap/>
            <w:vAlign w:val="bottom"/>
            <w:hideMark/>
          </w:tcPr>
          <w:p w14:paraId="580E82BD" w14:textId="29D68EDE" w:rsidR="00D7319A" w:rsidRPr="009E68E0" w:rsidRDefault="00D7319A" w:rsidP="00D7319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26.400.326</w:t>
            </w:r>
          </w:p>
        </w:tc>
      </w:tr>
    </w:tbl>
    <w:p w14:paraId="03F5B699" w14:textId="62109D79" w:rsidR="006149C0" w:rsidRDefault="00933E7E" w:rsidP="009E68E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27607B9" w14:textId="77777777" w:rsidR="00384D8B" w:rsidRPr="00D7319A" w:rsidRDefault="00384D8B" w:rsidP="009E68E0">
      <w:pPr>
        <w:jc w:val="both"/>
        <w:rPr>
          <w:rFonts w:ascii="Arial" w:eastAsia="Times New Roman" w:hAnsi="Arial" w:cs="Arial"/>
          <w:bCs/>
          <w:i/>
          <w:color w:val="333333"/>
          <w:kern w:val="0"/>
          <w:sz w:val="20"/>
          <w:szCs w:val="20"/>
          <w:lang w:eastAsia="it-IT"/>
          <w14:ligatures w14:val="none"/>
        </w:rPr>
      </w:pPr>
    </w:p>
    <w:p w14:paraId="14EC4CA6" w14:textId="7F21934E" w:rsidR="00D7319A" w:rsidRPr="009E68E0" w:rsidRDefault="00D7319A" w:rsidP="009E68E0">
      <w:pPr>
        <w:jc w:val="both"/>
        <w:rPr>
          <w:b/>
          <w:bCs/>
        </w:rPr>
      </w:pPr>
      <w:r>
        <w:rPr>
          <w:noProof/>
        </w:rPr>
        <w:drawing>
          <wp:inline distT="0" distB="0" distL="0" distR="0" wp14:anchorId="461D05EE" wp14:editId="021E5E34">
            <wp:extent cx="6156000" cy="3420000"/>
            <wp:effectExtent l="0" t="0" r="0" b="0"/>
            <wp:docPr id="290543427" name="Grafico 290543427">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06CCF48" w14:textId="201D8434" w:rsidR="00A00543" w:rsidRDefault="00933E7E" w:rsidP="000B064E">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0BF7275" w14:textId="7767B45A" w:rsidR="000B064E" w:rsidRPr="00B2452E" w:rsidRDefault="000B064E" w:rsidP="00B2452E">
      <w:pPr>
        <w:rPr>
          <w:b/>
          <w:bCs/>
          <w:color w:val="FF0000"/>
        </w:rPr>
      </w:pPr>
      <w:r>
        <w:rPr>
          <w:noProof/>
        </w:rPr>
        <w:lastRenderedPageBreak/>
        <w:drawing>
          <wp:inline distT="0" distB="0" distL="0" distR="0" wp14:anchorId="607EE6F7" wp14:editId="65242AD4">
            <wp:extent cx="6156000" cy="3420000"/>
            <wp:effectExtent l="0" t="0" r="0" b="0"/>
            <wp:docPr id="290543428" name="Grafico 290543428">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C1B1EDF" w14:textId="77777777" w:rsidR="00933E7E" w:rsidRPr="00B2452E" w:rsidRDefault="00933E7E" w:rsidP="00933E7E">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A445EF3" w14:textId="0FBA89D3" w:rsidR="00622AB2" w:rsidRDefault="00622AB2" w:rsidP="008C35B6">
      <w:pPr>
        <w:jc w:val="both"/>
        <w:rPr>
          <w:b/>
          <w:bCs/>
        </w:rPr>
      </w:pPr>
    </w:p>
    <w:p w14:paraId="024618C8" w14:textId="77777777" w:rsidR="00384D8B" w:rsidRDefault="00384D8B" w:rsidP="008C35B6">
      <w:pPr>
        <w:jc w:val="both"/>
        <w:rPr>
          <w:b/>
          <w:bCs/>
        </w:rPr>
      </w:pPr>
    </w:p>
    <w:p w14:paraId="5826CE8B" w14:textId="51378860" w:rsidR="00A00543" w:rsidRDefault="00A00543" w:rsidP="008C35B6">
      <w:pPr>
        <w:jc w:val="both"/>
        <w:rPr>
          <w:b/>
          <w:bCs/>
        </w:rPr>
      </w:pPr>
    </w:p>
    <w:p w14:paraId="518DD6DE" w14:textId="1920C08E" w:rsidR="00BA47E5" w:rsidRPr="008C35B6" w:rsidRDefault="00BA47E5" w:rsidP="008C35B6">
      <w:pPr>
        <w:jc w:val="both"/>
        <w:rPr>
          <w:b/>
          <w:bCs/>
        </w:rPr>
      </w:pPr>
      <w:r>
        <w:rPr>
          <w:noProof/>
        </w:rPr>
        <w:drawing>
          <wp:inline distT="0" distB="0" distL="0" distR="0" wp14:anchorId="1887B9F1" wp14:editId="26366482">
            <wp:extent cx="6156000" cy="3420000"/>
            <wp:effectExtent l="0" t="0" r="0" b="0"/>
            <wp:docPr id="290543429" name="Grafico 290543429">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FD337D2" w14:textId="091EDFF5" w:rsidR="001E4C5E" w:rsidRPr="00506664" w:rsidRDefault="00933E7E" w:rsidP="00593A12">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BF3C6C6" w14:textId="5088C274" w:rsidR="00BA47E5" w:rsidRDefault="00BA47E5" w:rsidP="00593A12">
      <w:pPr>
        <w:jc w:val="both"/>
      </w:pPr>
      <w:r>
        <w:rPr>
          <w:noProof/>
        </w:rPr>
        <w:lastRenderedPageBreak/>
        <w:drawing>
          <wp:inline distT="0" distB="0" distL="0" distR="0" wp14:anchorId="2998BA1A" wp14:editId="50C0720E">
            <wp:extent cx="6156000" cy="3420000"/>
            <wp:effectExtent l="0" t="0" r="0" b="0"/>
            <wp:docPr id="290543430" name="Grafico 290543430">
              <a:extLst xmlns:a="http://schemas.openxmlformats.org/drawingml/2006/main">
                <a:ext uri="{FF2B5EF4-FFF2-40B4-BE49-F238E27FC236}">
                  <a16:creationId xmlns:a16="http://schemas.microsoft.com/office/drawing/2014/main" id="{9D6A39D5-E4F8-494D-8799-708D9B5004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C61803E" w14:textId="065C686D" w:rsidR="000A7040" w:rsidRDefault="00D37F52" w:rsidP="00F128A1">
      <w:pPr>
        <w:jc w:val="both"/>
        <w:rPr>
          <w:rFonts w:ascii="Arial" w:eastAsia="Times New Roman" w:hAnsi="Arial" w:cs="Arial"/>
          <w:bCs/>
          <w:i/>
          <w:color w:val="333333"/>
          <w:kern w:val="0"/>
          <w:sz w:val="20"/>
          <w:szCs w:val="20"/>
          <w:lang w:eastAsia="it-IT"/>
          <w14:ligatures w14:val="none"/>
        </w:rPr>
      </w:pPr>
      <w:bookmarkStart w:id="2" w:name="_Hlk161068220"/>
      <w:r w:rsidRPr="00B2452E">
        <w:rPr>
          <w:rFonts w:ascii="Arial" w:eastAsia="Times New Roman" w:hAnsi="Arial" w:cs="Arial"/>
          <w:bCs/>
          <w:i/>
          <w:color w:val="333333"/>
          <w:kern w:val="0"/>
          <w:sz w:val="20"/>
          <w:szCs w:val="20"/>
          <w:lang w:eastAsia="it-IT"/>
          <w14:ligatures w14:val="none"/>
        </w:rPr>
        <w:t xml:space="preserve">Fonte: elaborazione su dati </w:t>
      </w:r>
      <w:r w:rsidR="00DC07A4">
        <w:rPr>
          <w:rFonts w:ascii="Arial" w:eastAsia="Times New Roman" w:hAnsi="Arial" w:cs="Arial"/>
          <w:bCs/>
          <w:i/>
          <w:color w:val="333333"/>
          <w:kern w:val="0"/>
          <w:sz w:val="20"/>
          <w:szCs w:val="20"/>
          <w:lang w:eastAsia="it-IT"/>
          <w14:ligatures w14:val="none"/>
        </w:rPr>
        <w:t>Regione Emilia-Romagna</w:t>
      </w:r>
      <w:bookmarkEnd w:id="2"/>
    </w:p>
    <w:p w14:paraId="221ECBAE" w14:textId="408877E3" w:rsidR="00621EB6" w:rsidRDefault="00621EB6" w:rsidP="00F128A1">
      <w:pPr>
        <w:jc w:val="both"/>
        <w:rPr>
          <w:b/>
          <w:bCs/>
        </w:rPr>
      </w:pPr>
    </w:p>
    <w:p w14:paraId="4E6C0E83" w14:textId="2275A9A2" w:rsidR="000A4168" w:rsidRDefault="000A4168" w:rsidP="00F128A1">
      <w:pPr>
        <w:jc w:val="both"/>
        <w:rPr>
          <w:b/>
          <w:bCs/>
        </w:rPr>
      </w:pPr>
    </w:p>
    <w:p w14:paraId="16F970DD" w14:textId="7A6B8CEC" w:rsidR="000A4168" w:rsidRDefault="000A4168" w:rsidP="00F128A1">
      <w:pPr>
        <w:jc w:val="both"/>
        <w:rPr>
          <w:b/>
          <w:bCs/>
        </w:rPr>
      </w:pPr>
    </w:p>
    <w:p w14:paraId="0B0A343F" w14:textId="218307C4" w:rsidR="000A4168" w:rsidRDefault="000A4168" w:rsidP="00F128A1">
      <w:pPr>
        <w:jc w:val="both"/>
        <w:rPr>
          <w:b/>
          <w:bCs/>
        </w:rPr>
      </w:pPr>
    </w:p>
    <w:p w14:paraId="3ACDAA7E" w14:textId="7F1277C4" w:rsidR="000A4168" w:rsidRDefault="000A4168" w:rsidP="00F128A1">
      <w:pPr>
        <w:jc w:val="both"/>
        <w:rPr>
          <w:b/>
          <w:bCs/>
        </w:rPr>
      </w:pPr>
    </w:p>
    <w:p w14:paraId="02898BCC" w14:textId="71C4D2AB" w:rsidR="000A4168" w:rsidRDefault="000A4168" w:rsidP="00F128A1">
      <w:pPr>
        <w:jc w:val="both"/>
        <w:rPr>
          <w:b/>
          <w:bCs/>
        </w:rPr>
      </w:pPr>
    </w:p>
    <w:p w14:paraId="26D2E7DB" w14:textId="04157F2D" w:rsidR="000A4168" w:rsidRDefault="000A4168" w:rsidP="00F128A1">
      <w:pPr>
        <w:jc w:val="both"/>
        <w:rPr>
          <w:b/>
          <w:bCs/>
        </w:rPr>
      </w:pPr>
    </w:p>
    <w:p w14:paraId="47BC80D1" w14:textId="25A6B6DB" w:rsidR="000A4168" w:rsidRDefault="000A4168" w:rsidP="00F128A1">
      <w:pPr>
        <w:jc w:val="both"/>
        <w:rPr>
          <w:b/>
          <w:bCs/>
        </w:rPr>
      </w:pPr>
    </w:p>
    <w:p w14:paraId="07C1BCBD" w14:textId="2E725596" w:rsidR="000A4168" w:rsidRDefault="000A4168" w:rsidP="00F128A1">
      <w:pPr>
        <w:jc w:val="both"/>
        <w:rPr>
          <w:b/>
          <w:bCs/>
        </w:rPr>
      </w:pPr>
    </w:p>
    <w:p w14:paraId="734A146F" w14:textId="7BFEE852" w:rsidR="000A4168" w:rsidRDefault="000A4168" w:rsidP="00F128A1">
      <w:pPr>
        <w:jc w:val="both"/>
        <w:rPr>
          <w:b/>
          <w:bCs/>
        </w:rPr>
      </w:pPr>
    </w:p>
    <w:p w14:paraId="7D2397AF" w14:textId="597F0531" w:rsidR="000A4168" w:rsidRDefault="000A4168" w:rsidP="00F128A1">
      <w:pPr>
        <w:jc w:val="both"/>
        <w:rPr>
          <w:b/>
          <w:bCs/>
        </w:rPr>
      </w:pPr>
    </w:p>
    <w:p w14:paraId="78F702F0" w14:textId="37389EBC" w:rsidR="000A4168" w:rsidRDefault="000A4168" w:rsidP="00F128A1">
      <w:pPr>
        <w:jc w:val="both"/>
        <w:rPr>
          <w:b/>
          <w:bCs/>
        </w:rPr>
      </w:pPr>
    </w:p>
    <w:p w14:paraId="122E5B5B" w14:textId="1773695C" w:rsidR="000A4168" w:rsidRDefault="000A4168" w:rsidP="00F128A1">
      <w:pPr>
        <w:jc w:val="both"/>
        <w:rPr>
          <w:b/>
          <w:bCs/>
        </w:rPr>
      </w:pPr>
    </w:p>
    <w:p w14:paraId="419DA3D9" w14:textId="57A382DD" w:rsidR="000A4168" w:rsidRDefault="000A4168" w:rsidP="00F128A1">
      <w:pPr>
        <w:jc w:val="both"/>
        <w:rPr>
          <w:b/>
          <w:bCs/>
        </w:rPr>
      </w:pPr>
    </w:p>
    <w:p w14:paraId="36E0399E" w14:textId="530F3A5D" w:rsidR="000A4168" w:rsidRDefault="000A4168" w:rsidP="00F128A1">
      <w:pPr>
        <w:jc w:val="both"/>
        <w:rPr>
          <w:b/>
          <w:bCs/>
        </w:rPr>
      </w:pPr>
    </w:p>
    <w:p w14:paraId="0A3EE512" w14:textId="324D10A9" w:rsidR="000A4168" w:rsidRDefault="000A4168" w:rsidP="00F128A1">
      <w:pPr>
        <w:jc w:val="both"/>
        <w:rPr>
          <w:b/>
          <w:bCs/>
        </w:rPr>
      </w:pPr>
    </w:p>
    <w:p w14:paraId="5184FDAF" w14:textId="7604F7B1" w:rsidR="005A6CB6" w:rsidRDefault="005A6CB6" w:rsidP="00F128A1">
      <w:pPr>
        <w:jc w:val="both"/>
        <w:rPr>
          <w:b/>
          <w:bCs/>
        </w:rPr>
      </w:pPr>
    </w:p>
    <w:p w14:paraId="379F2854" w14:textId="77777777" w:rsidR="005A6CB6" w:rsidRDefault="005A6CB6" w:rsidP="00F128A1">
      <w:pPr>
        <w:jc w:val="both"/>
        <w:rPr>
          <w:b/>
          <w:bCs/>
        </w:rPr>
      </w:pPr>
    </w:p>
    <w:p w14:paraId="73BA3B02" w14:textId="087BF8CF" w:rsidR="00384D8B" w:rsidRPr="008C1391" w:rsidRDefault="00384D8B" w:rsidP="00384D8B">
      <w:pPr>
        <w:pStyle w:val="Paragrafoelenco"/>
        <w:numPr>
          <w:ilvl w:val="0"/>
          <w:numId w:val="12"/>
        </w:numPr>
        <w:jc w:val="both"/>
      </w:pPr>
      <w:r w:rsidRPr="00384D8B">
        <w:rPr>
          <w:b/>
          <w:bCs/>
        </w:rPr>
        <w:lastRenderedPageBreak/>
        <w:t>L’andamento degli indicatori demografici caratteristici</w:t>
      </w:r>
    </w:p>
    <w:p w14:paraId="4A76B1F7" w14:textId="77777777" w:rsidR="00384D8B" w:rsidRPr="008C1391" w:rsidRDefault="00384D8B" w:rsidP="00384D8B">
      <w:pPr>
        <w:jc w:val="both"/>
        <w:rPr>
          <w:rFonts w:cstheme="minorHAnsi"/>
          <w:shd w:val="clear" w:color="auto" w:fill="FFFFFF"/>
        </w:rPr>
      </w:pPr>
      <w:r w:rsidRPr="008C1391">
        <w:rPr>
          <w:rFonts w:cstheme="minorHAnsi"/>
          <w:b/>
        </w:rPr>
        <w:t>Indice di vecchiaia</w:t>
      </w:r>
      <w:r w:rsidRPr="008C1391">
        <w:t xml:space="preserve">: </w:t>
      </w:r>
      <w:r w:rsidRPr="008C1391">
        <w:rPr>
          <w:i/>
          <w:iCs/>
        </w:rPr>
        <w:t>indica il grado di invecchiamento della popolazione (</w:t>
      </w:r>
      <w:r w:rsidRPr="008C1391">
        <w:rPr>
          <w:rFonts w:cstheme="minorHAnsi"/>
          <w:i/>
          <w:iCs/>
          <w:shd w:val="clear" w:color="auto" w:fill="FFFFFF"/>
        </w:rPr>
        <w:t>rapporto percentuale tra il numero degli ultra-sessantacinquenni ed il numero dei giovani fino ai 14 anni).</w:t>
      </w:r>
      <w:r w:rsidRPr="008C1391">
        <w:rPr>
          <w:rFonts w:cstheme="minorHAnsi"/>
          <w:shd w:val="clear" w:color="auto" w:fill="FFFFFF"/>
        </w:rPr>
        <w:t xml:space="preserve"> Il comune di Morfasso mostra un indice a fine 2022 pari a 746,3, che risulta molto più elevato di quello provinciale, regionale e nazionale, oltre che a quello dei comuni limitrofi.</w:t>
      </w:r>
    </w:p>
    <w:p w14:paraId="46961C7C" w14:textId="77777777" w:rsidR="00384D8B" w:rsidRPr="008C1391" w:rsidRDefault="00384D8B" w:rsidP="00384D8B">
      <w:pPr>
        <w:jc w:val="both"/>
        <w:rPr>
          <w:highlight w:val="yellow"/>
        </w:rPr>
      </w:pPr>
      <w:r w:rsidRPr="008C1391">
        <w:rPr>
          <w:rFonts w:cstheme="minorHAnsi"/>
          <w:b/>
        </w:rPr>
        <w:t>Indice di dipendenza strutturale</w:t>
      </w:r>
      <w:r w:rsidRPr="008C1391">
        <w:rPr>
          <w:rFonts w:cstheme="minorHAnsi"/>
          <w:i/>
          <w:iCs/>
        </w:rPr>
        <w:t xml:space="preserve">: </w:t>
      </w:r>
      <w:r w:rsidRPr="008C1391">
        <w:rPr>
          <w:rFonts w:cstheme="minorHAnsi"/>
          <w:i/>
          <w:iCs/>
          <w:shd w:val="clear" w:color="auto" w:fill="FFFFFF"/>
        </w:rPr>
        <w:t>rappresenta il carico sociale ed economico della popolazione non attiva (0-14 anni e 65 anni ed oltre) su quella attiva (15-64 anni).</w:t>
      </w:r>
      <w:r w:rsidRPr="008C1391">
        <w:rPr>
          <w:rFonts w:cstheme="minorHAnsi"/>
          <w:shd w:val="clear" w:color="auto" w:fill="FFFFFF"/>
        </w:rPr>
        <w:t xml:space="preserve"> L’indice di Morfasso risulta a fine 2022 pari a 106,0, un valore più elevato di quello provinciale, regionale e nazionale e superiore anche ai valori dell’indice dei comuni limitrofi.</w:t>
      </w:r>
    </w:p>
    <w:p w14:paraId="023876F8" w14:textId="2CB6B7E0" w:rsidR="003A5BCF" w:rsidRPr="00B2452E" w:rsidRDefault="003A5BCF" w:rsidP="00DE7EF3">
      <w:pPr>
        <w:jc w:val="both"/>
        <w:rPr>
          <w:b/>
          <w:bCs/>
          <w:color w:val="FF0000"/>
        </w:rPr>
      </w:pPr>
    </w:p>
    <w:tbl>
      <w:tblPr>
        <w:tblW w:w="9648" w:type="dxa"/>
        <w:tblCellMar>
          <w:left w:w="70" w:type="dxa"/>
          <w:right w:w="70" w:type="dxa"/>
        </w:tblCellMar>
        <w:tblLook w:val="04A0" w:firstRow="1" w:lastRow="0" w:firstColumn="1" w:lastColumn="0" w:noHBand="0" w:noVBand="1"/>
      </w:tblPr>
      <w:tblGrid>
        <w:gridCol w:w="1138"/>
        <w:gridCol w:w="1393"/>
        <w:gridCol w:w="1582"/>
        <w:gridCol w:w="1581"/>
        <w:gridCol w:w="1582"/>
        <w:gridCol w:w="1107"/>
        <w:gridCol w:w="1265"/>
      </w:tblGrid>
      <w:tr w:rsidR="00DE7EF3" w:rsidRPr="00666BBA" w14:paraId="1D6AD22A" w14:textId="77777777" w:rsidTr="00DE7EF3">
        <w:trPr>
          <w:trHeight w:val="332"/>
        </w:trPr>
        <w:tc>
          <w:tcPr>
            <w:tcW w:w="1138" w:type="dxa"/>
            <w:tcBorders>
              <w:top w:val="nil"/>
              <w:left w:val="nil"/>
              <w:bottom w:val="nil"/>
              <w:right w:val="nil"/>
            </w:tcBorders>
            <w:shd w:val="clear" w:color="auto" w:fill="2F5496" w:themeFill="accent1" w:themeFillShade="BF"/>
            <w:noWrap/>
            <w:vAlign w:val="center"/>
          </w:tcPr>
          <w:p w14:paraId="27BB9196" w14:textId="4040468B"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FFFFFF"/>
                <w:kern w:val="0"/>
                <w:lang w:eastAsia="it-IT"/>
                <w14:ligatures w14:val="none"/>
              </w:rPr>
              <w:t>Anno</w:t>
            </w:r>
          </w:p>
        </w:tc>
        <w:tc>
          <w:tcPr>
            <w:tcW w:w="1393" w:type="dxa"/>
            <w:tcBorders>
              <w:top w:val="nil"/>
              <w:left w:val="nil"/>
              <w:bottom w:val="nil"/>
              <w:right w:val="nil"/>
            </w:tcBorders>
            <w:shd w:val="clear" w:color="auto" w:fill="2F5496" w:themeFill="accent1" w:themeFillShade="BF"/>
            <w:noWrap/>
            <w:vAlign w:val="center"/>
          </w:tcPr>
          <w:p w14:paraId="61CCEE39" w14:textId="7CDF186F"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vecchiaia</w:t>
            </w:r>
          </w:p>
        </w:tc>
        <w:tc>
          <w:tcPr>
            <w:tcW w:w="1582" w:type="dxa"/>
            <w:tcBorders>
              <w:top w:val="nil"/>
              <w:left w:val="nil"/>
              <w:bottom w:val="nil"/>
              <w:right w:val="nil"/>
            </w:tcBorders>
            <w:shd w:val="clear" w:color="auto" w:fill="2F5496" w:themeFill="accent1" w:themeFillShade="BF"/>
            <w:noWrap/>
            <w:vAlign w:val="center"/>
          </w:tcPr>
          <w:p w14:paraId="0DDBEC88" w14:textId="15B967A4"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Indici di dipendenza strutturale</w:t>
            </w:r>
          </w:p>
        </w:tc>
        <w:tc>
          <w:tcPr>
            <w:tcW w:w="1581" w:type="dxa"/>
            <w:tcBorders>
              <w:top w:val="nil"/>
              <w:left w:val="nil"/>
              <w:bottom w:val="nil"/>
              <w:right w:val="nil"/>
            </w:tcBorders>
            <w:shd w:val="clear" w:color="auto" w:fill="2F5496" w:themeFill="accent1" w:themeFillShade="BF"/>
            <w:noWrap/>
            <w:vAlign w:val="center"/>
          </w:tcPr>
          <w:p w14:paraId="490DDF7E" w14:textId="04C9C83D"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ricambio della popolazione attiva</w:t>
            </w:r>
          </w:p>
        </w:tc>
        <w:tc>
          <w:tcPr>
            <w:tcW w:w="1582" w:type="dxa"/>
            <w:tcBorders>
              <w:top w:val="nil"/>
              <w:left w:val="nil"/>
              <w:bottom w:val="nil"/>
              <w:right w:val="nil"/>
            </w:tcBorders>
            <w:shd w:val="clear" w:color="auto" w:fill="2F5496" w:themeFill="accent1" w:themeFillShade="BF"/>
            <w:noWrap/>
            <w:vAlign w:val="center"/>
          </w:tcPr>
          <w:p w14:paraId="3443C68E" w14:textId="4C136E7A"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struttura della popolazione attiva</w:t>
            </w:r>
          </w:p>
        </w:tc>
        <w:tc>
          <w:tcPr>
            <w:tcW w:w="1107" w:type="dxa"/>
            <w:tcBorders>
              <w:top w:val="nil"/>
              <w:left w:val="nil"/>
              <w:bottom w:val="nil"/>
              <w:right w:val="nil"/>
            </w:tcBorders>
            <w:shd w:val="clear" w:color="auto" w:fill="2F5496" w:themeFill="accent1" w:themeFillShade="BF"/>
            <w:noWrap/>
            <w:vAlign w:val="center"/>
          </w:tcPr>
          <w:p w14:paraId="20821F81"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27251100" w14:textId="3AFF61E5"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natalità</w:t>
            </w:r>
          </w:p>
        </w:tc>
        <w:tc>
          <w:tcPr>
            <w:tcW w:w="1265" w:type="dxa"/>
            <w:tcBorders>
              <w:top w:val="nil"/>
              <w:left w:val="nil"/>
              <w:bottom w:val="nil"/>
              <w:right w:val="nil"/>
            </w:tcBorders>
            <w:shd w:val="clear" w:color="auto" w:fill="2F5496" w:themeFill="accent1" w:themeFillShade="BF"/>
            <w:noWrap/>
            <w:vAlign w:val="center"/>
          </w:tcPr>
          <w:p w14:paraId="725B5359"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5409F78E" w14:textId="34997046"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mortalità</w:t>
            </w:r>
          </w:p>
        </w:tc>
      </w:tr>
      <w:tr w:rsidR="0036730E" w:rsidRPr="00666BBA" w14:paraId="5A577232" w14:textId="77777777" w:rsidTr="00062A5A">
        <w:trPr>
          <w:trHeight w:val="332"/>
        </w:trPr>
        <w:tc>
          <w:tcPr>
            <w:tcW w:w="1138" w:type="dxa"/>
            <w:tcBorders>
              <w:top w:val="nil"/>
              <w:left w:val="nil"/>
              <w:bottom w:val="nil"/>
              <w:right w:val="nil"/>
            </w:tcBorders>
            <w:shd w:val="clear" w:color="000000" w:fill="D9D9D9"/>
            <w:noWrap/>
            <w:vAlign w:val="bottom"/>
            <w:hideMark/>
          </w:tcPr>
          <w:p w14:paraId="327D411C"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2002</w:t>
            </w:r>
          </w:p>
        </w:tc>
        <w:tc>
          <w:tcPr>
            <w:tcW w:w="1393" w:type="dxa"/>
            <w:tcBorders>
              <w:top w:val="nil"/>
              <w:left w:val="nil"/>
              <w:bottom w:val="nil"/>
              <w:right w:val="nil"/>
            </w:tcBorders>
            <w:shd w:val="clear" w:color="000000" w:fill="D9D9D9"/>
            <w:noWrap/>
            <w:vAlign w:val="bottom"/>
            <w:hideMark/>
          </w:tcPr>
          <w:p w14:paraId="0A379D8D" w14:textId="0FCEE7AA"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811,1</w:t>
            </w:r>
          </w:p>
        </w:tc>
        <w:tc>
          <w:tcPr>
            <w:tcW w:w="1582" w:type="dxa"/>
            <w:tcBorders>
              <w:top w:val="nil"/>
              <w:left w:val="nil"/>
              <w:bottom w:val="nil"/>
              <w:right w:val="nil"/>
            </w:tcBorders>
            <w:shd w:val="clear" w:color="000000" w:fill="D9D9D9"/>
            <w:noWrap/>
            <w:vAlign w:val="bottom"/>
            <w:hideMark/>
          </w:tcPr>
          <w:p w14:paraId="12A3DD8D" w14:textId="25054E74"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94,0</w:t>
            </w:r>
          </w:p>
        </w:tc>
        <w:tc>
          <w:tcPr>
            <w:tcW w:w="1581" w:type="dxa"/>
            <w:tcBorders>
              <w:top w:val="nil"/>
              <w:left w:val="nil"/>
              <w:bottom w:val="nil"/>
              <w:right w:val="nil"/>
            </w:tcBorders>
            <w:shd w:val="clear" w:color="000000" w:fill="D9D9D9"/>
            <w:noWrap/>
            <w:vAlign w:val="bottom"/>
            <w:hideMark/>
          </w:tcPr>
          <w:p w14:paraId="33772DF5" w14:textId="1E79A9D3"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267,5</w:t>
            </w:r>
          </w:p>
        </w:tc>
        <w:tc>
          <w:tcPr>
            <w:tcW w:w="1582" w:type="dxa"/>
            <w:tcBorders>
              <w:top w:val="nil"/>
              <w:left w:val="nil"/>
              <w:bottom w:val="nil"/>
              <w:right w:val="nil"/>
            </w:tcBorders>
            <w:shd w:val="clear" w:color="000000" w:fill="D9D9D9"/>
            <w:noWrap/>
            <w:vAlign w:val="bottom"/>
            <w:hideMark/>
          </w:tcPr>
          <w:p w14:paraId="7E2AF1A2" w14:textId="6806579A"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144,9</w:t>
            </w:r>
          </w:p>
        </w:tc>
        <w:tc>
          <w:tcPr>
            <w:tcW w:w="1107" w:type="dxa"/>
            <w:tcBorders>
              <w:top w:val="nil"/>
              <w:left w:val="nil"/>
              <w:bottom w:val="nil"/>
              <w:right w:val="nil"/>
            </w:tcBorders>
            <w:shd w:val="clear" w:color="000000" w:fill="D9D9D9"/>
            <w:noWrap/>
            <w:vAlign w:val="bottom"/>
            <w:hideMark/>
          </w:tcPr>
          <w:p w14:paraId="10EDA440" w14:textId="7F994299"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w:t>
            </w:r>
          </w:p>
        </w:tc>
        <w:tc>
          <w:tcPr>
            <w:tcW w:w="1265" w:type="dxa"/>
            <w:tcBorders>
              <w:top w:val="nil"/>
              <w:left w:val="nil"/>
              <w:bottom w:val="nil"/>
              <w:right w:val="nil"/>
            </w:tcBorders>
            <w:shd w:val="clear" w:color="000000" w:fill="D9D9D9"/>
            <w:noWrap/>
            <w:vAlign w:val="bottom"/>
            <w:hideMark/>
          </w:tcPr>
          <w:p w14:paraId="07C2E1A7" w14:textId="5D07F7B3"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24,7</w:t>
            </w:r>
          </w:p>
        </w:tc>
      </w:tr>
      <w:tr w:rsidR="0036730E" w:rsidRPr="00666BBA" w14:paraId="20842C42" w14:textId="77777777" w:rsidTr="00062A5A">
        <w:trPr>
          <w:trHeight w:val="332"/>
        </w:trPr>
        <w:tc>
          <w:tcPr>
            <w:tcW w:w="1138" w:type="dxa"/>
            <w:tcBorders>
              <w:top w:val="nil"/>
              <w:left w:val="nil"/>
              <w:bottom w:val="nil"/>
              <w:right w:val="nil"/>
            </w:tcBorders>
            <w:shd w:val="clear" w:color="000000" w:fill="FFFFFF"/>
            <w:noWrap/>
            <w:vAlign w:val="bottom"/>
            <w:hideMark/>
          </w:tcPr>
          <w:p w14:paraId="67C4E0A6"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2003</w:t>
            </w:r>
          </w:p>
        </w:tc>
        <w:tc>
          <w:tcPr>
            <w:tcW w:w="1393" w:type="dxa"/>
            <w:tcBorders>
              <w:top w:val="nil"/>
              <w:left w:val="nil"/>
              <w:bottom w:val="nil"/>
              <w:right w:val="nil"/>
            </w:tcBorders>
            <w:shd w:val="clear" w:color="000000" w:fill="FFFFFF"/>
            <w:noWrap/>
            <w:vAlign w:val="bottom"/>
            <w:hideMark/>
          </w:tcPr>
          <w:p w14:paraId="06EB1D25" w14:textId="13C0347C"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814,1</w:t>
            </w:r>
          </w:p>
        </w:tc>
        <w:tc>
          <w:tcPr>
            <w:tcW w:w="1582" w:type="dxa"/>
            <w:tcBorders>
              <w:top w:val="nil"/>
              <w:left w:val="nil"/>
              <w:bottom w:val="nil"/>
              <w:right w:val="nil"/>
            </w:tcBorders>
            <w:shd w:val="clear" w:color="000000" w:fill="FFFFFF"/>
            <w:noWrap/>
            <w:vAlign w:val="bottom"/>
            <w:hideMark/>
          </w:tcPr>
          <w:p w14:paraId="04C9C9F2" w14:textId="4DF6A84D"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96,9</w:t>
            </w:r>
          </w:p>
        </w:tc>
        <w:tc>
          <w:tcPr>
            <w:tcW w:w="1581" w:type="dxa"/>
            <w:tcBorders>
              <w:top w:val="nil"/>
              <w:left w:val="nil"/>
              <w:bottom w:val="nil"/>
              <w:right w:val="nil"/>
            </w:tcBorders>
            <w:shd w:val="clear" w:color="000000" w:fill="FFFFFF"/>
            <w:noWrap/>
            <w:vAlign w:val="bottom"/>
            <w:hideMark/>
          </w:tcPr>
          <w:p w14:paraId="4C54F08D" w14:textId="3A0460E4"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321,9</w:t>
            </w:r>
          </w:p>
        </w:tc>
        <w:tc>
          <w:tcPr>
            <w:tcW w:w="1582" w:type="dxa"/>
            <w:tcBorders>
              <w:top w:val="nil"/>
              <w:left w:val="nil"/>
              <w:bottom w:val="nil"/>
              <w:right w:val="nil"/>
            </w:tcBorders>
            <w:shd w:val="clear" w:color="000000" w:fill="FFFFFF"/>
            <w:noWrap/>
            <w:vAlign w:val="bottom"/>
            <w:hideMark/>
          </w:tcPr>
          <w:p w14:paraId="719D2E6E" w14:textId="5D4D8F5D"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156,7</w:t>
            </w:r>
          </w:p>
        </w:tc>
        <w:tc>
          <w:tcPr>
            <w:tcW w:w="1107" w:type="dxa"/>
            <w:tcBorders>
              <w:top w:val="nil"/>
              <w:left w:val="nil"/>
              <w:bottom w:val="nil"/>
              <w:right w:val="nil"/>
            </w:tcBorders>
            <w:shd w:val="clear" w:color="000000" w:fill="FFFFFF"/>
            <w:noWrap/>
            <w:vAlign w:val="bottom"/>
            <w:hideMark/>
          </w:tcPr>
          <w:p w14:paraId="6656C997" w14:textId="13E0889F"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w:t>
            </w:r>
          </w:p>
        </w:tc>
        <w:tc>
          <w:tcPr>
            <w:tcW w:w="1265" w:type="dxa"/>
            <w:tcBorders>
              <w:top w:val="nil"/>
              <w:left w:val="nil"/>
              <w:bottom w:val="nil"/>
              <w:right w:val="nil"/>
            </w:tcBorders>
            <w:shd w:val="clear" w:color="000000" w:fill="FFFFFF"/>
            <w:noWrap/>
            <w:vAlign w:val="bottom"/>
            <w:hideMark/>
          </w:tcPr>
          <w:p w14:paraId="2A808BE9" w14:textId="3DCC89AA"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33,5</w:t>
            </w:r>
          </w:p>
        </w:tc>
      </w:tr>
      <w:tr w:rsidR="0036730E" w:rsidRPr="00666BBA" w14:paraId="49EF4CD8" w14:textId="77777777" w:rsidTr="00062A5A">
        <w:trPr>
          <w:trHeight w:val="332"/>
        </w:trPr>
        <w:tc>
          <w:tcPr>
            <w:tcW w:w="1138" w:type="dxa"/>
            <w:tcBorders>
              <w:top w:val="nil"/>
              <w:left w:val="nil"/>
              <w:bottom w:val="nil"/>
              <w:right w:val="nil"/>
            </w:tcBorders>
            <w:shd w:val="clear" w:color="000000" w:fill="D9D9D9"/>
            <w:noWrap/>
            <w:vAlign w:val="bottom"/>
            <w:hideMark/>
          </w:tcPr>
          <w:p w14:paraId="09A2A5D0"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2004</w:t>
            </w:r>
          </w:p>
        </w:tc>
        <w:tc>
          <w:tcPr>
            <w:tcW w:w="1393" w:type="dxa"/>
            <w:tcBorders>
              <w:top w:val="nil"/>
              <w:left w:val="nil"/>
              <w:bottom w:val="nil"/>
              <w:right w:val="nil"/>
            </w:tcBorders>
            <w:shd w:val="clear" w:color="000000" w:fill="D9D9D9"/>
            <w:noWrap/>
            <w:vAlign w:val="bottom"/>
            <w:hideMark/>
          </w:tcPr>
          <w:p w14:paraId="3FBFDB21" w14:textId="22D21BF0"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768,5</w:t>
            </w:r>
          </w:p>
        </w:tc>
        <w:tc>
          <w:tcPr>
            <w:tcW w:w="1582" w:type="dxa"/>
            <w:tcBorders>
              <w:top w:val="nil"/>
              <w:left w:val="nil"/>
              <w:bottom w:val="nil"/>
              <w:right w:val="nil"/>
            </w:tcBorders>
            <w:shd w:val="clear" w:color="000000" w:fill="D9D9D9"/>
            <w:noWrap/>
            <w:vAlign w:val="bottom"/>
            <w:hideMark/>
          </w:tcPr>
          <w:p w14:paraId="3E464E2A" w14:textId="5168E43C"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94,5</w:t>
            </w:r>
          </w:p>
        </w:tc>
        <w:tc>
          <w:tcPr>
            <w:tcW w:w="1581" w:type="dxa"/>
            <w:tcBorders>
              <w:top w:val="nil"/>
              <w:left w:val="nil"/>
              <w:bottom w:val="nil"/>
              <w:right w:val="nil"/>
            </w:tcBorders>
            <w:shd w:val="clear" w:color="000000" w:fill="D9D9D9"/>
            <w:noWrap/>
            <w:vAlign w:val="bottom"/>
            <w:hideMark/>
          </w:tcPr>
          <w:p w14:paraId="2A317E8C" w14:textId="2AF4B820"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341,9</w:t>
            </w:r>
          </w:p>
        </w:tc>
        <w:tc>
          <w:tcPr>
            <w:tcW w:w="1582" w:type="dxa"/>
            <w:tcBorders>
              <w:top w:val="nil"/>
              <w:left w:val="nil"/>
              <w:bottom w:val="nil"/>
              <w:right w:val="nil"/>
            </w:tcBorders>
            <w:shd w:val="clear" w:color="000000" w:fill="D9D9D9"/>
            <w:noWrap/>
            <w:vAlign w:val="bottom"/>
            <w:hideMark/>
          </w:tcPr>
          <w:p w14:paraId="47D079CE" w14:textId="3AD468FE"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162,1</w:t>
            </w:r>
          </w:p>
        </w:tc>
        <w:tc>
          <w:tcPr>
            <w:tcW w:w="1107" w:type="dxa"/>
            <w:tcBorders>
              <w:top w:val="nil"/>
              <w:left w:val="nil"/>
              <w:bottom w:val="nil"/>
              <w:right w:val="nil"/>
            </w:tcBorders>
            <w:shd w:val="clear" w:color="000000" w:fill="D9D9D9"/>
            <w:noWrap/>
            <w:vAlign w:val="bottom"/>
            <w:hideMark/>
          </w:tcPr>
          <w:p w14:paraId="0AA1946B" w14:textId="66B110A8"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w:t>
            </w:r>
          </w:p>
        </w:tc>
        <w:tc>
          <w:tcPr>
            <w:tcW w:w="1265" w:type="dxa"/>
            <w:tcBorders>
              <w:top w:val="nil"/>
              <w:left w:val="nil"/>
              <w:bottom w:val="nil"/>
              <w:right w:val="nil"/>
            </w:tcBorders>
            <w:shd w:val="clear" w:color="000000" w:fill="D9D9D9"/>
            <w:noWrap/>
            <w:vAlign w:val="bottom"/>
            <w:hideMark/>
          </w:tcPr>
          <w:p w14:paraId="73C79014" w14:textId="69A918CC"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25,2</w:t>
            </w:r>
          </w:p>
        </w:tc>
      </w:tr>
      <w:tr w:rsidR="0036730E" w:rsidRPr="00666BBA" w14:paraId="2C96B4FC" w14:textId="77777777" w:rsidTr="00062A5A">
        <w:trPr>
          <w:trHeight w:val="332"/>
        </w:trPr>
        <w:tc>
          <w:tcPr>
            <w:tcW w:w="1138" w:type="dxa"/>
            <w:tcBorders>
              <w:top w:val="nil"/>
              <w:left w:val="nil"/>
              <w:bottom w:val="nil"/>
              <w:right w:val="nil"/>
            </w:tcBorders>
            <w:shd w:val="clear" w:color="000000" w:fill="FFFFFF"/>
            <w:noWrap/>
            <w:vAlign w:val="bottom"/>
            <w:hideMark/>
          </w:tcPr>
          <w:p w14:paraId="7C63E4CA"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2005</w:t>
            </w:r>
          </w:p>
        </w:tc>
        <w:tc>
          <w:tcPr>
            <w:tcW w:w="1393" w:type="dxa"/>
            <w:tcBorders>
              <w:top w:val="nil"/>
              <w:left w:val="nil"/>
              <w:bottom w:val="nil"/>
              <w:right w:val="nil"/>
            </w:tcBorders>
            <w:shd w:val="clear" w:color="000000" w:fill="FFFFFF"/>
            <w:noWrap/>
            <w:vAlign w:val="bottom"/>
            <w:hideMark/>
          </w:tcPr>
          <w:p w14:paraId="1F4D0FEC" w14:textId="23DCDF9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719,0</w:t>
            </w:r>
          </w:p>
        </w:tc>
        <w:tc>
          <w:tcPr>
            <w:tcW w:w="1582" w:type="dxa"/>
            <w:tcBorders>
              <w:top w:val="nil"/>
              <w:left w:val="nil"/>
              <w:bottom w:val="nil"/>
              <w:right w:val="nil"/>
            </w:tcBorders>
            <w:shd w:val="clear" w:color="000000" w:fill="FFFFFF"/>
            <w:noWrap/>
            <w:vAlign w:val="bottom"/>
            <w:hideMark/>
          </w:tcPr>
          <w:p w14:paraId="6A6891FF" w14:textId="51FEE353"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97,1</w:t>
            </w:r>
          </w:p>
        </w:tc>
        <w:tc>
          <w:tcPr>
            <w:tcW w:w="1581" w:type="dxa"/>
            <w:tcBorders>
              <w:top w:val="nil"/>
              <w:left w:val="nil"/>
              <w:bottom w:val="nil"/>
              <w:right w:val="nil"/>
            </w:tcBorders>
            <w:shd w:val="clear" w:color="000000" w:fill="FFFFFF"/>
            <w:noWrap/>
            <w:vAlign w:val="bottom"/>
            <w:hideMark/>
          </w:tcPr>
          <w:p w14:paraId="48B5C57E" w14:textId="22AD0264"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350,0</w:t>
            </w:r>
          </w:p>
        </w:tc>
        <w:tc>
          <w:tcPr>
            <w:tcW w:w="1582" w:type="dxa"/>
            <w:tcBorders>
              <w:top w:val="nil"/>
              <w:left w:val="nil"/>
              <w:bottom w:val="nil"/>
              <w:right w:val="nil"/>
            </w:tcBorders>
            <w:shd w:val="clear" w:color="000000" w:fill="FFFFFF"/>
            <w:noWrap/>
            <w:vAlign w:val="bottom"/>
            <w:hideMark/>
          </w:tcPr>
          <w:p w14:paraId="00665529" w14:textId="06FCE20A"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152,3</w:t>
            </w:r>
          </w:p>
        </w:tc>
        <w:tc>
          <w:tcPr>
            <w:tcW w:w="1107" w:type="dxa"/>
            <w:tcBorders>
              <w:top w:val="nil"/>
              <w:left w:val="nil"/>
              <w:bottom w:val="nil"/>
              <w:right w:val="nil"/>
            </w:tcBorders>
            <w:shd w:val="clear" w:color="000000" w:fill="FFFFFF"/>
            <w:noWrap/>
            <w:vAlign w:val="bottom"/>
            <w:hideMark/>
          </w:tcPr>
          <w:p w14:paraId="0234C4AF" w14:textId="252EBB15"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c>
          <w:tcPr>
            <w:tcW w:w="1265" w:type="dxa"/>
            <w:tcBorders>
              <w:top w:val="nil"/>
              <w:left w:val="nil"/>
              <w:bottom w:val="nil"/>
              <w:right w:val="nil"/>
            </w:tcBorders>
            <w:shd w:val="clear" w:color="000000" w:fill="FFFFFF"/>
            <w:noWrap/>
            <w:vAlign w:val="bottom"/>
            <w:hideMark/>
          </w:tcPr>
          <w:p w14:paraId="3D6A283E" w14:textId="04211EF2"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23,3</w:t>
            </w:r>
          </w:p>
        </w:tc>
      </w:tr>
      <w:tr w:rsidR="0036730E" w:rsidRPr="00666BBA" w14:paraId="1FEB24B2" w14:textId="77777777" w:rsidTr="00062A5A">
        <w:trPr>
          <w:trHeight w:val="332"/>
        </w:trPr>
        <w:tc>
          <w:tcPr>
            <w:tcW w:w="1138" w:type="dxa"/>
            <w:tcBorders>
              <w:top w:val="nil"/>
              <w:left w:val="nil"/>
              <w:bottom w:val="nil"/>
              <w:right w:val="nil"/>
            </w:tcBorders>
            <w:shd w:val="clear" w:color="000000" w:fill="D9D9D9"/>
            <w:noWrap/>
            <w:vAlign w:val="bottom"/>
            <w:hideMark/>
          </w:tcPr>
          <w:p w14:paraId="2CA9E597"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2006</w:t>
            </w:r>
          </w:p>
        </w:tc>
        <w:tc>
          <w:tcPr>
            <w:tcW w:w="1393" w:type="dxa"/>
            <w:tcBorders>
              <w:top w:val="nil"/>
              <w:left w:val="nil"/>
              <w:bottom w:val="nil"/>
              <w:right w:val="nil"/>
            </w:tcBorders>
            <w:shd w:val="clear" w:color="000000" w:fill="D9D9D9"/>
            <w:noWrap/>
            <w:vAlign w:val="bottom"/>
            <w:hideMark/>
          </w:tcPr>
          <w:p w14:paraId="0CD9949F" w14:textId="598BED53"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764,4</w:t>
            </w:r>
          </w:p>
        </w:tc>
        <w:tc>
          <w:tcPr>
            <w:tcW w:w="1582" w:type="dxa"/>
            <w:tcBorders>
              <w:top w:val="nil"/>
              <w:left w:val="nil"/>
              <w:bottom w:val="nil"/>
              <w:right w:val="nil"/>
            </w:tcBorders>
            <w:shd w:val="clear" w:color="000000" w:fill="D9D9D9"/>
            <w:noWrap/>
            <w:vAlign w:val="bottom"/>
            <w:hideMark/>
          </w:tcPr>
          <w:p w14:paraId="1227452C" w14:textId="249E357B"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99,5</w:t>
            </w:r>
          </w:p>
        </w:tc>
        <w:tc>
          <w:tcPr>
            <w:tcW w:w="1581" w:type="dxa"/>
            <w:tcBorders>
              <w:top w:val="nil"/>
              <w:left w:val="nil"/>
              <w:bottom w:val="nil"/>
              <w:right w:val="nil"/>
            </w:tcBorders>
            <w:shd w:val="clear" w:color="000000" w:fill="D9D9D9"/>
            <w:noWrap/>
            <w:vAlign w:val="bottom"/>
            <w:hideMark/>
          </w:tcPr>
          <w:p w14:paraId="07955F50" w14:textId="305344B3"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303,3</w:t>
            </w:r>
          </w:p>
        </w:tc>
        <w:tc>
          <w:tcPr>
            <w:tcW w:w="1582" w:type="dxa"/>
            <w:tcBorders>
              <w:top w:val="nil"/>
              <w:left w:val="nil"/>
              <w:bottom w:val="nil"/>
              <w:right w:val="nil"/>
            </w:tcBorders>
            <w:shd w:val="clear" w:color="000000" w:fill="D9D9D9"/>
            <w:noWrap/>
            <w:vAlign w:val="bottom"/>
            <w:hideMark/>
          </w:tcPr>
          <w:p w14:paraId="087627A1" w14:textId="02F3337B"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155,6</w:t>
            </w:r>
          </w:p>
        </w:tc>
        <w:tc>
          <w:tcPr>
            <w:tcW w:w="1107" w:type="dxa"/>
            <w:tcBorders>
              <w:top w:val="nil"/>
              <w:left w:val="nil"/>
              <w:bottom w:val="nil"/>
              <w:right w:val="nil"/>
            </w:tcBorders>
            <w:shd w:val="clear" w:color="000000" w:fill="D9D9D9"/>
            <w:noWrap/>
            <w:vAlign w:val="bottom"/>
            <w:hideMark/>
          </w:tcPr>
          <w:p w14:paraId="66EA219C" w14:textId="5393988D"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w:t>
            </w:r>
          </w:p>
        </w:tc>
        <w:tc>
          <w:tcPr>
            <w:tcW w:w="1265" w:type="dxa"/>
            <w:tcBorders>
              <w:top w:val="nil"/>
              <w:left w:val="nil"/>
              <w:bottom w:val="nil"/>
              <w:right w:val="nil"/>
            </w:tcBorders>
            <w:shd w:val="clear" w:color="000000" w:fill="D9D9D9"/>
            <w:noWrap/>
            <w:vAlign w:val="bottom"/>
            <w:hideMark/>
          </w:tcPr>
          <w:p w14:paraId="3F183D0E" w14:textId="015BEC20"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32,9</w:t>
            </w:r>
          </w:p>
        </w:tc>
      </w:tr>
      <w:tr w:rsidR="0036730E" w:rsidRPr="00666BBA" w14:paraId="2D3532F8" w14:textId="77777777" w:rsidTr="00062A5A">
        <w:trPr>
          <w:trHeight w:val="332"/>
        </w:trPr>
        <w:tc>
          <w:tcPr>
            <w:tcW w:w="1138" w:type="dxa"/>
            <w:tcBorders>
              <w:top w:val="nil"/>
              <w:left w:val="nil"/>
              <w:bottom w:val="nil"/>
              <w:right w:val="nil"/>
            </w:tcBorders>
            <w:shd w:val="clear" w:color="000000" w:fill="FFFFFF"/>
            <w:noWrap/>
            <w:vAlign w:val="bottom"/>
            <w:hideMark/>
          </w:tcPr>
          <w:p w14:paraId="1AEB75A4"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2007</w:t>
            </w:r>
          </w:p>
        </w:tc>
        <w:tc>
          <w:tcPr>
            <w:tcW w:w="1393" w:type="dxa"/>
            <w:tcBorders>
              <w:top w:val="nil"/>
              <w:left w:val="nil"/>
              <w:bottom w:val="nil"/>
              <w:right w:val="nil"/>
            </w:tcBorders>
            <w:shd w:val="clear" w:color="000000" w:fill="FFFFFF"/>
            <w:noWrap/>
            <w:vAlign w:val="bottom"/>
            <w:hideMark/>
          </w:tcPr>
          <w:p w14:paraId="560CD82A" w14:textId="7CE07465"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795,7</w:t>
            </w:r>
          </w:p>
        </w:tc>
        <w:tc>
          <w:tcPr>
            <w:tcW w:w="1582" w:type="dxa"/>
            <w:tcBorders>
              <w:top w:val="nil"/>
              <w:left w:val="nil"/>
              <w:bottom w:val="nil"/>
              <w:right w:val="nil"/>
            </w:tcBorders>
            <w:shd w:val="clear" w:color="000000" w:fill="FFFFFF"/>
            <w:noWrap/>
            <w:vAlign w:val="bottom"/>
            <w:hideMark/>
          </w:tcPr>
          <w:p w14:paraId="45CD96F4" w14:textId="708BE2C4"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101,8</w:t>
            </w:r>
          </w:p>
        </w:tc>
        <w:tc>
          <w:tcPr>
            <w:tcW w:w="1581" w:type="dxa"/>
            <w:tcBorders>
              <w:top w:val="nil"/>
              <w:left w:val="nil"/>
              <w:bottom w:val="nil"/>
              <w:right w:val="nil"/>
            </w:tcBorders>
            <w:shd w:val="clear" w:color="000000" w:fill="FFFFFF"/>
            <w:noWrap/>
            <w:vAlign w:val="bottom"/>
            <w:hideMark/>
          </w:tcPr>
          <w:p w14:paraId="7B24E45B" w14:textId="0124AC54"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323,1</w:t>
            </w:r>
          </w:p>
        </w:tc>
        <w:tc>
          <w:tcPr>
            <w:tcW w:w="1582" w:type="dxa"/>
            <w:tcBorders>
              <w:top w:val="nil"/>
              <w:left w:val="nil"/>
              <w:bottom w:val="nil"/>
              <w:right w:val="nil"/>
            </w:tcBorders>
            <w:shd w:val="clear" w:color="000000" w:fill="FFFFFF"/>
            <w:noWrap/>
            <w:vAlign w:val="bottom"/>
            <w:hideMark/>
          </w:tcPr>
          <w:p w14:paraId="51596F78" w14:textId="00F11399"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158,3</w:t>
            </w:r>
          </w:p>
        </w:tc>
        <w:tc>
          <w:tcPr>
            <w:tcW w:w="1107" w:type="dxa"/>
            <w:tcBorders>
              <w:top w:val="nil"/>
              <w:left w:val="nil"/>
              <w:bottom w:val="nil"/>
              <w:right w:val="nil"/>
            </w:tcBorders>
            <w:shd w:val="clear" w:color="000000" w:fill="FFFFFF"/>
            <w:noWrap/>
            <w:vAlign w:val="bottom"/>
            <w:hideMark/>
          </w:tcPr>
          <w:p w14:paraId="3F8482B9" w14:textId="0A2737B6"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w:t>
            </w:r>
          </w:p>
        </w:tc>
        <w:tc>
          <w:tcPr>
            <w:tcW w:w="1265" w:type="dxa"/>
            <w:tcBorders>
              <w:top w:val="nil"/>
              <w:left w:val="nil"/>
              <w:bottom w:val="nil"/>
              <w:right w:val="nil"/>
            </w:tcBorders>
            <w:shd w:val="clear" w:color="000000" w:fill="FFFFFF"/>
            <w:noWrap/>
            <w:vAlign w:val="bottom"/>
            <w:hideMark/>
          </w:tcPr>
          <w:p w14:paraId="5997BCDC" w14:textId="5C6BE3BE"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28,8</w:t>
            </w:r>
          </w:p>
        </w:tc>
      </w:tr>
      <w:tr w:rsidR="0036730E" w:rsidRPr="00666BBA" w14:paraId="2A025C3B" w14:textId="77777777" w:rsidTr="00062A5A">
        <w:trPr>
          <w:trHeight w:val="332"/>
        </w:trPr>
        <w:tc>
          <w:tcPr>
            <w:tcW w:w="1138" w:type="dxa"/>
            <w:tcBorders>
              <w:top w:val="nil"/>
              <w:left w:val="nil"/>
              <w:bottom w:val="nil"/>
              <w:right w:val="nil"/>
            </w:tcBorders>
            <w:shd w:val="clear" w:color="000000" w:fill="D9D9D9"/>
            <w:noWrap/>
            <w:vAlign w:val="bottom"/>
            <w:hideMark/>
          </w:tcPr>
          <w:p w14:paraId="6CF10EE9"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2008</w:t>
            </w:r>
          </w:p>
        </w:tc>
        <w:tc>
          <w:tcPr>
            <w:tcW w:w="1393" w:type="dxa"/>
            <w:tcBorders>
              <w:top w:val="nil"/>
              <w:left w:val="nil"/>
              <w:bottom w:val="nil"/>
              <w:right w:val="nil"/>
            </w:tcBorders>
            <w:shd w:val="clear" w:color="000000" w:fill="D9D9D9"/>
            <w:noWrap/>
            <w:vAlign w:val="bottom"/>
            <w:hideMark/>
          </w:tcPr>
          <w:p w14:paraId="76D5F109" w14:textId="25388481"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798,5</w:t>
            </w:r>
          </w:p>
        </w:tc>
        <w:tc>
          <w:tcPr>
            <w:tcW w:w="1582" w:type="dxa"/>
            <w:tcBorders>
              <w:top w:val="nil"/>
              <w:left w:val="nil"/>
              <w:bottom w:val="nil"/>
              <w:right w:val="nil"/>
            </w:tcBorders>
            <w:shd w:val="clear" w:color="000000" w:fill="D9D9D9"/>
            <w:noWrap/>
            <w:vAlign w:val="bottom"/>
            <w:hideMark/>
          </w:tcPr>
          <w:p w14:paraId="088CD1CC" w14:textId="2A01D644"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99,3</w:t>
            </w:r>
          </w:p>
        </w:tc>
        <w:tc>
          <w:tcPr>
            <w:tcW w:w="1581" w:type="dxa"/>
            <w:tcBorders>
              <w:top w:val="nil"/>
              <w:left w:val="nil"/>
              <w:bottom w:val="nil"/>
              <w:right w:val="nil"/>
            </w:tcBorders>
            <w:shd w:val="clear" w:color="000000" w:fill="D9D9D9"/>
            <w:noWrap/>
            <w:vAlign w:val="bottom"/>
            <w:hideMark/>
          </w:tcPr>
          <w:p w14:paraId="1D592566" w14:textId="5A40DE26"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306,9</w:t>
            </w:r>
          </w:p>
        </w:tc>
        <w:tc>
          <w:tcPr>
            <w:tcW w:w="1582" w:type="dxa"/>
            <w:tcBorders>
              <w:top w:val="nil"/>
              <w:left w:val="nil"/>
              <w:bottom w:val="nil"/>
              <w:right w:val="nil"/>
            </w:tcBorders>
            <w:shd w:val="clear" w:color="000000" w:fill="D9D9D9"/>
            <w:noWrap/>
            <w:vAlign w:val="bottom"/>
            <w:hideMark/>
          </w:tcPr>
          <w:p w14:paraId="7FFC8CEC" w14:textId="136F831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163,5</w:t>
            </w:r>
          </w:p>
        </w:tc>
        <w:tc>
          <w:tcPr>
            <w:tcW w:w="1107" w:type="dxa"/>
            <w:tcBorders>
              <w:top w:val="nil"/>
              <w:left w:val="nil"/>
              <w:bottom w:val="nil"/>
              <w:right w:val="nil"/>
            </w:tcBorders>
            <w:shd w:val="clear" w:color="000000" w:fill="D9D9D9"/>
            <w:noWrap/>
            <w:vAlign w:val="bottom"/>
            <w:hideMark/>
          </w:tcPr>
          <w:p w14:paraId="0D9B44EC" w14:textId="339427D3"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w:t>
            </w:r>
          </w:p>
        </w:tc>
        <w:tc>
          <w:tcPr>
            <w:tcW w:w="1265" w:type="dxa"/>
            <w:tcBorders>
              <w:top w:val="nil"/>
              <w:left w:val="nil"/>
              <w:bottom w:val="nil"/>
              <w:right w:val="nil"/>
            </w:tcBorders>
            <w:shd w:val="clear" w:color="000000" w:fill="D9D9D9"/>
            <w:noWrap/>
            <w:vAlign w:val="bottom"/>
            <w:hideMark/>
          </w:tcPr>
          <w:p w14:paraId="18AFC417" w14:textId="0A522BB0"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14,9</w:t>
            </w:r>
          </w:p>
        </w:tc>
      </w:tr>
      <w:tr w:rsidR="0036730E" w:rsidRPr="00666BBA" w14:paraId="419EF022" w14:textId="77777777" w:rsidTr="00062A5A">
        <w:trPr>
          <w:trHeight w:val="332"/>
        </w:trPr>
        <w:tc>
          <w:tcPr>
            <w:tcW w:w="1138" w:type="dxa"/>
            <w:tcBorders>
              <w:top w:val="nil"/>
              <w:left w:val="nil"/>
              <w:bottom w:val="nil"/>
              <w:right w:val="nil"/>
            </w:tcBorders>
            <w:shd w:val="clear" w:color="000000" w:fill="FFFFFF"/>
            <w:noWrap/>
            <w:vAlign w:val="bottom"/>
            <w:hideMark/>
          </w:tcPr>
          <w:p w14:paraId="37990DEA"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2009</w:t>
            </w:r>
          </w:p>
        </w:tc>
        <w:tc>
          <w:tcPr>
            <w:tcW w:w="1393" w:type="dxa"/>
            <w:tcBorders>
              <w:top w:val="nil"/>
              <w:left w:val="nil"/>
              <w:bottom w:val="nil"/>
              <w:right w:val="nil"/>
            </w:tcBorders>
            <w:shd w:val="clear" w:color="000000" w:fill="FFFFFF"/>
            <w:noWrap/>
            <w:vAlign w:val="bottom"/>
            <w:hideMark/>
          </w:tcPr>
          <w:p w14:paraId="05B7929E" w14:textId="2CC3BB66"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713,9</w:t>
            </w:r>
          </w:p>
        </w:tc>
        <w:tc>
          <w:tcPr>
            <w:tcW w:w="1582" w:type="dxa"/>
            <w:tcBorders>
              <w:top w:val="nil"/>
              <w:left w:val="nil"/>
              <w:bottom w:val="nil"/>
              <w:right w:val="nil"/>
            </w:tcBorders>
            <w:shd w:val="clear" w:color="000000" w:fill="FFFFFF"/>
            <w:noWrap/>
            <w:vAlign w:val="bottom"/>
            <w:hideMark/>
          </w:tcPr>
          <w:p w14:paraId="6E806B3F" w14:textId="4D94EB56"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95,1</w:t>
            </w:r>
          </w:p>
        </w:tc>
        <w:tc>
          <w:tcPr>
            <w:tcW w:w="1581" w:type="dxa"/>
            <w:tcBorders>
              <w:top w:val="nil"/>
              <w:left w:val="nil"/>
              <w:bottom w:val="nil"/>
              <w:right w:val="nil"/>
            </w:tcBorders>
            <w:shd w:val="clear" w:color="000000" w:fill="FFFFFF"/>
            <w:noWrap/>
            <w:vAlign w:val="bottom"/>
            <w:hideMark/>
          </w:tcPr>
          <w:p w14:paraId="4F9F4466" w14:textId="7736540A"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293,1</w:t>
            </w:r>
          </w:p>
        </w:tc>
        <w:tc>
          <w:tcPr>
            <w:tcW w:w="1582" w:type="dxa"/>
            <w:tcBorders>
              <w:top w:val="nil"/>
              <w:left w:val="nil"/>
              <w:bottom w:val="nil"/>
              <w:right w:val="nil"/>
            </w:tcBorders>
            <w:shd w:val="clear" w:color="000000" w:fill="FFFFFF"/>
            <w:noWrap/>
            <w:vAlign w:val="bottom"/>
            <w:hideMark/>
          </w:tcPr>
          <w:p w14:paraId="2C0FE847" w14:textId="74032802"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153,5</w:t>
            </w:r>
          </w:p>
        </w:tc>
        <w:tc>
          <w:tcPr>
            <w:tcW w:w="1107" w:type="dxa"/>
            <w:tcBorders>
              <w:top w:val="nil"/>
              <w:left w:val="nil"/>
              <w:bottom w:val="nil"/>
              <w:right w:val="nil"/>
            </w:tcBorders>
            <w:shd w:val="clear" w:color="000000" w:fill="FFFFFF"/>
            <w:noWrap/>
            <w:vAlign w:val="bottom"/>
            <w:hideMark/>
          </w:tcPr>
          <w:p w14:paraId="5D964E4F" w14:textId="1C1058F4"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w:t>
            </w:r>
          </w:p>
        </w:tc>
        <w:tc>
          <w:tcPr>
            <w:tcW w:w="1265" w:type="dxa"/>
            <w:tcBorders>
              <w:top w:val="nil"/>
              <w:left w:val="nil"/>
              <w:bottom w:val="nil"/>
              <w:right w:val="nil"/>
            </w:tcBorders>
            <w:shd w:val="clear" w:color="000000" w:fill="FFFFFF"/>
            <w:noWrap/>
            <w:vAlign w:val="bottom"/>
            <w:hideMark/>
          </w:tcPr>
          <w:p w14:paraId="6A470530" w14:textId="0F26ADB3"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34,7</w:t>
            </w:r>
          </w:p>
        </w:tc>
      </w:tr>
      <w:tr w:rsidR="0036730E" w:rsidRPr="00666BBA" w14:paraId="01DA8943" w14:textId="77777777" w:rsidTr="00062A5A">
        <w:trPr>
          <w:trHeight w:val="332"/>
        </w:trPr>
        <w:tc>
          <w:tcPr>
            <w:tcW w:w="1138" w:type="dxa"/>
            <w:tcBorders>
              <w:top w:val="nil"/>
              <w:left w:val="nil"/>
              <w:bottom w:val="nil"/>
              <w:right w:val="nil"/>
            </w:tcBorders>
            <w:shd w:val="clear" w:color="000000" w:fill="D9D9D9"/>
            <w:noWrap/>
            <w:vAlign w:val="bottom"/>
            <w:hideMark/>
          </w:tcPr>
          <w:p w14:paraId="096F1F32"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2010</w:t>
            </w:r>
          </w:p>
        </w:tc>
        <w:tc>
          <w:tcPr>
            <w:tcW w:w="1393" w:type="dxa"/>
            <w:tcBorders>
              <w:top w:val="nil"/>
              <w:left w:val="nil"/>
              <w:bottom w:val="nil"/>
              <w:right w:val="nil"/>
            </w:tcBorders>
            <w:shd w:val="clear" w:color="000000" w:fill="D9D9D9"/>
            <w:noWrap/>
            <w:vAlign w:val="bottom"/>
            <w:hideMark/>
          </w:tcPr>
          <w:p w14:paraId="070C88A6" w14:textId="2B38813E"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778,8</w:t>
            </w:r>
          </w:p>
        </w:tc>
        <w:tc>
          <w:tcPr>
            <w:tcW w:w="1582" w:type="dxa"/>
            <w:tcBorders>
              <w:top w:val="nil"/>
              <w:left w:val="nil"/>
              <w:bottom w:val="nil"/>
              <w:right w:val="nil"/>
            </w:tcBorders>
            <w:shd w:val="clear" w:color="000000" w:fill="D9D9D9"/>
            <w:noWrap/>
            <w:vAlign w:val="bottom"/>
            <w:hideMark/>
          </w:tcPr>
          <w:p w14:paraId="06E306B9" w14:textId="21433C85"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100,3</w:t>
            </w:r>
          </w:p>
        </w:tc>
        <w:tc>
          <w:tcPr>
            <w:tcW w:w="1581" w:type="dxa"/>
            <w:tcBorders>
              <w:top w:val="nil"/>
              <w:left w:val="nil"/>
              <w:bottom w:val="nil"/>
              <w:right w:val="nil"/>
            </w:tcBorders>
            <w:shd w:val="clear" w:color="000000" w:fill="D9D9D9"/>
            <w:noWrap/>
            <w:vAlign w:val="bottom"/>
            <w:hideMark/>
          </w:tcPr>
          <w:p w14:paraId="4E85A672" w14:textId="552C9D75"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293,1</w:t>
            </w:r>
          </w:p>
        </w:tc>
        <w:tc>
          <w:tcPr>
            <w:tcW w:w="1582" w:type="dxa"/>
            <w:tcBorders>
              <w:top w:val="nil"/>
              <w:left w:val="nil"/>
              <w:bottom w:val="nil"/>
              <w:right w:val="nil"/>
            </w:tcBorders>
            <w:shd w:val="clear" w:color="000000" w:fill="D9D9D9"/>
            <w:noWrap/>
            <w:vAlign w:val="bottom"/>
            <w:hideMark/>
          </w:tcPr>
          <w:p w14:paraId="784F48F0" w14:textId="6C186FB2"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161,5</w:t>
            </w:r>
          </w:p>
        </w:tc>
        <w:tc>
          <w:tcPr>
            <w:tcW w:w="1107" w:type="dxa"/>
            <w:tcBorders>
              <w:top w:val="nil"/>
              <w:left w:val="nil"/>
              <w:bottom w:val="nil"/>
              <w:right w:val="nil"/>
            </w:tcBorders>
            <w:shd w:val="clear" w:color="000000" w:fill="D9D9D9"/>
            <w:noWrap/>
            <w:vAlign w:val="bottom"/>
            <w:hideMark/>
          </w:tcPr>
          <w:p w14:paraId="77AC2900" w14:textId="601CDF81"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w:t>
            </w:r>
          </w:p>
        </w:tc>
        <w:tc>
          <w:tcPr>
            <w:tcW w:w="1265" w:type="dxa"/>
            <w:tcBorders>
              <w:top w:val="nil"/>
              <w:left w:val="nil"/>
              <w:bottom w:val="nil"/>
              <w:right w:val="nil"/>
            </w:tcBorders>
            <w:shd w:val="clear" w:color="000000" w:fill="D9D9D9"/>
            <w:noWrap/>
            <w:vAlign w:val="bottom"/>
            <w:hideMark/>
          </w:tcPr>
          <w:p w14:paraId="22ADD53F" w14:textId="656AB304"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26,2</w:t>
            </w:r>
          </w:p>
        </w:tc>
      </w:tr>
      <w:tr w:rsidR="0036730E" w:rsidRPr="00666BBA" w14:paraId="3093F36E" w14:textId="77777777" w:rsidTr="00062A5A">
        <w:trPr>
          <w:trHeight w:val="332"/>
        </w:trPr>
        <w:tc>
          <w:tcPr>
            <w:tcW w:w="1138" w:type="dxa"/>
            <w:tcBorders>
              <w:top w:val="nil"/>
              <w:left w:val="nil"/>
              <w:bottom w:val="nil"/>
              <w:right w:val="nil"/>
            </w:tcBorders>
            <w:shd w:val="clear" w:color="000000" w:fill="FFFFFF"/>
            <w:noWrap/>
            <w:vAlign w:val="bottom"/>
            <w:hideMark/>
          </w:tcPr>
          <w:p w14:paraId="37D08BBC"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2011</w:t>
            </w:r>
          </w:p>
        </w:tc>
        <w:tc>
          <w:tcPr>
            <w:tcW w:w="1393" w:type="dxa"/>
            <w:tcBorders>
              <w:top w:val="nil"/>
              <w:left w:val="nil"/>
              <w:bottom w:val="nil"/>
              <w:right w:val="nil"/>
            </w:tcBorders>
            <w:shd w:val="clear" w:color="000000" w:fill="FFFFFF"/>
            <w:noWrap/>
            <w:vAlign w:val="bottom"/>
            <w:hideMark/>
          </w:tcPr>
          <w:p w14:paraId="568D6E36" w14:textId="15C61EE2"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836,7</w:t>
            </w:r>
          </w:p>
        </w:tc>
        <w:tc>
          <w:tcPr>
            <w:tcW w:w="1582" w:type="dxa"/>
            <w:tcBorders>
              <w:top w:val="nil"/>
              <w:left w:val="nil"/>
              <w:bottom w:val="nil"/>
              <w:right w:val="nil"/>
            </w:tcBorders>
            <w:shd w:val="clear" w:color="000000" w:fill="FFFFFF"/>
            <w:noWrap/>
            <w:vAlign w:val="bottom"/>
            <w:hideMark/>
          </w:tcPr>
          <w:p w14:paraId="0AC9DFF8" w14:textId="26C53DB8"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98,8</w:t>
            </w:r>
          </w:p>
        </w:tc>
        <w:tc>
          <w:tcPr>
            <w:tcW w:w="1581" w:type="dxa"/>
            <w:tcBorders>
              <w:top w:val="nil"/>
              <w:left w:val="nil"/>
              <w:bottom w:val="nil"/>
              <w:right w:val="nil"/>
            </w:tcBorders>
            <w:shd w:val="clear" w:color="000000" w:fill="FFFFFF"/>
            <w:noWrap/>
            <w:vAlign w:val="bottom"/>
            <w:hideMark/>
          </w:tcPr>
          <w:p w14:paraId="7DA1D21B" w14:textId="0A906E94"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372,0</w:t>
            </w:r>
          </w:p>
        </w:tc>
        <w:tc>
          <w:tcPr>
            <w:tcW w:w="1582" w:type="dxa"/>
            <w:tcBorders>
              <w:top w:val="nil"/>
              <w:left w:val="nil"/>
              <w:bottom w:val="nil"/>
              <w:right w:val="nil"/>
            </w:tcBorders>
            <w:shd w:val="clear" w:color="000000" w:fill="FFFFFF"/>
            <w:noWrap/>
            <w:vAlign w:val="bottom"/>
            <w:hideMark/>
          </w:tcPr>
          <w:p w14:paraId="44064BAC" w14:textId="22513C5F"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168,4</w:t>
            </w:r>
          </w:p>
        </w:tc>
        <w:tc>
          <w:tcPr>
            <w:tcW w:w="1107" w:type="dxa"/>
            <w:tcBorders>
              <w:top w:val="nil"/>
              <w:left w:val="nil"/>
              <w:bottom w:val="nil"/>
              <w:right w:val="nil"/>
            </w:tcBorders>
            <w:shd w:val="clear" w:color="000000" w:fill="FFFFFF"/>
            <w:noWrap/>
            <w:vAlign w:val="bottom"/>
            <w:hideMark/>
          </w:tcPr>
          <w:p w14:paraId="35991730" w14:textId="66920C06"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1265" w:type="dxa"/>
            <w:tcBorders>
              <w:top w:val="nil"/>
              <w:left w:val="nil"/>
              <w:bottom w:val="nil"/>
              <w:right w:val="nil"/>
            </w:tcBorders>
            <w:shd w:val="clear" w:color="000000" w:fill="FFFFFF"/>
            <w:noWrap/>
            <w:vAlign w:val="bottom"/>
            <w:hideMark/>
          </w:tcPr>
          <w:p w14:paraId="4D1B6F91" w14:textId="496159FF"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30,6</w:t>
            </w:r>
          </w:p>
        </w:tc>
      </w:tr>
      <w:tr w:rsidR="0036730E" w:rsidRPr="00666BBA" w14:paraId="460162C6" w14:textId="77777777" w:rsidTr="00062A5A">
        <w:trPr>
          <w:trHeight w:val="332"/>
        </w:trPr>
        <w:tc>
          <w:tcPr>
            <w:tcW w:w="1138" w:type="dxa"/>
            <w:tcBorders>
              <w:top w:val="nil"/>
              <w:left w:val="nil"/>
              <w:bottom w:val="nil"/>
              <w:right w:val="nil"/>
            </w:tcBorders>
            <w:shd w:val="clear" w:color="000000" w:fill="D9D9D9"/>
            <w:noWrap/>
            <w:vAlign w:val="bottom"/>
            <w:hideMark/>
          </w:tcPr>
          <w:p w14:paraId="36EE9010"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2012</w:t>
            </w:r>
          </w:p>
        </w:tc>
        <w:tc>
          <w:tcPr>
            <w:tcW w:w="1393" w:type="dxa"/>
            <w:tcBorders>
              <w:top w:val="nil"/>
              <w:left w:val="nil"/>
              <w:bottom w:val="nil"/>
              <w:right w:val="nil"/>
            </w:tcBorders>
            <w:shd w:val="clear" w:color="000000" w:fill="D9D9D9"/>
            <w:noWrap/>
            <w:vAlign w:val="bottom"/>
            <w:hideMark/>
          </w:tcPr>
          <w:p w14:paraId="79198C20" w14:textId="242D57B4"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829,3</w:t>
            </w:r>
          </w:p>
        </w:tc>
        <w:tc>
          <w:tcPr>
            <w:tcW w:w="1582" w:type="dxa"/>
            <w:tcBorders>
              <w:top w:val="nil"/>
              <w:left w:val="nil"/>
              <w:bottom w:val="nil"/>
              <w:right w:val="nil"/>
            </w:tcBorders>
            <w:shd w:val="clear" w:color="000000" w:fill="D9D9D9"/>
            <w:noWrap/>
            <w:vAlign w:val="bottom"/>
            <w:hideMark/>
          </w:tcPr>
          <w:p w14:paraId="6421B16B" w14:textId="27B44D26"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97,8</w:t>
            </w:r>
          </w:p>
        </w:tc>
        <w:tc>
          <w:tcPr>
            <w:tcW w:w="1581" w:type="dxa"/>
            <w:tcBorders>
              <w:top w:val="nil"/>
              <w:left w:val="nil"/>
              <w:bottom w:val="nil"/>
              <w:right w:val="nil"/>
            </w:tcBorders>
            <w:shd w:val="clear" w:color="000000" w:fill="D9D9D9"/>
            <w:noWrap/>
            <w:vAlign w:val="bottom"/>
            <w:hideMark/>
          </w:tcPr>
          <w:p w14:paraId="7BA03135" w14:textId="6986B24F"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350,0</w:t>
            </w:r>
          </w:p>
        </w:tc>
        <w:tc>
          <w:tcPr>
            <w:tcW w:w="1582" w:type="dxa"/>
            <w:tcBorders>
              <w:top w:val="nil"/>
              <w:left w:val="nil"/>
              <w:bottom w:val="nil"/>
              <w:right w:val="nil"/>
            </w:tcBorders>
            <w:shd w:val="clear" w:color="000000" w:fill="D9D9D9"/>
            <w:noWrap/>
            <w:vAlign w:val="bottom"/>
            <w:hideMark/>
          </w:tcPr>
          <w:p w14:paraId="4B8CA834" w14:textId="37F4EB5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178,3</w:t>
            </w:r>
          </w:p>
        </w:tc>
        <w:tc>
          <w:tcPr>
            <w:tcW w:w="1107" w:type="dxa"/>
            <w:tcBorders>
              <w:top w:val="nil"/>
              <w:left w:val="nil"/>
              <w:bottom w:val="nil"/>
              <w:right w:val="nil"/>
            </w:tcBorders>
            <w:shd w:val="clear" w:color="000000" w:fill="D9D9D9"/>
            <w:noWrap/>
            <w:vAlign w:val="bottom"/>
            <w:hideMark/>
          </w:tcPr>
          <w:p w14:paraId="02925DF5" w14:textId="74B1252B"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1265" w:type="dxa"/>
            <w:tcBorders>
              <w:top w:val="nil"/>
              <w:left w:val="nil"/>
              <w:bottom w:val="nil"/>
              <w:right w:val="nil"/>
            </w:tcBorders>
            <w:shd w:val="clear" w:color="000000" w:fill="D9D9D9"/>
            <w:noWrap/>
            <w:vAlign w:val="bottom"/>
            <w:hideMark/>
          </w:tcPr>
          <w:p w14:paraId="442B2398" w14:textId="574CA042"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27,5</w:t>
            </w:r>
          </w:p>
        </w:tc>
      </w:tr>
      <w:tr w:rsidR="0036730E" w:rsidRPr="00666BBA" w14:paraId="132307FF" w14:textId="77777777" w:rsidTr="00062A5A">
        <w:trPr>
          <w:trHeight w:val="332"/>
        </w:trPr>
        <w:tc>
          <w:tcPr>
            <w:tcW w:w="1138" w:type="dxa"/>
            <w:tcBorders>
              <w:top w:val="nil"/>
              <w:left w:val="nil"/>
              <w:bottom w:val="nil"/>
              <w:right w:val="nil"/>
            </w:tcBorders>
            <w:shd w:val="clear" w:color="000000" w:fill="FFFFFF"/>
            <w:noWrap/>
            <w:vAlign w:val="bottom"/>
            <w:hideMark/>
          </w:tcPr>
          <w:p w14:paraId="3E372DA2"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2013</w:t>
            </w:r>
          </w:p>
        </w:tc>
        <w:tc>
          <w:tcPr>
            <w:tcW w:w="1393" w:type="dxa"/>
            <w:tcBorders>
              <w:top w:val="nil"/>
              <w:left w:val="nil"/>
              <w:bottom w:val="nil"/>
              <w:right w:val="nil"/>
            </w:tcBorders>
            <w:shd w:val="clear" w:color="000000" w:fill="FFFFFF"/>
            <w:noWrap/>
            <w:vAlign w:val="bottom"/>
            <w:hideMark/>
          </w:tcPr>
          <w:p w14:paraId="65DE6250" w14:textId="5ECF7A6F"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793,3</w:t>
            </w:r>
          </w:p>
        </w:tc>
        <w:tc>
          <w:tcPr>
            <w:tcW w:w="1582" w:type="dxa"/>
            <w:tcBorders>
              <w:top w:val="nil"/>
              <w:left w:val="nil"/>
              <w:bottom w:val="nil"/>
              <w:right w:val="nil"/>
            </w:tcBorders>
            <w:shd w:val="clear" w:color="000000" w:fill="FFFFFF"/>
            <w:noWrap/>
            <w:vAlign w:val="bottom"/>
            <w:hideMark/>
          </w:tcPr>
          <w:p w14:paraId="1F6E7553" w14:textId="79693015"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97,1</w:t>
            </w:r>
          </w:p>
        </w:tc>
        <w:tc>
          <w:tcPr>
            <w:tcW w:w="1581" w:type="dxa"/>
            <w:tcBorders>
              <w:top w:val="nil"/>
              <w:left w:val="nil"/>
              <w:bottom w:val="nil"/>
              <w:right w:val="nil"/>
            </w:tcBorders>
            <w:shd w:val="clear" w:color="000000" w:fill="FFFFFF"/>
            <w:noWrap/>
            <w:vAlign w:val="bottom"/>
            <w:hideMark/>
          </w:tcPr>
          <w:p w14:paraId="6B97B7F5" w14:textId="1F66F6F5"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356,0</w:t>
            </w:r>
          </w:p>
        </w:tc>
        <w:tc>
          <w:tcPr>
            <w:tcW w:w="1582" w:type="dxa"/>
            <w:tcBorders>
              <w:top w:val="nil"/>
              <w:left w:val="nil"/>
              <w:bottom w:val="nil"/>
              <w:right w:val="nil"/>
            </w:tcBorders>
            <w:shd w:val="clear" w:color="000000" w:fill="FFFFFF"/>
            <w:noWrap/>
            <w:vAlign w:val="bottom"/>
            <w:hideMark/>
          </w:tcPr>
          <w:p w14:paraId="367924CC" w14:textId="0BD5D3B9"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186,0</w:t>
            </w:r>
          </w:p>
        </w:tc>
        <w:tc>
          <w:tcPr>
            <w:tcW w:w="1107" w:type="dxa"/>
            <w:tcBorders>
              <w:top w:val="nil"/>
              <w:left w:val="nil"/>
              <w:bottom w:val="nil"/>
              <w:right w:val="nil"/>
            </w:tcBorders>
            <w:shd w:val="clear" w:color="000000" w:fill="FFFFFF"/>
            <w:noWrap/>
            <w:vAlign w:val="bottom"/>
            <w:hideMark/>
          </w:tcPr>
          <w:p w14:paraId="785D0F0E" w14:textId="4F001585"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w:t>
            </w:r>
          </w:p>
        </w:tc>
        <w:tc>
          <w:tcPr>
            <w:tcW w:w="1265" w:type="dxa"/>
            <w:tcBorders>
              <w:top w:val="nil"/>
              <w:left w:val="nil"/>
              <w:bottom w:val="nil"/>
              <w:right w:val="nil"/>
            </w:tcBorders>
            <w:shd w:val="clear" w:color="000000" w:fill="FFFFFF"/>
            <w:noWrap/>
            <w:vAlign w:val="bottom"/>
            <w:hideMark/>
          </w:tcPr>
          <w:p w14:paraId="25178A58" w14:textId="178A3AB2"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19,5</w:t>
            </w:r>
          </w:p>
        </w:tc>
      </w:tr>
      <w:tr w:rsidR="0036730E" w:rsidRPr="00666BBA" w14:paraId="480AD581" w14:textId="77777777" w:rsidTr="00062A5A">
        <w:trPr>
          <w:trHeight w:val="332"/>
        </w:trPr>
        <w:tc>
          <w:tcPr>
            <w:tcW w:w="1138" w:type="dxa"/>
            <w:tcBorders>
              <w:top w:val="nil"/>
              <w:left w:val="nil"/>
              <w:bottom w:val="nil"/>
              <w:right w:val="nil"/>
            </w:tcBorders>
            <w:shd w:val="clear" w:color="000000" w:fill="D9D9D9"/>
            <w:noWrap/>
            <w:vAlign w:val="bottom"/>
            <w:hideMark/>
          </w:tcPr>
          <w:p w14:paraId="41F673B0"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2014</w:t>
            </w:r>
          </w:p>
        </w:tc>
        <w:tc>
          <w:tcPr>
            <w:tcW w:w="1393" w:type="dxa"/>
            <w:tcBorders>
              <w:top w:val="nil"/>
              <w:left w:val="nil"/>
              <w:bottom w:val="nil"/>
              <w:right w:val="nil"/>
            </w:tcBorders>
            <w:shd w:val="clear" w:color="000000" w:fill="D9D9D9"/>
            <w:noWrap/>
            <w:vAlign w:val="bottom"/>
            <w:hideMark/>
          </w:tcPr>
          <w:p w14:paraId="26C10DAB" w14:textId="0F11C088"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824,1</w:t>
            </w:r>
          </w:p>
        </w:tc>
        <w:tc>
          <w:tcPr>
            <w:tcW w:w="1582" w:type="dxa"/>
            <w:tcBorders>
              <w:top w:val="nil"/>
              <w:left w:val="nil"/>
              <w:bottom w:val="nil"/>
              <w:right w:val="nil"/>
            </w:tcBorders>
            <w:shd w:val="clear" w:color="000000" w:fill="D9D9D9"/>
            <w:noWrap/>
            <w:vAlign w:val="bottom"/>
            <w:hideMark/>
          </w:tcPr>
          <w:p w14:paraId="57360DB8" w14:textId="106A41CD"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100,8</w:t>
            </w:r>
          </w:p>
        </w:tc>
        <w:tc>
          <w:tcPr>
            <w:tcW w:w="1581" w:type="dxa"/>
            <w:tcBorders>
              <w:top w:val="nil"/>
              <w:left w:val="nil"/>
              <w:bottom w:val="nil"/>
              <w:right w:val="nil"/>
            </w:tcBorders>
            <w:shd w:val="clear" w:color="000000" w:fill="D9D9D9"/>
            <w:noWrap/>
            <w:vAlign w:val="bottom"/>
            <w:hideMark/>
          </w:tcPr>
          <w:p w14:paraId="4FB93950" w14:textId="40968033"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356,0</w:t>
            </w:r>
          </w:p>
        </w:tc>
        <w:tc>
          <w:tcPr>
            <w:tcW w:w="1582" w:type="dxa"/>
            <w:tcBorders>
              <w:top w:val="nil"/>
              <w:left w:val="nil"/>
              <w:bottom w:val="nil"/>
              <w:right w:val="nil"/>
            </w:tcBorders>
            <w:shd w:val="clear" w:color="000000" w:fill="D9D9D9"/>
            <w:noWrap/>
            <w:vAlign w:val="bottom"/>
            <w:hideMark/>
          </w:tcPr>
          <w:p w14:paraId="0FD89A5E" w14:textId="4E30563A"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195,6</w:t>
            </w:r>
          </w:p>
        </w:tc>
        <w:tc>
          <w:tcPr>
            <w:tcW w:w="1107" w:type="dxa"/>
            <w:tcBorders>
              <w:top w:val="nil"/>
              <w:left w:val="nil"/>
              <w:bottom w:val="nil"/>
              <w:right w:val="nil"/>
            </w:tcBorders>
            <w:shd w:val="clear" w:color="000000" w:fill="D9D9D9"/>
            <w:noWrap/>
            <w:vAlign w:val="bottom"/>
            <w:hideMark/>
          </w:tcPr>
          <w:p w14:paraId="2D92C525" w14:textId="1EC8C2F3"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w:t>
            </w:r>
          </w:p>
        </w:tc>
        <w:tc>
          <w:tcPr>
            <w:tcW w:w="1265" w:type="dxa"/>
            <w:tcBorders>
              <w:top w:val="nil"/>
              <w:left w:val="nil"/>
              <w:bottom w:val="nil"/>
              <w:right w:val="nil"/>
            </w:tcBorders>
            <w:shd w:val="clear" w:color="000000" w:fill="D9D9D9"/>
            <w:noWrap/>
            <w:vAlign w:val="bottom"/>
            <w:hideMark/>
          </w:tcPr>
          <w:p w14:paraId="72A1E63E" w14:textId="6BD842DB"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19,8</w:t>
            </w:r>
          </w:p>
        </w:tc>
      </w:tr>
      <w:tr w:rsidR="0036730E" w:rsidRPr="00666BBA" w14:paraId="002F6D4F" w14:textId="77777777" w:rsidTr="00062A5A">
        <w:trPr>
          <w:trHeight w:val="332"/>
        </w:trPr>
        <w:tc>
          <w:tcPr>
            <w:tcW w:w="1138" w:type="dxa"/>
            <w:tcBorders>
              <w:top w:val="nil"/>
              <w:left w:val="nil"/>
              <w:bottom w:val="nil"/>
              <w:right w:val="nil"/>
            </w:tcBorders>
            <w:shd w:val="clear" w:color="000000" w:fill="FFFFFF"/>
            <w:noWrap/>
            <w:vAlign w:val="bottom"/>
            <w:hideMark/>
          </w:tcPr>
          <w:p w14:paraId="62AD8ECD"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2015</w:t>
            </w:r>
          </w:p>
        </w:tc>
        <w:tc>
          <w:tcPr>
            <w:tcW w:w="1393" w:type="dxa"/>
            <w:tcBorders>
              <w:top w:val="nil"/>
              <w:left w:val="nil"/>
              <w:bottom w:val="nil"/>
              <w:right w:val="nil"/>
            </w:tcBorders>
            <w:shd w:val="clear" w:color="000000" w:fill="FFFFFF"/>
            <w:noWrap/>
            <w:vAlign w:val="bottom"/>
            <w:hideMark/>
          </w:tcPr>
          <w:p w14:paraId="374C3F9D" w14:textId="61C54641"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875,9</w:t>
            </w:r>
          </w:p>
        </w:tc>
        <w:tc>
          <w:tcPr>
            <w:tcW w:w="1582" w:type="dxa"/>
            <w:tcBorders>
              <w:top w:val="nil"/>
              <w:left w:val="nil"/>
              <w:bottom w:val="nil"/>
              <w:right w:val="nil"/>
            </w:tcBorders>
            <w:shd w:val="clear" w:color="000000" w:fill="FFFFFF"/>
            <w:noWrap/>
            <w:vAlign w:val="bottom"/>
            <w:hideMark/>
          </w:tcPr>
          <w:p w14:paraId="03314E85" w14:textId="72C17D1B"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100,8</w:t>
            </w:r>
          </w:p>
        </w:tc>
        <w:tc>
          <w:tcPr>
            <w:tcW w:w="1581" w:type="dxa"/>
            <w:tcBorders>
              <w:top w:val="nil"/>
              <w:left w:val="nil"/>
              <w:bottom w:val="nil"/>
              <w:right w:val="nil"/>
            </w:tcBorders>
            <w:shd w:val="clear" w:color="000000" w:fill="FFFFFF"/>
            <w:noWrap/>
            <w:vAlign w:val="bottom"/>
            <w:hideMark/>
          </w:tcPr>
          <w:p w14:paraId="159DE7AF" w14:textId="2E49251E"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359,3</w:t>
            </w:r>
          </w:p>
        </w:tc>
        <w:tc>
          <w:tcPr>
            <w:tcW w:w="1582" w:type="dxa"/>
            <w:tcBorders>
              <w:top w:val="nil"/>
              <w:left w:val="nil"/>
              <w:bottom w:val="nil"/>
              <w:right w:val="nil"/>
            </w:tcBorders>
            <w:shd w:val="clear" w:color="000000" w:fill="FFFFFF"/>
            <w:noWrap/>
            <w:vAlign w:val="bottom"/>
            <w:hideMark/>
          </w:tcPr>
          <w:p w14:paraId="65CDF439" w14:textId="731D6DAB"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200,6</w:t>
            </w:r>
          </w:p>
        </w:tc>
        <w:tc>
          <w:tcPr>
            <w:tcW w:w="1107" w:type="dxa"/>
            <w:tcBorders>
              <w:top w:val="nil"/>
              <w:left w:val="nil"/>
              <w:bottom w:val="nil"/>
              <w:right w:val="nil"/>
            </w:tcBorders>
            <w:shd w:val="clear" w:color="000000" w:fill="FFFFFF"/>
            <w:noWrap/>
            <w:vAlign w:val="bottom"/>
            <w:hideMark/>
          </w:tcPr>
          <w:p w14:paraId="2A85C745" w14:textId="56B79F12"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9,6</w:t>
            </w:r>
          </w:p>
        </w:tc>
        <w:tc>
          <w:tcPr>
            <w:tcW w:w="1265" w:type="dxa"/>
            <w:tcBorders>
              <w:top w:val="nil"/>
              <w:left w:val="nil"/>
              <w:bottom w:val="nil"/>
              <w:right w:val="nil"/>
            </w:tcBorders>
            <w:shd w:val="clear" w:color="000000" w:fill="FFFFFF"/>
            <w:noWrap/>
            <w:vAlign w:val="bottom"/>
            <w:hideMark/>
          </w:tcPr>
          <w:p w14:paraId="693A6487" w14:textId="0A36FE73"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29,9</w:t>
            </w:r>
          </w:p>
        </w:tc>
      </w:tr>
      <w:tr w:rsidR="0036730E" w:rsidRPr="00666BBA" w14:paraId="7BF8F8BB" w14:textId="77777777" w:rsidTr="00062A5A">
        <w:trPr>
          <w:trHeight w:val="332"/>
        </w:trPr>
        <w:tc>
          <w:tcPr>
            <w:tcW w:w="1138" w:type="dxa"/>
            <w:tcBorders>
              <w:top w:val="nil"/>
              <w:left w:val="nil"/>
              <w:bottom w:val="nil"/>
              <w:right w:val="nil"/>
            </w:tcBorders>
            <w:shd w:val="clear" w:color="000000" w:fill="D9D9D9"/>
            <w:noWrap/>
            <w:vAlign w:val="bottom"/>
            <w:hideMark/>
          </w:tcPr>
          <w:p w14:paraId="36811025"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2016</w:t>
            </w:r>
          </w:p>
        </w:tc>
        <w:tc>
          <w:tcPr>
            <w:tcW w:w="1393" w:type="dxa"/>
            <w:tcBorders>
              <w:top w:val="nil"/>
              <w:left w:val="nil"/>
              <w:bottom w:val="nil"/>
              <w:right w:val="nil"/>
            </w:tcBorders>
            <w:shd w:val="clear" w:color="000000" w:fill="D9D9D9"/>
            <w:noWrap/>
            <w:vAlign w:val="bottom"/>
            <w:hideMark/>
          </w:tcPr>
          <w:p w14:paraId="105527DF" w14:textId="2374CB51"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726,6</w:t>
            </w:r>
          </w:p>
        </w:tc>
        <w:tc>
          <w:tcPr>
            <w:tcW w:w="1582" w:type="dxa"/>
            <w:tcBorders>
              <w:top w:val="nil"/>
              <w:left w:val="nil"/>
              <w:bottom w:val="nil"/>
              <w:right w:val="nil"/>
            </w:tcBorders>
            <w:shd w:val="clear" w:color="000000" w:fill="D9D9D9"/>
            <w:noWrap/>
            <w:vAlign w:val="bottom"/>
            <w:hideMark/>
          </w:tcPr>
          <w:p w14:paraId="2DE7625D" w14:textId="2B011445"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106,9</w:t>
            </w:r>
          </w:p>
        </w:tc>
        <w:tc>
          <w:tcPr>
            <w:tcW w:w="1581" w:type="dxa"/>
            <w:tcBorders>
              <w:top w:val="nil"/>
              <w:left w:val="nil"/>
              <w:bottom w:val="nil"/>
              <w:right w:val="nil"/>
            </w:tcBorders>
            <w:shd w:val="clear" w:color="000000" w:fill="D9D9D9"/>
            <w:noWrap/>
            <w:vAlign w:val="bottom"/>
            <w:hideMark/>
          </w:tcPr>
          <w:p w14:paraId="20B56726" w14:textId="5C423D84"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372,0</w:t>
            </w:r>
          </w:p>
        </w:tc>
        <w:tc>
          <w:tcPr>
            <w:tcW w:w="1582" w:type="dxa"/>
            <w:tcBorders>
              <w:top w:val="nil"/>
              <w:left w:val="nil"/>
              <w:bottom w:val="nil"/>
              <w:right w:val="nil"/>
            </w:tcBorders>
            <w:shd w:val="clear" w:color="000000" w:fill="D9D9D9"/>
            <w:noWrap/>
            <w:vAlign w:val="bottom"/>
            <w:hideMark/>
          </w:tcPr>
          <w:p w14:paraId="6A42DCB7" w14:textId="2B019C5F"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201,8</w:t>
            </w:r>
          </w:p>
        </w:tc>
        <w:tc>
          <w:tcPr>
            <w:tcW w:w="1107" w:type="dxa"/>
            <w:tcBorders>
              <w:top w:val="nil"/>
              <w:left w:val="nil"/>
              <w:bottom w:val="nil"/>
              <w:right w:val="nil"/>
            </w:tcBorders>
            <w:shd w:val="clear" w:color="000000" w:fill="D9D9D9"/>
            <w:noWrap/>
            <w:vAlign w:val="bottom"/>
            <w:hideMark/>
          </w:tcPr>
          <w:p w14:paraId="676FE741" w14:textId="0A628AEA"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1265" w:type="dxa"/>
            <w:tcBorders>
              <w:top w:val="nil"/>
              <w:left w:val="nil"/>
              <w:bottom w:val="nil"/>
              <w:right w:val="nil"/>
            </w:tcBorders>
            <w:shd w:val="clear" w:color="000000" w:fill="D9D9D9"/>
            <w:noWrap/>
            <w:vAlign w:val="bottom"/>
            <w:hideMark/>
          </w:tcPr>
          <w:p w14:paraId="4B078EAA" w14:textId="6F817856"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27,5</w:t>
            </w:r>
          </w:p>
        </w:tc>
      </w:tr>
      <w:tr w:rsidR="0036730E" w:rsidRPr="00666BBA" w14:paraId="1A235429" w14:textId="77777777" w:rsidTr="00062A5A">
        <w:trPr>
          <w:trHeight w:val="332"/>
        </w:trPr>
        <w:tc>
          <w:tcPr>
            <w:tcW w:w="1138" w:type="dxa"/>
            <w:tcBorders>
              <w:top w:val="nil"/>
              <w:left w:val="nil"/>
              <w:bottom w:val="nil"/>
              <w:right w:val="nil"/>
            </w:tcBorders>
            <w:shd w:val="clear" w:color="000000" w:fill="FFFFFF"/>
            <w:noWrap/>
            <w:vAlign w:val="bottom"/>
            <w:hideMark/>
          </w:tcPr>
          <w:p w14:paraId="196B0A22"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2017</w:t>
            </w:r>
          </w:p>
        </w:tc>
        <w:tc>
          <w:tcPr>
            <w:tcW w:w="1393" w:type="dxa"/>
            <w:tcBorders>
              <w:top w:val="nil"/>
              <w:left w:val="nil"/>
              <w:bottom w:val="nil"/>
              <w:right w:val="nil"/>
            </w:tcBorders>
            <w:shd w:val="clear" w:color="000000" w:fill="FFFFFF"/>
            <w:noWrap/>
            <w:vAlign w:val="bottom"/>
            <w:hideMark/>
          </w:tcPr>
          <w:p w14:paraId="3A7078EB" w14:textId="50F29062"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798,2</w:t>
            </w:r>
          </w:p>
        </w:tc>
        <w:tc>
          <w:tcPr>
            <w:tcW w:w="1582" w:type="dxa"/>
            <w:tcBorders>
              <w:top w:val="nil"/>
              <w:left w:val="nil"/>
              <w:bottom w:val="nil"/>
              <w:right w:val="nil"/>
            </w:tcBorders>
            <w:shd w:val="clear" w:color="000000" w:fill="FFFFFF"/>
            <w:noWrap/>
            <w:vAlign w:val="bottom"/>
            <w:hideMark/>
          </w:tcPr>
          <w:p w14:paraId="07DB9C8D" w14:textId="20F1EACA"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102,2</w:t>
            </w:r>
          </w:p>
        </w:tc>
        <w:tc>
          <w:tcPr>
            <w:tcW w:w="1581" w:type="dxa"/>
            <w:tcBorders>
              <w:top w:val="nil"/>
              <w:left w:val="nil"/>
              <w:bottom w:val="nil"/>
              <w:right w:val="nil"/>
            </w:tcBorders>
            <w:shd w:val="clear" w:color="000000" w:fill="FFFFFF"/>
            <w:noWrap/>
            <w:vAlign w:val="bottom"/>
            <w:hideMark/>
          </w:tcPr>
          <w:p w14:paraId="0F118426" w14:textId="6A29C620"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283,9</w:t>
            </w:r>
          </w:p>
        </w:tc>
        <w:tc>
          <w:tcPr>
            <w:tcW w:w="1582" w:type="dxa"/>
            <w:tcBorders>
              <w:top w:val="nil"/>
              <w:left w:val="nil"/>
              <w:bottom w:val="nil"/>
              <w:right w:val="nil"/>
            </w:tcBorders>
            <w:shd w:val="clear" w:color="000000" w:fill="FFFFFF"/>
            <w:noWrap/>
            <w:vAlign w:val="bottom"/>
            <w:hideMark/>
          </w:tcPr>
          <w:p w14:paraId="2E075EC0" w14:textId="7BE6038E"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181,5</w:t>
            </w:r>
          </w:p>
        </w:tc>
        <w:tc>
          <w:tcPr>
            <w:tcW w:w="1107" w:type="dxa"/>
            <w:tcBorders>
              <w:top w:val="nil"/>
              <w:left w:val="nil"/>
              <w:bottom w:val="nil"/>
              <w:right w:val="nil"/>
            </w:tcBorders>
            <w:shd w:val="clear" w:color="000000" w:fill="FFFFFF"/>
            <w:noWrap/>
            <w:vAlign w:val="bottom"/>
            <w:hideMark/>
          </w:tcPr>
          <w:p w14:paraId="5D50006C" w14:textId="7570E1F5"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w:t>
            </w:r>
          </w:p>
        </w:tc>
        <w:tc>
          <w:tcPr>
            <w:tcW w:w="1265" w:type="dxa"/>
            <w:tcBorders>
              <w:top w:val="nil"/>
              <w:left w:val="nil"/>
              <w:bottom w:val="nil"/>
              <w:right w:val="nil"/>
            </w:tcBorders>
            <w:shd w:val="clear" w:color="000000" w:fill="FFFFFF"/>
            <w:noWrap/>
            <w:vAlign w:val="bottom"/>
            <w:hideMark/>
          </w:tcPr>
          <w:p w14:paraId="612D18F5" w14:textId="445A31A0"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33,2</w:t>
            </w:r>
          </w:p>
        </w:tc>
      </w:tr>
      <w:tr w:rsidR="0036730E" w:rsidRPr="00666BBA" w14:paraId="6689A1CD" w14:textId="77777777" w:rsidTr="00062A5A">
        <w:trPr>
          <w:trHeight w:val="332"/>
        </w:trPr>
        <w:tc>
          <w:tcPr>
            <w:tcW w:w="1138" w:type="dxa"/>
            <w:tcBorders>
              <w:top w:val="nil"/>
              <w:left w:val="nil"/>
              <w:bottom w:val="nil"/>
              <w:right w:val="nil"/>
            </w:tcBorders>
            <w:shd w:val="clear" w:color="000000" w:fill="D9D9D9"/>
            <w:noWrap/>
            <w:vAlign w:val="bottom"/>
            <w:hideMark/>
          </w:tcPr>
          <w:p w14:paraId="5860649C"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2018</w:t>
            </w:r>
          </w:p>
        </w:tc>
        <w:tc>
          <w:tcPr>
            <w:tcW w:w="1393" w:type="dxa"/>
            <w:tcBorders>
              <w:top w:val="nil"/>
              <w:left w:val="nil"/>
              <w:bottom w:val="nil"/>
              <w:right w:val="nil"/>
            </w:tcBorders>
            <w:shd w:val="clear" w:color="000000" w:fill="D9D9D9"/>
            <w:noWrap/>
            <w:vAlign w:val="bottom"/>
            <w:hideMark/>
          </w:tcPr>
          <w:p w14:paraId="0500ABF6" w14:textId="5E7D2538"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770,2</w:t>
            </w:r>
          </w:p>
        </w:tc>
        <w:tc>
          <w:tcPr>
            <w:tcW w:w="1582" w:type="dxa"/>
            <w:tcBorders>
              <w:top w:val="nil"/>
              <w:left w:val="nil"/>
              <w:bottom w:val="nil"/>
              <w:right w:val="nil"/>
            </w:tcBorders>
            <w:shd w:val="clear" w:color="000000" w:fill="D9D9D9"/>
            <w:noWrap/>
            <w:vAlign w:val="bottom"/>
            <w:hideMark/>
          </w:tcPr>
          <w:p w14:paraId="05D1B671" w14:textId="4B473094"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104,2</w:t>
            </w:r>
          </w:p>
        </w:tc>
        <w:tc>
          <w:tcPr>
            <w:tcW w:w="1581" w:type="dxa"/>
            <w:tcBorders>
              <w:top w:val="nil"/>
              <w:left w:val="nil"/>
              <w:bottom w:val="nil"/>
              <w:right w:val="nil"/>
            </w:tcBorders>
            <w:shd w:val="clear" w:color="000000" w:fill="D9D9D9"/>
            <w:noWrap/>
            <w:vAlign w:val="bottom"/>
            <w:hideMark/>
          </w:tcPr>
          <w:p w14:paraId="5950B7C2" w14:textId="23CEF764"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362,5</w:t>
            </w:r>
          </w:p>
        </w:tc>
        <w:tc>
          <w:tcPr>
            <w:tcW w:w="1582" w:type="dxa"/>
            <w:tcBorders>
              <w:top w:val="nil"/>
              <w:left w:val="nil"/>
              <w:bottom w:val="nil"/>
              <w:right w:val="nil"/>
            </w:tcBorders>
            <w:shd w:val="clear" w:color="000000" w:fill="D9D9D9"/>
            <w:noWrap/>
            <w:vAlign w:val="bottom"/>
            <w:hideMark/>
          </w:tcPr>
          <w:p w14:paraId="08A67BDA" w14:textId="44A1A06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201,3</w:t>
            </w:r>
          </w:p>
        </w:tc>
        <w:tc>
          <w:tcPr>
            <w:tcW w:w="1107" w:type="dxa"/>
            <w:tcBorders>
              <w:top w:val="nil"/>
              <w:left w:val="nil"/>
              <w:bottom w:val="nil"/>
              <w:right w:val="nil"/>
            </w:tcBorders>
            <w:shd w:val="clear" w:color="000000" w:fill="D9D9D9"/>
            <w:noWrap/>
            <w:vAlign w:val="bottom"/>
            <w:hideMark/>
          </w:tcPr>
          <w:p w14:paraId="2C8ECE84" w14:textId="3D1EA9B5"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w:t>
            </w:r>
          </w:p>
        </w:tc>
        <w:tc>
          <w:tcPr>
            <w:tcW w:w="1265" w:type="dxa"/>
            <w:tcBorders>
              <w:top w:val="nil"/>
              <w:left w:val="nil"/>
              <w:bottom w:val="nil"/>
              <w:right w:val="nil"/>
            </w:tcBorders>
            <w:shd w:val="clear" w:color="000000" w:fill="D9D9D9"/>
            <w:noWrap/>
            <w:vAlign w:val="bottom"/>
            <w:hideMark/>
          </w:tcPr>
          <w:p w14:paraId="7D955FD0" w14:textId="1D9F2898"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30,0</w:t>
            </w:r>
          </w:p>
        </w:tc>
      </w:tr>
      <w:tr w:rsidR="0036730E" w:rsidRPr="00666BBA" w14:paraId="2DBC879A" w14:textId="77777777" w:rsidTr="00062A5A">
        <w:trPr>
          <w:trHeight w:val="332"/>
        </w:trPr>
        <w:tc>
          <w:tcPr>
            <w:tcW w:w="1138" w:type="dxa"/>
            <w:tcBorders>
              <w:top w:val="nil"/>
              <w:left w:val="nil"/>
              <w:bottom w:val="nil"/>
              <w:right w:val="nil"/>
            </w:tcBorders>
            <w:shd w:val="clear" w:color="000000" w:fill="FFFFFF"/>
            <w:noWrap/>
            <w:vAlign w:val="bottom"/>
            <w:hideMark/>
          </w:tcPr>
          <w:p w14:paraId="49111D66"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2019</w:t>
            </w:r>
          </w:p>
        </w:tc>
        <w:tc>
          <w:tcPr>
            <w:tcW w:w="1393" w:type="dxa"/>
            <w:tcBorders>
              <w:top w:val="nil"/>
              <w:left w:val="nil"/>
              <w:bottom w:val="nil"/>
              <w:right w:val="nil"/>
            </w:tcBorders>
            <w:shd w:val="clear" w:color="000000" w:fill="FFFFFF"/>
            <w:noWrap/>
            <w:vAlign w:val="bottom"/>
            <w:hideMark/>
          </w:tcPr>
          <w:p w14:paraId="30A1A96C" w14:textId="3CEF1E03"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780,4</w:t>
            </w:r>
          </w:p>
        </w:tc>
        <w:tc>
          <w:tcPr>
            <w:tcW w:w="1582" w:type="dxa"/>
            <w:tcBorders>
              <w:top w:val="nil"/>
              <w:left w:val="nil"/>
              <w:bottom w:val="nil"/>
              <w:right w:val="nil"/>
            </w:tcBorders>
            <w:shd w:val="clear" w:color="000000" w:fill="FFFFFF"/>
            <w:noWrap/>
            <w:vAlign w:val="bottom"/>
            <w:hideMark/>
          </w:tcPr>
          <w:p w14:paraId="44ED6622" w14:textId="29EFB49E"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105,1</w:t>
            </w:r>
          </w:p>
        </w:tc>
        <w:tc>
          <w:tcPr>
            <w:tcW w:w="1581" w:type="dxa"/>
            <w:tcBorders>
              <w:top w:val="nil"/>
              <w:left w:val="nil"/>
              <w:bottom w:val="nil"/>
              <w:right w:val="nil"/>
            </w:tcBorders>
            <w:shd w:val="clear" w:color="000000" w:fill="FFFFFF"/>
            <w:noWrap/>
            <w:vAlign w:val="bottom"/>
            <w:hideMark/>
          </w:tcPr>
          <w:p w14:paraId="6273EE48" w14:textId="149A138B"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326,9</w:t>
            </w:r>
          </w:p>
        </w:tc>
        <w:tc>
          <w:tcPr>
            <w:tcW w:w="1582" w:type="dxa"/>
            <w:tcBorders>
              <w:top w:val="nil"/>
              <w:left w:val="nil"/>
              <w:bottom w:val="nil"/>
              <w:right w:val="nil"/>
            </w:tcBorders>
            <w:shd w:val="clear" w:color="000000" w:fill="FFFFFF"/>
            <w:noWrap/>
            <w:vAlign w:val="bottom"/>
            <w:hideMark/>
          </w:tcPr>
          <w:p w14:paraId="14892862" w14:textId="09EB9DD3"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193,1</w:t>
            </w:r>
          </w:p>
        </w:tc>
        <w:tc>
          <w:tcPr>
            <w:tcW w:w="1107" w:type="dxa"/>
            <w:tcBorders>
              <w:top w:val="nil"/>
              <w:left w:val="nil"/>
              <w:bottom w:val="nil"/>
              <w:right w:val="nil"/>
            </w:tcBorders>
            <w:shd w:val="clear" w:color="000000" w:fill="FFFFFF"/>
            <w:noWrap/>
            <w:vAlign w:val="bottom"/>
            <w:hideMark/>
          </w:tcPr>
          <w:p w14:paraId="42BBA419" w14:textId="55E7555C"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1265" w:type="dxa"/>
            <w:tcBorders>
              <w:top w:val="nil"/>
              <w:left w:val="nil"/>
              <w:bottom w:val="nil"/>
              <w:right w:val="nil"/>
            </w:tcBorders>
            <w:shd w:val="clear" w:color="000000" w:fill="FFFFFF"/>
            <w:noWrap/>
            <w:vAlign w:val="bottom"/>
            <w:hideMark/>
          </w:tcPr>
          <w:p w14:paraId="33931C96" w14:textId="12556D9D"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20,8</w:t>
            </w:r>
          </w:p>
        </w:tc>
      </w:tr>
      <w:tr w:rsidR="0036730E" w:rsidRPr="00666BBA" w14:paraId="353F7FBA" w14:textId="77777777" w:rsidTr="00062A5A">
        <w:trPr>
          <w:trHeight w:val="332"/>
        </w:trPr>
        <w:tc>
          <w:tcPr>
            <w:tcW w:w="1138" w:type="dxa"/>
            <w:tcBorders>
              <w:top w:val="nil"/>
              <w:left w:val="nil"/>
              <w:bottom w:val="nil"/>
              <w:right w:val="nil"/>
            </w:tcBorders>
            <w:shd w:val="clear" w:color="000000" w:fill="D9D9D9"/>
            <w:noWrap/>
            <w:vAlign w:val="bottom"/>
            <w:hideMark/>
          </w:tcPr>
          <w:p w14:paraId="34AAE202"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2020</w:t>
            </w:r>
          </w:p>
        </w:tc>
        <w:tc>
          <w:tcPr>
            <w:tcW w:w="1393" w:type="dxa"/>
            <w:tcBorders>
              <w:top w:val="nil"/>
              <w:left w:val="nil"/>
              <w:bottom w:val="nil"/>
              <w:right w:val="nil"/>
            </w:tcBorders>
            <w:shd w:val="clear" w:color="000000" w:fill="D9D9D9"/>
            <w:noWrap/>
            <w:vAlign w:val="bottom"/>
            <w:hideMark/>
          </w:tcPr>
          <w:p w14:paraId="1AAD3002" w14:textId="6CA0E548"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820,4</w:t>
            </w:r>
          </w:p>
        </w:tc>
        <w:tc>
          <w:tcPr>
            <w:tcW w:w="1582" w:type="dxa"/>
            <w:tcBorders>
              <w:top w:val="nil"/>
              <w:left w:val="nil"/>
              <w:bottom w:val="nil"/>
              <w:right w:val="nil"/>
            </w:tcBorders>
            <w:shd w:val="clear" w:color="000000" w:fill="D9D9D9"/>
            <w:noWrap/>
            <w:vAlign w:val="bottom"/>
            <w:hideMark/>
          </w:tcPr>
          <w:p w14:paraId="011788EF" w14:textId="6600AE1F"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108,0</w:t>
            </w:r>
          </w:p>
        </w:tc>
        <w:tc>
          <w:tcPr>
            <w:tcW w:w="1581" w:type="dxa"/>
            <w:tcBorders>
              <w:top w:val="nil"/>
              <w:left w:val="nil"/>
              <w:bottom w:val="nil"/>
              <w:right w:val="nil"/>
            </w:tcBorders>
            <w:shd w:val="clear" w:color="000000" w:fill="D9D9D9"/>
            <w:noWrap/>
            <w:vAlign w:val="bottom"/>
            <w:hideMark/>
          </w:tcPr>
          <w:p w14:paraId="7EECE1E2" w14:textId="727835C9"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452,6</w:t>
            </w:r>
          </w:p>
        </w:tc>
        <w:tc>
          <w:tcPr>
            <w:tcW w:w="1582" w:type="dxa"/>
            <w:tcBorders>
              <w:top w:val="nil"/>
              <w:left w:val="nil"/>
              <w:bottom w:val="nil"/>
              <w:right w:val="nil"/>
            </w:tcBorders>
            <w:shd w:val="clear" w:color="000000" w:fill="D9D9D9"/>
            <w:noWrap/>
            <w:vAlign w:val="bottom"/>
            <w:hideMark/>
          </w:tcPr>
          <w:p w14:paraId="60A2899F" w14:textId="0B2CB8D6"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194,9</w:t>
            </w:r>
          </w:p>
        </w:tc>
        <w:tc>
          <w:tcPr>
            <w:tcW w:w="1107" w:type="dxa"/>
            <w:tcBorders>
              <w:top w:val="nil"/>
              <w:left w:val="nil"/>
              <w:bottom w:val="nil"/>
              <w:right w:val="nil"/>
            </w:tcBorders>
            <w:shd w:val="clear" w:color="000000" w:fill="D9D9D9"/>
            <w:noWrap/>
            <w:vAlign w:val="bottom"/>
            <w:hideMark/>
          </w:tcPr>
          <w:p w14:paraId="002F00E1" w14:textId="23D27ED9"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1265" w:type="dxa"/>
            <w:tcBorders>
              <w:top w:val="nil"/>
              <w:left w:val="nil"/>
              <w:bottom w:val="nil"/>
              <w:right w:val="nil"/>
            </w:tcBorders>
            <w:shd w:val="clear" w:color="000000" w:fill="D9D9D9"/>
            <w:noWrap/>
            <w:vAlign w:val="bottom"/>
            <w:hideMark/>
          </w:tcPr>
          <w:p w14:paraId="26416153" w14:textId="3B62DFE3"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31,9</w:t>
            </w:r>
          </w:p>
        </w:tc>
      </w:tr>
      <w:tr w:rsidR="0036730E" w:rsidRPr="00666BBA" w14:paraId="777E30AC" w14:textId="77777777" w:rsidTr="00062A5A">
        <w:trPr>
          <w:trHeight w:val="332"/>
        </w:trPr>
        <w:tc>
          <w:tcPr>
            <w:tcW w:w="1138" w:type="dxa"/>
            <w:tcBorders>
              <w:top w:val="nil"/>
              <w:left w:val="nil"/>
              <w:bottom w:val="nil"/>
              <w:right w:val="nil"/>
            </w:tcBorders>
            <w:shd w:val="clear" w:color="000000" w:fill="FFFFFF"/>
            <w:noWrap/>
            <w:vAlign w:val="bottom"/>
            <w:hideMark/>
          </w:tcPr>
          <w:p w14:paraId="6013CAE0"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2021</w:t>
            </w:r>
          </w:p>
        </w:tc>
        <w:tc>
          <w:tcPr>
            <w:tcW w:w="1393" w:type="dxa"/>
            <w:tcBorders>
              <w:top w:val="nil"/>
              <w:left w:val="nil"/>
              <w:bottom w:val="nil"/>
              <w:right w:val="nil"/>
            </w:tcBorders>
            <w:shd w:val="clear" w:color="000000" w:fill="FFFFFF"/>
            <w:noWrap/>
            <w:vAlign w:val="bottom"/>
            <w:hideMark/>
          </w:tcPr>
          <w:p w14:paraId="725AD813" w14:textId="3279D448"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881,6</w:t>
            </w:r>
          </w:p>
        </w:tc>
        <w:tc>
          <w:tcPr>
            <w:tcW w:w="1582" w:type="dxa"/>
            <w:tcBorders>
              <w:top w:val="nil"/>
              <w:left w:val="nil"/>
              <w:bottom w:val="nil"/>
              <w:right w:val="nil"/>
            </w:tcBorders>
            <w:shd w:val="clear" w:color="000000" w:fill="FFFFFF"/>
            <w:noWrap/>
            <w:vAlign w:val="bottom"/>
            <w:hideMark/>
          </w:tcPr>
          <w:p w14:paraId="222055E7" w14:textId="34910E86"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108,1</w:t>
            </w:r>
          </w:p>
        </w:tc>
        <w:tc>
          <w:tcPr>
            <w:tcW w:w="1581" w:type="dxa"/>
            <w:tcBorders>
              <w:top w:val="nil"/>
              <w:left w:val="nil"/>
              <w:bottom w:val="nil"/>
              <w:right w:val="nil"/>
            </w:tcBorders>
            <w:shd w:val="clear" w:color="000000" w:fill="FFFFFF"/>
            <w:noWrap/>
            <w:vAlign w:val="bottom"/>
            <w:hideMark/>
          </w:tcPr>
          <w:p w14:paraId="4D8C4247" w14:textId="28B95316"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350,0</w:t>
            </w:r>
          </w:p>
        </w:tc>
        <w:tc>
          <w:tcPr>
            <w:tcW w:w="1582" w:type="dxa"/>
            <w:tcBorders>
              <w:top w:val="nil"/>
              <w:left w:val="nil"/>
              <w:bottom w:val="nil"/>
              <w:right w:val="nil"/>
            </w:tcBorders>
            <w:shd w:val="clear" w:color="000000" w:fill="FFFFFF"/>
            <w:noWrap/>
            <w:vAlign w:val="bottom"/>
            <w:hideMark/>
          </w:tcPr>
          <w:p w14:paraId="18D782F3" w14:textId="09ED6B9F"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198,7</w:t>
            </w:r>
          </w:p>
        </w:tc>
        <w:tc>
          <w:tcPr>
            <w:tcW w:w="1107" w:type="dxa"/>
            <w:tcBorders>
              <w:top w:val="nil"/>
              <w:left w:val="nil"/>
              <w:bottom w:val="nil"/>
              <w:right w:val="nil"/>
            </w:tcBorders>
            <w:shd w:val="clear" w:color="000000" w:fill="FFFFFF"/>
            <w:noWrap/>
            <w:vAlign w:val="bottom"/>
            <w:hideMark/>
          </w:tcPr>
          <w:p w14:paraId="61BA8A8F" w14:textId="701801DA"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w:t>
            </w:r>
          </w:p>
        </w:tc>
        <w:tc>
          <w:tcPr>
            <w:tcW w:w="1265" w:type="dxa"/>
            <w:tcBorders>
              <w:top w:val="nil"/>
              <w:left w:val="nil"/>
              <w:bottom w:val="nil"/>
              <w:right w:val="nil"/>
            </w:tcBorders>
            <w:shd w:val="clear" w:color="000000" w:fill="FFFFFF"/>
            <w:noWrap/>
            <w:vAlign w:val="bottom"/>
            <w:hideMark/>
          </w:tcPr>
          <w:p w14:paraId="4C627062" w14:textId="38F0ADBD"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36,4</w:t>
            </w:r>
          </w:p>
        </w:tc>
      </w:tr>
      <w:tr w:rsidR="0036730E" w:rsidRPr="00666BBA" w14:paraId="08F3F870" w14:textId="77777777" w:rsidTr="00062A5A">
        <w:trPr>
          <w:trHeight w:val="332"/>
        </w:trPr>
        <w:tc>
          <w:tcPr>
            <w:tcW w:w="1138" w:type="dxa"/>
            <w:tcBorders>
              <w:top w:val="nil"/>
              <w:left w:val="nil"/>
              <w:bottom w:val="nil"/>
              <w:right w:val="nil"/>
            </w:tcBorders>
            <w:shd w:val="clear" w:color="000000" w:fill="D9D9D9"/>
            <w:noWrap/>
            <w:vAlign w:val="bottom"/>
            <w:hideMark/>
          </w:tcPr>
          <w:p w14:paraId="3F1E24DB"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2022</w:t>
            </w:r>
          </w:p>
        </w:tc>
        <w:tc>
          <w:tcPr>
            <w:tcW w:w="1393" w:type="dxa"/>
            <w:tcBorders>
              <w:top w:val="nil"/>
              <w:left w:val="nil"/>
              <w:bottom w:val="nil"/>
              <w:right w:val="nil"/>
            </w:tcBorders>
            <w:shd w:val="clear" w:color="000000" w:fill="D9D9D9"/>
            <w:noWrap/>
            <w:vAlign w:val="bottom"/>
            <w:hideMark/>
          </w:tcPr>
          <w:p w14:paraId="0278AE78" w14:textId="4BBEA47A"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759,3</w:t>
            </w:r>
          </w:p>
        </w:tc>
        <w:tc>
          <w:tcPr>
            <w:tcW w:w="1582" w:type="dxa"/>
            <w:tcBorders>
              <w:top w:val="nil"/>
              <w:left w:val="nil"/>
              <w:bottom w:val="nil"/>
              <w:right w:val="nil"/>
            </w:tcBorders>
            <w:shd w:val="clear" w:color="000000" w:fill="D9D9D9"/>
            <w:noWrap/>
            <w:vAlign w:val="bottom"/>
            <w:hideMark/>
          </w:tcPr>
          <w:p w14:paraId="6AC9DAF4" w14:textId="2B3931A6"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109,4</w:t>
            </w:r>
          </w:p>
        </w:tc>
        <w:tc>
          <w:tcPr>
            <w:tcW w:w="1581" w:type="dxa"/>
            <w:tcBorders>
              <w:top w:val="nil"/>
              <w:left w:val="nil"/>
              <w:bottom w:val="nil"/>
              <w:right w:val="nil"/>
            </w:tcBorders>
            <w:shd w:val="clear" w:color="000000" w:fill="D9D9D9"/>
            <w:noWrap/>
            <w:vAlign w:val="bottom"/>
            <w:hideMark/>
          </w:tcPr>
          <w:p w14:paraId="5CE1A6AC" w14:textId="49606926"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494,1</w:t>
            </w:r>
          </w:p>
        </w:tc>
        <w:tc>
          <w:tcPr>
            <w:tcW w:w="1582" w:type="dxa"/>
            <w:tcBorders>
              <w:top w:val="nil"/>
              <w:left w:val="nil"/>
              <w:bottom w:val="nil"/>
              <w:right w:val="nil"/>
            </w:tcBorders>
            <w:shd w:val="clear" w:color="000000" w:fill="D9D9D9"/>
            <w:noWrap/>
            <w:vAlign w:val="bottom"/>
            <w:hideMark/>
          </w:tcPr>
          <w:p w14:paraId="57C3F1C5" w14:textId="51DB45B3"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202,9</w:t>
            </w:r>
          </w:p>
        </w:tc>
        <w:tc>
          <w:tcPr>
            <w:tcW w:w="1107" w:type="dxa"/>
            <w:tcBorders>
              <w:top w:val="nil"/>
              <w:left w:val="nil"/>
              <w:bottom w:val="nil"/>
              <w:right w:val="nil"/>
            </w:tcBorders>
            <w:shd w:val="clear" w:color="000000" w:fill="D9D9D9"/>
            <w:noWrap/>
            <w:vAlign w:val="bottom"/>
            <w:hideMark/>
          </w:tcPr>
          <w:p w14:paraId="2531FA04" w14:textId="0C597C2B"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w:t>
            </w:r>
          </w:p>
        </w:tc>
        <w:tc>
          <w:tcPr>
            <w:tcW w:w="1265" w:type="dxa"/>
            <w:tcBorders>
              <w:top w:val="nil"/>
              <w:left w:val="nil"/>
              <w:bottom w:val="nil"/>
              <w:right w:val="nil"/>
            </w:tcBorders>
            <w:shd w:val="clear" w:color="000000" w:fill="D9D9D9"/>
            <w:noWrap/>
            <w:vAlign w:val="bottom"/>
            <w:hideMark/>
          </w:tcPr>
          <w:p w14:paraId="0951248D" w14:textId="1000B5DE"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23,6</w:t>
            </w:r>
          </w:p>
        </w:tc>
      </w:tr>
      <w:tr w:rsidR="0036730E" w:rsidRPr="00666BBA" w14:paraId="1D823E33" w14:textId="77777777" w:rsidTr="00062A5A">
        <w:trPr>
          <w:trHeight w:val="332"/>
        </w:trPr>
        <w:tc>
          <w:tcPr>
            <w:tcW w:w="1138" w:type="dxa"/>
            <w:tcBorders>
              <w:top w:val="nil"/>
              <w:left w:val="nil"/>
              <w:bottom w:val="nil"/>
              <w:right w:val="nil"/>
            </w:tcBorders>
            <w:shd w:val="clear" w:color="000000" w:fill="FFFFFF"/>
            <w:noWrap/>
            <w:vAlign w:val="bottom"/>
            <w:hideMark/>
          </w:tcPr>
          <w:p w14:paraId="128E918B" w14:textId="77777777"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2023</w:t>
            </w:r>
          </w:p>
        </w:tc>
        <w:tc>
          <w:tcPr>
            <w:tcW w:w="1393" w:type="dxa"/>
            <w:tcBorders>
              <w:top w:val="nil"/>
              <w:left w:val="nil"/>
              <w:bottom w:val="nil"/>
              <w:right w:val="nil"/>
            </w:tcBorders>
            <w:shd w:val="clear" w:color="000000" w:fill="FFFFFF"/>
            <w:noWrap/>
            <w:vAlign w:val="bottom"/>
            <w:hideMark/>
          </w:tcPr>
          <w:p w14:paraId="02724576" w14:textId="00562703"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746,3</w:t>
            </w:r>
          </w:p>
        </w:tc>
        <w:tc>
          <w:tcPr>
            <w:tcW w:w="1582" w:type="dxa"/>
            <w:tcBorders>
              <w:top w:val="nil"/>
              <w:left w:val="nil"/>
              <w:bottom w:val="nil"/>
              <w:right w:val="nil"/>
            </w:tcBorders>
            <w:shd w:val="clear" w:color="000000" w:fill="FFFFFF"/>
            <w:noWrap/>
            <w:vAlign w:val="bottom"/>
            <w:hideMark/>
          </w:tcPr>
          <w:p w14:paraId="74DF69AD" w14:textId="58CC470E"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106,0</w:t>
            </w:r>
          </w:p>
        </w:tc>
        <w:tc>
          <w:tcPr>
            <w:tcW w:w="1581" w:type="dxa"/>
            <w:tcBorders>
              <w:top w:val="nil"/>
              <w:left w:val="nil"/>
              <w:bottom w:val="nil"/>
              <w:right w:val="nil"/>
            </w:tcBorders>
            <w:shd w:val="clear" w:color="000000" w:fill="FFFFFF"/>
            <w:noWrap/>
            <w:vAlign w:val="bottom"/>
            <w:hideMark/>
          </w:tcPr>
          <w:p w14:paraId="39E5F954" w14:textId="2DA8432B"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506,3</w:t>
            </w:r>
          </w:p>
        </w:tc>
        <w:tc>
          <w:tcPr>
            <w:tcW w:w="1582" w:type="dxa"/>
            <w:tcBorders>
              <w:top w:val="nil"/>
              <w:left w:val="nil"/>
              <w:bottom w:val="nil"/>
              <w:right w:val="nil"/>
            </w:tcBorders>
            <w:shd w:val="clear" w:color="000000" w:fill="FFFFFF"/>
            <w:noWrap/>
            <w:vAlign w:val="bottom"/>
            <w:hideMark/>
          </w:tcPr>
          <w:p w14:paraId="469AD013" w14:textId="5A07E661"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216,9</w:t>
            </w:r>
          </w:p>
        </w:tc>
        <w:tc>
          <w:tcPr>
            <w:tcW w:w="1107" w:type="dxa"/>
            <w:tcBorders>
              <w:top w:val="nil"/>
              <w:left w:val="nil"/>
              <w:bottom w:val="nil"/>
              <w:right w:val="nil"/>
            </w:tcBorders>
            <w:shd w:val="clear" w:color="000000" w:fill="FFFFFF"/>
            <w:noWrap/>
            <w:vAlign w:val="bottom"/>
            <w:hideMark/>
          </w:tcPr>
          <w:p w14:paraId="308E5760" w14:textId="29999B0B"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3D7518">
              <w:t>-</w:t>
            </w:r>
          </w:p>
        </w:tc>
        <w:tc>
          <w:tcPr>
            <w:tcW w:w="1265" w:type="dxa"/>
            <w:tcBorders>
              <w:top w:val="nil"/>
              <w:left w:val="nil"/>
              <w:bottom w:val="nil"/>
              <w:right w:val="nil"/>
            </w:tcBorders>
            <w:shd w:val="clear" w:color="000000" w:fill="FFFFFF"/>
            <w:noWrap/>
            <w:vAlign w:val="bottom"/>
            <w:hideMark/>
          </w:tcPr>
          <w:p w14:paraId="5FBAD4CA" w14:textId="4B9718F4" w:rsidR="0036730E" w:rsidRPr="00666BBA" w:rsidRDefault="0036730E" w:rsidP="0036730E">
            <w:pPr>
              <w:spacing w:after="0" w:line="240" w:lineRule="auto"/>
              <w:jc w:val="right"/>
              <w:rPr>
                <w:rFonts w:ascii="Calibri" w:eastAsia="Times New Roman" w:hAnsi="Calibri" w:cs="Calibri"/>
                <w:color w:val="000000"/>
                <w:kern w:val="0"/>
                <w:lang w:eastAsia="it-IT"/>
                <w14:ligatures w14:val="none"/>
              </w:rPr>
            </w:pPr>
            <w:r w:rsidRPr="003D7518">
              <w:t>-</w:t>
            </w:r>
          </w:p>
        </w:tc>
      </w:tr>
    </w:tbl>
    <w:p w14:paraId="6708E580" w14:textId="77777777"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67F07ED" w14:textId="77777777" w:rsidR="00666BBA" w:rsidRPr="00666BBA" w:rsidRDefault="00666BBA" w:rsidP="00666BBA">
      <w:pPr>
        <w:jc w:val="both"/>
        <w:rPr>
          <w:b/>
          <w:bCs/>
        </w:rPr>
      </w:pPr>
    </w:p>
    <w:p w14:paraId="0C6E0F3B" w14:textId="017E6BD3" w:rsidR="00E5758A" w:rsidRDefault="00E5758A" w:rsidP="003A0AFB">
      <w:pPr>
        <w:jc w:val="both"/>
        <w:rPr>
          <w:b/>
          <w:bCs/>
        </w:rPr>
      </w:pPr>
    </w:p>
    <w:p w14:paraId="69FB388B" w14:textId="65B523DB" w:rsidR="00384D8B" w:rsidRDefault="00384D8B" w:rsidP="003A0AFB">
      <w:pPr>
        <w:jc w:val="both"/>
        <w:rPr>
          <w:b/>
          <w:bCs/>
        </w:rPr>
      </w:pPr>
    </w:p>
    <w:p w14:paraId="712D7B6C" w14:textId="78E4C987" w:rsidR="00384D8B" w:rsidRDefault="00384D8B" w:rsidP="003A0AFB">
      <w:pPr>
        <w:jc w:val="both"/>
        <w:rPr>
          <w:b/>
          <w:bCs/>
        </w:rPr>
      </w:pPr>
    </w:p>
    <w:p w14:paraId="256D3D68" w14:textId="77777777" w:rsidR="00384D8B" w:rsidRPr="008C1391" w:rsidRDefault="00384D8B" w:rsidP="00384D8B">
      <w:pPr>
        <w:jc w:val="both"/>
        <w:rPr>
          <w:highlight w:val="yellow"/>
        </w:rPr>
      </w:pPr>
      <w:r w:rsidRPr="008C1391">
        <w:rPr>
          <w:rFonts w:cstheme="minorHAnsi"/>
          <w:b/>
        </w:rPr>
        <w:lastRenderedPageBreak/>
        <w:t>Indice di ricambio della popolazione attiva</w:t>
      </w:r>
      <w:r w:rsidRPr="008C1391">
        <w:rPr>
          <w:rFonts w:cstheme="minorHAnsi"/>
        </w:rPr>
        <w:t xml:space="preserve">: </w:t>
      </w:r>
      <w:r w:rsidRPr="008C1391">
        <w:rPr>
          <w:rFonts w:cstheme="minorHAnsi"/>
          <w:i/>
          <w:iCs/>
        </w:rPr>
        <w:t xml:space="preserve">dato dal </w:t>
      </w:r>
      <w:r w:rsidRPr="008C1391">
        <w:rPr>
          <w:rFonts w:cstheme="minorHAnsi"/>
          <w:i/>
          <w:iCs/>
          <w:shd w:val="clear" w:color="auto" w:fill="FFFFFF"/>
        </w:rPr>
        <w:t>rapporto percentuale tra la fascia di popolazione che sta per andare in pensione (60-64 anni) e quella che sta per entrare nel mondo del lavoro (15-19 anni).</w:t>
      </w:r>
      <w:r w:rsidRPr="008C1391">
        <w:rPr>
          <w:rFonts w:cstheme="minorHAnsi"/>
          <w:shd w:val="clear" w:color="auto" w:fill="FFFFFF"/>
        </w:rPr>
        <w:t xml:space="preserve"> Il comune di Morfasso presenta qui un indice a fine 2022 pari a 506,3. Il valore è più elevato di quello provinciale, regionale e nazionale, oltre che di quello dei comuni vicini.</w:t>
      </w:r>
    </w:p>
    <w:p w14:paraId="6AD9751A" w14:textId="77777777" w:rsidR="00384D8B" w:rsidRPr="008C1391" w:rsidRDefault="00384D8B" w:rsidP="00384D8B">
      <w:pPr>
        <w:jc w:val="both"/>
        <w:rPr>
          <w:rFonts w:cstheme="minorHAnsi"/>
          <w:shd w:val="clear" w:color="auto" w:fill="FFFFFF"/>
        </w:rPr>
      </w:pPr>
      <w:r w:rsidRPr="008C1391">
        <w:rPr>
          <w:rFonts w:cstheme="minorHAnsi"/>
          <w:b/>
        </w:rPr>
        <w:t>Indice di struttura della popolazione attiva</w:t>
      </w:r>
      <w:r w:rsidRPr="008C1391">
        <w:rPr>
          <w:rFonts w:cstheme="minorHAnsi"/>
          <w:shd w:val="clear" w:color="auto" w:fill="FFFFFF"/>
        </w:rPr>
        <w:t xml:space="preserve">: </w:t>
      </w:r>
      <w:r w:rsidRPr="008C1391">
        <w:rPr>
          <w:rFonts w:cstheme="minorHAnsi"/>
          <w:i/>
          <w:iCs/>
          <w:shd w:val="clear" w:color="auto" w:fill="FFFFFF"/>
        </w:rPr>
        <w:t>rappresenta il grado di invecchiamento della popolazione in età lavorativa. È il rapporto percentuale tra la parte di popolazione in età lavorativa più anziana (40-64 anni) e quella più giovane (15-39 anni).</w:t>
      </w:r>
      <w:r w:rsidRPr="008C1391">
        <w:rPr>
          <w:rFonts w:cstheme="minorHAnsi"/>
          <w:shd w:val="clear" w:color="auto" w:fill="FFFFFF"/>
        </w:rPr>
        <w:t xml:space="preserve"> L’indice di Morfasso risulta a fine 2022 pari a 216,9, in tendenziale aumento e più elevato di quello provinciale, regionale e nazionale, oltre che di Gropparello, Vernasca e Lugagnano Val d’Arda.</w:t>
      </w:r>
    </w:p>
    <w:p w14:paraId="336E5ABC" w14:textId="77777777" w:rsidR="00384D8B" w:rsidRPr="008C1391" w:rsidRDefault="00384D8B" w:rsidP="00384D8B">
      <w:pPr>
        <w:jc w:val="both"/>
        <w:rPr>
          <w:rFonts w:cstheme="minorHAnsi"/>
          <w:shd w:val="clear" w:color="auto" w:fill="FFFFFF"/>
        </w:rPr>
      </w:pPr>
      <w:r w:rsidRPr="008C1391">
        <w:rPr>
          <w:rFonts w:cstheme="minorHAnsi"/>
          <w:b/>
        </w:rPr>
        <w:t>Indice di natalità</w:t>
      </w:r>
      <w:r w:rsidRPr="008C1391">
        <w:rPr>
          <w:rFonts w:cstheme="minorHAnsi"/>
        </w:rPr>
        <w:t xml:space="preserve">: </w:t>
      </w:r>
      <w:r w:rsidRPr="008C1391">
        <w:rPr>
          <w:rFonts w:cstheme="minorHAnsi"/>
          <w:i/>
          <w:iCs/>
        </w:rPr>
        <w:t>r</w:t>
      </w:r>
      <w:r w:rsidRPr="008C1391">
        <w:rPr>
          <w:rFonts w:cstheme="minorHAnsi"/>
          <w:i/>
          <w:iCs/>
          <w:shd w:val="clear" w:color="auto" w:fill="FFFFFF"/>
        </w:rPr>
        <w:t>appresenta il numero medio di nascite in un anno ogni mille abitanti</w:t>
      </w:r>
      <w:r w:rsidRPr="008C1391">
        <w:rPr>
          <w:rFonts w:cstheme="minorHAnsi"/>
          <w:shd w:val="clear" w:color="auto" w:fill="FFFFFF"/>
        </w:rPr>
        <w:t xml:space="preserve">. Il comune di Morfasso mostra un indice a fine 2022 pari a 3,4 per mille, che risulta inferiore rispetto al livello provinciale, regionale e nazionale, oltre ai comuni di Gropparello e Lugagnano Val d’Arda. L’indice coincide con quello del comune di Vernasca.  </w:t>
      </w:r>
    </w:p>
    <w:p w14:paraId="2B9BB48A" w14:textId="77777777" w:rsidR="00384D8B" w:rsidRPr="008C1391" w:rsidRDefault="00384D8B" w:rsidP="00384D8B">
      <w:pPr>
        <w:jc w:val="both"/>
        <w:rPr>
          <w:rFonts w:cstheme="minorHAnsi"/>
          <w:shd w:val="clear" w:color="auto" w:fill="FFFFFF"/>
        </w:rPr>
      </w:pPr>
      <w:r w:rsidRPr="008C1391">
        <w:rPr>
          <w:b/>
        </w:rPr>
        <w:t>Indice di mortalità</w:t>
      </w:r>
      <w:r w:rsidRPr="008C1391">
        <w:rPr>
          <w:shd w:val="clear" w:color="auto" w:fill="FFFFFF"/>
        </w:rPr>
        <w:t xml:space="preserve">: </w:t>
      </w:r>
      <w:r w:rsidRPr="008C1391">
        <w:rPr>
          <w:i/>
          <w:iCs/>
          <w:shd w:val="clear" w:color="auto" w:fill="FFFFFF"/>
        </w:rPr>
        <w:t>rappresenta il numero medio di decessi in un anno ogni mille abitanti</w:t>
      </w:r>
      <w:r w:rsidRPr="008C1391">
        <w:rPr>
          <w:shd w:val="clear" w:color="auto" w:fill="FFFFFF"/>
        </w:rPr>
        <w:t>.</w:t>
      </w:r>
      <w:r w:rsidRPr="008C1391">
        <w:rPr>
          <w:rFonts w:cstheme="minorHAnsi"/>
          <w:shd w:val="clear" w:color="auto" w:fill="FFFFFF"/>
        </w:rPr>
        <w:t xml:space="preserve"> L’indice di mortalità del comune di Morfasso risulta a fine 2022 pari a 23,6 per mille, registrando il 31,9 per mille durante l’anno del Covid. Il valore massimo si è verificato però nel 2021 (36,6 per mille). Il dato risulta essere il peggiore, sia rispetto ai livelli provinciale, regionale e nazionale, sia rispetto ai comuni limitrofi. </w:t>
      </w:r>
    </w:p>
    <w:p w14:paraId="7C144470" w14:textId="0F69EE99" w:rsidR="00384D8B" w:rsidRDefault="00384D8B" w:rsidP="003A0AFB">
      <w:pPr>
        <w:jc w:val="both"/>
        <w:rPr>
          <w:b/>
          <w:bCs/>
        </w:rPr>
      </w:pPr>
    </w:p>
    <w:p w14:paraId="6DF31C9A" w14:textId="77777777" w:rsidR="00384D8B" w:rsidRDefault="00384D8B" w:rsidP="003A0AFB">
      <w:pPr>
        <w:jc w:val="both"/>
        <w:rPr>
          <w:b/>
          <w:bCs/>
        </w:rPr>
      </w:pPr>
    </w:p>
    <w:p w14:paraId="7144D574" w14:textId="687C8169" w:rsidR="0036730E" w:rsidRDefault="0036730E" w:rsidP="003A0AFB">
      <w:pPr>
        <w:jc w:val="both"/>
        <w:rPr>
          <w:b/>
          <w:bCs/>
        </w:rPr>
      </w:pPr>
      <w:r>
        <w:rPr>
          <w:noProof/>
        </w:rPr>
        <w:drawing>
          <wp:inline distT="0" distB="0" distL="0" distR="0" wp14:anchorId="0B7D7AEE" wp14:editId="6DEF6C40">
            <wp:extent cx="6156000" cy="3420000"/>
            <wp:effectExtent l="0" t="0" r="0" b="0"/>
            <wp:docPr id="290543431" name="Grafico 290543431">
              <a:extLst xmlns:a="http://schemas.openxmlformats.org/drawingml/2006/main">
                <a:ext uri="{FF2B5EF4-FFF2-40B4-BE49-F238E27FC236}">
                  <a16:creationId xmlns:a16="http://schemas.microsoft.com/office/drawing/2014/main" id="{00000000-0008-0000-08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3023B08" w14:textId="629D9DAE"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B706AF" w14:textId="2F8845AF" w:rsidR="001962DA" w:rsidRDefault="001962DA" w:rsidP="00DE7EF3">
      <w:pPr>
        <w:jc w:val="both"/>
        <w:rPr>
          <w:rFonts w:ascii="Arial" w:eastAsia="Times New Roman" w:hAnsi="Arial" w:cs="Arial"/>
          <w:bCs/>
          <w:i/>
          <w:color w:val="333333"/>
          <w:kern w:val="0"/>
          <w:sz w:val="20"/>
          <w:szCs w:val="20"/>
          <w:lang w:eastAsia="it-IT"/>
          <w14:ligatures w14:val="none"/>
        </w:rPr>
      </w:pPr>
    </w:p>
    <w:p w14:paraId="19E629D0" w14:textId="2DDEBEDF" w:rsidR="001962DA" w:rsidRDefault="001962DA" w:rsidP="00DE7EF3">
      <w:pPr>
        <w:jc w:val="both"/>
        <w:rPr>
          <w:rFonts w:ascii="Arial" w:eastAsia="Times New Roman" w:hAnsi="Arial" w:cs="Arial"/>
          <w:bCs/>
          <w:i/>
          <w:color w:val="333333"/>
          <w:kern w:val="0"/>
          <w:sz w:val="20"/>
          <w:szCs w:val="20"/>
          <w:lang w:eastAsia="it-IT"/>
          <w14:ligatures w14:val="none"/>
        </w:rPr>
      </w:pPr>
    </w:p>
    <w:p w14:paraId="2B78AB16" w14:textId="142EA6E3" w:rsidR="00E5758A" w:rsidRDefault="00E5758A" w:rsidP="00DE7EF3">
      <w:pPr>
        <w:jc w:val="both"/>
        <w:rPr>
          <w:rFonts w:ascii="Arial" w:eastAsia="Times New Roman" w:hAnsi="Arial" w:cs="Arial"/>
          <w:bCs/>
          <w:i/>
          <w:color w:val="333333"/>
          <w:kern w:val="0"/>
          <w:sz w:val="20"/>
          <w:szCs w:val="20"/>
          <w:lang w:eastAsia="it-IT"/>
          <w14:ligatures w14:val="none"/>
        </w:rPr>
      </w:pPr>
    </w:p>
    <w:p w14:paraId="4DBC4C7B" w14:textId="373F25A1" w:rsidR="0036730E" w:rsidRDefault="0036730E" w:rsidP="00DE7EF3">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0C9355FA" wp14:editId="00D7A61F">
            <wp:extent cx="6156000" cy="3420000"/>
            <wp:effectExtent l="0" t="0" r="0" b="0"/>
            <wp:docPr id="290543432" name="Grafico 290543432">
              <a:extLst xmlns:a="http://schemas.openxmlformats.org/drawingml/2006/main">
                <a:ext uri="{FF2B5EF4-FFF2-40B4-BE49-F238E27FC236}">
                  <a16:creationId xmlns:a16="http://schemas.microsoft.com/office/drawing/2014/main" id="{00000000-0008-0000-08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83FA1F1" w14:textId="6C0CA529" w:rsidR="00E5758A" w:rsidRDefault="001962DA"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3C29150D" w14:textId="0F195C2E" w:rsidR="00384D8B" w:rsidRDefault="00384D8B" w:rsidP="00DE7EF3">
      <w:pPr>
        <w:jc w:val="both"/>
        <w:rPr>
          <w:rFonts w:ascii="Arial" w:eastAsia="Times New Roman" w:hAnsi="Arial" w:cs="Arial"/>
          <w:bCs/>
          <w:i/>
          <w:color w:val="333333"/>
          <w:kern w:val="0"/>
          <w:sz w:val="20"/>
          <w:szCs w:val="20"/>
          <w:lang w:eastAsia="it-IT"/>
          <w14:ligatures w14:val="none"/>
        </w:rPr>
      </w:pPr>
    </w:p>
    <w:p w14:paraId="5AF21CFD" w14:textId="154EEC4E" w:rsidR="00384D8B" w:rsidRDefault="00384D8B" w:rsidP="00DE7EF3">
      <w:pPr>
        <w:jc w:val="both"/>
        <w:rPr>
          <w:rFonts w:ascii="Arial" w:eastAsia="Times New Roman" w:hAnsi="Arial" w:cs="Arial"/>
          <w:bCs/>
          <w:i/>
          <w:color w:val="333333"/>
          <w:kern w:val="0"/>
          <w:sz w:val="20"/>
          <w:szCs w:val="20"/>
          <w:lang w:eastAsia="it-IT"/>
          <w14:ligatures w14:val="none"/>
        </w:rPr>
      </w:pPr>
    </w:p>
    <w:p w14:paraId="0FCC3060" w14:textId="77777777" w:rsidR="00384D8B" w:rsidRDefault="00384D8B" w:rsidP="00DE7EF3">
      <w:pPr>
        <w:jc w:val="both"/>
        <w:rPr>
          <w:rFonts w:ascii="Arial" w:eastAsia="Times New Roman" w:hAnsi="Arial" w:cs="Arial"/>
          <w:bCs/>
          <w:i/>
          <w:color w:val="333333"/>
          <w:kern w:val="0"/>
          <w:sz w:val="20"/>
          <w:szCs w:val="20"/>
          <w:lang w:eastAsia="it-IT"/>
          <w14:ligatures w14:val="none"/>
        </w:rPr>
      </w:pPr>
    </w:p>
    <w:p w14:paraId="0BE7001E" w14:textId="29619322" w:rsidR="0036730E" w:rsidRDefault="0036730E" w:rsidP="00DE7EF3">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1F564CC1" wp14:editId="41A0E422">
            <wp:extent cx="6156000" cy="3420000"/>
            <wp:effectExtent l="0" t="0" r="0" b="0"/>
            <wp:docPr id="290543433" name="Grafico 290543433">
              <a:extLst xmlns:a="http://schemas.openxmlformats.org/drawingml/2006/main">
                <a:ext uri="{FF2B5EF4-FFF2-40B4-BE49-F238E27FC236}">
                  <a16:creationId xmlns:a16="http://schemas.microsoft.com/office/drawing/2014/main" id="{00000000-0008-0000-08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84AF4C5" w14:textId="2C04C4C3"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4DFD2EED" w14:textId="04FE1BE2" w:rsidR="001962DA" w:rsidRDefault="001962DA" w:rsidP="001962DA">
      <w:pPr>
        <w:jc w:val="both"/>
        <w:rPr>
          <w:rFonts w:ascii="Arial" w:eastAsia="Times New Roman" w:hAnsi="Arial" w:cs="Arial"/>
          <w:bCs/>
          <w:i/>
          <w:color w:val="333333"/>
          <w:kern w:val="0"/>
          <w:sz w:val="20"/>
          <w:szCs w:val="20"/>
          <w:lang w:eastAsia="it-IT"/>
          <w14:ligatures w14:val="none"/>
        </w:rPr>
      </w:pPr>
    </w:p>
    <w:p w14:paraId="30D25CCC" w14:textId="3BAB0ED3" w:rsidR="00E5758A" w:rsidRDefault="00E5758A" w:rsidP="001962DA">
      <w:pPr>
        <w:jc w:val="both"/>
        <w:rPr>
          <w:rFonts w:ascii="Arial" w:eastAsia="Times New Roman" w:hAnsi="Arial" w:cs="Arial"/>
          <w:bCs/>
          <w:i/>
          <w:color w:val="333333"/>
          <w:kern w:val="0"/>
          <w:sz w:val="20"/>
          <w:szCs w:val="20"/>
          <w:lang w:eastAsia="it-IT"/>
          <w14:ligatures w14:val="none"/>
        </w:rPr>
      </w:pPr>
    </w:p>
    <w:p w14:paraId="6873352A" w14:textId="2A487432" w:rsidR="0036730E" w:rsidRDefault="0036730E" w:rsidP="001962DA">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389E624E" wp14:editId="69B1CF20">
            <wp:extent cx="6156000" cy="3420000"/>
            <wp:effectExtent l="0" t="0" r="0" b="0"/>
            <wp:docPr id="290543434" name="Grafico 290543434">
              <a:extLst xmlns:a="http://schemas.openxmlformats.org/drawingml/2006/main">
                <a:ext uri="{FF2B5EF4-FFF2-40B4-BE49-F238E27FC236}">
                  <a16:creationId xmlns:a16="http://schemas.microsoft.com/office/drawing/2014/main" id="{00000000-0008-0000-08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A27F254"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C897A0F" w14:textId="6563FC94" w:rsidR="00E5758A" w:rsidRDefault="00E5758A" w:rsidP="001962DA">
      <w:pPr>
        <w:jc w:val="both"/>
        <w:rPr>
          <w:rFonts w:ascii="Arial" w:eastAsia="Times New Roman" w:hAnsi="Arial" w:cs="Arial"/>
          <w:bCs/>
          <w:i/>
          <w:color w:val="333333"/>
          <w:kern w:val="0"/>
          <w:sz w:val="20"/>
          <w:szCs w:val="20"/>
          <w:lang w:eastAsia="it-IT"/>
          <w14:ligatures w14:val="none"/>
        </w:rPr>
      </w:pPr>
    </w:p>
    <w:p w14:paraId="47DDA091" w14:textId="1C65BC9C" w:rsidR="00384D8B" w:rsidRDefault="00384D8B" w:rsidP="001962DA">
      <w:pPr>
        <w:jc w:val="both"/>
        <w:rPr>
          <w:rFonts w:ascii="Arial" w:eastAsia="Times New Roman" w:hAnsi="Arial" w:cs="Arial"/>
          <w:bCs/>
          <w:i/>
          <w:color w:val="333333"/>
          <w:kern w:val="0"/>
          <w:sz w:val="20"/>
          <w:szCs w:val="20"/>
          <w:lang w:eastAsia="it-IT"/>
          <w14:ligatures w14:val="none"/>
        </w:rPr>
      </w:pPr>
    </w:p>
    <w:p w14:paraId="06016FA9" w14:textId="002568B6" w:rsidR="00384D8B" w:rsidRDefault="00384D8B" w:rsidP="001962DA">
      <w:pPr>
        <w:jc w:val="both"/>
        <w:rPr>
          <w:rFonts w:ascii="Arial" w:eastAsia="Times New Roman" w:hAnsi="Arial" w:cs="Arial"/>
          <w:bCs/>
          <w:i/>
          <w:color w:val="333333"/>
          <w:kern w:val="0"/>
          <w:sz w:val="20"/>
          <w:szCs w:val="20"/>
          <w:lang w:eastAsia="it-IT"/>
          <w14:ligatures w14:val="none"/>
        </w:rPr>
      </w:pPr>
    </w:p>
    <w:p w14:paraId="362EB814" w14:textId="77777777" w:rsidR="00384D8B" w:rsidRDefault="00384D8B" w:rsidP="001962DA">
      <w:pPr>
        <w:jc w:val="both"/>
        <w:rPr>
          <w:rFonts w:ascii="Arial" w:eastAsia="Times New Roman" w:hAnsi="Arial" w:cs="Arial"/>
          <w:bCs/>
          <w:i/>
          <w:color w:val="333333"/>
          <w:kern w:val="0"/>
          <w:sz w:val="20"/>
          <w:szCs w:val="20"/>
          <w:lang w:eastAsia="it-IT"/>
          <w14:ligatures w14:val="none"/>
        </w:rPr>
      </w:pPr>
    </w:p>
    <w:p w14:paraId="257C8ED3" w14:textId="13B8265F" w:rsidR="0036730E" w:rsidRDefault="0036730E" w:rsidP="001962DA">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1AA4B9B8" wp14:editId="566916EF">
            <wp:extent cx="6156000" cy="3420000"/>
            <wp:effectExtent l="0" t="0" r="0" b="0"/>
            <wp:docPr id="290543435" name="Grafico 290543435">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6620A0A" w14:textId="1988726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299DD38" w14:textId="03C8743B" w:rsidR="00D94D8B" w:rsidRDefault="00D94D8B" w:rsidP="00D94D8B">
      <w:pPr>
        <w:jc w:val="both"/>
        <w:rPr>
          <w:rFonts w:ascii="Arial" w:eastAsia="Times New Roman" w:hAnsi="Arial" w:cs="Arial"/>
          <w:bCs/>
          <w:i/>
          <w:color w:val="333333"/>
          <w:kern w:val="0"/>
          <w:sz w:val="20"/>
          <w:szCs w:val="20"/>
          <w:lang w:eastAsia="it-IT"/>
          <w14:ligatures w14:val="none"/>
        </w:rPr>
      </w:pPr>
    </w:p>
    <w:p w14:paraId="244BD526" w14:textId="77777777" w:rsidR="007716E7" w:rsidRDefault="007716E7" w:rsidP="00D94D8B">
      <w:pPr>
        <w:jc w:val="both"/>
        <w:rPr>
          <w:rFonts w:ascii="Arial" w:eastAsia="Times New Roman" w:hAnsi="Arial" w:cs="Arial"/>
          <w:bCs/>
          <w:i/>
          <w:color w:val="333333"/>
          <w:kern w:val="0"/>
          <w:sz w:val="20"/>
          <w:szCs w:val="20"/>
          <w:lang w:eastAsia="it-IT"/>
          <w14:ligatures w14:val="none"/>
        </w:rPr>
      </w:pPr>
    </w:p>
    <w:p w14:paraId="495126B7" w14:textId="61BE79F8" w:rsidR="0036730E" w:rsidRDefault="0036730E"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635A140E" wp14:editId="641CE259">
            <wp:extent cx="6156000" cy="3420000"/>
            <wp:effectExtent l="0" t="0" r="0" b="0"/>
            <wp:docPr id="290543436" name="Grafico 290543436">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04F4C71" w14:textId="43245CC1" w:rsidR="009A64AD"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65072B95" w14:textId="5F1FDA4E" w:rsidR="00384D8B" w:rsidRDefault="00384D8B" w:rsidP="003A0AFB">
      <w:pPr>
        <w:jc w:val="both"/>
        <w:rPr>
          <w:rFonts w:ascii="Arial" w:eastAsia="Times New Roman" w:hAnsi="Arial" w:cs="Arial"/>
          <w:bCs/>
          <w:i/>
          <w:color w:val="333333"/>
          <w:kern w:val="0"/>
          <w:sz w:val="20"/>
          <w:szCs w:val="20"/>
          <w:lang w:eastAsia="it-IT"/>
          <w14:ligatures w14:val="none"/>
        </w:rPr>
      </w:pPr>
    </w:p>
    <w:p w14:paraId="6406C0BE" w14:textId="721D3421" w:rsidR="00384D8B" w:rsidRDefault="00384D8B" w:rsidP="003A0AFB">
      <w:pPr>
        <w:jc w:val="both"/>
        <w:rPr>
          <w:rFonts w:ascii="Arial" w:eastAsia="Times New Roman" w:hAnsi="Arial" w:cs="Arial"/>
          <w:bCs/>
          <w:i/>
          <w:color w:val="333333"/>
          <w:kern w:val="0"/>
          <w:sz w:val="20"/>
          <w:szCs w:val="20"/>
          <w:lang w:eastAsia="it-IT"/>
          <w14:ligatures w14:val="none"/>
        </w:rPr>
      </w:pPr>
    </w:p>
    <w:p w14:paraId="6565C089" w14:textId="0B982D00" w:rsidR="00384D8B" w:rsidRDefault="00384D8B" w:rsidP="003A0AFB">
      <w:pPr>
        <w:jc w:val="both"/>
        <w:rPr>
          <w:rFonts w:ascii="Arial" w:eastAsia="Times New Roman" w:hAnsi="Arial" w:cs="Arial"/>
          <w:bCs/>
          <w:i/>
          <w:color w:val="333333"/>
          <w:kern w:val="0"/>
          <w:sz w:val="20"/>
          <w:szCs w:val="20"/>
          <w:lang w:eastAsia="it-IT"/>
          <w14:ligatures w14:val="none"/>
        </w:rPr>
      </w:pPr>
    </w:p>
    <w:p w14:paraId="68031BAF" w14:textId="77777777" w:rsidR="00384D8B" w:rsidRPr="00F012CE" w:rsidRDefault="00384D8B" w:rsidP="003A0AFB">
      <w:pPr>
        <w:jc w:val="both"/>
        <w:rPr>
          <w:rFonts w:ascii="Arial" w:eastAsia="Times New Roman" w:hAnsi="Arial" w:cs="Arial"/>
          <w:bCs/>
          <w:i/>
          <w:color w:val="333333"/>
          <w:kern w:val="0"/>
          <w:sz w:val="20"/>
          <w:szCs w:val="20"/>
          <w:lang w:eastAsia="it-IT"/>
          <w14:ligatures w14:val="none"/>
        </w:rPr>
      </w:pPr>
    </w:p>
    <w:p w14:paraId="4FFD4D6D" w14:textId="6BBADDC8" w:rsidR="00F012CE" w:rsidRDefault="00F012CE" w:rsidP="003A0AFB">
      <w:pPr>
        <w:jc w:val="both"/>
        <w:rPr>
          <w:b/>
          <w:bCs/>
        </w:rPr>
      </w:pPr>
      <w:r>
        <w:rPr>
          <w:noProof/>
        </w:rPr>
        <w:drawing>
          <wp:inline distT="0" distB="0" distL="0" distR="0" wp14:anchorId="7ADB33B2" wp14:editId="42A15C35">
            <wp:extent cx="6156000" cy="3420000"/>
            <wp:effectExtent l="0" t="0" r="0" b="0"/>
            <wp:docPr id="290543437" name="Grafico 290543437">
              <a:extLst xmlns:a="http://schemas.openxmlformats.org/drawingml/2006/main">
                <a:ext uri="{FF2B5EF4-FFF2-40B4-BE49-F238E27FC236}">
                  <a16:creationId xmlns:a16="http://schemas.microsoft.com/office/drawing/2014/main" id="{00000000-0008-0000-08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0F0BEB7" w14:textId="086633E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E22F03" w14:textId="273256DD" w:rsidR="00D94D8B" w:rsidRDefault="00D94D8B" w:rsidP="00D94D8B">
      <w:pPr>
        <w:jc w:val="both"/>
        <w:rPr>
          <w:rFonts w:ascii="Arial" w:eastAsia="Times New Roman" w:hAnsi="Arial" w:cs="Arial"/>
          <w:bCs/>
          <w:i/>
          <w:color w:val="333333"/>
          <w:kern w:val="0"/>
          <w:sz w:val="20"/>
          <w:szCs w:val="20"/>
          <w:lang w:eastAsia="it-IT"/>
          <w14:ligatures w14:val="none"/>
        </w:rPr>
      </w:pPr>
    </w:p>
    <w:p w14:paraId="1F3322B7" w14:textId="72CEADB2" w:rsidR="00D94D8B" w:rsidRDefault="00D94D8B" w:rsidP="00D94D8B">
      <w:pPr>
        <w:jc w:val="both"/>
        <w:rPr>
          <w:rFonts w:ascii="Arial" w:eastAsia="Times New Roman" w:hAnsi="Arial" w:cs="Arial"/>
          <w:bCs/>
          <w:i/>
          <w:color w:val="333333"/>
          <w:kern w:val="0"/>
          <w:sz w:val="20"/>
          <w:szCs w:val="20"/>
          <w:lang w:eastAsia="it-IT"/>
          <w14:ligatures w14:val="none"/>
        </w:rPr>
      </w:pPr>
    </w:p>
    <w:p w14:paraId="4D778926" w14:textId="5F0A1593" w:rsidR="00F012CE" w:rsidRDefault="00F012CE"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20EA9294" wp14:editId="5890C61C">
            <wp:extent cx="6156000" cy="3420000"/>
            <wp:effectExtent l="0" t="0" r="0" b="0"/>
            <wp:docPr id="290543438" name="Grafico 290543438">
              <a:extLst xmlns:a="http://schemas.openxmlformats.org/drawingml/2006/main">
                <a:ext uri="{FF2B5EF4-FFF2-40B4-BE49-F238E27FC236}">
                  <a16:creationId xmlns:a16="http://schemas.microsoft.com/office/drawing/2014/main" id="{00000000-0008-0000-08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6FA6603" w14:textId="26BD02D0"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E21DE10" w14:textId="450D00C1" w:rsidR="00A46997" w:rsidRDefault="00A46997" w:rsidP="003A0AFB">
      <w:pPr>
        <w:jc w:val="both"/>
        <w:rPr>
          <w:rFonts w:ascii="Arial" w:eastAsia="Times New Roman" w:hAnsi="Arial" w:cs="Arial"/>
          <w:bCs/>
          <w:i/>
          <w:color w:val="333333"/>
          <w:kern w:val="0"/>
          <w:sz w:val="20"/>
          <w:szCs w:val="20"/>
          <w:lang w:eastAsia="it-IT"/>
          <w14:ligatures w14:val="none"/>
        </w:rPr>
      </w:pPr>
    </w:p>
    <w:p w14:paraId="1EE2CB20" w14:textId="7D974A63" w:rsidR="00384D8B" w:rsidRDefault="00384D8B" w:rsidP="003A0AFB">
      <w:pPr>
        <w:jc w:val="both"/>
        <w:rPr>
          <w:rFonts w:ascii="Arial" w:eastAsia="Times New Roman" w:hAnsi="Arial" w:cs="Arial"/>
          <w:bCs/>
          <w:i/>
          <w:color w:val="333333"/>
          <w:kern w:val="0"/>
          <w:sz w:val="20"/>
          <w:szCs w:val="20"/>
          <w:lang w:eastAsia="it-IT"/>
          <w14:ligatures w14:val="none"/>
        </w:rPr>
      </w:pPr>
    </w:p>
    <w:p w14:paraId="300DA7E9" w14:textId="16EF5782" w:rsidR="00384D8B" w:rsidRDefault="00384D8B" w:rsidP="003A0AFB">
      <w:pPr>
        <w:jc w:val="both"/>
        <w:rPr>
          <w:rFonts w:ascii="Arial" w:eastAsia="Times New Roman" w:hAnsi="Arial" w:cs="Arial"/>
          <w:bCs/>
          <w:i/>
          <w:color w:val="333333"/>
          <w:kern w:val="0"/>
          <w:sz w:val="20"/>
          <w:szCs w:val="20"/>
          <w:lang w:eastAsia="it-IT"/>
          <w14:ligatures w14:val="none"/>
        </w:rPr>
      </w:pPr>
    </w:p>
    <w:p w14:paraId="76FCE31A" w14:textId="77777777" w:rsidR="00384D8B" w:rsidRDefault="00384D8B" w:rsidP="003A0AFB">
      <w:pPr>
        <w:jc w:val="both"/>
        <w:rPr>
          <w:rFonts w:ascii="Arial" w:eastAsia="Times New Roman" w:hAnsi="Arial" w:cs="Arial"/>
          <w:bCs/>
          <w:i/>
          <w:color w:val="333333"/>
          <w:kern w:val="0"/>
          <w:sz w:val="20"/>
          <w:szCs w:val="20"/>
          <w:lang w:eastAsia="it-IT"/>
          <w14:ligatures w14:val="none"/>
        </w:rPr>
      </w:pPr>
    </w:p>
    <w:p w14:paraId="7B81490B" w14:textId="0B59B490" w:rsidR="00947C89" w:rsidRDefault="00947C89"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0B70C15F" wp14:editId="1FA002A2">
            <wp:extent cx="6156000" cy="3420000"/>
            <wp:effectExtent l="0" t="0" r="0" b="0"/>
            <wp:docPr id="290543439" name="Grafico 290543439">
              <a:extLst xmlns:a="http://schemas.openxmlformats.org/drawingml/2006/main">
                <a:ext uri="{FF2B5EF4-FFF2-40B4-BE49-F238E27FC236}">
                  <a16:creationId xmlns:a16="http://schemas.microsoft.com/office/drawing/2014/main" id="{00000000-0008-0000-08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035A2C4" w14:textId="5D7C97CE"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D8A4E9" w14:textId="053B47C7" w:rsidR="00D94D8B" w:rsidRDefault="00D94D8B" w:rsidP="003A0AFB">
      <w:pPr>
        <w:jc w:val="both"/>
        <w:rPr>
          <w:rFonts w:ascii="Arial" w:eastAsia="Times New Roman" w:hAnsi="Arial" w:cs="Arial"/>
          <w:bCs/>
          <w:i/>
          <w:color w:val="333333"/>
          <w:kern w:val="0"/>
          <w:sz w:val="20"/>
          <w:szCs w:val="20"/>
          <w:lang w:eastAsia="it-IT"/>
          <w14:ligatures w14:val="none"/>
        </w:rPr>
      </w:pPr>
    </w:p>
    <w:p w14:paraId="4E3D5B8F" w14:textId="22EE549E" w:rsidR="00D94D8B" w:rsidRDefault="00D94D8B" w:rsidP="003A0AFB">
      <w:pPr>
        <w:jc w:val="both"/>
        <w:rPr>
          <w:rFonts w:ascii="Arial" w:eastAsia="Times New Roman" w:hAnsi="Arial" w:cs="Arial"/>
          <w:bCs/>
          <w:i/>
          <w:color w:val="333333"/>
          <w:kern w:val="0"/>
          <w:sz w:val="20"/>
          <w:szCs w:val="20"/>
          <w:lang w:eastAsia="it-IT"/>
          <w14:ligatures w14:val="none"/>
        </w:rPr>
      </w:pPr>
    </w:p>
    <w:p w14:paraId="2A65BFFA" w14:textId="721903D8" w:rsidR="00947C89" w:rsidRDefault="00947C89"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44B563EA" wp14:editId="36E28C3F">
            <wp:extent cx="6156000" cy="3420000"/>
            <wp:effectExtent l="0" t="0" r="0" b="0"/>
            <wp:docPr id="290543440" name="Grafico 290543440">
              <a:extLst xmlns:a="http://schemas.openxmlformats.org/drawingml/2006/main">
                <a:ext uri="{FF2B5EF4-FFF2-40B4-BE49-F238E27FC236}">
                  <a16:creationId xmlns:a16="http://schemas.microsoft.com/office/drawing/2014/main" id="{00000000-0008-0000-08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3A5BD6C2" w14:textId="2C2B23BB" w:rsidR="00A46997" w:rsidRDefault="00F82E88"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E06846B" w14:textId="2B12BB4A" w:rsidR="00384D8B" w:rsidRDefault="00384D8B" w:rsidP="003A0AFB">
      <w:pPr>
        <w:jc w:val="both"/>
        <w:rPr>
          <w:rFonts w:ascii="Arial" w:eastAsia="Times New Roman" w:hAnsi="Arial" w:cs="Arial"/>
          <w:bCs/>
          <w:i/>
          <w:color w:val="333333"/>
          <w:kern w:val="0"/>
          <w:sz w:val="20"/>
          <w:szCs w:val="20"/>
          <w:lang w:eastAsia="it-IT"/>
          <w14:ligatures w14:val="none"/>
        </w:rPr>
      </w:pPr>
    </w:p>
    <w:p w14:paraId="08A7C520" w14:textId="27421BCB" w:rsidR="00384D8B" w:rsidRDefault="00384D8B" w:rsidP="003A0AFB">
      <w:pPr>
        <w:jc w:val="both"/>
        <w:rPr>
          <w:rFonts w:ascii="Arial" w:eastAsia="Times New Roman" w:hAnsi="Arial" w:cs="Arial"/>
          <w:bCs/>
          <w:i/>
          <w:color w:val="333333"/>
          <w:kern w:val="0"/>
          <w:sz w:val="20"/>
          <w:szCs w:val="20"/>
          <w:lang w:eastAsia="it-IT"/>
          <w14:ligatures w14:val="none"/>
        </w:rPr>
      </w:pPr>
    </w:p>
    <w:p w14:paraId="2E30F2F2" w14:textId="4482D2E1" w:rsidR="00384D8B" w:rsidRDefault="00384D8B" w:rsidP="003A0AFB">
      <w:pPr>
        <w:jc w:val="both"/>
        <w:rPr>
          <w:rFonts w:ascii="Arial" w:eastAsia="Times New Roman" w:hAnsi="Arial" w:cs="Arial"/>
          <w:bCs/>
          <w:i/>
          <w:color w:val="333333"/>
          <w:kern w:val="0"/>
          <w:sz w:val="20"/>
          <w:szCs w:val="20"/>
          <w:lang w:eastAsia="it-IT"/>
          <w14:ligatures w14:val="none"/>
        </w:rPr>
      </w:pPr>
    </w:p>
    <w:p w14:paraId="69E0E58A" w14:textId="77777777" w:rsidR="00384D8B" w:rsidRDefault="00384D8B" w:rsidP="003A0AFB">
      <w:pPr>
        <w:jc w:val="both"/>
        <w:rPr>
          <w:rFonts w:ascii="Arial" w:eastAsia="Times New Roman" w:hAnsi="Arial" w:cs="Arial"/>
          <w:bCs/>
          <w:i/>
          <w:color w:val="333333"/>
          <w:kern w:val="0"/>
          <w:sz w:val="20"/>
          <w:szCs w:val="20"/>
          <w:lang w:eastAsia="it-IT"/>
          <w14:ligatures w14:val="none"/>
        </w:rPr>
      </w:pPr>
    </w:p>
    <w:p w14:paraId="03CDFA94" w14:textId="66EF7833" w:rsidR="00947C89" w:rsidRDefault="00947C89"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0BE32548" wp14:editId="6354BA7A">
            <wp:extent cx="6156000" cy="3420000"/>
            <wp:effectExtent l="0" t="0" r="0" b="0"/>
            <wp:docPr id="290543441" name="Grafico 290543441">
              <a:extLst xmlns:a="http://schemas.openxmlformats.org/drawingml/2006/main">
                <a:ext uri="{FF2B5EF4-FFF2-40B4-BE49-F238E27FC236}">
                  <a16:creationId xmlns:a16="http://schemas.microsoft.com/office/drawing/2014/main" id="{00000000-0008-0000-08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6E752D9" w14:textId="77777777" w:rsidR="00CF7FA5" w:rsidRDefault="00CF7FA5" w:rsidP="00CF7FA5">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B0B040" w14:textId="03622B26" w:rsidR="00D94D8B" w:rsidRDefault="00D94D8B" w:rsidP="003A0AFB">
      <w:pPr>
        <w:jc w:val="both"/>
        <w:rPr>
          <w:rFonts w:ascii="Arial" w:eastAsia="Times New Roman" w:hAnsi="Arial" w:cs="Arial"/>
          <w:bCs/>
          <w:i/>
          <w:color w:val="333333"/>
          <w:kern w:val="0"/>
          <w:sz w:val="20"/>
          <w:szCs w:val="20"/>
          <w:lang w:eastAsia="it-IT"/>
          <w14:ligatures w14:val="none"/>
        </w:rPr>
      </w:pPr>
    </w:p>
    <w:p w14:paraId="3B308C27" w14:textId="3A5F4AC9" w:rsidR="00CF7FA5" w:rsidRDefault="00CF7FA5" w:rsidP="003A0AFB">
      <w:pPr>
        <w:jc w:val="both"/>
        <w:rPr>
          <w:rFonts w:ascii="Arial" w:eastAsia="Times New Roman" w:hAnsi="Arial" w:cs="Arial"/>
          <w:bCs/>
          <w:i/>
          <w:color w:val="333333"/>
          <w:kern w:val="0"/>
          <w:sz w:val="20"/>
          <w:szCs w:val="20"/>
          <w:lang w:eastAsia="it-IT"/>
          <w14:ligatures w14:val="none"/>
        </w:rPr>
      </w:pPr>
    </w:p>
    <w:p w14:paraId="716CA10E" w14:textId="0D504B74" w:rsidR="00947C89" w:rsidRDefault="00947C89"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5C6B64E0" wp14:editId="1755C26C">
            <wp:extent cx="6156000" cy="3420000"/>
            <wp:effectExtent l="0" t="0" r="0" b="0"/>
            <wp:docPr id="290543442" name="Grafico 290543442">
              <a:extLst xmlns:a="http://schemas.openxmlformats.org/drawingml/2006/main">
                <a:ext uri="{FF2B5EF4-FFF2-40B4-BE49-F238E27FC236}">
                  <a16:creationId xmlns:a16="http://schemas.microsoft.com/office/drawing/2014/main" id="{00000000-0008-0000-08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2970977" w14:textId="77777777" w:rsidR="00AA108C" w:rsidRDefault="00CF7FA5" w:rsidP="00AA108C">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2BDDB7C" w14:textId="1B2CB896" w:rsidR="00AA108C" w:rsidRDefault="00AA108C" w:rsidP="00AA108C">
      <w:pPr>
        <w:jc w:val="both"/>
        <w:rPr>
          <w:rFonts w:cstheme="minorHAnsi"/>
          <w:b/>
        </w:rPr>
      </w:pPr>
    </w:p>
    <w:p w14:paraId="1DB213E8" w14:textId="77777777" w:rsidR="00384D8B" w:rsidRDefault="00384D8B" w:rsidP="00AA108C">
      <w:pPr>
        <w:jc w:val="both"/>
        <w:rPr>
          <w:rFonts w:cstheme="minorHAnsi"/>
          <w:b/>
        </w:rPr>
      </w:pPr>
    </w:p>
    <w:p w14:paraId="550F0E3A" w14:textId="62336D69" w:rsidR="00384D8B" w:rsidRPr="008C1391" w:rsidRDefault="00384D8B" w:rsidP="00384D8B">
      <w:pPr>
        <w:pStyle w:val="Paragrafoelenco"/>
        <w:numPr>
          <w:ilvl w:val="0"/>
          <w:numId w:val="12"/>
        </w:numPr>
        <w:jc w:val="both"/>
      </w:pPr>
      <w:r w:rsidRPr="00384D8B">
        <w:rPr>
          <w:b/>
          <w:bCs/>
        </w:rPr>
        <w:t>Le previsioni demografiche 2023-2038</w:t>
      </w:r>
      <w:r w:rsidRPr="008C1391">
        <w:t xml:space="preserve"> </w:t>
      </w:r>
    </w:p>
    <w:p w14:paraId="3DA1AD59" w14:textId="77777777" w:rsidR="00384D8B" w:rsidRPr="008C1391" w:rsidRDefault="00384D8B" w:rsidP="00384D8B">
      <w:pPr>
        <w:jc w:val="both"/>
      </w:pPr>
      <w:r w:rsidRPr="008C1391">
        <w:t xml:space="preserve">Nel 2038 la popolazione in età lavorativa (15-64 anni) del comune di Morfasso dovrebbe ammontare – secondo le previsioni effettuate a scorrimento delle singole età e nell’ipotesi per cui i tassi di natalità, mortalità e </w:t>
      </w:r>
      <w:proofErr w:type="spellStart"/>
      <w:r w:rsidRPr="008C1391">
        <w:t>migratorietà</w:t>
      </w:r>
      <w:proofErr w:type="spellEnd"/>
      <w:r w:rsidRPr="008C1391">
        <w:t xml:space="preserve"> risultino nulli - a 282 residenti, circa 150 unità in meno rispetto al 2023. </w:t>
      </w:r>
    </w:p>
    <w:p w14:paraId="7E8406D8" w14:textId="77777777" w:rsidR="00384D8B" w:rsidRPr="008C1391" w:rsidRDefault="00384D8B" w:rsidP="00384D8B">
      <w:pPr>
        <w:jc w:val="both"/>
      </w:pPr>
      <w:r w:rsidRPr="008C1391">
        <w:t>La popolazione di età compresa tra i 15 e i 29 anni, passerà da 66 a 54 unità circa (-18%), mentre l’incidenza percentuale salirà al 19,1% (contro il 15,3% del 2023).</w:t>
      </w:r>
    </w:p>
    <w:p w14:paraId="2A0792AB" w14:textId="77777777" w:rsidR="00384D8B" w:rsidRPr="008C1391" w:rsidRDefault="00384D8B" w:rsidP="00384D8B">
      <w:pPr>
        <w:jc w:val="both"/>
      </w:pPr>
      <w:r w:rsidRPr="008C1391">
        <w:t>Anche la popolazione con età tra i 30 e i 49 anni subirà un calo, passando da 162 a 101 circa (-38%), e la sua quota passerà dal 37,6% al 35,8%.</w:t>
      </w:r>
    </w:p>
    <w:p w14:paraId="7F9269E2" w14:textId="77777777" w:rsidR="00384D8B" w:rsidRPr="008C1391" w:rsidRDefault="00384D8B" w:rsidP="00384D8B">
      <w:pPr>
        <w:jc w:val="both"/>
      </w:pPr>
      <w:r w:rsidRPr="008C1391">
        <w:t>La popolazione con età compresa tra i 50 e i 64 anni, infine, passerà da 203 a 127 circa (-37%), e la sua incidenza scenderà dal 47,1% nel 2023 al 45,0% nel 2038.</w:t>
      </w:r>
    </w:p>
    <w:p w14:paraId="16E306A5" w14:textId="1931F0E0" w:rsidR="003A6D97" w:rsidRDefault="003A6D97" w:rsidP="007E3060">
      <w:pPr>
        <w:jc w:val="both"/>
      </w:pPr>
    </w:p>
    <w:p w14:paraId="2BF27228" w14:textId="0F122587" w:rsidR="00CF7FA5" w:rsidRDefault="00CF7FA5" w:rsidP="007E3060">
      <w:pPr>
        <w:jc w:val="both"/>
      </w:pPr>
    </w:p>
    <w:p w14:paraId="463659F9" w14:textId="2E268C8F" w:rsidR="00CF7FA5" w:rsidRDefault="00CF7FA5" w:rsidP="007E3060">
      <w:pPr>
        <w:jc w:val="both"/>
      </w:pPr>
    </w:p>
    <w:p w14:paraId="17EB2165" w14:textId="326CD232" w:rsidR="00CF7FA5" w:rsidRDefault="00CF7FA5" w:rsidP="007E3060">
      <w:pPr>
        <w:jc w:val="both"/>
      </w:pPr>
    </w:p>
    <w:p w14:paraId="13C88BFA" w14:textId="0FAEB80F" w:rsidR="00CF7FA5" w:rsidRDefault="00CF7FA5" w:rsidP="007E3060">
      <w:pPr>
        <w:jc w:val="both"/>
      </w:pPr>
    </w:p>
    <w:p w14:paraId="3CD7E0CE" w14:textId="40D81202" w:rsidR="00CF7FA5" w:rsidRDefault="00CF7FA5" w:rsidP="007E3060">
      <w:pPr>
        <w:jc w:val="both"/>
      </w:pPr>
    </w:p>
    <w:p w14:paraId="3C37A208" w14:textId="77777777" w:rsidR="00CF7FA5" w:rsidRDefault="00CF7FA5" w:rsidP="007E3060">
      <w:pPr>
        <w:jc w:val="both"/>
      </w:pPr>
    </w:p>
    <w:p w14:paraId="261239FA" w14:textId="77777777" w:rsidR="00384D8B" w:rsidRDefault="00384D8B" w:rsidP="00384D8B">
      <w:pPr>
        <w:jc w:val="both"/>
      </w:pPr>
      <w:bookmarkStart w:id="3" w:name="_Hlk161827243"/>
    </w:p>
    <w:p w14:paraId="6FC02539" w14:textId="7448C09D" w:rsidR="00AB45BD" w:rsidRPr="00403F6D" w:rsidRDefault="00AB45BD" w:rsidP="00384D8B">
      <w:pPr>
        <w:jc w:val="both"/>
      </w:pPr>
      <w:r w:rsidRPr="00403F6D">
        <w:rPr>
          <w:b/>
          <w:bCs/>
        </w:rPr>
        <w:lastRenderedPageBreak/>
        <w:t xml:space="preserve">Proiezione della popolazione in età lavorativa 15-64 anni. 2023-2038 (al 1° gennaio). COMUNE DI </w:t>
      </w:r>
      <w:r w:rsidR="00947C89" w:rsidRPr="00403F6D">
        <w:rPr>
          <w:b/>
          <w:bCs/>
        </w:rPr>
        <w:t>MORFASSO</w:t>
      </w:r>
    </w:p>
    <w:tbl>
      <w:tblPr>
        <w:tblStyle w:val="Grigliatabella"/>
        <w:tblW w:w="5000" w:type="pct"/>
        <w:shd w:val="clear" w:color="auto" w:fill="2F5496" w:themeFill="accent1" w:themeFillShade="BF"/>
        <w:tblLook w:val="04A0" w:firstRow="1" w:lastRow="0" w:firstColumn="1" w:lastColumn="0" w:noHBand="0" w:noVBand="1"/>
      </w:tblPr>
      <w:tblGrid>
        <w:gridCol w:w="610"/>
        <w:gridCol w:w="584"/>
        <w:gridCol w:w="584"/>
        <w:gridCol w:w="584"/>
        <w:gridCol w:w="584"/>
        <w:gridCol w:w="584"/>
        <w:gridCol w:w="584"/>
        <w:gridCol w:w="584"/>
        <w:gridCol w:w="584"/>
        <w:gridCol w:w="584"/>
        <w:gridCol w:w="583"/>
        <w:gridCol w:w="583"/>
        <w:gridCol w:w="583"/>
        <w:gridCol w:w="583"/>
        <w:gridCol w:w="552"/>
        <w:gridCol w:w="552"/>
        <w:gridCol w:w="552"/>
      </w:tblGrid>
      <w:tr w:rsidR="00AB45BD" w:rsidRPr="003D1772" w14:paraId="7DBC50EB" w14:textId="77777777" w:rsidTr="00403F6D">
        <w:trPr>
          <w:trHeight w:val="993"/>
        </w:trPr>
        <w:tc>
          <w:tcPr>
            <w:tcW w:w="309" w:type="pct"/>
            <w:tcBorders>
              <w:top w:val="nil"/>
              <w:bottom w:val="single" w:sz="4" w:space="0" w:color="auto"/>
            </w:tcBorders>
            <w:shd w:val="clear" w:color="auto" w:fill="2F5496" w:themeFill="accent1" w:themeFillShade="BF"/>
            <w:vAlign w:val="center"/>
          </w:tcPr>
          <w:p w14:paraId="3960F5C4" w14:textId="77777777" w:rsidR="00AB45BD" w:rsidRPr="003D1772" w:rsidRDefault="00AB45BD" w:rsidP="00DC28CC">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Classi d’età</w:t>
            </w:r>
          </w:p>
        </w:tc>
        <w:tc>
          <w:tcPr>
            <w:tcW w:w="296" w:type="pct"/>
            <w:tcBorders>
              <w:top w:val="nil"/>
              <w:bottom w:val="single" w:sz="4" w:space="0" w:color="auto"/>
            </w:tcBorders>
            <w:shd w:val="clear" w:color="auto" w:fill="2F5496" w:themeFill="accent1" w:themeFillShade="BF"/>
            <w:vAlign w:val="center"/>
          </w:tcPr>
          <w:p w14:paraId="57C135FF" w14:textId="77777777" w:rsidR="00AB45BD" w:rsidRPr="003D1772" w:rsidRDefault="00AB45BD" w:rsidP="00DC28CC">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2023</w:t>
            </w:r>
          </w:p>
        </w:tc>
        <w:tc>
          <w:tcPr>
            <w:tcW w:w="296" w:type="pct"/>
            <w:tcBorders>
              <w:top w:val="nil"/>
              <w:bottom w:val="single" w:sz="4" w:space="0" w:color="auto"/>
            </w:tcBorders>
            <w:shd w:val="clear" w:color="auto" w:fill="2F5496" w:themeFill="accent1" w:themeFillShade="BF"/>
            <w:vAlign w:val="center"/>
          </w:tcPr>
          <w:p w14:paraId="2A4150A7" w14:textId="77777777" w:rsidR="00AB45BD" w:rsidRPr="003D1772" w:rsidRDefault="00AB45BD" w:rsidP="00DC28CC">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2024</w:t>
            </w:r>
          </w:p>
        </w:tc>
        <w:tc>
          <w:tcPr>
            <w:tcW w:w="296" w:type="pct"/>
            <w:tcBorders>
              <w:top w:val="nil"/>
              <w:bottom w:val="single" w:sz="4" w:space="0" w:color="auto"/>
            </w:tcBorders>
            <w:shd w:val="clear" w:color="auto" w:fill="2F5496" w:themeFill="accent1" w:themeFillShade="BF"/>
            <w:vAlign w:val="center"/>
          </w:tcPr>
          <w:p w14:paraId="26BFE86B" w14:textId="77777777" w:rsidR="00AB45BD" w:rsidRPr="003D1772" w:rsidRDefault="00AB45BD" w:rsidP="00DC28CC">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2025</w:t>
            </w:r>
          </w:p>
        </w:tc>
        <w:tc>
          <w:tcPr>
            <w:tcW w:w="296" w:type="pct"/>
            <w:tcBorders>
              <w:top w:val="nil"/>
              <w:bottom w:val="single" w:sz="4" w:space="0" w:color="auto"/>
            </w:tcBorders>
            <w:shd w:val="clear" w:color="auto" w:fill="2F5496" w:themeFill="accent1" w:themeFillShade="BF"/>
            <w:vAlign w:val="center"/>
          </w:tcPr>
          <w:p w14:paraId="2B440ADE" w14:textId="77777777" w:rsidR="00AB45BD" w:rsidRPr="003D1772" w:rsidRDefault="00AB45BD" w:rsidP="00DC28CC">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2026</w:t>
            </w:r>
          </w:p>
        </w:tc>
        <w:tc>
          <w:tcPr>
            <w:tcW w:w="296" w:type="pct"/>
            <w:tcBorders>
              <w:top w:val="nil"/>
              <w:bottom w:val="single" w:sz="4" w:space="0" w:color="auto"/>
            </w:tcBorders>
            <w:shd w:val="clear" w:color="auto" w:fill="2F5496" w:themeFill="accent1" w:themeFillShade="BF"/>
            <w:vAlign w:val="center"/>
          </w:tcPr>
          <w:p w14:paraId="6C61B0C0" w14:textId="77777777" w:rsidR="00AB45BD" w:rsidRPr="003D1772" w:rsidRDefault="00AB45BD" w:rsidP="00DC28CC">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2027</w:t>
            </w:r>
          </w:p>
        </w:tc>
        <w:tc>
          <w:tcPr>
            <w:tcW w:w="296" w:type="pct"/>
            <w:tcBorders>
              <w:top w:val="nil"/>
              <w:bottom w:val="single" w:sz="4" w:space="0" w:color="auto"/>
            </w:tcBorders>
            <w:shd w:val="clear" w:color="auto" w:fill="2F5496" w:themeFill="accent1" w:themeFillShade="BF"/>
            <w:vAlign w:val="center"/>
          </w:tcPr>
          <w:p w14:paraId="7AC6A83D" w14:textId="77777777" w:rsidR="00AB45BD" w:rsidRPr="003D1772" w:rsidRDefault="00AB45BD" w:rsidP="00DC28CC">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2028</w:t>
            </w:r>
          </w:p>
        </w:tc>
        <w:tc>
          <w:tcPr>
            <w:tcW w:w="296" w:type="pct"/>
            <w:tcBorders>
              <w:top w:val="nil"/>
              <w:bottom w:val="single" w:sz="4" w:space="0" w:color="auto"/>
            </w:tcBorders>
            <w:shd w:val="clear" w:color="auto" w:fill="2F5496" w:themeFill="accent1" w:themeFillShade="BF"/>
            <w:vAlign w:val="center"/>
          </w:tcPr>
          <w:p w14:paraId="32311AFB" w14:textId="77777777" w:rsidR="00AB45BD" w:rsidRPr="003D1772" w:rsidRDefault="00AB45BD" w:rsidP="00DC28CC">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2029</w:t>
            </w:r>
          </w:p>
        </w:tc>
        <w:tc>
          <w:tcPr>
            <w:tcW w:w="296" w:type="pct"/>
            <w:tcBorders>
              <w:top w:val="nil"/>
              <w:bottom w:val="single" w:sz="4" w:space="0" w:color="auto"/>
            </w:tcBorders>
            <w:shd w:val="clear" w:color="auto" w:fill="2F5496" w:themeFill="accent1" w:themeFillShade="BF"/>
            <w:vAlign w:val="center"/>
          </w:tcPr>
          <w:p w14:paraId="20E4DB8A" w14:textId="77777777" w:rsidR="00AB45BD" w:rsidRPr="003D1772" w:rsidRDefault="00AB45BD" w:rsidP="00DC28CC">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2030</w:t>
            </w:r>
          </w:p>
        </w:tc>
        <w:tc>
          <w:tcPr>
            <w:tcW w:w="296" w:type="pct"/>
            <w:tcBorders>
              <w:top w:val="nil"/>
              <w:bottom w:val="single" w:sz="4" w:space="0" w:color="auto"/>
            </w:tcBorders>
            <w:shd w:val="clear" w:color="auto" w:fill="2F5496" w:themeFill="accent1" w:themeFillShade="BF"/>
            <w:vAlign w:val="center"/>
          </w:tcPr>
          <w:p w14:paraId="06C6F422" w14:textId="77777777" w:rsidR="00AB45BD" w:rsidRPr="003D1772" w:rsidRDefault="00AB45BD" w:rsidP="00DC28CC">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2031</w:t>
            </w:r>
          </w:p>
        </w:tc>
        <w:tc>
          <w:tcPr>
            <w:tcW w:w="296" w:type="pct"/>
            <w:tcBorders>
              <w:top w:val="nil"/>
              <w:bottom w:val="single" w:sz="4" w:space="0" w:color="auto"/>
            </w:tcBorders>
            <w:shd w:val="clear" w:color="auto" w:fill="2F5496" w:themeFill="accent1" w:themeFillShade="BF"/>
            <w:vAlign w:val="center"/>
          </w:tcPr>
          <w:p w14:paraId="19907C45" w14:textId="77777777" w:rsidR="00AB45BD" w:rsidRPr="003D1772" w:rsidRDefault="00AB45BD" w:rsidP="00DC28CC">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2032</w:t>
            </w:r>
          </w:p>
        </w:tc>
        <w:tc>
          <w:tcPr>
            <w:tcW w:w="296" w:type="pct"/>
            <w:tcBorders>
              <w:top w:val="nil"/>
              <w:bottom w:val="single" w:sz="4" w:space="0" w:color="auto"/>
            </w:tcBorders>
            <w:shd w:val="clear" w:color="auto" w:fill="2F5496" w:themeFill="accent1" w:themeFillShade="BF"/>
            <w:vAlign w:val="center"/>
          </w:tcPr>
          <w:p w14:paraId="56FC1438" w14:textId="77777777" w:rsidR="00AB45BD" w:rsidRPr="003D1772" w:rsidRDefault="00AB45BD" w:rsidP="00DC28CC">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2033</w:t>
            </w:r>
          </w:p>
        </w:tc>
        <w:tc>
          <w:tcPr>
            <w:tcW w:w="296" w:type="pct"/>
            <w:tcBorders>
              <w:top w:val="nil"/>
              <w:bottom w:val="single" w:sz="4" w:space="0" w:color="auto"/>
            </w:tcBorders>
            <w:shd w:val="clear" w:color="auto" w:fill="2F5496" w:themeFill="accent1" w:themeFillShade="BF"/>
            <w:vAlign w:val="center"/>
          </w:tcPr>
          <w:p w14:paraId="1FA0882E" w14:textId="77777777" w:rsidR="00AB45BD" w:rsidRPr="003D1772" w:rsidRDefault="00AB45BD" w:rsidP="00DC28CC">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2034</w:t>
            </w:r>
          </w:p>
        </w:tc>
        <w:tc>
          <w:tcPr>
            <w:tcW w:w="296" w:type="pct"/>
            <w:tcBorders>
              <w:top w:val="nil"/>
              <w:bottom w:val="single" w:sz="4" w:space="0" w:color="auto"/>
            </w:tcBorders>
            <w:shd w:val="clear" w:color="auto" w:fill="2F5496" w:themeFill="accent1" w:themeFillShade="BF"/>
            <w:vAlign w:val="center"/>
          </w:tcPr>
          <w:p w14:paraId="6C950C66" w14:textId="77777777" w:rsidR="00AB45BD" w:rsidRPr="003D1772" w:rsidRDefault="00AB45BD" w:rsidP="00DC28CC">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2035</w:t>
            </w:r>
          </w:p>
        </w:tc>
        <w:tc>
          <w:tcPr>
            <w:tcW w:w="280" w:type="pct"/>
            <w:tcBorders>
              <w:top w:val="nil"/>
              <w:bottom w:val="single" w:sz="4" w:space="0" w:color="auto"/>
            </w:tcBorders>
            <w:shd w:val="clear" w:color="auto" w:fill="2F5496" w:themeFill="accent1" w:themeFillShade="BF"/>
            <w:vAlign w:val="center"/>
          </w:tcPr>
          <w:p w14:paraId="2D098E08" w14:textId="77777777" w:rsidR="00AB45BD" w:rsidRPr="003D1772" w:rsidRDefault="00AB45BD" w:rsidP="00DC28CC">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2036</w:t>
            </w:r>
          </w:p>
        </w:tc>
        <w:tc>
          <w:tcPr>
            <w:tcW w:w="280" w:type="pct"/>
            <w:tcBorders>
              <w:top w:val="nil"/>
              <w:bottom w:val="single" w:sz="4" w:space="0" w:color="auto"/>
            </w:tcBorders>
            <w:shd w:val="clear" w:color="auto" w:fill="2F5496" w:themeFill="accent1" w:themeFillShade="BF"/>
            <w:vAlign w:val="center"/>
          </w:tcPr>
          <w:p w14:paraId="629A8ED0" w14:textId="77777777" w:rsidR="00AB45BD" w:rsidRPr="003D1772" w:rsidRDefault="00AB45BD" w:rsidP="00DC28CC">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2037</w:t>
            </w:r>
          </w:p>
        </w:tc>
        <w:tc>
          <w:tcPr>
            <w:tcW w:w="280" w:type="pct"/>
            <w:tcBorders>
              <w:top w:val="nil"/>
              <w:bottom w:val="single" w:sz="4" w:space="0" w:color="auto"/>
            </w:tcBorders>
            <w:shd w:val="clear" w:color="auto" w:fill="2F5496" w:themeFill="accent1" w:themeFillShade="BF"/>
            <w:vAlign w:val="center"/>
          </w:tcPr>
          <w:p w14:paraId="5E65AD75" w14:textId="77777777" w:rsidR="00AB45BD" w:rsidRPr="003D1772" w:rsidRDefault="00AB45BD" w:rsidP="00DC28CC">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2038</w:t>
            </w:r>
          </w:p>
        </w:tc>
      </w:tr>
      <w:tr w:rsidR="00B745F6" w:rsidRPr="003D1772" w14:paraId="55359F5A" w14:textId="77777777" w:rsidTr="00403F6D">
        <w:trPr>
          <w:trHeight w:val="398"/>
        </w:trPr>
        <w:tc>
          <w:tcPr>
            <w:tcW w:w="309" w:type="pct"/>
            <w:tcBorders>
              <w:top w:val="single" w:sz="4" w:space="0" w:color="auto"/>
              <w:left w:val="single" w:sz="4" w:space="0" w:color="auto"/>
              <w:bottom w:val="nil"/>
              <w:right w:val="single" w:sz="4" w:space="0" w:color="auto"/>
            </w:tcBorders>
            <w:shd w:val="clear" w:color="auto" w:fill="E7E6E6" w:themeFill="background2"/>
            <w:vAlign w:val="center"/>
          </w:tcPr>
          <w:p w14:paraId="3C794B65" w14:textId="77777777" w:rsidR="00B745F6" w:rsidRPr="00AB45BD" w:rsidRDefault="00B745F6" w:rsidP="00B745F6">
            <w:pPr>
              <w:spacing w:line="360" w:lineRule="auto"/>
              <w:jc w:val="center"/>
              <w:rPr>
                <w:rFonts w:eastAsia="Times New Roman" w:cstheme="minorHAnsi"/>
                <w:bCs/>
                <w:kern w:val="0"/>
                <w:sz w:val="16"/>
                <w:szCs w:val="16"/>
                <w:lang w:eastAsia="it-IT"/>
                <w14:ligatures w14:val="none"/>
              </w:rPr>
            </w:pPr>
            <w:r w:rsidRPr="00AB45BD">
              <w:rPr>
                <w:rFonts w:eastAsia="Times New Roman" w:cstheme="minorHAnsi"/>
                <w:bCs/>
                <w:kern w:val="0"/>
                <w:sz w:val="16"/>
                <w:szCs w:val="16"/>
                <w:lang w:eastAsia="it-IT"/>
                <w14:ligatures w14:val="none"/>
              </w:rPr>
              <w:t>15-19</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144E3DA2" w14:textId="70663655" w:rsidR="00B745F6" w:rsidRPr="00194377" w:rsidRDefault="00B745F6"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16</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189F1E76" w14:textId="42432CA8" w:rsidR="00B745F6" w:rsidRPr="00194377" w:rsidRDefault="00B745F6"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15</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2B604798" w14:textId="0EEB18E3" w:rsidR="00B745F6" w:rsidRPr="00194377" w:rsidRDefault="00B745F6"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15</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27A76AF0" w14:textId="18902E83" w:rsidR="00B745F6" w:rsidRPr="00194377" w:rsidRDefault="00B745F6"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11</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5CBE2F0F" w14:textId="50B5CFEA" w:rsidR="00B745F6" w:rsidRPr="00194377" w:rsidRDefault="00B745F6"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13</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0720434C" w14:textId="2353CEF4" w:rsidR="00B745F6" w:rsidRPr="00194377" w:rsidRDefault="00B745F6"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16</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7BC25CD9" w14:textId="1B5072CC" w:rsidR="00B745F6" w:rsidRPr="00194377" w:rsidRDefault="00B745F6"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15</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6A70F168" w14:textId="49C066EC" w:rsidR="00B745F6" w:rsidRPr="00194377" w:rsidRDefault="00B745F6"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15</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09EA174C" w14:textId="33B2CD1B" w:rsidR="00B745F6" w:rsidRPr="00194377" w:rsidRDefault="00B745F6"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21</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748C8364" w14:textId="7D9B5CA1" w:rsidR="00B745F6" w:rsidRPr="00194377" w:rsidRDefault="00B745F6"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20</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4D9989CA" w14:textId="6F7C3D5B" w:rsidR="00B745F6" w:rsidRPr="00194377" w:rsidRDefault="00B745F6"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20</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1647EAF8" w14:textId="2BFE1E80" w:rsidR="00B745F6" w:rsidRPr="00194377" w:rsidRDefault="00B745F6"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24</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600DE4BD" w14:textId="3D620AC1" w:rsidR="00B745F6" w:rsidRPr="00194377" w:rsidRDefault="00B745F6"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24</w:t>
            </w:r>
          </w:p>
        </w:tc>
        <w:tc>
          <w:tcPr>
            <w:tcW w:w="280" w:type="pct"/>
            <w:tcBorders>
              <w:top w:val="single" w:sz="4" w:space="0" w:color="auto"/>
              <w:left w:val="single" w:sz="4" w:space="0" w:color="auto"/>
              <w:bottom w:val="nil"/>
              <w:right w:val="single" w:sz="4" w:space="0" w:color="auto"/>
            </w:tcBorders>
            <w:shd w:val="clear" w:color="auto" w:fill="E7E6E6" w:themeFill="background2"/>
            <w:vAlign w:val="center"/>
          </w:tcPr>
          <w:p w14:paraId="100D0CCA" w14:textId="36D5235B" w:rsidR="00B745F6" w:rsidRPr="00194377" w:rsidRDefault="00B745F6"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17</w:t>
            </w:r>
          </w:p>
        </w:tc>
        <w:tc>
          <w:tcPr>
            <w:tcW w:w="280" w:type="pct"/>
            <w:tcBorders>
              <w:top w:val="single" w:sz="4" w:space="0" w:color="auto"/>
              <w:left w:val="single" w:sz="4" w:space="0" w:color="auto"/>
              <w:bottom w:val="nil"/>
              <w:right w:val="single" w:sz="4" w:space="0" w:color="auto"/>
            </w:tcBorders>
            <w:shd w:val="clear" w:color="auto" w:fill="E7E6E6" w:themeFill="background2"/>
            <w:vAlign w:val="center"/>
          </w:tcPr>
          <w:p w14:paraId="5FB06AF6" w14:textId="65C7E2D9" w:rsidR="00B745F6" w:rsidRPr="00194377" w:rsidRDefault="00B745F6"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20</w:t>
            </w:r>
          </w:p>
        </w:tc>
        <w:tc>
          <w:tcPr>
            <w:tcW w:w="280" w:type="pct"/>
            <w:tcBorders>
              <w:top w:val="single" w:sz="4" w:space="0" w:color="auto"/>
              <w:left w:val="single" w:sz="4" w:space="0" w:color="auto"/>
              <w:bottom w:val="nil"/>
              <w:right w:val="single" w:sz="4" w:space="0" w:color="auto"/>
            </w:tcBorders>
            <w:shd w:val="clear" w:color="auto" w:fill="E7E6E6" w:themeFill="background2"/>
            <w:vAlign w:val="center"/>
          </w:tcPr>
          <w:p w14:paraId="0E044772" w14:textId="5300D1E5" w:rsidR="00B745F6" w:rsidRPr="00194377" w:rsidRDefault="00B745F6"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18</w:t>
            </w:r>
          </w:p>
        </w:tc>
      </w:tr>
      <w:tr w:rsidR="00194377" w:rsidRPr="003D1772" w14:paraId="645AE72C" w14:textId="77777777" w:rsidTr="00403F6D">
        <w:trPr>
          <w:trHeight w:val="428"/>
        </w:trPr>
        <w:tc>
          <w:tcPr>
            <w:tcW w:w="309" w:type="pct"/>
            <w:tcBorders>
              <w:top w:val="nil"/>
              <w:left w:val="single" w:sz="4" w:space="0" w:color="auto"/>
              <w:bottom w:val="nil"/>
              <w:right w:val="single" w:sz="4" w:space="0" w:color="auto"/>
            </w:tcBorders>
            <w:shd w:val="clear" w:color="auto" w:fill="FFFFFF" w:themeFill="background1"/>
            <w:vAlign w:val="center"/>
          </w:tcPr>
          <w:p w14:paraId="052F2FB8" w14:textId="77777777" w:rsidR="00194377" w:rsidRPr="00AB45BD" w:rsidRDefault="00194377" w:rsidP="00194377">
            <w:pPr>
              <w:spacing w:line="360" w:lineRule="auto"/>
              <w:jc w:val="center"/>
              <w:rPr>
                <w:rFonts w:eastAsia="Times New Roman" w:cstheme="minorHAnsi"/>
                <w:bCs/>
                <w:kern w:val="0"/>
                <w:sz w:val="16"/>
                <w:szCs w:val="16"/>
                <w:lang w:eastAsia="it-IT"/>
                <w14:ligatures w14:val="none"/>
              </w:rPr>
            </w:pPr>
            <w:r w:rsidRPr="00AB45BD">
              <w:rPr>
                <w:rFonts w:eastAsia="Times New Roman" w:cstheme="minorHAnsi"/>
                <w:bCs/>
                <w:kern w:val="0"/>
                <w:sz w:val="16"/>
                <w:szCs w:val="16"/>
                <w:lang w:eastAsia="it-IT"/>
                <w14:ligatures w14:val="none"/>
              </w:rPr>
              <w:t>20-24</w:t>
            </w:r>
          </w:p>
        </w:tc>
        <w:tc>
          <w:tcPr>
            <w:tcW w:w="296" w:type="pct"/>
            <w:tcBorders>
              <w:top w:val="nil"/>
              <w:left w:val="single" w:sz="4" w:space="0" w:color="auto"/>
              <w:bottom w:val="nil"/>
              <w:right w:val="single" w:sz="4" w:space="0" w:color="auto"/>
            </w:tcBorders>
            <w:shd w:val="clear" w:color="auto" w:fill="FFFFFF" w:themeFill="background1"/>
            <w:vAlign w:val="center"/>
          </w:tcPr>
          <w:p w14:paraId="7E464828" w14:textId="505E34F3"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25</w:t>
            </w:r>
          </w:p>
        </w:tc>
        <w:tc>
          <w:tcPr>
            <w:tcW w:w="296" w:type="pct"/>
            <w:tcBorders>
              <w:top w:val="nil"/>
              <w:left w:val="single" w:sz="4" w:space="0" w:color="auto"/>
              <w:bottom w:val="nil"/>
              <w:right w:val="single" w:sz="4" w:space="0" w:color="auto"/>
            </w:tcBorders>
            <w:shd w:val="clear" w:color="auto" w:fill="FFFFFF" w:themeFill="background1"/>
            <w:vAlign w:val="center"/>
          </w:tcPr>
          <w:p w14:paraId="694B2E13" w14:textId="406F414B"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24</w:t>
            </w:r>
          </w:p>
        </w:tc>
        <w:tc>
          <w:tcPr>
            <w:tcW w:w="296" w:type="pct"/>
            <w:tcBorders>
              <w:top w:val="nil"/>
              <w:left w:val="single" w:sz="4" w:space="0" w:color="auto"/>
              <w:bottom w:val="nil"/>
              <w:right w:val="single" w:sz="4" w:space="0" w:color="auto"/>
            </w:tcBorders>
            <w:shd w:val="clear" w:color="auto" w:fill="FFFFFF" w:themeFill="background1"/>
            <w:vAlign w:val="center"/>
          </w:tcPr>
          <w:p w14:paraId="04337F60" w14:textId="3D91D8AF"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18</w:t>
            </w:r>
          </w:p>
        </w:tc>
        <w:tc>
          <w:tcPr>
            <w:tcW w:w="296" w:type="pct"/>
            <w:tcBorders>
              <w:top w:val="nil"/>
              <w:left w:val="single" w:sz="4" w:space="0" w:color="auto"/>
              <w:bottom w:val="nil"/>
              <w:right w:val="single" w:sz="4" w:space="0" w:color="auto"/>
            </w:tcBorders>
            <w:shd w:val="clear" w:color="auto" w:fill="FFFFFF" w:themeFill="background1"/>
            <w:vAlign w:val="center"/>
          </w:tcPr>
          <w:p w14:paraId="46AA2BA4" w14:textId="71BC2BEF"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24</w:t>
            </w:r>
          </w:p>
        </w:tc>
        <w:tc>
          <w:tcPr>
            <w:tcW w:w="296" w:type="pct"/>
            <w:tcBorders>
              <w:top w:val="nil"/>
              <w:left w:val="single" w:sz="4" w:space="0" w:color="auto"/>
              <w:bottom w:val="nil"/>
              <w:right w:val="single" w:sz="4" w:space="0" w:color="auto"/>
            </w:tcBorders>
            <w:shd w:val="clear" w:color="auto" w:fill="FFFFFF" w:themeFill="background1"/>
            <w:vAlign w:val="center"/>
          </w:tcPr>
          <w:p w14:paraId="0958FB0A" w14:textId="0824501B"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16</w:t>
            </w:r>
          </w:p>
        </w:tc>
        <w:tc>
          <w:tcPr>
            <w:tcW w:w="296" w:type="pct"/>
            <w:tcBorders>
              <w:top w:val="nil"/>
              <w:left w:val="single" w:sz="4" w:space="0" w:color="auto"/>
              <w:bottom w:val="nil"/>
              <w:right w:val="single" w:sz="4" w:space="0" w:color="auto"/>
            </w:tcBorders>
            <w:shd w:val="clear" w:color="auto" w:fill="FFFFFF" w:themeFill="background1"/>
            <w:vAlign w:val="center"/>
          </w:tcPr>
          <w:p w14:paraId="35A3548C" w14:textId="4E39EACA"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16</w:t>
            </w:r>
          </w:p>
        </w:tc>
        <w:tc>
          <w:tcPr>
            <w:tcW w:w="296" w:type="pct"/>
            <w:tcBorders>
              <w:top w:val="nil"/>
              <w:left w:val="single" w:sz="4" w:space="0" w:color="auto"/>
              <w:bottom w:val="nil"/>
              <w:right w:val="single" w:sz="4" w:space="0" w:color="auto"/>
            </w:tcBorders>
            <w:shd w:val="clear" w:color="auto" w:fill="FFFFFF" w:themeFill="background1"/>
            <w:vAlign w:val="center"/>
          </w:tcPr>
          <w:p w14:paraId="55EF5540" w14:textId="232CDE09"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15</w:t>
            </w:r>
          </w:p>
        </w:tc>
        <w:tc>
          <w:tcPr>
            <w:tcW w:w="296" w:type="pct"/>
            <w:tcBorders>
              <w:top w:val="nil"/>
              <w:left w:val="single" w:sz="4" w:space="0" w:color="auto"/>
              <w:bottom w:val="nil"/>
              <w:right w:val="single" w:sz="4" w:space="0" w:color="auto"/>
            </w:tcBorders>
            <w:shd w:val="clear" w:color="auto" w:fill="FFFFFF" w:themeFill="background1"/>
            <w:vAlign w:val="center"/>
          </w:tcPr>
          <w:p w14:paraId="59A662A6" w14:textId="6A172269"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15</w:t>
            </w:r>
          </w:p>
        </w:tc>
        <w:tc>
          <w:tcPr>
            <w:tcW w:w="296" w:type="pct"/>
            <w:tcBorders>
              <w:top w:val="nil"/>
              <w:left w:val="single" w:sz="4" w:space="0" w:color="auto"/>
              <w:bottom w:val="nil"/>
              <w:right w:val="single" w:sz="4" w:space="0" w:color="auto"/>
            </w:tcBorders>
            <w:shd w:val="clear" w:color="auto" w:fill="FFFFFF" w:themeFill="background1"/>
            <w:vAlign w:val="center"/>
          </w:tcPr>
          <w:p w14:paraId="5F235172" w14:textId="765A2A24"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11</w:t>
            </w:r>
          </w:p>
        </w:tc>
        <w:tc>
          <w:tcPr>
            <w:tcW w:w="296" w:type="pct"/>
            <w:tcBorders>
              <w:top w:val="nil"/>
              <w:left w:val="single" w:sz="4" w:space="0" w:color="auto"/>
              <w:bottom w:val="nil"/>
              <w:right w:val="single" w:sz="4" w:space="0" w:color="auto"/>
            </w:tcBorders>
            <w:shd w:val="clear" w:color="auto" w:fill="FFFFFF" w:themeFill="background1"/>
            <w:vAlign w:val="center"/>
          </w:tcPr>
          <w:p w14:paraId="68F865C4" w14:textId="7C442CEC"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13</w:t>
            </w:r>
          </w:p>
        </w:tc>
        <w:tc>
          <w:tcPr>
            <w:tcW w:w="296" w:type="pct"/>
            <w:tcBorders>
              <w:top w:val="nil"/>
              <w:left w:val="single" w:sz="4" w:space="0" w:color="auto"/>
              <w:bottom w:val="nil"/>
              <w:right w:val="single" w:sz="4" w:space="0" w:color="auto"/>
            </w:tcBorders>
            <w:shd w:val="clear" w:color="auto" w:fill="FFFFFF" w:themeFill="background1"/>
            <w:vAlign w:val="center"/>
          </w:tcPr>
          <w:p w14:paraId="1C650ADD" w14:textId="6228EE3A"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16</w:t>
            </w:r>
          </w:p>
        </w:tc>
        <w:tc>
          <w:tcPr>
            <w:tcW w:w="296" w:type="pct"/>
            <w:tcBorders>
              <w:top w:val="nil"/>
              <w:left w:val="single" w:sz="4" w:space="0" w:color="auto"/>
              <w:bottom w:val="nil"/>
              <w:right w:val="single" w:sz="4" w:space="0" w:color="auto"/>
            </w:tcBorders>
            <w:shd w:val="clear" w:color="auto" w:fill="FFFFFF" w:themeFill="background1"/>
            <w:vAlign w:val="center"/>
          </w:tcPr>
          <w:p w14:paraId="6B5E8105" w14:textId="04656DA2"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15</w:t>
            </w:r>
          </w:p>
        </w:tc>
        <w:tc>
          <w:tcPr>
            <w:tcW w:w="296" w:type="pct"/>
            <w:tcBorders>
              <w:top w:val="nil"/>
              <w:left w:val="single" w:sz="4" w:space="0" w:color="auto"/>
              <w:bottom w:val="nil"/>
              <w:right w:val="single" w:sz="4" w:space="0" w:color="auto"/>
            </w:tcBorders>
            <w:shd w:val="clear" w:color="auto" w:fill="FFFFFF" w:themeFill="background1"/>
            <w:vAlign w:val="center"/>
          </w:tcPr>
          <w:p w14:paraId="23889AA0" w14:textId="1DF3615A"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15</w:t>
            </w:r>
          </w:p>
        </w:tc>
        <w:tc>
          <w:tcPr>
            <w:tcW w:w="280" w:type="pct"/>
            <w:tcBorders>
              <w:top w:val="nil"/>
              <w:left w:val="single" w:sz="4" w:space="0" w:color="auto"/>
              <w:bottom w:val="nil"/>
              <w:right w:val="single" w:sz="4" w:space="0" w:color="auto"/>
            </w:tcBorders>
            <w:shd w:val="clear" w:color="auto" w:fill="FFFFFF" w:themeFill="background1"/>
            <w:vAlign w:val="center"/>
          </w:tcPr>
          <w:p w14:paraId="4AA09EB4" w14:textId="6B4241EF"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21</w:t>
            </w:r>
          </w:p>
        </w:tc>
        <w:tc>
          <w:tcPr>
            <w:tcW w:w="280" w:type="pct"/>
            <w:tcBorders>
              <w:top w:val="nil"/>
              <w:left w:val="single" w:sz="4" w:space="0" w:color="auto"/>
              <w:bottom w:val="nil"/>
              <w:right w:val="single" w:sz="4" w:space="0" w:color="auto"/>
            </w:tcBorders>
            <w:shd w:val="clear" w:color="auto" w:fill="FFFFFF" w:themeFill="background1"/>
            <w:vAlign w:val="center"/>
          </w:tcPr>
          <w:p w14:paraId="0EF52A2C" w14:textId="59BB00E8"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20</w:t>
            </w:r>
          </w:p>
        </w:tc>
        <w:tc>
          <w:tcPr>
            <w:tcW w:w="280" w:type="pct"/>
            <w:tcBorders>
              <w:top w:val="nil"/>
              <w:left w:val="single" w:sz="4" w:space="0" w:color="auto"/>
              <w:bottom w:val="nil"/>
              <w:right w:val="single" w:sz="4" w:space="0" w:color="auto"/>
            </w:tcBorders>
            <w:shd w:val="clear" w:color="auto" w:fill="FFFFFF" w:themeFill="background1"/>
            <w:vAlign w:val="center"/>
          </w:tcPr>
          <w:p w14:paraId="6E5F9819" w14:textId="141449DA"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20</w:t>
            </w:r>
          </w:p>
        </w:tc>
      </w:tr>
      <w:tr w:rsidR="00194377" w:rsidRPr="003D1772" w14:paraId="5E337BB0" w14:textId="77777777" w:rsidTr="00403F6D">
        <w:trPr>
          <w:trHeight w:val="434"/>
        </w:trPr>
        <w:tc>
          <w:tcPr>
            <w:tcW w:w="309" w:type="pct"/>
            <w:tcBorders>
              <w:top w:val="nil"/>
              <w:left w:val="single" w:sz="4" w:space="0" w:color="auto"/>
              <w:bottom w:val="nil"/>
              <w:right w:val="single" w:sz="4" w:space="0" w:color="auto"/>
            </w:tcBorders>
            <w:shd w:val="clear" w:color="auto" w:fill="E7E6E6" w:themeFill="background2"/>
            <w:vAlign w:val="center"/>
          </w:tcPr>
          <w:p w14:paraId="0E637900" w14:textId="77777777" w:rsidR="00194377" w:rsidRPr="00AB45BD" w:rsidRDefault="00194377" w:rsidP="00194377">
            <w:pPr>
              <w:spacing w:line="360" w:lineRule="auto"/>
              <w:jc w:val="center"/>
              <w:rPr>
                <w:rFonts w:eastAsia="Times New Roman" w:cstheme="minorHAnsi"/>
                <w:bCs/>
                <w:kern w:val="0"/>
                <w:sz w:val="16"/>
                <w:szCs w:val="16"/>
                <w:lang w:eastAsia="it-IT"/>
                <w14:ligatures w14:val="none"/>
              </w:rPr>
            </w:pPr>
            <w:r w:rsidRPr="00AB45BD">
              <w:rPr>
                <w:rFonts w:eastAsia="Times New Roman" w:cstheme="minorHAnsi"/>
                <w:bCs/>
                <w:kern w:val="0"/>
                <w:sz w:val="16"/>
                <w:szCs w:val="16"/>
                <w:lang w:eastAsia="it-IT"/>
                <w14:ligatures w14:val="none"/>
              </w:rPr>
              <w:t>25-29</w:t>
            </w:r>
          </w:p>
        </w:tc>
        <w:tc>
          <w:tcPr>
            <w:tcW w:w="296" w:type="pct"/>
            <w:tcBorders>
              <w:top w:val="nil"/>
              <w:left w:val="single" w:sz="4" w:space="0" w:color="auto"/>
              <w:bottom w:val="nil"/>
              <w:right w:val="single" w:sz="4" w:space="0" w:color="auto"/>
            </w:tcBorders>
            <w:shd w:val="clear" w:color="auto" w:fill="E7E6E6" w:themeFill="background2"/>
            <w:vAlign w:val="center"/>
          </w:tcPr>
          <w:p w14:paraId="1925ABB3" w14:textId="53571078"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25</w:t>
            </w:r>
          </w:p>
        </w:tc>
        <w:tc>
          <w:tcPr>
            <w:tcW w:w="296" w:type="pct"/>
            <w:tcBorders>
              <w:top w:val="nil"/>
              <w:left w:val="single" w:sz="4" w:space="0" w:color="auto"/>
              <w:bottom w:val="nil"/>
              <w:right w:val="single" w:sz="4" w:space="0" w:color="auto"/>
            </w:tcBorders>
            <w:shd w:val="clear" w:color="auto" w:fill="E7E6E6" w:themeFill="background2"/>
            <w:vAlign w:val="center"/>
          </w:tcPr>
          <w:p w14:paraId="5538BC6E" w14:textId="30341853"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27</w:t>
            </w:r>
          </w:p>
        </w:tc>
        <w:tc>
          <w:tcPr>
            <w:tcW w:w="296" w:type="pct"/>
            <w:tcBorders>
              <w:top w:val="nil"/>
              <w:left w:val="single" w:sz="4" w:space="0" w:color="auto"/>
              <w:bottom w:val="nil"/>
              <w:right w:val="single" w:sz="4" w:space="0" w:color="auto"/>
            </w:tcBorders>
            <w:shd w:val="clear" w:color="auto" w:fill="E7E6E6" w:themeFill="background2"/>
            <w:vAlign w:val="center"/>
          </w:tcPr>
          <w:p w14:paraId="7CA1AFF5" w14:textId="67BDE2A3"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30</w:t>
            </w:r>
          </w:p>
        </w:tc>
        <w:tc>
          <w:tcPr>
            <w:tcW w:w="296" w:type="pct"/>
            <w:tcBorders>
              <w:top w:val="nil"/>
              <w:left w:val="single" w:sz="4" w:space="0" w:color="auto"/>
              <w:bottom w:val="nil"/>
              <w:right w:val="single" w:sz="4" w:space="0" w:color="auto"/>
            </w:tcBorders>
            <w:shd w:val="clear" w:color="auto" w:fill="E7E6E6" w:themeFill="background2"/>
            <w:vAlign w:val="center"/>
          </w:tcPr>
          <w:p w14:paraId="61E84EB3" w14:textId="45BD3D99"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26</w:t>
            </w:r>
          </w:p>
        </w:tc>
        <w:tc>
          <w:tcPr>
            <w:tcW w:w="296" w:type="pct"/>
            <w:tcBorders>
              <w:top w:val="nil"/>
              <w:left w:val="single" w:sz="4" w:space="0" w:color="auto"/>
              <w:bottom w:val="nil"/>
              <w:right w:val="single" w:sz="4" w:space="0" w:color="auto"/>
            </w:tcBorders>
            <w:shd w:val="clear" w:color="auto" w:fill="E7E6E6" w:themeFill="background2"/>
            <w:vAlign w:val="center"/>
          </w:tcPr>
          <w:p w14:paraId="28201D3E" w14:textId="411632FA"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26</w:t>
            </w:r>
          </w:p>
        </w:tc>
        <w:tc>
          <w:tcPr>
            <w:tcW w:w="296" w:type="pct"/>
            <w:tcBorders>
              <w:top w:val="nil"/>
              <w:left w:val="single" w:sz="4" w:space="0" w:color="auto"/>
              <w:bottom w:val="nil"/>
              <w:right w:val="single" w:sz="4" w:space="0" w:color="auto"/>
            </w:tcBorders>
            <w:shd w:val="clear" w:color="auto" w:fill="E7E6E6" w:themeFill="background2"/>
            <w:vAlign w:val="center"/>
          </w:tcPr>
          <w:p w14:paraId="730EA2CB" w14:textId="3DF54A77"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25</w:t>
            </w:r>
          </w:p>
        </w:tc>
        <w:tc>
          <w:tcPr>
            <w:tcW w:w="296" w:type="pct"/>
            <w:tcBorders>
              <w:top w:val="nil"/>
              <w:left w:val="single" w:sz="4" w:space="0" w:color="auto"/>
              <w:bottom w:val="nil"/>
              <w:right w:val="single" w:sz="4" w:space="0" w:color="auto"/>
            </w:tcBorders>
            <w:shd w:val="clear" w:color="auto" w:fill="E7E6E6" w:themeFill="background2"/>
            <w:vAlign w:val="center"/>
          </w:tcPr>
          <w:p w14:paraId="13884CB2" w14:textId="76FDAA7C"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24</w:t>
            </w:r>
          </w:p>
        </w:tc>
        <w:tc>
          <w:tcPr>
            <w:tcW w:w="296" w:type="pct"/>
            <w:tcBorders>
              <w:top w:val="nil"/>
              <w:left w:val="single" w:sz="4" w:space="0" w:color="auto"/>
              <w:bottom w:val="nil"/>
              <w:right w:val="single" w:sz="4" w:space="0" w:color="auto"/>
            </w:tcBorders>
            <w:shd w:val="clear" w:color="auto" w:fill="E7E6E6" w:themeFill="background2"/>
            <w:vAlign w:val="center"/>
          </w:tcPr>
          <w:p w14:paraId="6EF30162" w14:textId="2BEA6B92"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18</w:t>
            </w:r>
          </w:p>
        </w:tc>
        <w:tc>
          <w:tcPr>
            <w:tcW w:w="296" w:type="pct"/>
            <w:tcBorders>
              <w:top w:val="nil"/>
              <w:left w:val="single" w:sz="4" w:space="0" w:color="auto"/>
              <w:bottom w:val="nil"/>
              <w:right w:val="single" w:sz="4" w:space="0" w:color="auto"/>
            </w:tcBorders>
            <w:shd w:val="clear" w:color="auto" w:fill="E7E6E6" w:themeFill="background2"/>
            <w:vAlign w:val="center"/>
          </w:tcPr>
          <w:p w14:paraId="7B88F9B2" w14:textId="7FB45B90"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24</w:t>
            </w:r>
          </w:p>
        </w:tc>
        <w:tc>
          <w:tcPr>
            <w:tcW w:w="296" w:type="pct"/>
            <w:tcBorders>
              <w:top w:val="nil"/>
              <w:left w:val="single" w:sz="4" w:space="0" w:color="auto"/>
              <w:bottom w:val="nil"/>
              <w:right w:val="single" w:sz="4" w:space="0" w:color="auto"/>
            </w:tcBorders>
            <w:shd w:val="clear" w:color="auto" w:fill="E7E6E6" w:themeFill="background2"/>
            <w:vAlign w:val="center"/>
          </w:tcPr>
          <w:p w14:paraId="50E00D7C" w14:textId="674AE987"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16</w:t>
            </w:r>
          </w:p>
        </w:tc>
        <w:tc>
          <w:tcPr>
            <w:tcW w:w="296" w:type="pct"/>
            <w:tcBorders>
              <w:top w:val="nil"/>
              <w:left w:val="single" w:sz="4" w:space="0" w:color="auto"/>
              <w:bottom w:val="nil"/>
              <w:right w:val="single" w:sz="4" w:space="0" w:color="auto"/>
            </w:tcBorders>
            <w:shd w:val="clear" w:color="auto" w:fill="E7E6E6" w:themeFill="background2"/>
            <w:vAlign w:val="center"/>
          </w:tcPr>
          <w:p w14:paraId="3E723692" w14:textId="2292D024"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16</w:t>
            </w:r>
          </w:p>
        </w:tc>
        <w:tc>
          <w:tcPr>
            <w:tcW w:w="296" w:type="pct"/>
            <w:tcBorders>
              <w:top w:val="nil"/>
              <w:left w:val="single" w:sz="4" w:space="0" w:color="auto"/>
              <w:bottom w:val="nil"/>
              <w:right w:val="single" w:sz="4" w:space="0" w:color="auto"/>
            </w:tcBorders>
            <w:shd w:val="clear" w:color="auto" w:fill="E7E6E6" w:themeFill="background2"/>
            <w:vAlign w:val="center"/>
          </w:tcPr>
          <w:p w14:paraId="3EA467CA" w14:textId="5AA3EF8A"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15</w:t>
            </w:r>
          </w:p>
        </w:tc>
        <w:tc>
          <w:tcPr>
            <w:tcW w:w="296" w:type="pct"/>
            <w:tcBorders>
              <w:top w:val="nil"/>
              <w:left w:val="single" w:sz="4" w:space="0" w:color="auto"/>
              <w:bottom w:val="nil"/>
              <w:right w:val="single" w:sz="4" w:space="0" w:color="auto"/>
            </w:tcBorders>
            <w:shd w:val="clear" w:color="auto" w:fill="E7E6E6" w:themeFill="background2"/>
            <w:vAlign w:val="center"/>
          </w:tcPr>
          <w:p w14:paraId="442E87AD" w14:textId="75264205"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15</w:t>
            </w:r>
          </w:p>
        </w:tc>
        <w:tc>
          <w:tcPr>
            <w:tcW w:w="280" w:type="pct"/>
            <w:tcBorders>
              <w:top w:val="nil"/>
              <w:left w:val="single" w:sz="4" w:space="0" w:color="auto"/>
              <w:bottom w:val="nil"/>
              <w:right w:val="single" w:sz="4" w:space="0" w:color="auto"/>
            </w:tcBorders>
            <w:shd w:val="clear" w:color="auto" w:fill="E7E6E6" w:themeFill="background2"/>
            <w:vAlign w:val="center"/>
          </w:tcPr>
          <w:p w14:paraId="4817C2C7" w14:textId="710566EC"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11</w:t>
            </w:r>
          </w:p>
        </w:tc>
        <w:tc>
          <w:tcPr>
            <w:tcW w:w="280" w:type="pct"/>
            <w:tcBorders>
              <w:top w:val="nil"/>
              <w:left w:val="single" w:sz="4" w:space="0" w:color="auto"/>
              <w:bottom w:val="nil"/>
              <w:right w:val="single" w:sz="4" w:space="0" w:color="auto"/>
            </w:tcBorders>
            <w:shd w:val="clear" w:color="auto" w:fill="E7E6E6" w:themeFill="background2"/>
            <w:vAlign w:val="center"/>
          </w:tcPr>
          <w:p w14:paraId="52981858" w14:textId="7CE50A50"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13</w:t>
            </w:r>
          </w:p>
        </w:tc>
        <w:tc>
          <w:tcPr>
            <w:tcW w:w="280" w:type="pct"/>
            <w:tcBorders>
              <w:top w:val="nil"/>
              <w:left w:val="single" w:sz="4" w:space="0" w:color="auto"/>
              <w:bottom w:val="nil"/>
              <w:right w:val="single" w:sz="4" w:space="0" w:color="auto"/>
            </w:tcBorders>
            <w:shd w:val="clear" w:color="auto" w:fill="E7E6E6" w:themeFill="background2"/>
            <w:vAlign w:val="center"/>
          </w:tcPr>
          <w:p w14:paraId="2FEACFD2" w14:textId="471DC361"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16</w:t>
            </w:r>
          </w:p>
        </w:tc>
      </w:tr>
      <w:tr w:rsidR="00194377" w:rsidRPr="003D1772" w14:paraId="7CA2312D" w14:textId="77777777" w:rsidTr="00403F6D">
        <w:trPr>
          <w:trHeight w:val="412"/>
        </w:trPr>
        <w:tc>
          <w:tcPr>
            <w:tcW w:w="309" w:type="pct"/>
            <w:tcBorders>
              <w:top w:val="nil"/>
              <w:left w:val="single" w:sz="4" w:space="0" w:color="auto"/>
              <w:bottom w:val="nil"/>
              <w:right w:val="single" w:sz="4" w:space="0" w:color="auto"/>
            </w:tcBorders>
            <w:shd w:val="clear" w:color="auto" w:fill="FFFFFF" w:themeFill="background1"/>
            <w:vAlign w:val="center"/>
          </w:tcPr>
          <w:p w14:paraId="781CE4F4" w14:textId="77777777" w:rsidR="00194377" w:rsidRPr="00AB45BD" w:rsidRDefault="00194377" w:rsidP="00194377">
            <w:pPr>
              <w:spacing w:line="360" w:lineRule="auto"/>
              <w:jc w:val="center"/>
              <w:rPr>
                <w:rFonts w:eastAsia="Times New Roman" w:cstheme="minorHAnsi"/>
                <w:bCs/>
                <w:kern w:val="0"/>
                <w:sz w:val="16"/>
                <w:szCs w:val="16"/>
                <w:lang w:eastAsia="it-IT"/>
                <w14:ligatures w14:val="none"/>
              </w:rPr>
            </w:pPr>
            <w:r w:rsidRPr="00AB45BD">
              <w:rPr>
                <w:rFonts w:eastAsia="Times New Roman" w:cstheme="minorHAnsi"/>
                <w:bCs/>
                <w:kern w:val="0"/>
                <w:sz w:val="16"/>
                <w:szCs w:val="16"/>
                <w:lang w:eastAsia="it-IT"/>
                <w14:ligatures w14:val="none"/>
              </w:rPr>
              <w:t>30-34</w:t>
            </w:r>
          </w:p>
        </w:tc>
        <w:tc>
          <w:tcPr>
            <w:tcW w:w="296" w:type="pct"/>
            <w:tcBorders>
              <w:top w:val="nil"/>
              <w:left w:val="single" w:sz="4" w:space="0" w:color="auto"/>
              <w:bottom w:val="nil"/>
              <w:right w:val="single" w:sz="4" w:space="0" w:color="auto"/>
            </w:tcBorders>
            <w:shd w:val="clear" w:color="auto" w:fill="FFFFFF" w:themeFill="background1"/>
            <w:vAlign w:val="center"/>
          </w:tcPr>
          <w:p w14:paraId="07885290" w14:textId="64CC4111"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35</w:t>
            </w:r>
          </w:p>
        </w:tc>
        <w:tc>
          <w:tcPr>
            <w:tcW w:w="296" w:type="pct"/>
            <w:tcBorders>
              <w:top w:val="nil"/>
              <w:left w:val="single" w:sz="4" w:space="0" w:color="auto"/>
              <w:bottom w:val="nil"/>
              <w:right w:val="single" w:sz="4" w:space="0" w:color="auto"/>
            </w:tcBorders>
            <w:shd w:val="clear" w:color="auto" w:fill="FFFFFF" w:themeFill="background1"/>
            <w:vAlign w:val="center"/>
          </w:tcPr>
          <w:p w14:paraId="13D423C6" w14:textId="2916F743"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31</w:t>
            </w:r>
          </w:p>
        </w:tc>
        <w:tc>
          <w:tcPr>
            <w:tcW w:w="296" w:type="pct"/>
            <w:tcBorders>
              <w:top w:val="nil"/>
              <w:left w:val="single" w:sz="4" w:space="0" w:color="auto"/>
              <w:bottom w:val="nil"/>
              <w:right w:val="single" w:sz="4" w:space="0" w:color="auto"/>
            </w:tcBorders>
            <w:shd w:val="clear" w:color="auto" w:fill="FFFFFF" w:themeFill="background1"/>
            <w:vAlign w:val="center"/>
          </w:tcPr>
          <w:p w14:paraId="4C6D2504" w14:textId="586BBBB6"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31</w:t>
            </w:r>
          </w:p>
        </w:tc>
        <w:tc>
          <w:tcPr>
            <w:tcW w:w="296" w:type="pct"/>
            <w:tcBorders>
              <w:top w:val="nil"/>
              <w:left w:val="single" w:sz="4" w:space="0" w:color="auto"/>
              <w:bottom w:val="nil"/>
              <w:right w:val="single" w:sz="4" w:space="0" w:color="auto"/>
            </w:tcBorders>
            <w:shd w:val="clear" w:color="auto" w:fill="FFFFFF" w:themeFill="background1"/>
            <w:vAlign w:val="center"/>
          </w:tcPr>
          <w:p w14:paraId="1231EC3D" w14:textId="6790A3D9"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27</w:t>
            </w:r>
          </w:p>
        </w:tc>
        <w:tc>
          <w:tcPr>
            <w:tcW w:w="296" w:type="pct"/>
            <w:tcBorders>
              <w:top w:val="nil"/>
              <w:left w:val="single" w:sz="4" w:space="0" w:color="auto"/>
              <w:bottom w:val="nil"/>
              <w:right w:val="single" w:sz="4" w:space="0" w:color="auto"/>
            </w:tcBorders>
            <w:shd w:val="clear" w:color="auto" w:fill="FFFFFF" w:themeFill="background1"/>
            <w:vAlign w:val="center"/>
          </w:tcPr>
          <w:p w14:paraId="20409536" w14:textId="6E206646"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30</w:t>
            </w:r>
          </w:p>
        </w:tc>
        <w:tc>
          <w:tcPr>
            <w:tcW w:w="296" w:type="pct"/>
            <w:tcBorders>
              <w:top w:val="nil"/>
              <w:left w:val="single" w:sz="4" w:space="0" w:color="auto"/>
              <w:bottom w:val="nil"/>
              <w:right w:val="single" w:sz="4" w:space="0" w:color="auto"/>
            </w:tcBorders>
            <w:shd w:val="clear" w:color="auto" w:fill="FFFFFF" w:themeFill="background1"/>
            <w:vAlign w:val="center"/>
          </w:tcPr>
          <w:p w14:paraId="68A9032B" w14:textId="67FA45A3"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25</w:t>
            </w:r>
          </w:p>
        </w:tc>
        <w:tc>
          <w:tcPr>
            <w:tcW w:w="296" w:type="pct"/>
            <w:tcBorders>
              <w:top w:val="nil"/>
              <w:left w:val="single" w:sz="4" w:space="0" w:color="auto"/>
              <w:bottom w:val="nil"/>
              <w:right w:val="single" w:sz="4" w:space="0" w:color="auto"/>
            </w:tcBorders>
            <w:shd w:val="clear" w:color="auto" w:fill="FFFFFF" w:themeFill="background1"/>
            <w:vAlign w:val="center"/>
          </w:tcPr>
          <w:p w14:paraId="36EB7E8F" w14:textId="65F64757"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27</w:t>
            </w:r>
          </w:p>
        </w:tc>
        <w:tc>
          <w:tcPr>
            <w:tcW w:w="296" w:type="pct"/>
            <w:tcBorders>
              <w:top w:val="nil"/>
              <w:left w:val="single" w:sz="4" w:space="0" w:color="auto"/>
              <w:bottom w:val="nil"/>
              <w:right w:val="single" w:sz="4" w:space="0" w:color="auto"/>
            </w:tcBorders>
            <w:shd w:val="clear" w:color="auto" w:fill="FFFFFF" w:themeFill="background1"/>
            <w:vAlign w:val="center"/>
          </w:tcPr>
          <w:p w14:paraId="03630A0C" w14:textId="263C4EDD"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30</w:t>
            </w:r>
          </w:p>
        </w:tc>
        <w:tc>
          <w:tcPr>
            <w:tcW w:w="296" w:type="pct"/>
            <w:tcBorders>
              <w:top w:val="nil"/>
              <w:left w:val="single" w:sz="4" w:space="0" w:color="auto"/>
              <w:bottom w:val="nil"/>
              <w:right w:val="single" w:sz="4" w:space="0" w:color="auto"/>
            </w:tcBorders>
            <w:shd w:val="clear" w:color="auto" w:fill="FFFFFF" w:themeFill="background1"/>
            <w:vAlign w:val="center"/>
          </w:tcPr>
          <w:p w14:paraId="09851686" w14:textId="05C12A23"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26</w:t>
            </w:r>
          </w:p>
        </w:tc>
        <w:tc>
          <w:tcPr>
            <w:tcW w:w="296" w:type="pct"/>
            <w:tcBorders>
              <w:top w:val="nil"/>
              <w:left w:val="single" w:sz="4" w:space="0" w:color="auto"/>
              <w:bottom w:val="nil"/>
              <w:right w:val="single" w:sz="4" w:space="0" w:color="auto"/>
            </w:tcBorders>
            <w:shd w:val="clear" w:color="auto" w:fill="FFFFFF" w:themeFill="background1"/>
            <w:vAlign w:val="center"/>
          </w:tcPr>
          <w:p w14:paraId="51BDD3F1" w14:textId="0E8AABFF"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26</w:t>
            </w:r>
          </w:p>
        </w:tc>
        <w:tc>
          <w:tcPr>
            <w:tcW w:w="296" w:type="pct"/>
            <w:tcBorders>
              <w:top w:val="nil"/>
              <w:left w:val="single" w:sz="4" w:space="0" w:color="auto"/>
              <w:bottom w:val="nil"/>
              <w:right w:val="single" w:sz="4" w:space="0" w:color="auto"/>
            </w:tcBorders>
            <w:shd w:val="clear" w:color="auto" w:fill="FFFFFF" w:themeFill="background1"/>
            <w:vAlign w:val="center"/>
          </w:tcPr>
          <w:p w14:paraId="7A78A667" w14:textId="6D5F98B4"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25</w:t>
            </w:r>
          </w:p>
        </w:tc>
        <w:tc>
          <w:tcPr>
            <w:tcW w:w="296" w:type="pct"/>
            <w:tcBorders>
              <w:top w:val="nil"/>
              <w:left w:val="single" w:sz="4" w:space="0" w:color="auto"/>
              <w:bottom w:val="nil"/>
              <w:right w:val="single" w:sz="4" w:space="0" w:color="auto"/>
            </w:tcBorders>
            <w:shd w:val="clear" w:color="auto" w:fill="FFFFFF" w:themeFill="background1"/>
            <w:vAlign w:val="center"/>
          </w:tcPr>
          <w:p w14:paraId="0194C62B" w14:textId="3EDA9486"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24</w:t>
            </w:r>
          </w:p>
        </w:tc>
        <w:tc>
          <w:tcPr>
            <w:tcW w:w="296" w:type="pct"/>
            <w:tcBorders>
              <w:top w:val="nil"/>
              <w:left w:val="single" w:sz="4" w:space="0" w:color="auto"/>
              <w:bottom w:val="nil"/>
              <w:right w:val="single" w:sz="4" w:space="0" w:color="auto"/>
            </w:tcBorders>
            <w:shd w:val="clear" w:color="auto" w:fill="FFFFFF" w:themeFill="background1"/>
            <w:vAlign w:val="center"/>
          </w:tcPr>
          <w:p w14:paraId="4382FFC4" w14:textId="7D649476"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18</w:t>
            </w:r>
          </w:p>
        </w:tc>
        <w:tc>
          <w:tcPr>
            <w:tcW w:w="280" w:type="pct"/>
            <w:tcBorders>
              <w:top w:val="nil"/>
              <w:left w:val="single" w:sz="4" w:space="0" w:color="auto"/>
              <w:bottom w:val="nil"/>
              <w:right w:val="single" w:sz="4" w:space="0" w:color="auto"/>
            </w:tcBorders>
            <w:shd w:val="clear" w:color="auto" w:fill="FFFFFF" w:themeFill="background1"/>
            <w:vAlign w:val="center"/>
          </w:tcPr>
          <w:p w14:paraId="139AD920" w14:textId="22A23FC7"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24</w:t>
            </w:r>
          </w:p>
        </w:tc>
        <w:tc>
          <w:tcPr>
            <w:tcW w:w="280" w:type="pct"/>
            <w:tcBorders>
              <w:top w:val="nil"/>
              <w:left w:val="single" w:sz="4" w:space="0" w:color="auto"/>
              <w:bottom w:val="nil"/>
              <w:right w:val="single" w:sz="4" w:space="0" w:color="auto"/>
            </w:tcBorders>
            <w:shd w:val="clear" w:color="auto" w:fill="FFFFFF" w:themeFill="background1"/>
            <w:vAlign w:val="center"/>
          </w:tcPr>
          <w:p w14:paraId="3688542D" w14:textId="44A5BAB6"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16</w:t>
            </w:r>
          </w:p>
        </w:tc>
        <w:tc>
          <w:tcPr>
            <w:tcW w:w="280" w:type="pct"/>
            <w:tcBorders>
              <w:top w:val="nil"/>
              <w:left w:val="single" w:sz="4" w:space="0" w:color="auto"/>
              <w:bottom w:val="nil"/>
              <w:right w:val="single" w:sz="4" w:space="0" w:color="auto"/>
            </w:tcBorders>
            <w:shd w:val="clear" w:color="auto" w:fill="FFFFFF" w:themeFill="background1"/>
            <w:vAlign w:val="center"/>
          </w:tcPr>
          <w:p w14:paraId="27121AFD" w14:textId="7520268B"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16</w:t>
            </w:r>
          </w:p>
        </w:tc>
      </w:tr>
      <w:tr w:rsidR="00194377" w:rsidRPr="003D1772" w14:paraId="4579EA0A" w14:textId="77777777" w:rsidTr="00403F6D">
        <w:trPr>
          <w:trHeight w:val="432"/>
        </w:trPr>
        <w:tc>
          <w:tcPr>
            <w:tcW w:w="309" w:type="pct"/>
            <w:tcBorders>
              <w:top w:val="nil"/>
              <w:left w:val="single" w:sz="4" w:space="0" w:color="auto"/>
              <w:bottom w:val="nil"/>
              <w:right w:val="single" w:sz="4" w:space="0" w:color="auto"/>
            </w:tcBorders>
            <w:shd w:val="clear" w:color="auto" w:fill="E7E6E6" w:themeFill="background2"/>
            <w:vAlign w:val="center"/>
          </w:tcPr>
          <w:p w14:paraId="7545804F" w14:textId="77777777" w:rsidR="00194377" w:rsidRPr="00AB45BD" w:rsidRDefault="00194377" w:rsidP="00194377">
            <w:pPr>
              <w:spacing w:line="360" w:lineRule="auto"/>
              <w:jc w:val="center"/>
              <w:rPr>
                <w:rFonts w:eastAsia="Times New Roman" w:cstheme="minorHAnsi"/>
                <w:bCs/>
                <w:kern w:val="0"/>
                <w:sz w:val="16"/>
                <w:szCs w:val="16"/>
                <w:lang w:eastAsia="it-IT"/>
                <w14:ligatures w14:val="none"/>
              </w:rPr>
            </w:pPr>
            <w:r w:rsidRPr="00AB45BD">
              <w:rPr>
                <w:rFonts w:eastAsia="Times New Roman" w:cstheme="minorHAnsi"/>
                <w:bCs/>
                <w:kern w:val="0"/>
                <w:sz w:val="16"/>
                <w:szCs w:val="16"/>
                <w:lang w:eastAsia="it-IT"/>
                <w14:ligatures w14:val="none"/>
              </w:rPr>
              <w:t>35-39</w:t>
            </w:r>
          </w:p>
        </w:tc>
        <w:tc>
          <w:tcPr>
            <w:tcW w:w="296" w:type="pct"/>
            <w:tcBorders>
              <w:top w:val="nil"/>
              <w:left w:val="single" w:sz="4" w:space="0" w:color="auto"/>
              <w:bottom w:val="nil"/>
              <w:right w:val="single" w:sz="4" w:space="0" w:color="auto"/>
            </w:tcBorders>
            <w:shd w:val="clear" w:color="auto" w:fill="E7E6E6" w:themeFill="background2"/>
            <w:vAlign w:val="center"/>
          </w:tcPr>
          <w:p w14:paraId="0658455F" w14:textId="2177C1F5"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35</w:t>
            </w:r>
          </w:p>
        </w:tc>
        <w:tc>
          <w:tcPr>
            <w:tcW w:w="296" w:type="pct"/>
            <w:tcBorders>
              <w:top w:val="nil"/>
              <w:left w:val="single" w:sz="4" w:space="0" w:color="auto"/>
              <w:bottom w:val="nil"/>
              <w:right w:val="single" w:sz="4" w:space="0" w:color="auto"/>
            </w:tcBorders>
            <w:shd w:val="clear" w:color="auto" w:fill="E7E6E6" w:themeFill="background2"/>
            <w:vAlign w:val="center"/>
          </w:tcPr>
          <w:p w14:paraId="036A0BEE" w14:textId="04CA8366"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30</w:t>
            </w:r>
          </w:p>
        </w:tc>
        <w:tc>
          <w:tcPr>
            <w:tcW w:w="296" w:type="pct"/>
            <w:tcBorders>
              <w:top w:val="nil"/>
              <w:left w:val="single" w:sz="4" w:space="0" w:color="auto"/>
              <w:bottom w:val="nil"/>
              <w:right w:val="single" w:sz="4" w:space="0" w:color="auto"/>
            </w:tcBorders>
            <w:shd w:val="clear" w:color="auto" w:fill="E7E6E6" w:themeFill="background2"/>
            <w:vAlign w:val="center"/>
          </w:tcPr>
          <w:p w14:paraId="165868B4" w14:textId="1D3DC7A9"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26</w:t>
            </w:r>
          </w:p>
        </w:tc>
        <w:tc>
          <w:tcPr>
            <w:tcW w:w="296" w:type="pct"/>
            <w:tcBorders>
              <w:top w:val="nil"/>
              <w:left w:val="single" w:sz="4" w:space="0" w:color="auto"/>
              <w:bottom w:val="nil"/>
              <w:right w:val="single" w:sz="4" w:space="0" w:color="auto"/>
            </w:tcBorders>
            <w:shd w:val="clear" w:color="auto" w:fill="E7E6E6" w:themeFill="background2"/>
            <w:vAlign w:val="center"/>
          </w:tcPr>
          <w:p w14:paraId="58B5808E" w14:textId="28D877F8"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30</w:t>
            </w:r>
          </w:p>
        </w:tc>
        <w:tc>
          <w:tcPr>
            <w:tcW w:w="296" w:type="pct"/>
            <w:tcBorders>
              <w:top w:val="nil"/>
              <w:left w:val="single" w:sz="4" w:space="0" w:color="auto"/>
              <w:bottom w:val="nil"/>
              <w:right w:val="single" w:sz="4" w:space="0" w:color="auto"/>
            </w:tcBorders>
            <w:shd w:val="clear" w:color="auto" w:fill="E7E6E6" w:themeFill="background2"/>
            <w:vAlign w:val="center"/>
          </w:tcPr>
          <w:p w14:paraId="4611A625" w14:textId="0F6DF8BD"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29</w:t>
            </w:r>
          </w:p>
        </w:tc>
        <w:tc>
          <w:tcPr>
            <w:tcW w:w="296" w:type="pct"/>
            <w:tcBorders>
              <w:top w:val="nil"/>
              <w:left w:val="single" w:sz="4" w:space="0" w:color="auto"/>
              <w:bottom w:val="nil"/>
              <w:right w:val="single" w:sz="4" w:space="0" w:color="auto"/>
            </w:tcBorders>
            <w:shd w:val="clear" w:color="auto" w:fill="E7E6E6" w:themeFill="background2"/>
            <w:vAlign w:val="center"/>
          </w:tcPr>
          <w:p w14:paraId="2E1FBC20" w14:textId="65A052A2"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35</w:t>
            </w:r>
          </w:p>
        </w:tc>
        <w:tc>
          <w:tcPr>
            <w:tcW w:w="296" w:type="pct"/>
            <w:tcBorders>
              <w:top w:val="nil"/>
              <w:left w:val="single" w:sz="4" w:space="0" w:color="auto"/>
              <w:bottom w:val="nil"/>
              <w:right w:val="single" w:sz="4" w:space="0" w:color="auto"/>
            </w:tcBorders>
            <w:shd w:val="clear" w:color="auto" w:fill="E7E6E6" w:themeFill="background2"/>
            <w:vAlign w:val="center"/>
          </w:tcPr>
          <w:p w14:paraId="1280D392" w14:textId="54D3402A"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31</w:t>
            </w:r>
          </w:p>
        </w:tc>
        <w:tc>
          <w:tcPr>
            <w:tcW w:w="296" w:type="pct"/>
            <w:tcBorders>
              <w:top w:val="nil"/>
              <w:left w:val="single" w:sz="4" w:space="0" w:color="auto"/>
              <w:bottom w:val="nil"/>
              <w:right w:val="single" w:sz="4" w:space="0" w:color="auto"/>
            </w:tcBorders>
            <w:shd w:val="clear" w:color="auto" w:fill="E7E6E6" w:themeFill="background2"/>
            <w:vAlign w:val="center"/>
          </w:tcPr>
          <w:p w14:paraId="73414780" w14:textId="187523B2"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31</w:t>
            </w:r>
          </w:p>
        </w:tc>
        <w:tc>
          <w:tcPr>
            <w:tcW w:w="296" w:type="pct"/>
            <w:tcBorders>
              <w:top w:val="nil"/>
              <w:left w:val="single" w:sz="4" w:space="0" w:color="auto"/>
              <w:bottom w:val="nil"/>
              <w:right w:val="single" w:sz="4" w:space="0" w:color="auto"/>
            </w:tcBorders>
            <w:shd w:val="clear" w:color="auto" w:fill="E7E6E6" w:themeFill="background2"/>
            <w:vAlign w:val="center"/>
          </w:tcPr>
          <w:p w14:paraId="2A60F3EF" w14:textId="1FE20A0D"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27</w:t>
            </w:r>
          </w:p>
        </w:tc>
        <w:tc>
          <w:tcPr>
            <w:tcW w:w="296" w:type="pct"/>
            <w:tcBorders>
              <w:top w:val="nil"/>
              <w:left w:val="single" w:sz="4" w:space="0" w:color="auto"/>
              <w:bottom w:val="nil"/>
              <w:right w:val="single" w:sz="4" w:space="0" w:color="auto"/>
            </w:tcBorders>
            <w:shd w:val="clear" w:color="auto" w:fill="E7E6E6" w:themeFill="background2"/>
            <w:vAlign w:val="center"/>
          </w:tcPr>
          <w:p w14:paraId="647AEA2B" w14:textId="7BF4FD8D"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30</w:t>
            </w:r>
          </w:p>
        </w:tc>
        <w:tc>
          <w:tcPr>
            <w:tcW w:w="296" w:type="pct"/>
            <w:tcBorders>
              <w:top w:val="nil"/>
              <w:left w:val="single" w:sz="4" w:space="0" w:color="auto"/>
              <w:bottom w:val="nil"/>
              <w:right w:val="single" w:sz="4" w:space="0" w:color="auto"/>
            </w:tcBorders>
            <w:shd w:val="clear" w:color="auto" w:fill="E7E6E6" w:themeFill="background2"/>
            <w:vAlign w:val="center"/>
          </w:tcPr>
          <w:p w14:paraId="5A76655C" w14:textId="79650DC2"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25</w:t>
            </w:r>
          </w:p>
        </w:tc>
        <w:tc>
          <w:tcPr>
            <w:tcW w:w="296" w:type="pct"/>
            <w:tcBorders>
              <w:top w:val="nil"/>
              <w:left w:val="single" w:sz="4" w:space="0" w:color="auto"/>
              <w:bottom w:val="nil"/>
              <w:right w:val="single" w:sz="4" w:space="0" w:color="auto"/>
            </w:tcBorders>
            <w:shd w:val="clear" w:color="auto" w:fill="E7E6E6" w:themeFill="background2"/>
            <w:vAlign w:val="center"/>
          </w:tcPr>
          <w:p w14:paraId="0B1B704A" w14:textId="53626E12"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27</w:t>
            </w:r>
          </w:p>
        </w:tc>
        <w:tc>
          <w:tcPr>
            <w:tcW w:w="296" w:type="pct"/>
            <w:tcBorders>
              <w:top w:val="nil"/>
              <w:left w:val="single" w:sz="4" w:space="0" w:color="auto"/>
              <w:bottom w:val="nil"/>
              <w:right w:val="single" w:sz="4" w:space="0" w:color="auto"/>
            </w:tcBorders>
            <w:shd w:val="clear" w:color="auto" w:fill="E7E6E6" w:themeFill="background2"/>
            <w:vAlign w:val="center"/>
          </w:tcPr>
          <w:p w14:paraId="36AF6FA5" w14:textId="7671991A"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30</w:t>
            </w:r>
          </w:p>
        </w:tc>
        <w:tc>
          <w:tcPr>
            <w:tcW w:w="280" w:type="pct"/>
            <w:tcBorders>
              <w:top w:val="nil"/>
              <w:left w:val="single" w:sz="4" w:space="0" w:color="auto"/>
              <w:bottom w:val="nil"/>
              <w:right w:val="single" w:sz="4" w:space="0" w:color="auto"/>
            </w:tcBorders>
            <w:shd w:val="clear" w:color="auto" w:fill="E7E6E6" w:themeFill="background2"/>
            <w:vAlign w:val="center"/>
          </w:tcPr>
          <w:p w14:paraId="035ADF97" w14:textId="75CF022A"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26</w:t>
            </w:r>
          </w:p>
        </w:tc>
        <w:tc>
          <w:tcPr>
            <w:tcW w:w="280" w:type="pct"/>
            <w:tcBorders>
              <w:top w:val="nil"/>
              <w:left w:val="single" w:sz="4" w:space="0" w:color="auto"/>
              <w:bottom w:val="nil"/>
              <w:right w:val="single" w:sz="4" w:space="0" w:color="auto"/>
            </w:tcBorders>
            <w:shd w:val="clear" w:color="auto" w:fill="E7E6E6" w:themeFill="background2"/>
            <w:vAlign w:val="center"/>
          </w:tcPr>
          <w:p w14:paraId="504064BE" w14:textId="1F5F5BF6"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26</w:t>
            </w:r>
          </w:p>
        </w:tc>
        <w:tc>
          <w:tcPr>
            <w:tcW w:w="280" w:type="pct"/>
            <w:tcBorders>
              <w:top w:val="nil"/>
              <w:left w:val="single" w:sz="4" w:space="0" w:color="auto"/>
              <w:bottom w:val="nil"/>
              <w:right w:val="single" w:sz="4" w:space="0" w:color="auto"/>
            </w:tcBorders>
            <w:shd w:val="clear" w:color="auto" w:fill="E7E6E6" w:themeFill="background2"/>
            <w:vAlign w:val="center"/>
          </w:tcPr>
          <w:p w14:paraId="5165B267" w14:textId="48FFE093"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25</w:t>
            </w:r>
          </w:p>
        </w:tc>
      </w:tr>
      <w:tr w:rsidR="00194377" w:rsidRPr="003D1772" w14:paraId="11CF58E6" w14:textId="77777777" w:rsidTr="00403F6D">
        <w:trPr>
          <w:trHeight w:val="424"/>
        </w:trPr>
        <w:tc>
          <w:tcPr>
            <w:tcW w:w="309" w:type="pct"/>
            <w:tcBorders>
              <w:top w:val="nil"/>
              <w:left w:val="single" w:sz="4" w:space="0" w:color="auto"/>
              <w:bottom w:val="nil"/>
              <w:right w:val="single" w:sz="4" w:space="0" w:color="auto"/>
            </w:tcBorders>
            <w:shd w:val="clear" w:color="auto" w:fill="FFFFFF" w:themeFill="background1"/>
            <w:vAlign w:val="center"/>
          </w:tcPr>
          <w:p w14:paraId="71146C8E" w14:textId="77777777" w:rsidR="00194377" w:rsidRPr="00AB45BD" w:rsidRDefault="00194377" w:rsidP="00194377">
            <w:pPr>
              <w:spacing w:line="360" w:lineRule="auto"/>
              <w:jc w:val="center"/>
              <w:rPr>
                <w:rFonts w:eastAsia="Times New Roman" w:cstheme="minorHAnsi"/>
                <w:bCs/>
                <w:kern w:val="0"/>
                <w:sz w:val="16"/>
                <w:szCs w:val="16"/>
                <w:lang w:eastAsia="it-IT"/>
                <w14:ligatures w14:val="none"/>
              </w:rPr>
            </w:pPr>
            <w:r w:rsidRPr="00AB45BD">
              <w:rPr>
                <w:rFonts w:eastAsia="Times New Roman" w:cstheme="minorHAnsi"/>
                <w:bCs/>
                <w:kern w:val="0"/>
                <w:sz w:val="16"/>
                <w:szCs w:val="16"/>
                <w:lang w:eastAsia="it-IT"/>
                <w14:ligatures w14:val="none"/>
              </w:rPr>
              <w:t>40-44</w:t>
            </w:r>
          </w:p>
        </w:tc>
        <w:tc>
          <w:tcPr>
            <w:tcW w:w="296" w:type="pct"/>
            <w:tcBorders>
              <w:top w:val="nil"/>
              <w:left w:val="single" w:sz="4" w:space="0" w:color="auto"/>
              <w:bottom w:val="nil"/>
              <w:right w:val="single" w:sz="4" w:space="0" w:color="auto"/>
            </w:tcBorders>
            <w:shd w:val="clear" w:color="auto" w:fill="FFFFFF" w:themeFill="background1"/>
            <w:vAlign w:val="center"/>
          </w:tcPr>
          <w:p w14:paraId="37956525" w14:textId="29E03F95"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44</w:t>
            </w:r>
          </w:p>
        </w:tc>
        <w:tc>
          <w:tcPr>
            <w:tcW w:w="296" w:type="pct"/>
            <w:tcBorders>
              <w:top w:val="nil"/>
              <w:left w:val="single" w:sz="4" w:space="0" w:color="auto"/>
              <w:bottom w:val="nil"/>
              <w:right w:val="single" w:sz="4" w:space="0" w:color="auto"/>
            </w:tcBorders>
            <w:shd w:val="clear" w:color="auto" w:fill="FFFFFF" w:themeFill="background1"/>
            <w:vAlign w:val="center"/>
          </w:tcPr>
          <w:p w14:paraId="79560318" w14:textId="1F671557"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45</w:t>
            </w:r>
          </w:p>
        </w:tc>
        <w:tc>
          <w:tcPr>
            <w:tcW w:w="296" w:type="pct"/>
            <w:tcBorders>
              <w:top w:val="nil"/>
              <w:left w:val="single" w:sz="4" w:space="0" w:color="auto"/>
              <w:bottom w:val="nil"/>
              <w:right w:val="single" w:sz="4" w:space="0" w:color="auto"/>
            </w:tcBorders>
            <w:shd w:val="clear" w:color="auto" w:fill="FFFFFF" w:themeFill="background1"/>
            <w:vAlign w:val="center"/>
          </w:tcPr>
          <w:p w14:paraId="73C1BAEF" w14:textId="328C2171"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50</w:t>
            </w:r>
          </w:p>
        </w:tc>
        <w:tc>
          <w:tcPr>
            <w:tcW w:w="296" w:type="pct"/>
            <w:tcBorders>
              <w:top w:val="nil"/>
              <w:left w:val="single" w:sz="4" w:space="0" w:color="auto"/>
              <w:bottom w:val="nil"/>
              <w:right w:val="single" w:sz="4" w:space="0" w:color="auto"/>
            </w:tcBorders>
            <w:shd w:val="clear" w:color="auto" w:fill="FFFFFF" w:themeFill="background1"/>
            <w:vAlign w:val="center"/>
          </w:tcPr>
          <w:p w14:paraId="6A2D4F8B" w14:textId="20C67386"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43</w:t>
            </w:r>
          </w:p>
        </w:tc>
        <w:tc>
          <w:tcPr>
            <w:tcW w:w="296" w:type="pct"/>
            <w:tcBorders>
              <w:top w:val="nil"/>
              <w:left w:val="single" w:sz="4" w:space="0" w:color="auto"/>
              <w:bottom w:val="nil"/>
              <w:right w:val="single" w:sz="4" w:space="0" w:color="auto"/>
            </w:tcBorders>
            <w:shd w:val="clear" w:color="auto" w:fill="FFFFFF" w:themeFill="background1"/>
            <w:vAlign w:val="center"/>
          </w:tcPr>
          <w:p w14:paraId="675176EA" w14:textId="62AA1D70"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40</w:t>
            </w:r>
          </w:p>
        </w:tc>
        <w:tc>
          <w:tcPr>
            <w:tcW w:w="296" w:type="pct"/>
            <w:tcBorders>
              <w:top w:val="nil"/>
              <w:left w:val="single" w:sz="4" w:space="0" w:color="auto"/>
              <w:bottom w:val="nil"/>
              <w:right w:val="single" w:sz="4" w:space="0" w:color="auto"/>
            </w:tcBorders>
            <w:shd w:val="clear" w:color="auto" w:fill="FFFFFF" w:themeFill="background1"/>
            <w:vAlign w:val="center"/>
          </w:tcPr>
          <w:p w14:paraId="3B4BCCAB" w14:textId="10828255"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35</w:t>
            </w:r>
          </w:p>
        </w:tc>
        <w:tc>
          <w:tcPr>
            <w:tcW w:w="296" w:type="pct"/>
            <w:tcBorders>
              <w:top w:val="nil"/>
              <w:left w:val="single" w:sz="4" w:space="0" w:color="auto"/>
              <w:bottom w:val="nil"/>
              <w:right w:val="single" w:sz="4" w:space="0" w:color="auto"/>
            </w:tcBorders>
            <w:shd w:val="clear" w:color="auto" w:fill="FFFFFF" w:themeFill="background1"/>
            <w:vAlign w:val="center"/>
          </w:tcPr>
          <w:p w14:paraId="65F797E8" w14:textId="0BF0CE20"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30</w:t>
            </w:r>
          </w:p>
        </w:tc>
        <w:tc>
          <w:tcPr>
            <w:tcW w:w="296" w:type="pct"/>
            <w:tcBorders>
              <w:top w:val="nil"/>
              <w:left w:val="single" w:sz="4" w:space="0" w:color="auto"/>
              <w:bottom w:val="nil"/>
              <w:right w:val="single" w:sz="4" w:space="0" w:color="auto"/>
            </w:tcBorders>
            <w:shd w:val="clear" w:color="auto" w:fill="FFFFFF" w:themeFill="background1"/>
            <w:vAlign w:val="center"/>
          </w:tcPr>
          <w:p w14:paraId="668B8CAD" w14:textId="64E9070B"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26</w:t>
            </w:r>
          </w:p>
        </w:tc>
        <w:tc>
          <w:tcPr>
            <w:tcW w:w="296" w:type="pct"/>
            <w:tcBorders>
              <w:top w:val="nil"/>
              <w:left w:val="single" w:sz="4" w:space="0" w:color="auto"/>
              <w:bottom w:val="nil"/>
              <w:right w:val="single" w:sz="4" w:space="0" w:color="auto"/>
            </w:tcBorders>
            <w:shd w:val="clear" w:color="auto" w:fill="FFFFFF" w:themeFill="background1"/>
            <w:vAlign w:val="center"/>
          </w:tcPr>
          <w:p w14:paraId="12A0AA2F" w14:textId="19128FE0"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30</w:t>
            </w:r>
          </w:p>
        </w:tc>
        <w:tc>
          <w:tcPr>
            <w:tcW w:w="296" w:type="pct"/>
            <w:tcBorders>
              <w:top w:val="nil"/>
              <w:left w:val="single" w:sz="4" w:space="0" w:color="auto"/>
              <w:bottom w:val="nil"/>
              <w:right w:val="single" w:sz="4" w:space="0" w:color="auto"/>
            </w:tcBorders>
            <w:shd w:val="clear" w:color="auto" w:fill="FFFFFF" w:themeFill="background1"/>
            <w:vAlign w:val="center"/>
          </w:tcPr>
          <w:p w14:paraId="38AD7EAD" w14:textId="703055B9"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29</w:t>
            </w:r>
          </w:p>
        </w:tc>
        <w:tc>
          <w:tcPr>
            <w:tcW w:w="296" w:type="pct"/>
            <w:tcBorders>
              <w:top w:val="nil"/>
              <w:left w:val="single" w:sz="4" w:space="0" w:color="auto"/>
              <w:bottom w:val="nil"/>
              <w:right w:val="single" w:sz="4" w:space="0" w:color="auto"/>
            </w:tcBorders>
            <w:shd w:val="clear" w:color="auto" w:fill="FFFFFF" w:themeFill="background1"/>
            <w:vAlign w:val="center"/>
          </w:tcPr>
          <w:p w14:paraId="72E19620" w14:textId="31F51835"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35</w:t>
            </w:r>
          </w:p>
        </w:tc>
        <w:tc>
          <w:tcPr>
            <w:tcW w:w="296" w:type="pct"/>
            <w:tcBorders>
              <w:top w:val="nil"/>
              <w:left w:val="single" w:sz="4" w:space="0" w:color="auto"/>
              <w:bottom w:val="nil"/>
              <w:right w:val="single" w:sz="4" w:space="0" w:color="auto"/>
            </w:tcBorders>
            <w:shd w:val="clear" w:color="auto" w:fill="FFFFFF" w:themeFill="background1"/>
            <w:vAlign w:val="center"/>
          </w:tcPr>
          <w:p w14:paraId="53493D50" w14:textId="1841CB6D"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31</w:t>
            </w:r>
          </w:p>
        </w:tc>
        <w:tc>
          <w:tcPr>
            <w:tcW w:w="296" w:type="pct"/>
            <w:tcBorders>
              <w:top w:val="nil"/>
              <w:left w:val="single" w:sz="4" w:space="0" w:color="auto"/>
              <w:bottom w:val="nil"/>
              <w:right w:val="single" w:sz="4" w:space="0" w:color="auto"/>
            </w:tcBorders>
            <w:shd w:val="clear" w:color="auto" w:fill="FFFFFF" w:themeFill="background1"/>
            <w:vAlign w:val="center"/>
          </w:tcPr>
          <w:p w14:paraId="3BC21149" w14:textId="56E6B92B"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31</w:t>
            </w:r>
          </w:p>
        </w:tc>
        <w:tc>
          <w:tcPr>
            <w:tcW w:w="280" w:type="pct"/>
            <w:tcBorders>
              <w:top w:val="nil"/>
              <w:left w:val="single" w:sz="4" w:space="0" w:color="auto"/>
              <w:bottom w:val="nil"/>
              <w:right w:val="single" w:sz="4" w:space="0" w:color="auto"/>
            </w:tcBorders>
            <w:shd w:val="clear" w:color="auto" w:fill="FFFFFF" w:themeFill="background1"/>
            <w:vAlign w:val="center"/>
          </w:tcPr>
          <w:p w14:paraId="1F1DF497" w14:textId="69AE01A1"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27</w:t>
            </w:r>
          </w:p>
        </w:tc>
        <w:tc>
          <w:tcPr>
            <w:tcW w:w="280" w:type="pct"/>
            <w:tcBorders>
              <w:top w:val="nil"/>
              <w:left w:val="single" w:sz="4" w:space="0" w:color="auto"/>
              <w:bottom w:val="nil"/>
              <w:right w:val="single" w:sz="4" w:space="0" w:color="auto"/>
            </w:tcBorders>
            <w:shd w:val="clear" w:color="auto" w:fill="FFFFFF" w:themeFill="background1"/>
            <w:vAlign w:val="center"/>
          </w:tcPr>
          <w:p w14:paraId="5B3CFAE1" w14:textId="25D1AE3D"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30</w:t>
            </w:r>
          </w:p>
        </w:tc>
        <w:tc>
          <w:tcPr>
            <w:tcW w:w="280" w:type="pct"/>
            <w:tcBorders>
              <w:top w:val="nil"/>
              <w:left w:val="single" w:sz="4" w:space="0" w:color="auto"/>
              <w:bottom w:val="nil"/>
              <w:right w:val="single" w:sz="4" w:space="0" w:color="auto"/>
            </w:tcBorders>
            <w:shd w:val="clear" w:color="auto" w:fill="FFFFFF" w:themeFill="background1"/>
            <w:vAlign w:val="center"/>
          </w:tcPr>
          <w:p w14:paraId="4D716227" w14:textId="04745118"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25</w:t>
            </w:r>
          </w:p>
        </w:tc>
      </w:tr>
      <w:tr w:rsidR="00194377" w:rsidRPr="003D1772" w14:paraId="707CBFDE" w14:textId="77777777" w:rsidTr="00403F6D">
        <w:trPr>
          <w:trHeight w:val="430"/>
        </w:trPr>
        <w:tc>
          <w:tcPr>
            <w:tcW w:w="309" w:type="pct"/>
            <w:tcBorders>
              <w:top w:val="nil"/>
              <w:left w:val="single" w:sz="4" w:space="0" w:color="auto"/>
              <w:bottom w:val="nil"/>
              <w:right w:val="single" w:sz="4" w:space="0" w:color="auto"/>
            </w:tcBorders>
            <w:shd w:val="clear" w:color="auto" w:fill="E7E6E6" w:themeFill="background2"/>
            <w:vAlign w:val="center"/>
          </w:tcPr>
          <w:p w14:paraId="5A922427" w14:textId="77777777" w:rsidR="00194377" w:rsidRPr="00AB45BD" w:rsidRDefault="00194377" w:rsidP="00194377">
            <w:pPr>
              <w:spacing w:line="360" w:lineRule="auto"/>
              <w:jc w:val="center"/>
              <w:rPr>
                <w:rFonts w:eastAsia="Times New Roman" w:cstheme="minorHAnsi"/>
                <w:bCs/>
                <w:kern w:val="0"/>
                <w:sz w:val="16"/>
                <w:szCs w:val="16"/>
                <w:lang w:eastAsia="it-IT"/>
                <w14:ligatures w14:val="none"/>
              </w:rPr>
            </w:pPr>
            <w:r w:rsidRPr="00AB45BD">
              <w:rPr>
                <w:rFonts w:eastAsia="Times New Roman" w:cstheme="minorHAnsi"/>
                <w:bCs/>
                <w:kern w:val="0"/>
                <w:sz w:val="16"/>
                <w:szCs w:val="16"/>
                <w:lang w:eastAsia="it-IT"/>
                <w14:ligatures w14:val="none"/>
              </w:rPr>
              <w:t>45-49</w:t>
            </w:r>
          </w:p>
        </w:tc>
        <w:tc>
          <w:tcPr>
            <w:tcW w:w="296" w:type="pct"/>
            <w:tcBorders>
              <w:top w:val="nil"/>
              <w:left w:val="single" w:sz="4" w:space="0" w:color="auto"/>
              <w:bottom w:val="nil"/>
              <w:right w:val="single" w:sz="4" w:space="0" w:color="auto"/>
            </w:tcBorders>
            <w:shd w:val="clear" w:color="auto" w:fill="E7E6E6" w:themeFill="background2"/>
            <w:vAlign w:val="center"/>
          </w:tcPr>
          <w:p w14:paraId="3381D9A4" w14:textId="532504A3"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48</w:t>
            </w:r>
          </w:p>
        </w:tc>
        <w:tc>
          <w:tcPr>
            <w:tcW w:w="296" w:type="pct"/>
            <w:tcBorders>
              <w:top w:val="nil"/>
              <w:left w:val="single" w:sz="4" w:space="0" w:color="auto"/>
              <w:bottom w:val="nil"/>
              <w:right w:val="single" w:sz="4" w:space="0" w:color="auto"/>
            </w:tcBorders>
            <w:shd w:val="clear" w:color="auto" w:fill="E7E6E6" w:themeFill="background2"/>
            <w:vAlign w:val="center"/>
          </w:tcPr>
          <w:p w14:paraId="17872A85" w14:textId="189AD496"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46</w:t>
            </w:r>
          </w:p>
        </w:tc>
        <w:tc>
          <w:tcPr>
            <w:tcW w:w="296" w:type="pct"/>
            <w:tcBorders>
              <w:top w:val="nil"/>
              <w:left w:val="single" w:sz="4" w:space="0" w:color="auto"/>
              <w:bottom w:val="nil"/>
              <w:right w:val="single" w:sz="4" w:space="0" w:color="auto"/>
            </w:tcBorders>
            <w:shd w:val="clear" w:color="auto" w:fill="E7E6E6" w:themeFill="background2"/>
            <w:vAlign w:val="center"/>
          </w:tcPr>
          <w:p w14:paraId="3776DDCC" w14:textId="7FB55AFB"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42</w:t>
            </w:r>
          </w:p>
        </w:tc>
        <w:tc>
          <w:tcPr>
            <w:tcW w:w="296" w:type="pct"/>
            <w:tcBorders>
              <w:top w:val="nil"/>
              <w:left w:val="single" w:sz="4" w:space="0" w:color="auto"/>
              <w:bottom w:val="nil"/>
              <w:right w:val="single" w:sz="4" w:space="0" w:color="auto"/>
            </w:tcBorders>
            <w:shd w:val="clear" w:color="auto" w:fill="E7E6E6" w:themeFill="background2"/>
            <w:vAlign w:val="center"/>
          </w:tcPr>
          <w:p w14:paraId="6627BEC3" w14:textId="4E68DD4C"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45</w:t>
            </w:r>
          </w:p>
        </w:tc>
        <w:tc>
          <w:tcPr>
            <w:tcW w:w="296" w:type="pct"/>
            <w:tcBorders>
              <w:top w:val="nil"/>
              <w:left w:val="single" w:sz="4" w:space="0" w:color="auto"/>
              <w:bottom w:val="nil"/>
              <w:right w:val="single" w:sz="4" w:space="0" w:color="auto"/>
            </w:tcBorders>
            <w:shd w:val="clear" w:color="auto" w:fill="E7E6E6" w:themeFill="background2"/>
            <w:vAlign w:val="center"/>
          </w:tcPr>
          <w:p w14:paraId="1DCE2F03" w14:textId="6C50263D"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46</w:t>
            </w:r>
          </w:p>
        </w:tc>
        <w:tc>
          <w:tcPr>
            <w:tcW w:w="296" w:type="pct"/>
            <w:tcBorders>
              <w:top w:val="nil"/>
              <w:left w:val="single" w:sz="4" w:space="0" w:color="auto"/>
              <w:bottom w:val="nil"/>
              <w:right w:val="single" w:sz="4" w:space="0" w:color="auto"/>
            </w:tcBorders>
            <w:shd w:val="clear" w:color="auto" w:fill="E7E6E6" w:themeFill="background2"/>
            <w:vAlign w:val="center"/>
          </w:tcPr>
          <w:p w14:paraId="09EE3659" w14:textId="48DC152D"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44</w:t>
            </w:r>
          </w:p>
        </w:tc>
        <w:tc>
          <w:tcPr>
            <w:tcW w:w="296" w:type="pct"/>
            <w:tcBorders>
              <w:top w:val="nil"/>
              <w:left w:val="single" w:sz="4" w:space="0" w:color="auto"/>
              <w:bottom w:val="nil"/>
              <w:right w:val="single" w:sz="4" w:space="0" w:color="auto"/>
            </w:tcBorders>
            <w:shd w:val="clear" w:color="auto" w:fill="E7E6E6" w:themeFill="background2"/>
            <w:vAlign w:val="center"/>
          </w:tcPr>
          <w:p w14:paraId="12A7A6E9" w14:textId="33AE2804"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45</w:t>
            </w:r>
          </w:p>
        </w:tc>
        <w:tc>
          <w:tcPr>
            <w:tcW w:w="296" w:type="pct"/>
            <w:tcBorders>
              <w:top w:val="nil"/>
              <w:left w:val="single" w:sz="4" w:space="0" w:color="auto"/>
              <w:bottom w:val="nil"/>
              <w:right w:val="single" w:sz="4" w:space="0" w:color="auto"/>
            </w:tcBorders>
            <w:shd w:val="clear" w:color="auto" w:fill="E7E6E6" w:themeFill="background2"/>
            <w:vAlign w:val="center"/>
          </w:tcPr>
          <w:p w14:paraId="44BB036C" w14:textId="6E7A5098"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50</w:t>
            </w:r>
          </w:p>
        </w:tc>
        <w:tc>
          <w:tcPr>
            <w:tcW w:w="296" w:type="pct"/>
            <w:tcBorders>
              <w:top w:val="nil"/>
              <w:left w:val="single" w:sz="4" w:space="0" w:color="auto"/>
              <w:bottom w:val="nil"/>
              <w:right w:val="single" w:sz="4" w:space="0" w:color="auto"/>
            </w:tcBorders>
            <w:shd w:val="clear" w:color="auto" w:fill="E7E6E6" w:themeFill="background2"/>
            <w:vAlign w:val="center"/>
          </w:tcPr>
          <w:p w14:paraId="557F2AB6" w14:textId="014F00F4"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43</w:t>
            </w:r>
          </w:p>
        </w:tc>
        <w:tc>
          <w:tcPr>
            <w:tcW w:w="296" w:type="pct"/>
            <w:tcBorders>
              <w:top w:val="nil"/>
              <w:left w:val="single" w:sz="4" w:space="0" w:color="auto"/>
              <w:bottom w:val="nil"/>
              <w:right w:val="single" w:sz="4" w:space="0" w:color="auto"/>
            </w:tcBorders>
            <w:shd w:val="clear" w:color="auto" w:fill="E7E6E6" w:themeFill="background2"/>
            <w:vAlign w:val="center"/>
          </w:tcPr>
          <w:p w14:paraId="0A967837" w14:textId="271B98CE"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40</w:t>
            </w:r>
          </w:p>
        </w:tc>
        <w:tc>
          <w:tcPr>
            <w:tcW w:w="296" w:type="pct"/>
            <w:tcBorders>
              <w:top w:val="nil"/>
              <w:left w:val="single" w:sz="4" w:space="0" w:color="auto"/>
              <w:bottom w:val="nil"/>
              <w:right w:val="single" w:sz="4" w:space="0" w:color="auto"/>
            </w:tcBorders>
            <w:shd w:val="clear" w:color="auto" w:fill="E7E6E6" w:themeFill="background2"/>
            <w:vAlign w:val="center"/>
          </w:tcPr>
          <w:p w14:paraId="498E7F44" w14:textId="706C4ED9"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35</w:t>
            </w:r>
          </w:p>
        </w:tc>
        <w:tc>
          <w:tcPr>
            <w:tcW w:w="296" w:type="pct"/>
            <w:tcBorders>
              <w:top w:val="nil"/>
              <w:left w:val="single" w:sz="4" w:space="0" w:color="auto"/>
              <w:bottom w:val="nil"/>
              <w:right w:val="single" w:sz="4" w:space="0" w:color="auto"/>
            </w:tcBorders>
            <w:shd w:val="clear" w:color="auto" w:fill="E7E6E6" w:themeFill="background2"/>
            <w:vAlign w:val="center"/>
          </w:tcPr>
          <w:p w14:paraId="7AB530C3" w14:textId="280EC45D"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30</w:t>
            </w:r>
          </w:p>
        </w:tc>
        <w:tc>
          <w:tcPr>
            <w:tcW w:w="296" w:type="pct"/>
            <w:tcBorders>
              <w:top w:val="nil"/>
              <w:left w:val="single" w:sz="4" w:space="0" w:color="auto"/>
              <w:bottom w:val="nil"/>
              <w:right w:val="single" w:sz="4" w:space="0" w:color="auto"/>
            </w:tcBorders>
            <w:shd w:val="clear" w:color="auto" w:fill="E7E6E6" w:themeFill="background2"/>
            <w:vAlign w:val="center"/>
          </w:tcPr>
          <w:p w14:paraId="141C999C" w14:textId="02A5E473"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26</w:t>
            </w:r>
          </w:p>
        </w:tc>
        <w:tc>
          <w:tcPr>
            <w:tcW w:w="280" w:type="pct"/>
            <w:tcBorders>
              <w:top w:val="nil"/>
              <w:left w:val="single" w:sz="4" w:space="0" w:color="auto"/>
              <w:bottom w:val="nil"/>
              <w:right w:val="single" w:sz="4" w:space="0" w:color="auto"/>
            </w:tcBorders>
            <w:shd w:val="clear" w:color="auto" w:fill="E7E6E6" w:themeFill="background2"/>
            <w:vAlign w:val="center"/>
          </w:tcPr>
          <w:p w14:paraId="283DB763" w14:textId="0FF04732"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30</w:t>
            </w:r>
          </w:p>
        </w:tc>
        <w:tc>
          <w:tcPr>
            <w:tcW w:w="280" w:type="pct"/>
            <w:tcBorders>
              <w:top w:val="nil"/>
              <w:left w:val="single" w:sz="4" w:space="0" w:color="auto"/>
              <w:bottom w:val="nil"/>
              <w:right w:val="single" w:sz="4" w:space="0" w:color="auto"/>
            </w:tcBorders>
            <w:shd w:val="clear" w:color="auto" w:fill="E7E6E6" w:themeFill="background2"/>
            <w:vAlign w:val="center"/>
          </w:tcPr>
          <w:p w14:paraId="62B10FE7" w14:textId="53C81ABF"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29</w:t>
            </w:r>
          </w:p>
        </w:tc>
        <w:tc>
          <w:tcPr>
            <w:tcW w:w="280" w:type="pct"/>
            <w:tcBorders>
              <w:top w:val="nil"/>
              <w:left w:val="single" w:sz="4" w:space="0" w:color="auto"/>
              <w:bottom w:val="nil"/>
              <w:right w:val="single" w:sz="4" w:space="0" w:color="auto"/>
            </w:tcBorders>
            <w:shd w:val="clear" w:color="auto" w:fill="E7E6E6" w:themeFill="background2"/>
            <w:vAlign w:val="center"/>
          </w:tcPr>
          <w:p w14:paraId="3DBC00F0" w14:textId="0C1FCE17"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35</w:t>
            </w:r>
          </w:p>
        </w:tc>
      </w:tr>
      <w:tr w:rsidR="00194377" w:rsidRPr="003D1772" w14:paraId="5479399A" w14:textId="77777777" w:rsidTr="00403F6D">
        <w:trPr>
          <w:trHeight w:val="422"/>
        </w:trPr>
        <w:tc>
          <w:tcPr>
            <w:tcW w:w="309" w:type="pct"/>
            <w:tcBorders>
              <w:top w:val="nil"/>
              <w:left w:val="single" w:sz="4" w:space="0" w:color="auto"/>
              <w:bottom w:val="nil"/>
              <w:right w:val="single" w:sz="4" w:space="0" w:color="auto"/>
            </w:tcBorders>
            <w:shd w:val="clear" w:color="auto" w:fill="FFFFFF" w:themeFill="background1"/>
            <w:vAlign w:val="center"/>
          </w:tcPr>
          <w:p w14:paraId="7CD988D4" w14:textId="77777777" w:rsidR="00194377" w:rsidRPr="00AB45BD" w:rsidRDefault="00194377" w:rsidP="00194377">
            <w:pPr>
              <w:spacing w:line="360" w:lineRule="auto"/>
              <w:jc w:val="center"/>
              <w:rPr>
                <w:rFonts w:eastAsia="Times New Roman" w:cstheme="minorHAnsi"/>
                <w:bCs/>
                <w:kern w:val="0"/>
                <w:sz w:val="16"/>
                <w:szCs w:val="16"/>
                <w:lang w:eastAsia="it-IT"/>
                <w14:ligatures w14:val="none"/>
              </w:rPr>
            </w:pPr>
            <w:r w:rsidRPr="00AB45BD">
              <w:rPr>
                <w:rFonts w:eastAsia="Times New Roman" w:cstheme="minorHAnsi"/>
                <w:bCs/>
                <w:kern w:val="0"/>
                <w:sz w:val="16"/>
                <w:szCs w:val="16"/>
                <w:lang w:eastAsia="it-IT"/>
                <w14:ligatures w14:val="none"/>
              </w:rPr>
              <w:t>50-54</w:t>
            </w:r>
          </w:p>
        </w:tc>
        <w:tc>
          <w:tcPr>
            <w:tcW w:w="296" w:type="pct"/>
            <w:tcBorders>
              <w:top w:val="nil"/>
              <w:left w:val="single" w:sz="4" w:space="0" w:color="auto"/>
              <w:bottom w:val="nil"/>
              <w:right w:val="single" w:sz="4" w:space="0" w:color="auto"/>
            </w:tcBorders>
            <w:shd w:val="clear" w:color="auto" w:fill="FFFFFF" w:themeFill="background1"/>
            <w:vAlign w:val="center"/>
          </w:tcPr>
          <w:p w14:paraId="40631D7C" w14:textId="560E76A5"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71</w:t>
            </w:r>
          </w:p>
        </w:tc>
        <w:tc>
          <w:tcPr>
            <w:tcW w:w="296" w:type="pct"/>
            <w:tcBorders>
              <w:top w:val="nil"/>
              <w:left w:val="single" w:sz="4" w:space="0" w:color="auto"/>
              <w:bottom w:val="nil"/>
              <w:right w:val="single" w:sz="4" w:space="0" w:color="auto"/>
            </w:tcBorders>
            <w:shd w:val="clear" w:color="auto" w:fill="FFFFFF" w:themeFill="background1"/>
            <w:vAlign w:val="center"/>
          </w:tcPr>
          <w:p w14:paraId="356EEA40" w14:textId="55A5A59C"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71</w:t>
            </w:r>
          </w:p>
        </w:tc>
        <w:tc>
          <w:tcPr>
            <w:tcW w:w="296" w:type="pct"/>
            <w:tcBorders>
              <w:top w:val="nil"/>
              <w:left w:val="single" w:sz="4" w:space="0" w:color="auto"/>
              <w:bottom w:val="nil"/>
              <w:right w:val="single" w:sz="4" w:space="0" w:color="auto"/>
            </w:tcBorders>
            <w:shd w:val="clear" w:color="auto" w:fill="FFFFFF" w:themeFill="background1"/>
            <w:vAlign w:val="center"/>
          </w:tcPr>
          <w:p w14:paraId="7B1D68AC" w14:textId="7E54A048"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69</w:t>
            </w:r>
          </w:p>
        </w:tc>
        <w:tc>
          <w:tcPr>
            <w:tcW w:w="296" w:type="pct"/>
            <w:tcBorders>
              <w:top w:val="nil"/>
              <w:left w:val="single" w:sz="4" w:space="0" w:color="auto"/>
              <w:bottom w:val="nil"/>
              <w:right w:val="single" w:sz="4" w:space="0" w:color="auto"/>
            </w:tcBorders>
            <w:shd w:val="clear" w:color="auto" w:fill="FFFFFF" w:themeFill="background1"/>
            <w:vAlign w:val="center"/>
          </w:tcPr>
          <w:p w14:paraId="32457D01" w14:textId="059FF959"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64</w:t>
            </w:r>
          </w:p>
        </w:tc>
        <w:tc>
          <w:tcPr>
            <w:tcW w:w="296" w:type="pct"/>
            <w:tcBorders>
              <w:top w:val="nil"/>
              <w:left w:val="single" w:sz="4" w:space="0" w:color="auto"/>
              <w:bottom w:val="nil"/>
              <w:right w:val="single" w:sz="4" w:space="0" w:color="auto"/>
            </w:tcBorders>
            <w:shd w:val="clear" w:color="auto" w:fill="FFFFFF" w:themeFill="background1"/>
            <w:vAlign w:val="center"/>
          </w:tcPr>
          <w:p w14:paraId="2ED96635" w14:textId="1CABC548"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56</w:t>
            </w:r>
          </w:p>
        </w:tc>
        <w:tc>
          <w:tcPr>
            <w:tcW w:w="296" w:type="pct"/>
            <w:tcBorders>
              <w:top w:val="nil"/>
              <w:left w:val="single" w:sz="4" w:space="0" w:color="auto"/>
              <w:bottom w:val="nil"/>
              <w:right w:val="single" w:sz="4" w:space="0" w:color="auto"/>
            </w:tcBorders>
            <w:shd w:val="clear" w:color="auto" w:fill="FFFFFF" w:themeFill="background1"/>
            <w:vAlign w:val="center"/>
          </w:tcPr>
          <w:p w14:paraId="6532C6BC" w14:textId="3D5F1077"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48</w:t>
            </w:r>
          </w:p>
        </w:tc>
        <w:tc>
          <w:tcPr>
            <w:tcW w:w="296" w:type="pct"/>
            <w:tcBorders>
              <w:top w:val="nil"/>
              <w:left w:val="single" w:sz="4" w:space="0" w:color="auto"/>
              <w:bottom w:val="nil"/>
              <w:right w:val="single" w:sz="4" w:space="0" w:color="auto"/>
            </w:tcBorders>
            <w:shd w:val="clear" w:color="auto" w:fill="FFFFFF" w:themeFill="background1"/>
            <w:vAlign w:val="center"/>
          </w:tcPr>
          <w:p w14:paraId="67FEFF13" w14:textId="4F5561B9"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46</w:t>
            </w:r>
          </w:p>
        </w:tc>
        <w:tc>
          <w:tcPr>
            <w:tcW w:w="296" w:type="pct"/>
            <w:tcBorders>
              <w:top w:val="nil"/>
              <w:left w:val="single" w:sz="4" w:space="0" w:color="auto"/>
              <w:bottom w:val="nil"/>
              <w:right w:val="single" w:sz="4" w:space="0" w:color="auto"/>
            </w:tcBorders>
            <w:shd w:val="clear" w:color="auto" w:fill="FFFFFF" w:themeFill="background1"/>
            <w:vAlign w:val="center"/>
          </w:tcPr>
          <w:p w14:paraId="3C8C6181" w14:textId="3052A464"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42</w:t>
            </w:r>
          </w:p>
        </w:tc>
        <w:tc>
          <w:tcPr>
            <w:tcW w:w="296" w:type="pct"/>
            <w:tcBorders>
              <w:top w:val="nil"/>
              <w:left w:val="single" w:sz="4" w:space="0" w:color="auto"/>
              <w:bottom w:val="nil"/>
              <w:right w:val="single" w:sz="4" w:space="0" w:color="auto"/>
            </w:tcBorders>
            <w:shd w:val="clear" w:color="auto" w:fill="FFFFFF" w:themeFill="background1"/>
            <w:vAlign w:val="center"/>
          </w:tcPr>
          <w:p w14:paraId="70857763" w14:textId="61673948"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45</w:t>
            </w:r>
          </w:p>
        </w:tc>
        <w:tc>
          <w:tcPr>
            <w:tcW w:w="296" w:type="pct"/>
            <w:tcBorders>
              <w:top w:val="nil"/>
              <w:left w:val="single" w:sz="4" w:space="0" w:color="auto"/>
              <w:bottom w:val="nil"/>
              <w:right w:val="single" w:sz="4" w:space="0" w:color="auto"/>
            </w:tcBorders>
            <w:shd w:val="clear" w:color="auto" w:fill="FFFFFF" w:themeFill="background1"/>
            <w:vAlign w:val="center"/>
          </w:tcPr>
          <w:p w14:paraId="4B4215E3" w14:textId="2C18F4EE"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46</w:t>
            </w:r>
          </w:p>
        </w:tc>
        <w:tc>
          <w:tcPr>
            <w:tcW w:w="296" w:type="pct"/>
            <w:tcBorders>
              <w:top w:val="nil"/>
              <w:left w:val="single" w:sz="4" w:space="0" w:color="auto"/>
              <w:bottom w:val="nil"/>
              <w:right w:val="single" w:sz="4" w:space="0" w:color="auto"/>
            </w:tcBorders>
            <w:shd w:val="clear" w:color="auto" w:fill="FFFFFF" w:themeFill="background1"/>
            <w:vAlign w:val="center"/>
          </w:tcPr>
          <w:p w14:paraId="414E884C" w14:textId="445FC26D"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44</w:t>
            </w:r>
          </w:p>
        </w:tc>
        <w:tc>
          <w:tcPr>
            <w:tcW w:w="296" w:type="pct"/>
            <w:tcBorders>
              <w:top w:val="nil"/>
              <w:left w:val="single" w:sz="4" w:space="0" w:color="auto"/>
              <w:bottom w:val="nil"/>
              <w:right w:val="single" w:sz="4" w:space="0" w:color="auto"/>
            </w:tcBorders>
            <w:shd w:val="clear" w:color="auto" w:fill="FFFFFF" w:themeFill="background1"/>
            <w:vAlign w:val="center"/>
          </w:tcPr>
          <w:p w14:paraId="7CCF957C" w14:textId="668B9CD8"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45</w:t>
            </w:r>
          </w:p>
        </w:tc>
        <w:tc>
          <w:tcPr>
            <w:tcW w:w="296" w:type="pct"/>
            <w:tcBorders>
              <w:top w:val="nil"/>
              <w:left w:val="single" w:sz="4" w:space="0" w:color="auto"/>
              <w:bottom w:val="nil"/>
              <w:right w:val="single" w:sz="4" w:space="0" w:color="auto"/>
            </w:tcBorders>
            <w:shd w:val="clear" w:color="auto" w:fill="FFFFFF" w:themeFill="background1"/>
            <w:vAlign w:val="center"/>
          </w:tcPr>
          <w:p w14:paraId="42A6B9FF" w14:textId="2D629C8F"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50</w:t>
            </w:r>
          </w:p>
        </w:tc>
        <w:tc>
          <w:tcPr>
            <w:tcW w:w="280" w:type="pct"/>
            <w:tcBorders>
              <w:top w:val="nil"/>
              <w:left w:val="single" w:sz="4" w:space="0" w:color="auto"/>
              <w:bottom w:val="nil"/>
              <w:right w:val="single" w:sz="4" w:space="0" w:color="auto"/>
            </w:tcBorders>
            <w:shd w:val="clear" w:color="auto" w:fill="FFFFFF" w:themeFill="background1"/>
            <w:vAlign w:val="center"/>
          </w:tcPr>
          <w:p w14:paraId="113A4089" w14:textId="5E3D7B06"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43</w:t>
            </w:r>
          </w:p>
        </w:tc>
        <w:tc>
          <w:tcPr>
            <w:tcW w:w="280" w:type="pct"/>
            <w:tcBorders>
              <w:top w:val="nil"/>
              <w:left w:val="single" w:sz="4" w:space="0" w:color="auto"/>
              <w:bottom w:val="nil"/>
              <w:right w:val="single" w:sz="4" w:space="0" w:color="auto"/>
            </w:tcBorders>
            <w:shd w:val="clear" w:color="auto" w:fill="FFFFFF" w:themeFill="background1"/>
            <w:vAlign w:val="center"/>
          </w:tcPr>
          <w:p w14:paraId="02CA7388" w14:textId="20EBA121"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40</w:t>
            </w:r>
          </w:p>
        </w:tc>
        <w:tc>
          <w:tcPr>
            <w:tcW w:w="280" w:type="pct"/>
            <w:tcBorders>
              <w:top w:val="nil"/>
              <w:left w:val="single" w:sz="4" w:space="0" w:color="auto"/>
              <w:bottom w:val="nil"/>
              <w:right w:val="single" w:sz="4" w:space="0" w:color="auto"/>
            </w:tcBorders>
            <w:shd w:val="clear" w:color="auto" w:fill="FFFFFF" w:themeFill="background1"/>
            <w:vAlign w:val="center"/>
          </w:tcPr>
          <w:p w14:paraId="2BBEDEE1" w14:textId="7E0373F7"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35</w:t>
            </w:r>
          </w:p>
        </w:tc>
      </w:tr>
      <w:tr w:rsidR="00194377" w:rsidRPr="003D1772" w14:paraId="73C4C10F" w14:textId="77777777" w:rsidTr="00403F6D">
        <w:trPr>
          <w:trHeight w:val="428"/>
        </w:trPr>
        <w:tc>
          <w:tcPr>
            <w:tcW w:w="309" w:type="pct"/>
            <w:tcBorders>
              <w:top w:val="nil"/>
              <w:left w:val="single" w:sz="4" w:space="0" w:color="auto"/>
              <w:bottom w:val="nil"/>
              <w:right w:val="single" w:sz="4" w:space="0" w:color="auto"/>
            </w:tcBorders>
            <w:shd w:val="clear" w:color="auto" w:fill="E7E6E6" w:themeFill="background2"/>
            <w:vAlign w:val="center"/>
          </w:tcPr>
          <w:p w14:paraId="49A3ADF3" w14:textId="77777777" w:rsidR="00194377" w:rsidRPr="00AB45BD" w:rsidRDefault="00194377" w:rsidP="00194377">
            <w:pPr>
              <w:spacing w:line="360" w:lineRule="auto"/>
              <w:jc w:val="center"/>
              <w:rPr>
                <w:rFonts w:eastAsia="Times New Roman" w:cstheme="minorHAnsi"/>
                <w:bCs/>
                <w:kern w:val="0"/>
                <w:sz w:val="16"/>
                <w:szCs w:val="16"/>
                <w:lang w:eastAsia="it-IT"/>
                <w14:ligatures w14:val="none"/>
              </w:rPr>
            </w:pPr>
            <w:r w:rsidRPr="00AB45BD">
              <w:rPr>
                <w:rFonts w:eastAsia="Times New Roman" w:cstheme="minorHAnsi"/>
                <w:bCs/>
                <w:kern w:val="0"/>
                <w:sz w:val="16"/>
                <w:szCs w:val="16"/>
                <w:lang w:eastAsia="it-IT"/>
                <w14:ligatures w14:val="none"/>
              </w:rPr>
              <w:t>55-59</w:t>
            </w:r>
          </w:p>
        </w:tc>
        <w:tc>
          <w:tcPr>
            <w:tcW w:w="296" w:type="pct"/>
            <w:tcBorders>
              <w:top w:val="nil"/>
              <w:left w:val="single" w:sz="4" w:space="0" w:color="auto"/>
              <w:bottom w:val="nil"/>
              <w:right w:val="single" w:sz="4" w:space="0" w:color="auto"/>
            </w:tcBorders>
            <w:shd w:val="clear" w:color="auto" w:fill="E7E6E6" w:themeFill="background2"/>
            <w:vAlign w:val="center"/>
          </w:tcPr>
          <w:p w14:paraId="2755176C" w14:textId="7061B6CD"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51</w:t>
            </w:r>
          </w:p>
        </w:tc>
        <w:tc>
          <w:tcPr>
            <w:tcW w:w="296" w:type="pct"/>
            <w:tcBorders>
              <w:top w:val="nil"/>
              <w:left w:val="single" w:sz="4" w:space="0" w:color="auto"/>
              <w:bottom w:val="nil"/>
              <w:right w:val="single" w:sz="4" w:space="0" w:color="auto"/>
            </w:tcBorders>
            <w:shd w:val="clear" w:color="auto" w:fill="E7E6E6" w:themeFill="background2"/>
            <w:vAlign w:val="center"/>
          </w:tcPr>
          <w:p w14:paraId="06706367" w14:textId="220C958F"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49</w:t>
            </w:r>
          </w:p>
        </w:tc>
        <w:tc>
          <w:tcPr>
            <w:tcW w:w="296" w:type="pct"/>
            <w:tcBorders>
              <w:top w:val="nil"/>
              <w:left w:val="single" w:sz="4" w:space="0" w:color="auto"/>
              <w:bottom w:val="nil"/>
              <w:right w:val="single" w:sz="4" w:space="0" w:color="auto"/>
            </w:tcBorders>
            <w:shd w:val="clear" w:color="auto" w:fill="E7E6E6" w:themeFill="background2"/>
            <w:vAlign w:val="center"/>
          </w:tcPr>
          <w:p w14:paraId="20A21FBE" w14:textId="3ADA83C9"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50</w:t>
            </w:r>
          </w:p>
        </w:tc>
        <w:tc>
          <w:tcPr>
            <w:tcW w:w="296" w:type="pct"/>
            <w:tcBorders>
              <w:top w:val="nil"/>
              <w:left w:val="single" w:sz="4" w:space="0" w:color="auto"/>
              <w:bottom w:val="nil"/>
              <w:right w:val="single" w:sz="4" w:space="0" w:color="auto"/>
            </w:tcBorders>
            <w:shd w:val="clear" w:color="auto" w:fill="E7E6E6" w:themeFill="background2"/>
            <w:vAlign w:val="center"/>
          </w:tcPr>
          <w:p w14:paraId="06A86DC8" w14:textId="1CFC1DF6"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59</w:t>
            </w:r>
          </w:p>
        </w:tc>
        <w:tc>
          <w:tcPr>
            <w:tcW w:w="296" w:type="pct"/>
            <w:tcBorders>
              <w:top w:val="nil"/>
              <w:left w:val="single" w:sz="4" w:space="0" w:color="auto"/>
              <w:bottom w:val="nil"/>
              <w:right w:val="single" w:sz="4" w:space="0" w:color="auto"/>
            </w:tcBorders>
            <w:shd w:val="clear" w:color="auto" w:fill="E7E6E6" w:themeFill="background2"/>
            <w:vAlign w:val="center"/>
          </w:tcPr>
          <w:p w14:paraId="06883626" w14:textId="61F51695"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63</w:t>
            </w:r>
          </w:p>
        </w:tc>
        <w:tc>
          <w:tcPr>
            <w:tcW w:w="296" w:type="pct"/>
            <w:tcBorders>
              <w:top w:val="nil"/>
              <w:left w:val="single" w:sz="4" w:space="0" w:color="auto"/>
              <w:bottom w:val="nil"/>
              <w:right w:val="single" w:sz="4" w:space="0" w:color="auto"/>
            </w:tcBorders>
            <w:shd w:val="clear" w:color="auto" w:fill="E7E6E6" w:themeFill="background2"/>
            <w:vAlign w:val="center"/>
          </w:tcPr>
          <w:p w14:paraId="329214E4" w14:textId="762545D0"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71</w:t>
            </w:r>
          </w:p>
        </w:tc>
        <w:tc>
          <w:tcPr>
            <w:tcW w:w="296" w:type="pct"/>
            <w:tcBorders>
              <w:top w:val="nil"/>
              <w:left w:val="single" w:sz="4" w:space="0" w:color="auto"/>
              <w:bottom w:val="nil"/>
              <w:right w:val="single" w:sz="4" w:space="0" w:color="auto"/>
            </w:tcBorders>
            <w:shd w:val="clear" w:color="auto" w:fill="E7E6E6" w:themeFill="background2"/>
            <w:vAlign w:val="center"/>
          </w:tcPr>
          <w:p w14:paraId="29383470" w14:textId="486A985E"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71</w:t>
            </w:r>
          </w:p>
        </w:tc>
        <w:tc>
          <w:tcPr>
            <w:tcW w:w="296" w:type="pct"/>
            <w:tcBorders>
              <w:top w:val="nil"/>
              <w:left w:val="single" w:sz="4" w:space="0" w:color="auto"/>
              <w:bottom w:val="nil"/>
              <w:right w:val="single" w:sz="4" w:space="0" w:color="auto"/>
            </w:tcBorders>
            <w:shd w:val="clear" w:color="auto" w:fill="E7E6E6" w:themeFill="background2"/>
            <w:vAlign w:val="center"/>
          </w:tcPr>
          <w:p w14:paraId="6C407CB5" w14:textId="690B8A55"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69</w:t>
            </w:r>
          </w:p>
        </w:tc>
        <w:tc>
          <w:tcPr>
            <w:tcW w:w="296" w:type="pct"/>
            <w:tcBorders>
              <w:top w:val="nil"/>
              <w:left w:val="single" w:sz="4" w:space="0" w:color="auto"/>
              <w:bottom w:val="nil"/>
              <w:right w:val="single" w:sz="4" w:space="0" w:color="auto"/>
            </w:tcBorders>
            <w:shd w:val="clear" w:color="auto" w:fill="E7E6E6" w:themeFill="background2"/>
            <w:vAlign w:val="center"/>
          </w:tcPr>
          <w:p w14:paraId="00FD2BA9" w14:textId="354195AA"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64</w:t>
            </w:r>
          </w:p>
        </w:tc>
        <w:tc>
          <w:tcPr>
            <w:tcW w:w="296" w:type="pct"/>
            <w:tcBorders>
              <w:top w:val="nil"/>
              <w:left w:val="single" w:sz="4" w:space="0" w:color="auto"/>
              <w:bottom w:val="nil"/>
              <w:right w:val="single" w:sz="4" w:space="0" w:color="auto"/>
            </w:tcBorders>
            <w:shd w:val="clear" w:color="auto" w:fill="E7E6E6" w:themeFill="background2"/>
            <w:vAlign w:val="center"/>
          </w:tcPr>
          <w:p w14:paraId="0B80A846" w14:textId="0AD611D1"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56</w:t>
            </w:r>
          </w:p>
        </w:tc>
        <w:tc>
          <w:tcPr>
            <w:tcW w:w="296" w:type="pct"/>
            <w:tcBorders>
              <w:top w:val="nil"/>
              <w:left w:val="single" w:sz="4" w:space="0" w:color="auto"/>
              <w:bottom w:val="nil"/>
              <w:right w:val="single" w:sz="4" w:space="0" w:color="auto"/>
            </w:tcBorders>
            <w:shd w:val="clear" w:color="auto" w:fill="E7E6E6" w:themeFill="background2"/>
            <w:vAlign w:val="center"/>
          </w:tcPr>
          <w:p w14:paraId="61C4298B" w14:textId="3C844198"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48</w:t>
            </w:r>
          </w:p>
        </w:tc>
        <w:tc>
          <w:tcPr>
            <w:tcW w:w="296" w:type="pct"/>
            <w:tcBorders>
              <w:top w:val="nil"/>
              <w:left w:val="single" w:sz="4" w:space="0" w:color="auto"/>
              <w:bottom w:val="nil"/>
              <w:right w:val="single" w:sz="4" w:space="0" w:color="auto"/>
            </w:tcBorders>
            <w:shd w:val="clear" w:color="auto" w:fill="E7E6E6" w:themeFill="background2"/>
            <w:vAlign w:val="center"/>
          </w:tcPr>
          <w:p w14:paraId="3D7AB3F8" w14:textId="65E32C54"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46</w:t>
            </w:r>
          </w:p>
        </w:tc>
        <w:tc>
          <w:tcPr>
            <w:tcW w:w="296" w:type="pct"/>
            <w:tcBorders>
              <w:top w:val="nil"/>
              <w:left w:val="single" w:sz="4" w:space="0" w:color="auto"/>
              <w:bottom w:val="nil"/>
              <w:right w:val="single" w:sz="4" w:space="0" w:color="auto"/>
            </w:tcBorders>
            <w:shd w:val="clear" w:color="auto" w:fill="E7E6E6" w:themeFill="background2"/>
            <w:vAlign w:val="center"/>
          </w:tcPr>
          <w:p w14:paraId="2756F3A2" w14:textId="484CC8A4"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42</w:t>
            </w:r>
          </w:p>
        </w:tc>
        <w:tc>
          <w:tcPr>
            <w:tcW w:w="280" w:type="pct"/>
            <w:tcBorders>
              <w:top w:val="nil"/>
              <w:left w:val="single" w:sz="4" w:space="0" w:color="auto"/>
              <w:bottom w:val="nil"/>
              <w:right w:val="single" w:sz="4" w:space="0" w:color="auto"/>
            </w:tcBorders>
            <w:shd w:val="clear" w:color="auto" w:fill="E7E6E6" w:themeFill="background2"/>
            <w:vAlign w:val="center"/>
          </w:tcPr>
          <w:p w14:paraId="4DCD4CB7" w14:textId="3008903D"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45</w:t>
            </w:r>
          </w:p>
        </w:tc>
        <w:tc>
          <w:tcPr>
            <w:tcW w:w="280" w:type="pct"/>
            <w:tcBorders>
              <w:top w:val="nil"/>
              <w:left w:val="single" w:sz="4" w:space="0" w:color="auto"/>
              <w:bottom w:val="nil"/>
              <w:right w:val="single" w:sz="4" w:space="0" w:color="auto"/>
            </w:tcBorders>
            <w:shd w:val="clear" w:color="auto" w:fill="E7E6E6" w:themeFill="background2"/>
            <w:vAlign w:val="center"/>
          </w:tcPr>
          <w:p w14:paraId="5804F187" w14:textId="2A0A1E40"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46</w:t>
            </w:r>
          </w:p>
        </w:tc>
        <w:tc>
          <w:tcPr>
            <w:tcW w:w="280" w:type="pct"/>
            <w:tcBorders>
              <w:top w:val="nil"/>
              <w:left w:val="single" w:sz="4" w:space="0" w:color="auto"/>
              <w:bottom w:val="nil"/>
              <w:right w:val="single" w:sz="4" w:space="0" w:color="auto"/>
            </w:tcBorders>
            <w:shd w:val="clear" w:color="auto" w:fill="E7E6E6" w:themeFill="background2"/>
            <w:vAlign w:val="center"/>
          </w:tcPr>
          <w:p w14:paraId="50B2BB35" w14:textId="1F2C8C09"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44</w:t>
            </w:r>
          </w:p>
        </w:tc>
      </w:tr>
      <w:tr w:rsidR="00194377" w:rsidRPr="003D1772" w14:paraId="584D25B5" w14:textId="77777777" w:rsidTr="00403F6D">
        <w:trPr>
          <w:trHeight w:val="420"/>
        </w:trPr>
        <w:tc>
          <w:tcPr>
            <w:tcW w:w="309" w:type="pct"/>
            <w:tcBorders>
              <w:top w:val="nil"/>
              <w:left w:val="single" w:sz="4" w:space="0" w:color="auto"/>
              <w:bottom w:val="nil"/>
              <w:right w:val="single" w:sz="4" w:space="0" w:color="auto"/>
            </w:tcBorders>
            <w:shd w:val="clear" w:color="auto" w:fill="FFFFFF" w:themeFill="background1"/>
            <w:vAlign w:val="center"/>
          </w:tcPr>
          <w:p w14:paraId="5E2F505D" w14:textId="77777777" w:rsidR="00194377" w:rsidRPr="00AB45BD" w:rsidRDefault="00194377" w:rsidP="00194377">
            <w:pPr>
              <w:spacing w:line="360" w:lineRule="auto"/>
              <w:jc w:val="center"/>
              <w:rPr>
                <w:rFonts w:eastAsia="Times New Roman" w:cstheme="minorHAnsi"/>
                <w:bCs/>
                <w:kern w:val="0"/>
                <w:sz w:val="16"/>
                <w:szCs w:val="16"/>
                <w:lang w:eastAsia="it-IT"/>
                <w14:ligatures w14:val="none"/>
              </w:rPr>
            </w:pPr>
            <w:r w:rsidRPr="00AB45BD">
              <w:rPr>
                <w:rFonts w:eastAsia="Times New Roman" w:cstheme="minorHAnsi"/>
                <w:bCs/>
                <w:kern w:val="0"/>
                <w:sz w:val="16"/>
                <w:szCs w:val="16"/>
                <w:lang w:eastAsia="it-IT"/>
                <w14:ligatures w14:val="none"/>
              </w:rPr>
              <w:t>60-64</w:t>
            </w:r>
          </w:p>
        </w:tc>
        <w:tc>
          <w:tcPr>
            <w:tcW w:w="296" w:type="pct"/>
            <w:tcBorders>
              <w:top w:val="nil"/>
              <w:left w:val="single" w:sz="4" w:space="0" w:color="auto"/>
              <w:bottom w:val="nil"/>
              <w:right w:val="single" w:sz="4" w:space="0" w:color="auto"/>
            </w:tcBorders>
            <w:shd w:val="clear" w:color="auto" w:fill="FFFFFF" w:themeFill="background1"/>
            <w:vAlign w:val="center"/>
          </w:tcPr>
          <w:p w14:paraId="582AD99F" w14:textId="005AFDE0"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81</w:t>
            </w:r>
          </w:p>
        </w:tc>
        <w:tc>
          <w:tcPr>
            <w:tcW w:w="296" w:type="pct"/>
            <w:tcBorders>
              <w:top w:val="nil"/>
              <w:left w:val="single" w:sz="4" w:space="0" w:color="auto"/>
              <w:bottom w:val="nil"/>
              <w:right w:val="single" w:sz="4" w:space="0" w:color="auto"/>
            </w:tcBorders>
            <w:shd w:val="clear" w:color="auto" w:fill="FFFFFF" w:themeFill="background1"/>
            <w:vAlign w:val="center"/>
          </w:tcPr>
          <w:p w14:paraId="7EEBA0CB" w14:textId="0DA49486"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77</w:t>
            </w:r>
          </w:p>
        </w:tc>
        <w:tc>
          <w:tcPr>
            <w:tcW w:w="296" w:type="pct"/>
            <w:tcBorders>
              <w:top w:val="nil"/>
              <w:left w:val="single" w:sz="4" w:space="0" w:color="auto"/>
              <w:bottom w:val="nil"/>
              <w:right w:val="single" w:sz="4" w:space="0" w:color="auto"/>
            </w:tcBorders>
            <w:shd w:val="clear" w:color="auto" w:fill="FFFFFF" w:themeFill="background1"/>
            <w:vAlign w:val="center"/>
          </w:tcPr>
          <w:p w14:paraId="30848B80" w14:textId="762217F8"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68</w:t>
            </w:r>
          </w:p>
        </w:tc>
        <w:tc>
          <w:tcPr>
            <w:tcW w:w="296" w:type="pct"/>
            <w:tcBorders>
              <w:top w:val="nil"/>
              <w:left w:val="single" w:sz="4" w:space="0" w:color="auto"/>
              <w:bottom w:val="nil"/>
              <w:right w:val="single" w:sz="4" w:space="0" w:color="auto"/>
            </w:tcBorders>
            <w:shd w:val="clear" w:color="auto" w:fill="FFFFFF" w:themeFill="background1"/>
            <w:vAlign w:val="center"/>
          </w:tcPr>
          <w:p w14:paraId="67E87BCC" w14:textId="01F395E1"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55</w:t>
            </w:r>
          </w:p>
        </w:tc>
        <w:tc>
          <w:tcPr>
            <w:tcW w:w="296" w:type="pct"/>
            <w:tcBorders>
              <w:top w:val="nil"/>
              <w:left w:val="single" w:sz="4" w:space="0" w:color="auto"/>
              <w:bottom w:val="nil"/>
              <w:right w:val="single" w:sz="4" w:space="0" w:color="auto"/>
            </w:tcBorders>
            <w:shd w:val="clear" w:color="auto" w:fill="FFFFFF" w:themeFill="background1"/>
            <w:vAlign w:val="center"/>
          </w:tcPr>
          <w:p w14:paraId="5CE23A31" w14:textId="676E07A5"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53</w:t>
            </w:r>
          </w:p>
        </w:tc>
        <w:tc>
          <w:tcPr>
            <w:tcW w:w="296" w:type="pct"/>
            <w:tcBorders>
              <w:top w:val="nil"/>
              <w:left w:val="single" w:sz="4" w:space="0" w:color="auto"/>
              <w:bottom w:val="nil"/>
              <w:right w:val="single" w:sz="4" w:space="0" w:color="auto"/>
            </w:tcBorders>
            <w:shd w:val="clear" w:color="auto" w:fill="FFFFFF" w:themeFill="background1"/>
            <w:vAlign w:val="center"/>
          </w:tcPr>
          <w:p w14:paraId="6DDF5805" w14:textId="36AD1F42"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51</w:t>
            </w:r>
          </w:p>
        </w:tc>
        <w:tc>
          <w:tcPr>
            <w:tcW w:w="296" w:type="pct"/>
            <w:tcBorders>
              <w:top w:val="nil"/>
              <w:left w:val="single" w:sz="4" w:space="0" w:color="auto"/>
              <w:bottom w:val="nil"/>
              <w:right w:val="single" w:sz="4" w:space="0" w:color="auto"/>
            </w:tcBorders>
            <w:shd w:val="clear" w:color="auto" w:fill="FFFFFF" w:themeFill="background1"/>
            <w:vAlign w:val="center"/>
          </w:tcPr>
          <w:p w14:paraId="2C409913" w14:textId="30338747"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49</w:t>
            </w:r>
          </w:p>
        </w:tc>
        <w:tc>
          <w:tcPr>
            <w:tcW w:w="296" w:type="pct"/>
            <w:tcBorders>
              <w:top w:val="nil"/>
              <w:left w:val="single" w:sz="4" w:space="0" w:color="auto"/>
              <w:bottom w:val="nil"/>
              <w:right w:val="single" w:sz="4" w:space="0" w:color="auto"/>
            </w:tcBorders>
            <w:shd w:val="clear" w:color="auto" w:fill="FFFFFF" w:themeFill="background1"/>
            <w:vAlign w:val="center"/>
          </w:tcPr>
          <w:p w14:paraId="453D3F0D" w14:textId="0736D040"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50</w:t>
            </w:r>
          </w:p>
        </w:tc>
        <w:tc>
          <w:tcPr>
            <w:tcW w:w="296" w:type="pct"/>
            <w:tcBorders>
              <w:top w:val="nil"/>
              <w:left w:val="single" w:sz="4" w:space="0" w:color="auto"/>
              <w:bottom w:val="nil"/>
              <w:right w:val="single" w:sz="4" w:space="0" w:color="auto"/>
            </w:tcBorders>
            <w:shd w:val="clear" w:color="auto" w:fill="FFFFFF" w:themeFill="background1"/>
            <w:vAlign w:val="center"/>
          </w:tcPr>
          <w:p w14:paraId="59A8A4B2" w14:textId="10B1DBF2"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59</w:t>
            </w:r>
          </w:p>
        </w:tc>
        <w:tc>
          <w:tcPr>
            <w:tcW w:w="296" w:type="pct"/>
            <w:tcBorders>
              <w:top w:val="nil"/>
              <w:left w:val="single" w:sz="4" w:space="0" w:color="auto"/>
              <w:bottom w:val="nil"/>
              <w:right w:val="single" w:sz="4" w:space="0" w:color="auto"/>
            </w:tcBorders>
            <w:shd w:val="clear" w:color="auto" w:fill="FFFFFF" w:themeFill="background1"/>
            <w:vAlign w:val="center"/>
          </w:tcPr>
          <w:p w14:paraId="35C32BBD" w14:textId="12CBFA82"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63</w:t>
            </w:r>
          </w:p>
        </w:tc>
        <w:tc>
          <w:tcPr>
            <w:tcW w:w="296" w:type="pct"/>
            <w:tcBorders>
              <w:top w:val="nil"/>
              <w:left w:val="single" w:sz="4" w:space="0" w:color="auto"/>
              <w:bottom w:val="nil"/>
              <w:right w:val="single" w:sz="4" w:space="0" w:color="auto"/>
            </w:tcBorders>
            <w:shd w:val="clear" w:color="auto" w:fill="FFFFFF" w:themeFill="background1"/>
            <w:vAlign w:val="center"/>
          </w:tcPr>
          <w:p w14:paraId="1B71BACB" w14:textId="1D5A2012"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71</w:t>
            </w:r>
          </w:p>
        </w:tc>
        <w:tc>
          <w:tcPr>
            <w:tcW w:w="296" w:type="pct"/>
            <w:tcBorders>
              <w:top w:val="nil"/>
              <w:left w:val="single" w:sz="4" w:space="0" w:color="auto"/>
              <w:bottom w:val="nil"/>
              <w:right w:val="single" w:sz="4" w:space="0" w:color="auto"/>
            </w:tcBorders>
            <w:shd w:val="clear" w:color="auto" w:fill="FFFFFF" w:themeFill="background1"/>
            <w:vAlign w:val="center"/>
          </w:tcPr>
          <w:p w14:paraId="7517BC02" w14:textId="331A805A"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71</w:t>
            </w:r>
          </w:p>
        </w:tc>
        <w:tc>
          <w:tcPr>
            <w:tcW w:w="296" w:type="pct"/>
            <w:tcBorders>
              <w:top w:val="nil"/>
              <w:left w:val="single" w:sz="4" w:space="0" w:color="auto"/>
              <w:bottom w:val="nil"/>
              <w:right w:val="single" w:sz="4" w:space="0" w:color="auto"/>
            </w:tcBorders>
            <w:shd w:val="clear" w:color="auto" w:fill="FFFFFF" w:themeFill="background1"/>
            <w:vAlign w:val="center"/>
          </w:tcPr>
          <w:p w14:paraId="2A9496C2" w14:textId="0BCB02B2"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69</w:t>
            </w:r>
          </w:p>
        </w:tc>
        <w:tc>
          <w:tcPr>
            <w:tcW w:w="280" w:type="pct"/>
            <w:tcBorders>
              <w:top w:val="nil"/>
              <w:left w:val="single" w:sz="4" w:space="0" w:color="auto"/>
              <w:bottom w:val="nil"/>
              <w:right w:val="single" w:sz="4" w:space="0" w:color="auto"/>
            </w:tcBorders>
            <w:shd w:val="clear" w:color="auto" w:fill="FFFFFF" w:themeFill="background1"/>
            <w:vAlign w:val="center"/>
          </w:tcPr>
          <w:p w14:paraId="21685809" w14:textId="736A32A2"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64</w:t>
            </w:r>
          </w:p>
        </w:tc>
        <w:tc>
          <w:tcPr>
            <w:tcW w:w="280" w:type="pct"/>
            <w:tcBorders>
              <w:top w:val="nil"/>
              <w:left w:val="single" w:sz="4" w:space="0" w:color="auto"/>
              <w:bottom w:val="nil"/>
              <w:right w:val="single" w:sz="4" w:space="0" w:color="auto"/>
            </w:tcBorders>
            <w:shd w:val="clear" w:color="auto" w:fill="FFFFFF" w:themeFill="background1"/>
            <w:vAlign w:val="center"/>
          </w:tcPr>
          <w:p w14:paraId="3B0616A7" w14:textId="513E70FA"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56</w:t>
            </w:r>
          </w:p>
        </w:tc>
        <w:tc>
          <w:tcPr>
            <w:tcW w:w="280" w:type="pct"/>
            <w:tcBorders>
              <w:top w:val="nil"/>
              <w:left w:val="single" w:sz="4" w:space="0" w:color="auto"/>
              <w:bottom w:val="nil"/>
              <w:right w:val="single" w:sz="4" w:space="0" w:color="auto"/>
            </w:tcBorders>
            <w:shd w:val="clear" w:color="auto" w:fill="FFFFFF" w:themeFill="background1"/>
            <w:vAlign w:val="center"/>
          </w:tcPr>
          <w:p w14:paraId="739FE626" w14:textId="66A44955" w:rsidR="00194377" w:rsidRPr="00194377" w:rsidRDefault="00194377" w:rsidP="00194377">
            <w:pPr>
              <w:spacing w:line="360" w:lineRule="auto"/>
              <w:jc w:val="center"/>
              <w:rPr>
                <w:rFonts w:eastAsia="Times New Roman" w:cstheme="minorHAnsi"/>
                <w:bCs/>
                <w:kern w:val="0"/>
                <w:sz w:val="16"/>
                <w:szCs w:val="16"/>
                <w:lang w:eastAsia="it-IT"/>
                <w14:ligatures w14:val="none"/>
              </w:rPr>
            </w:pPr>
            <w:r w:rsidRPr="00194377">
              <w:rPr>
                <w:rFonts w:ascii="Calibri" w:hAnsi="Calibri" w:cs="Calibri"/>
                <w:color w:val="000000"/>
                <w:sz w:val="16"/>
                <w:szCs w:val="16"/>
              </w:rPr>
              <w:t>48</w:t>
            </w:r>
          </w:p>
        </w:tc>
      </w:tr>
      <w:tr w:rsidR="00194377" w:rsidRPr="003D1772" w14:paraId="4E16EA90" w14:textId="77777777" w:rsidTr="00403F6D">
        <w:trPr>
          <w:trHeight w:val="426"/>
        </w:trPr>
        <w:tc>
          <w:tcPr>
            <w:tcW w:w="309" w:type="pct"/>
            <w:tcBorders>
              <w:top w:val="nil"/>
              <w:left w:val="single" w:sz="4" w:space="0" w:color="auto"/>
              <w:bottom w:val="single" w:sz="4" w:space="0" w:color="auto"/>
              <w:right w:val="single" w:sz="4" w:space="0" w:color="auto"/>
            </w:tcBorders>
            <w:shd w:val="clear" w:color="auto" w:fill="E7E6E6" w:themeFill="background2"/>
            <w:vAlign w:val="center"/>
          </w:tcPr>
          <w:p w14:paraId="22AC6BCB" w14:textId="77777777" w:rsidR="00194377" w:rsidRPr="00AB45BD" w:rsidRDefault="00194377" w:rsidP="00194377">
            <w:pPr>
              <w:spacing w:line="360" w:lineRule="auto"/>
              <w:jc w:val="center"/>
              <w:rPr>
                <w:rFonts w:eastAsia="Times New Roman" w:cstheme="minorHAnsi"/>
                <w:b/>
                <w:bCs/>
                <w:kern w:val="0"/>
                <w:sz w:val="16"/>
                <w:szCs w:val="16"/>
                <w:lang w:eastAsia="it-IT"/>
                <w14:ligatures w14:val="none"/>
              </w:rPr>
            </w:pPr>
            <w:r w:rsidRPr="00AB45BD">
              <w:rPr>
                <w:rFonts w:eastAsia="Times New Roman" w:cstheme="minorHAnsi"/>
                <w:b/>
                <w:bCs/>
                <w:kern w:val="0"/>
                <w:sz w:val="16"/>
                <w:szCs w:val="16"/>
                <w:lang w:eastAsia="it-IT"/>
                <w14:ligatures w14:val="none"/>
              </w:rPr>
              <w:t>15-64</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4BB018D2" w14:textId="1AAAF036" w:rsidR="00194377" w:rsidRPr="00194377" w:rsidRDefault="00194377" w:rsidP="00194377">
            <w:pPr>
              <w:spacing w:line="360" w:lineRule="auto"/>
              <w:jc w:val="center"/>
              <w:rPr>
                <w:rFonts w:eastAsia="Times New Roman" w:cstheme="minorHAnsi"/>
                <w:b/>
                <w:bCs/>
                <w:kern w:val="0"/>
                <w:sz w:val="16"/>
                <w:szCs w:val="16"/>
                <w:lang w:eastAsia="it-IT"/>
                <w14:ligatures w14:val="none"/>
              </w:rPr>
            </w:pPr>
            <w:r w:rsidRPr="00194377">
              <w:rPr>
                <w:rFonts w:ascii="Calibri" w:hAnsi="Calibri" w:cs="Calibri"/>
                <w:b/>
                <w:color w:val="000000"/>
                <w:sz w:val="16"/>
                <w:szCs w:val="16"/>
              </w:rPr>
              <w:t>431</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3DB51478" w14:textId="3EF50D8D" w:rsidR="00194377" w:rsidRPr="00194377" w:rsidRDefault="00194377" w:rsidP="00194377">
            <w:pPr>
              <w:spacing w:line="360" w:lineRule="auto"/>
              <w:jc w:val="center"/>
              <w:rPr>
                <w:rFonts w:eastAsia="Times New Roman" w:cstheme="minorHAnsi"/>
                <w:b/>
                <w:bCs/>
                <w:kern w:val="0"/>
                <w:sz w:val="16"/>
                <w:szCs w:val="16"/>
                <w:lang w:eastAsia="it-IT"/>
                <w14:ligatures w14:val="none"/>
              </w:rPr>
            </w:pPr>
            <w:r w:rsidRPr="00194377">
              <w:rPr>
                <w:rFonts w:ascii="Calibri" w:hAnsi="Calibri" w:cs="Calibri"/>
                <w:b/>
                <w:color w:val="000000"/>
                <w:sz w:val="16"/>
                <w:szCs w:val="16"/>
              </w:rPr>
              <w:t>415</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66DF13D0" w14:textId="0B3417CF" w:rsidR="00194377" w:rsidRPr="00194377" w:rsidRDefault="00194377" w:rsidP="00194377">
            <w:pPr>
              <w:spacing w:line="360" w:lineRule="auto"/>
              <w:jc w:val="center"/>
              <w:rPr>
                <w:rFonts w:eastAsia="Times New Roman" w:cstheme="minorHAnsi"/>
                <w:b/>
                <w:bCs/>
                <w:kern w:val="0"/>
                <w:sz w:val="16"/>
                <w:szCs w:val="16"/>
                <w:lang w:eastAsia="it-IT"/>
                <w14:ligatures w14:val="none"/>
              </w:rPr>
            </w:pPr>
            <w:r w:rsidRPr="00194377">
              <w:rPr>
                <w:rFonts w:ascii="Calibri" w:hAnsi="Calibri" w:cs="Calibri"/>
                <w:b/>
                <w:color w:val="000000"/>
                <w:sz w:val="16"/>
                <w:szCs w:val="16"/>
              </w:rPr>
              <w:t>399</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1707F2B3" w14:textId="642DA381" w:rsidR="00194377" w:rsidRPr="00194377" w:rsidRDefault="00194377" w:rsidP="00194377">
            <w:pPr>
              <w:spacing w:line="360" w:lineRule="auto"/>
              <w:jc w:val="center"/>
              <w:rPr>
                <w:rFonts w:eastAsia="Times New Roman" w:cstheme="minorHAnsi"/>
                <w:b/>
                <w:bCs/>
                <w:kern w:val="0"/>
                <w:sz w:val="16"/>
                <w:szCs w:val="16"/>
                <w:lang w:eastAsia="it-IT"/>
                <w14:ligatures w14:val="none"/>
              </w:rPr>
            </w:pPr>
            <w:r w:rsidRPr="00194377">
              <w:rPr>
                <w:rFonts w:ascii="Calibri" w:hAnsi="Calibri" w:cs="Calibri"/>
                <w:b/>
                <w:color w:val="000000"/>
                <w:sz w:val="16"/>
                <w:szCs w:val="16"/>
              </w:rPr>
              <w:t>384</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26F6723A" w14:textId="37142B4F" w:rsidR="00194377" w:rsidRPr="00194377" w:rsidRDefault="00194377" w:rsidP="00194377">
            <w:pPr>
              <w:spacing w:line="360" w:lineRule="auto"/>
              <w:jc w:val="center"/>
              <w:rPr>
                <w:rFonts w:eastAsia="Times New Roman" w:cstheme="minorHAnsi"/>
                <w:b/>
                <w:bCs/>
                <w:kern w:val="0"/>
                <w:sz w:val="16"/>
                <w:szCs w:val="16"/>
                <w:lang w:eastAsia="it-IT"/>
                <w14:ligatures w14:val="none"/>
              </w:rPr>
            </w:pPr>
            <w:r w:rsidRPr="00194377">
              <w:rPr>
                <w:rFonts w:ascii="Calibri" w:hAnsi="Calibri" w:cs="Calibri"/>
                <w:b/>
                <w:color w:val="000000"/>
                <w:sz w:val="16"/>
                <w:szCs w:val="16"/>
              </w:rPr>
              <w:t>372</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5788F38F" w14:textId="51DFF48F" w:rsidR="00194377" w:rsidRPr="00194377" w:rsidRDefault="00194377" w:rsidP="00194377">
            <w:pPr>
              <w:spacing w:line="360" w:lineRule="auto"/>
              <w:jc w:val="center"/>
              <w:rPr>
                <w:rFonts w:eastAsia="Times New Roman" w:cstheme="minorHAnsi"/>
                <w:b/>
                <w:bCs/>
                <w:kern w:val="0"/>
                <w:sz w:val="16"/>
                <w:szCs w:val="16"/>
                <w:lang w:eastAsia="it-IT"/>
                <w14:ligatures w14:val="none"/>
              </w:rPr>
            </w:pPr>
            <w:r w:rsidRPr="00194377">
              <w:rPr>
                <w:rFonts w:ascii="Calibri" w:hAnsi="Calibri" w:cs="Calibri"/>
                <w:b/>
                <w:color w:val="000000"/>
                <w:sz w:val="16"/>
                <w:szCs w:val="16"/>
              </w:rPr>
              <w:t>366</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3BF4A2A5" w14:textId="3948D460" w:rsidR="00194377" w:rsidRPr="00194377" w:rsidRDefault="00194377" w:rsidP="00194377">
            <w:pPr>
              <w:spacing w:line="360" w:lineRule="auto"/>
              <w:jc w:val="center"/>
              <w:rPr>
                <w:rFonts w:eastAsia="Times New Roman" w:cstheme="minorHAnsi"/>
                <w:b/>
                <w:bCs/>
                <w:kern w:val="0"/>
                <w:sz w:val="16"/>
                <w:szCs w:val="16"/>
                <w:lang w:eastAsia="it-IT"/>
                <w14:ligatures w14:val="none"/>
              </w:rPr>
            </w:pPr>
            <w:r w:rsidRPr="00194377">
              <w:rPr>
                <w:rFonts w:ascii="Calibri" w:hAnsi="Calibri" w:cs="Calibri"/>
                <w:b/>
                <w:color w:val="000000"/>
                <w:sz w:val="16"/>
                <w:szCs w:val="16"/>
              </w:rPr>
              <w:t>353</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33106AC9" w14:textId="674EB92E" w:rsidR="00194377" w:rsidRPr="00194377" w:rsidRDefault="00194377" w:rsidP="00194377">
            <w:pPr>
              <w:spacing w:line="360" w:lineRule="auto"/>
              <w:jc w:val="center"/>
              <w:rPr>
                <w:rFonts w:eastAsia="Times New Roman" w:cstheme="minorHAnsi"/>
                <w:b/>
                <w:bCs/>
                <w:kern w:val="0"/>
                <w:sz w:val="16"/>
                <w:szCs w:val="16"/>
                <w:lang w:eastAsia="it-IT"/>
                <w14:ligatures w14:val="none"/>
              </w:rPr>
            </w:pPr>
            <w:r w:rsidRPr="00194377">
              <w:rPr>
                <w:rFonts w:ascii="Calibri" w:hAnsi="Calibri" w:cs="Calibri"/>
                <w:b/>
                <w:color w:val="000000"/>
                <w:sz w:val="16"/>
                <w:szCs w:val="16"/>
              </w:rPr>
              <w:t>346</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17DD6881" w14:textId="246CFCCC" w:rsidR="00194377" w:rsidRPr="00194377" w:rsidRDefault="00194377" w:rsidP="00194377">
            <w:pPr>
              <w:spacing w:line="360" w:lineRule="auto"/>
              <w:jc w:val="center"/>
              <w:rPr>
                <w:rFonts w:eastAsia="Times New Roman" w:cstheme="minorHAnsi"/>
                <w:b/>
                <w:bCs/>
                <w:kern w:val="0"/>
                <w:sz w:val="16"/>
                <w:szCs w:val="16"/>
                <w:lang w:eastAsia="it-IT"/>
                <w14:ligatures w14:val="none"/>
              </w:rPr>
            </w:pPr>
            <w:r w:rsidRPr="00194377">
              <w:rPr>
                <w:rFonts w:ascii="Calibri" w:hAnsi="Calibri" w:cs="Calibri"/>
                <w:b/>
                <w:color w:val="000000"/>
                <w:sz w:val="16"/>
                <w:szCs w:val="16"/>
              </w:rPr>
              <w:t>350</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23FEDB48" w14:textId="7E6BA2F9" w:rsidR="00194377" w:rsidRPr="00194377" w:rsidRDefault="00194377" w:rsidP="00194377">
            <w:pPr>
              <w:spacing w:line="360" w:lineRule="auto"/>
              <w:jc w:val="center"/>
              <w:rPr>
                <w:rFonts w:eastAsia="Times New Roman" w:cstheme="minorHAnsi"/>
                <w:b/>
                <w:bCs/>
                <w:kern w:val="0"/>
                <w:sz w:val="16"/>
                <w:szCs w:val="16"/>
                <w:lang w:eastAsia="it-IT"/>
                <w14:ligatures w14:val="none"/>
              </w:rPr>
            </w:pPr>
            <w:r w:rsidRPr="00194377">
              <w:rPr>
                <w:rFonts w:ascii="Calibri" w:hAnsi="Calibri" w:cs="Calibri"/>
                <w:b/>
                <w:color w:val="000000"/>
                <w:sz w:val="16"/>
                <w:szCs w:val="16"/>
              </w:rPr>
              <w:t>339</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032F1866" w14:textId="0B49C87E" w:rsidR="00194377" w:rsidRPr="00194377" w:rsidRDefault="00194377" w:rsidP="00194377">
            <w:pPr>
              <w:spacing w:line="360" w:lineRule="auto"/>
              <w:jc w:val="center"/>
              <w:rPr>
                <w:rFonts w:eastAsia="Times New Roman" w:cstheme="minorHAnsi"/>
                <w:b/>
                <w:bCs/>
                <w:kern w:val="0"/>
                <w:sz w:val="16"/>
                <w:szCs w:val="16"/>
                <w:lang w:eastAsia="it-IT"/>
                <w14:ligatures w14:val="none"/>
              </w:rPr>
            </w:pPr>
            <w:r w:rsidRPr="00194377">
              <w:rPr>
                <w:rFonts w:ascii="Calibri" w:hAnsi="Calibri" w:cs="Calibri"/>
                <w:b/>
                <w:color w:val="000000"/>
                <w:sz w:val="16"/>
                <w:szCs w:val="16"/>
              </w:rPr>
              <w:t>335</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40C7C038" w14:textId="343DBDAA" w:rsidR="00194377" w:rsidRPr="00194377" w:rsidRDefault="00194377" w:rsidP="00194377">
            <w:pPr>
              <w:spacing w:line="360" w:lineRule="auto"/>
              <w:jc w:val="center"/>
              <w:rPr>
                <w:rFonts w:eastAsia="Times New Roman" w:cstheme="minorHAnsi"/>
                <w:b/>
                <w:bCs/>
                <w:kern w:val="0"/>
                <w:sz w:val="16"/>
                <w:szCs w:val="16"/>
                <w:lang w:eastAsia="it-IT"/>
                <w14:ligatures w14:val="none"/>
              </w:rPr>
            </w:pPr>
            <w:r w:rsidRPr="00194377">
              <w:rPr>
                <w:rFonts w:ascii="Calibri" w:hAnsi="Calibri" w:cs="Calibri"/>
                <w:b/>
                <w:color w:val="000000"/>
                <w:sz w:val="16"/>
                <w:szCs w:val="16"/>
              </w:rPr>
              <w:t>328</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4A2602E8" w14:textId="44713AAC" w:rsidR="00194377" w:rsidRPr="00194377" w:rsidRDefault="00194377" w:rsidP="00194377">
            <w:pPr>
              <w:spacing w:line="360" w:lineRule="auto"/>
              <w:jc w:val="center"/>
              <w:rPr>
                <w:rFonts w:eastAsia="Times New Roman" w:cstheme="minorHAnsi"/>
                <w:b/>
                <w:bCs/>
                <w:kern w:val="0"/>
                <w:sz w:val="16"/>
                <w:szCs w:val="16"/>
                <w:lang w:eastAsia="it-IT"/>
                <w14:ligatures w14:val="none"/>
              </w:rPr>
            </w:pPr>
            <w:r w:rsidRPr="00194377">
              <w:rPr>
                <w:rFonts w:ascii="Calibri" w:hAnsi="Calibri" w:cs="Calibri"/>
                <w:b/>
                <w:color w:val="000000"/>
                <w:sz w:val="16"/>
                <w:szCs w:val="16"/>
              </w:rPr>
              <w:t>320</w:t>
            </w:r>
          </w:p>
        </w:tc>
        <w:tc>
          <w:tcPr>
            <w:tcW w:w="280" w:type="pct"/>
            <w:tcBorders>
              <w:top w:val="nil"/>
              <w:left w:val="single" w:sz="4" w:space="0" w:color="auto"/>
              <w:bottom w:val="single" w:sz="4" w:space="0" w:color="auto"/>
              <w:right w:val="single" w:sz="4" w:space="0" w:color="auto"/>
            </w:tcBorders>
            <w:shd w:val="clear" w:color="auto" w:fill="E7E6E6" w:themeFill="background2"/>
            <w:vAlign w:val="center"/>
          </w:tcPr>
          <w:p w14:paraId="2F4A519A" w14:textId="4EA28B70" w:rsidR="00194377" w:rsidRPr="00194377" w:rsidRDefault="00194377" w:rsidP="00194377">
            <w:pPr>
              <w:spacing w:line="360" w:lineRule="auto"/>
              <w:jc w:val="center"/>
              <w:rPr>
                <w:rFonts w:eastAsia="Times New Roman" w:cstheme="minorHAnsi"/>
                <w:b/>
                <w:bCs/>
                <w:kern w:val="0"/>
                <w:sz w:val="16"/>
                <w:szCs w:val="16"/>
                <w:lang w:eastAsia="it-IT"/>
                <w14:ligatures w14:val="none"/>
              </w:rPr>
            </w:pPr>
            <w:r w:rsidRPr="00194377">
              <w:rPr>
                <w:rFonts w:ascii="Calibri" w:hAnsi="Calibri" w:cs="Calibri"/>
                <w:b/>
                <w:color w:val="000000"/>
                <w:sz w:val="16"/>
                <w:szCs w:val="16"/>
              </w:rPr>
              <w:t>308</w:t>
            </w:r>
          </w:p>
        </w:tc>
        <w:tc>
          <w:tcPr>
            <w:tcW w:w="280" w:type="pct"/>
            <w:tcBorders>
              <w:top w:val="nil"/>
              <w:left w:val="single" w:sz="4" w:space="0" w:color="auto"/>
              <w:bottom w:val="single" w:sz="4" w:space="0" w:color="auto"/>
              <w:right w:val="single" w:sz="4" w:space="0" w:color="auto"/>
            </w:tcBorders>
            <w:shd w:val="clear" w:color="auto" w:fill="E7E6E6" w:themeFill="background2"/>
            <w:vAlign w:val="center"/>
          </w:tcPr>
          <w:p w14:paraId="51295A2F" w14:textId="4C437FD4" w:rsidR="00194377" w:rsidRPr="00194377" w:rsidRDefault="00194377" w:rsidP="00194377">
            <w:pPr>
              <w:spacing w:line="360" w:lineRule="auto"/>
              <w:jc w:val="center"/>
              <w:rPr>
                <w:rFonts w:eastAsia="Times New Roman" w:cstheme="minorHAnsi"/>
                <w:b/>
                <w:bCs/>
                <w:kern w:val="0"/>
                <w:sz w:val="16"/>
                <w:szCs w:val="16"/>
                <w:lang w:eastAsia="it-IT"/>
                <w14:ligatures w14:val="none"/>
              </w:rPr>
            </w:pPr>
            <w:r w:rsidRPr="00194377">
              <w:rPr>
                <w:rFonts w:ascii="Calibri" w:hAnsi="Calibri" w:cs="Calibri"/>
                <w:b/>
                <w:color w:val="000000"/>
                <w:sz w:val="16"/>
                <w:szCs w:val="16"/>
              </w:rPr>
              <w:t>296</w:t>
            </w:r>
          </w:p>
        </w:tc>
        <w:tc>
          <w:tcPr>
            <w:tcW w:w="280" w:type="pct"/>
            <w:tcBorders>
              <w:top w:val="nil"/>
              <w:left w:val="single" w:sz="4" w:space="0" w:color="auto"/>
              <w:bottom w:val="single" w:sz="4" w:space="0" w:color="auto"/>
              <w:right w:val="single" w:sz="4" w:space="0" w:color="auto"/>
            </w:tcBorders>
            <w:shd w:val="clear" w:color="auto" w:fill="E7E6E6" w:themeFill="background2"/>
            <w:vAlign w:val="center"/>
          </w:tcPr>
          <w:p w14:paraId="3A75A3BA" w14:textId="12A6C891" w:rsidR="00194377" w:rsidRPr="00194377" w:rsidRDefault="00194377" w:rsidP="00194377">
            <w:pPr>
              <w:spacing w:line="360" w:lineRule="auto"/>
              <w:jc w:val="center"/>
              <w:rPr>
                <w:rFonts w:eastAsia="Times New Roman" w:cstheme="minorHAnsi"/>
                <w:b/>
                <w:bCs/>
                <w:kern w:val="0"/>
                <w:sz w:val="16"/>
                <w:szCs w:val="16"/>
                <w:lang w:eastAsia="it-IT"/>
                <w14:ligatures w14:val="none"/>
              </w:rPr>
            </w:pPr>
            <w:r w:rsidRPr="00194377">
              <w:rPr>
                <w:rFonts w:ascii="Calibri" w:hAnsi="Calibri" w:cs="Calibri"/>
                <w:b/>
                <w:color w:val="000000"/>
                <w:sz w:val="16"/>
                <w:szCs w:val="16"/>
              </w:rPr>
              <w:t>282</w:t>
            </w:r>
          </w:p>
        </w:tc>
      </w:tr>
    </w:tbl>
    <w:p w14:paraId="603187E7" w14:textId="77777777" w:rsidR="00AB45BD" w:rsidRPr="00332DF5" w:rsidRDefault="00AB45BD" w:rsidP="00AB45BD">
      <w:pPr>
        <w:jc w:val="both"/>
        <w:rPr>
          <w:rFonts w:ascii="Arial" w:eastAsia="Times New Roman" w:hAnsi="Arial" w:cs="Arial"/>
          <w:bCs/>
          <w:i/>
          <w:color w:val="333333"/>
          <w:kern w:val="0"/>
          <w:sz w:val="20"/>
          <w:szCs w:val="20"/>
          <w:lang w:eastAsia="it-IT"/>
          <w14:ligatures w14:val="none"/>
        </w:rPr>
      </w:pPr>
      <w:r w:rsidRPr="00332DF5">
        <w:rPr>
          <w:rFonts w:ascii="Arial" w:eastAsia="Times New Roman" w:hAnsi="Arial" w:cs="Arial"/>
          <w:bCs/>
          <w:i/>
          <w:color w:val="333333"/>
          <w:kern w:val="0"/>
          <w:sz w:val="20"/>
          <w:szCs w:val="20"/>
          <w:lang w:eastAsia="it-IT"/>
          <w14:ligatures w14:val="none"/>
        </w:rPr>
        <w:t xml:space="preserve">Fonte: </w:t>
      </w:r>
      <w:r>
        <w:rPr>
          <w:rFonts w:ascii="Arial" w:hAnsi="Arial" w:cs="Arial"/>
          <w:i/>
          <w:color w:val="000000"/>
          <w:sz w:val="20"/>
          <w:szCs w:val="20"/>
          <w:shd w:val="clear" w:color="auto" w:fill="FFFFFF"/>
        </w:rPr>
        <w:t>e</w:t>
      </w:r>
      <w:r w:rsidRPr="00332DF5">
        <w:rPr>
          <w:rFonts w:ascii="Arial" w:hAnsi="Arial" w:cs="Arial"/>
          <w:i/>
          <w:color w:val="000000"/>
          <w:sz w:val="20"/>
          <w:szCs w:val="20"/>
          <w:shd w:val="clear" w:color="auto" w:fill="FFFFFF"/>
        </w:rPr>
        <w:t>laborazioni su dati Regione Emilia-Romagna</w:t>
      </w:r>
    </w:p>
    <w:p w14:paraId="23AAAB3C" w14:textId="58CC259C" w:rsidR="00AB45BD" w:rsidRDefault="00AB45BD" w:rsidP="00194377">
      <w:pPr>
        <w:rPr>
          <w:b/>
          <w:bCs/>
        </w:rPr>
      </w:pPr>
    </w:p>
    <w:p w14:paraId="136971FD" w14:textId="0BD227E0" w:rsidR="00194377" w:rsidRDefault="00194377" w:rsidP="00AB45BD">
      <w:pPr>
        <w:jc w:val="center"/>
        <w:rPr>
          <w:b/>
          <w:bCs/>
        </w:rPr>
      </w:pPr>
      <w:r>
        <w:rPr>
          <w:noProof/>
        </w:rPr>
        <w:drawing>
          <wp:inline distT="0" distB="0" distL="0" distR="0" wp14:anchorId="18506A9C" wp14:editId="16800ABD">
            <wp:extent cx="6156000" cy="3420000"/>
            <wp:effectExtent l="0" t="0" r="0" b="0"/>
            <wp:docPr id="290543447" name="Grafico 290543447">
              <a:extLst xmlns:a="http://schemas.openxmlformats.org/drawingml/2006/main">
                <a:ext uri="{FF2B5EF4-FFF2-40B4-BE49-F238E27FC236}">
                  <a16:creationId xmlns:a16="http://schemas.microsoft.com/office/drawing/2014/main" id="{406493CB-46A2-41AB-91BD-21150005BF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06734A4" w14:textId="77777777" w:rsidR="00AB45BD" w:rsidRDefault="00AB45BD" w:rsidP="00AB45BD">
      <w:pPr>
        <w:jc w:val="center"/>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Pr>
          <w:rFonts w:ascii="Arial" w:eastAsia="Times New Roman" w:hAnsi="Arial" w:cs="Arial"/>
          <w:bCs/>
          <w:i/>
          <w:color w:val="333333"/>
          <w:kern w:val="0"/>
          <w:sz w:val="20"/>
          <w:szCs w:val="20"/>
          <w:lang w:eastAsia="it-IT"/>
          <w14:ligatures w14:val="none"/>
        </w:rPr>
        <w:t xml:space="preserve"> elaborazioni su dati</w:t>
      </w:r>
      <w:r w:rsidRPr="00B2452E">
        <w:rPr>
          <w:rFonts w:ascii="Arial" w:eastAsia="Times New Roman" w:hAnsi="Arial" w:cs="Arial"/>
          <w:bCs/>
          <w:i/>
          <w:color w:val="333333"/>
          <w:kern w:val="0"/>
          <w:sz w:val="20"/>
          <w:szCs w:val="20"/>
          <w:lang w:eastAsia="it-IT"/>
          <w14:ligatures w14:val="none"/>
        </w:rPr>
        <w:t xml:space="preserve"> </w:t>
      </w:r>
      <w:r>
        <w:rPr>
          <w:rFonts w:ascii="Arial" w:eastAsia="Times New Roman" w:hAnsi="Arial" w:cs="Arial"/>
          <w:bCs/>
          <w:i/>
          <w:color w:val="333333"/>
          <w:kern w:val="0"/>
          <w:sz w:val="20"/>
          <w:szCs w:val="20"/>
          <w:lang w:eastAsia="it-IT"/>
          <w14:ligatures w14:val="none"/>
        </w:rPr>
        <w:t>Regione Emilia-Romagna</w:t>
      </w:r>
    </w:p>
    <w:p w14:paraId="025B3F83" w14:textId="77777777" w:rsidR="00AB45BD" w:rsidRDefault="00AB45BD" w:rsidP="00AB45BD">
      <w:pPr>
        <w:jc w:val="center"/>
        <w:rPr>
          <w:rFonts w:ascii="Arial" w:eastAsia="Times New Roman" w:hAnsi="Arial" w:cs="Arial"/>
          <w:bCs/>
          <w:i/>
          <w:color w:val="333333"/>
          <w:kern w:val="0"/>
          <w:sz w:val="20"/>
          <w:szCs w:val="20"/>
          <w:lang w:eastAsia="it-IT"/>
          <w14:ligatures w14:val="none"/>
        </w:rPr>
      </w:pPr>
    </w:p>
    <w:p w14:paraId="01A04675" w14:textId="2C1EA56A" w:rsidR="00AB45BD" w:rsidRPr="005B1CF7" w:rsidRDefault="00AB45BD" w:rsidP="00AB45BD">
      <w:pPr>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w:t>
      </w:r>
      <w:r w:rsidRPr="009015AD">
        <w:rPr>
          <w:rFonts w:ascii="Arial" w:eastAsia="Times New Roman" w:hAnsi="Arial" w:cs="Arial"/>
          <w:bCs/>
          <w:i/>
          <w:color w:val="333333"/>
          <w:kern w:val="0"/>
          <w:sz w:val="20"/>
          <w:szCs w:val="20"/>
          <w:lang w:eastAsia="it-IT"/>
          <w14:ligatures w14:val="none"/>
        </w:rPr>
        <w:t xml:space="preserve"> La previsione </w:t>
      </w:r>
      <w:r>
        <w:rPr>
          <w:rFonts w:ascii="Arial" w:eastAsia="Times New Roman" w:hAnsi="Arial" w:cs="Arial"/>
          <w:bCs/>
          <w:i/>
          <w:color w:val="333333"/>
          <w:kern w:val="0"/>
          <w:sz w:val="20"/>
          <w:szCs w:val="20"/>
          <w:lang w:eastAsia="it-IT"/>
          <w14:ligatures w14:val="none"/>
        </w:rPr>
        <w:t xml:space="preserve">è stata </w:t>
      </w:r>
      <w:r w:rsidRPr="009015AD">
        <w:rPr>
          <w:rFonts w:ascii="Arial" w:eastAsia="Times New Roman" w:hAnsi="Arial" w:cs="Arial"/>
          <w:bCs/>
          <w:i/>
          <w:color w:val="333333"/>
          <w:kern w:val="0"/>
          <w:sz w:val="20"/>
          <w:szCs w:val="20"/>
          <w:lang w:eastAsia="it-IT"/>
          <w14:ligatures w14:val="none"/>
        </w:rPr>
        <w:t xml:space="preserve">effettuata </w:t>
      </w:r>
      <w:r>
        <w:rPr>
          <w:rFonts w:ascii="Arial" w:eastAsia="Times New Roman" w:hAnsi="Arial" w:cs="Arial"/>
          <w:bCs/>
          <w:i/>
          <w:color w:val="333333"/>
          <w:kern w:val="0"/>
          <w:sz w:val="20"/>
          <w:szCs w:val="20"/>
          <w:lang w:eastAsia="it-IT"/>
          <w14:ligatures w14:val="none"/>
        </w:rPr>
        <w:t>a scorrimento delle singole età prendendo come base l’01.01.202</w:t>
      </w:r>
      <w:r w:rsidR="00A80EE6">
        <w:rPr>
          <w:rFonts w:ascii="Arial" w:eastAsia="Times New Roman" w:hAnsi="Arial" w:cs="Arial"/>
          <w:bCs/>
          <w:i/>
          <w:color w:val="333333"/>
          <w:kern w:val="0"/>
          <w:sz w:val="20"/>
          <w:szCs w:val="20"/>
          <w:lang w:eastAsia="it-IT"/>
          <w14:ligatures w14:val="none"/>
        </w:rPr>
        <w:t>3</w:t>
      </w:r>
      <w:r>
        <w:rPr>
          <w:rFonts w:ascii="Arial" w:eastAsia="Times New Roman" w:hAnsi="Arial" w:cs="Arial"/>
          <w:bCs/>
          <w:i/>
          <w:color w:val="333333"/>
          <w:kern w:val="0"/>
          <w:sz w:val="20"/>
          <w:szCs w:val="20"/>
          <w:lang w:eastAsia="it-IT"/>
          <w14:ligatures w14:val="none"/>
        </w:rPr>
        <w:t>, e n</w:t>
      </w:r>
      <w:r w:rsidRPr="009015AD">
        <w:rPr>
          <w:rFonts w:ascii="Arial" w:eastAsia="Times New Roman" w:hAnsi="Arial" w:cs="Arial"/>
          <w:bCs/>
          <w:i/>
          <w:color w:val="333333"/>
          <w:kern w:val="0"/>
          <w:sz w:val="20"/>
          <w:szCs w:val="20"/>
          <w:lang w:eastAsia="it-IT"/>
          <w14:ligatures w14:val="none"/>
        </w:rPr>
        <w:t xml:space="preserve">ell’ipotesi per cui i tassi di natalità, mortalità e </w:t>
      </w:r>
      <w:proofErr w:type="spellStart"/>
      <w:r w:rsidRPr="009015AD">
        <w:rPr>
          <w:rFonts w:ascii="Arial" w:eastAsia="Times New Roman" w:hAnsi="Arial" w:cs="Arial"/>
          <w:bCs/>
          <w:i/>
          <w:color w:val="333333"/>
          <w:kern w:val="0"/>
          <w:sz w:val="20"/>
          <w:szCs w:val="20"/>
          <w:lang w:eastAsia="it-IT"/>
          <w14:ligatures w14:val="none"/>
        </w:rPr>
        <w:t>migratorietà</w:t>
      </w:r>
      <w:proofErr w:type="spellEnd"/>
      <w:r w:rsidRPr="009015AD">
        <w:rPr>
          <w:rFonts w:ascii="Arial" w:eastAsia="Times New Roman" w:hAnsi="Arial" w:cs="Arial"/>
          <w:bCs/>
          <w:i/>
          <w:color w:val="333333"/>
          <w:kern w:val="0"/>
          <w:sz w:val="20"/>
          <w:szCs w:val="20"/>
          <w:lang w:eastAsia="it-IT"/>
          <w14:ligatures w14:val="none"/>
        </w:rPr>
        <w:t xml:space="preserve"> risultino nulli.</w:t>
      </w:r>
      <w:bookmarkEnd w:id="3"/>
    </w:p>
    <w:sectPr w:rsidR="00AB45BD" w:rsidRPr="005B1CF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52F6C" w14:textId="77777777" w:rsidR="00384D8B" w:rsidRDefault="00384D8B" w:rsidP="00AF2E70">
      <w:pPr>
        <w:spacing w:after="0" w:line="240" w:lineRule="auto"/>
      </w:pPr>
      <w:r>
        <w:separator/>
      </w:r>
    </w:p>
  </w:endnote>
  <w:endnote w:type="continuationSeparator" w:id="0">
    <w:p w14:paraId="5B6AA0A7" w14:textId="77777777" w:rsidR="00384D8B" w:rsidRDefault="00384D8B" w:rsidP="00AF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757CD" w14:textId="77777777" w:rsidR="00384D8B" w:rsidRDefault="00384D8B" w:rsidP="00AF2E70">
      <w:pPr>
        <w:spacing w:after="0" w:line="240" w:lineRule="auto"/>
      </w:pPr>
      <w:r>
        <w:separator/>
      </w:r>
    </w:p>
  </w:footnote>
  <w:footnote w:type="continuationSeparator" w:id="0">
    <w:p w14:paraId="5ED830B0" w14:textId="77777777" w:rsidR="00384D8B" w:rsidRDefault="00384D8B" w:rsidP="00AF2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0B3"/>
    <w:multiLevelType w:val="hybridMultilevel"/>
    <w:tmpl w:val="6EA2D7C8"/>
    <w:lvl w:ilvl="0" w:tplc="117076D6">
      <w:start w:val="58"/>
      <w:numFmt w:val="bullet"/>
      <w:lvlText w:val=""/>
      <w:lvlJc w:val="left"/>
      <w:pPr>
        <w:ind w:left="525" w:hanging="360"/>
      </w:pPr>
      <w:rPr>
        <w:rFonts w:ascii="Symbol" w:eastAsia="Times New Roman" w:hAnsi="Symbol" w:cs="Arial"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1" w15:restartNumberingAfterBreak="0">
    <w:nsid w:val="07CF4061"/>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F36281"/>
    <w:multiLevelType w:val="hybridMultilevel"/>
    <w:tmpl w:val="6486C412"/>
    <w:lvl w:ilvl="0" w:tplc="6EB0AF6C">
      <w:start w:val="1"/>
      <w:numFmt w:val="decimal"/>
      <w:lvlText w:val="%1)"/>
      <w:lvlJc w:val="left"/>
      <w:pPr>
        <w:ind w:left="720" w:hanging="360"/>
      </w:pPr>
      <w:rPr>
        <w:rFonts w:asciiTheme="minorHAnsi" w:eastAsiaTheme="minorHAnsi" w:hAnsiTheme="minorHAnsi"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F4061C"/>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B53684"/>
    <w:multiLevelType w:val="hybridMultilevel"/>
    <w:tmpl w:val="F90A7F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123C57"/>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6E1F45"/>
    <w:multiLevelType w:val="hybridMultilevel"/>
    <w:tmpl w:val="D13EE0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CA5B39"/>
    <w:multiLevelType w:val="hybridMultilevel"/>
    <w:tmpl w:val="E2AA3598"/>
    <w:lvl w:ilvl="0" w:tplc="43D0D6B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622FA5"/>
    <w:multiLevelType w:val="hybridMultilevel"/>
    <w:tmpl w:val="08D2C1C6"/>
    <w:lvl w:ilvl="0" w:tplc="70B66E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D570ECD"/>
    <w:multiLevelType w:val="hybridMultilevel"/>
    <w:tmpl w:val="BA920AF6"/>
    <w:lvl w:ilvl="0" w:tplc="9A960D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19306E"/>
    <w:multiLevelType w:val="hybridMultilevel"/>
    <w:tmpl w:val="E1F074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DB70CA"/>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DC02A71"/>
    <w:multiLevelType w:val="hybridMultilevel"/>
    <w:tmpl w:val="CB2CDE0E"/>
    <w:lvl w:ilvl="0" w:tplc="E5DE37FA">
      <w:start w:val="58"/>
      <w:numFmt w:val="bullet"/>
      <w:lvlText w:val=""/>
      <w:lvlJc w:val="left"/>
      <w:pPr>
        <w:ind w:left="420" w:hanging="360"/>
      </w:pPr>
      <w:rPr>
        <w:rFonts w:ascii="Symbol" w:eastAsia="Times New Roman" w:hAnsi="Symbo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3" w15:restartNumberingAfterBreak="0">
    <w:nsid w:val="769053DF"/>
    <w:multiLevelType w:val="hybridMultilevel"/>
    <w:tmpl w:val="BA2CB2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7443C8A"/>
    <w:multiLevelType w:val="hybridMultilevel"/>
    <w:tmpl w:val="6A94145E"/>
    <w:lvl w:ilvl="0" w:tplc="E9086D66">
      <w:start w:val="5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2174551">
    <w:abstractNumId w:val="6"/>
  </w:num>
  <w:num w:numId="2" w16cid:durableId="1715350098">
    <w:abstractNumId w:val="7"/>
  </w:num>
  <w:num w:numId="3" w16cid:durableId="1550997246">
    <w:abstractNumId w:val="13"/>
  </w:num>
  <w:num w:numId="4" w16cid:durableId="345178544">
    <w:abstractNumId w:val="4"/>
  </w:num>
  <w:num w:numId="5" w16cid:durableId="1476950014">
    <w:abstractNumId w:val="8"/>
  </w:num>
  <w:num w:numId="6" w16cid:durableId="453907778">
    <w:abstractNumId w:val="9"/>
  </w:num>
  <w:num w:numId="7" w16cid:durableId="182523157">
    <w:abstractNumId w:val="2"/>
  </w:num>
  <w:num w:numId="8" w16cid:durableId="931163435">
    <w:abstractNumId w:val="14"/>
  </w:num>
  <w:num w:numId="9" w16cid:durableId="1822430667">
    <w:abstractNumId w:val="12"/>
  </w:num>
  <w:num w:numId="10" w16cid:durableId="109327902">
    <w:abstractNumId w:val="0"/>
  </w:num>
  <w:num w:numId="11" w16cid:durableId="220101842">
    <w:abstractNumId w:val="10"/>
  </w:num>
  <w:num w:numId="12" w16cid:durableId="1691688434">
    <w:abstractNumId w:val="11"/>
  </w:num>
  <w:num w:numId="13" w16cid:durableId="472216397">
    <w:abstractNumId w:val="5"/>
  </w:num>
  <w:num w:numId="14" w16cid:durableId="650790540">
    <w:abstractNumId w:val="1"/>
  </w:num>
  <w:num w:numId="15" w16cid:durableId="749693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770D"/>
    <w:rsid w:val="0000713A"/>
    <w:rsid w:val="000071D7"/>
    <w:rsid w:val="00034030"/>
    <w:rsid w:val="000378B1"/>
    <w:rsid w:val="00042273"/>
    <w:rsid w:val="00046D8F"/>
    <w:rsid w:val="00055E73"/>
    <w:rsid w:val="00056CB3"/>
    <w:rsid w:val="00057001"/>
    <w:rsid w:val="0006249C"/>
    <w:rsid w:val="00062A5A"/>
    <w:rsid w:val="00064796"/>
    <w:rsid w:val="000812D7"/>
    <w:rsid w:val="00082F10"/>
    <w:rsid w:val="00083889"/>
    <w:rsid w:val="00083DB0"/>
    <w:rsid w:val="000936AE"/>
    <w:rsid w:val="00095A0A"/>
    <w:rsid w:val="000A33F5"/>
    <w:rsid w:val="000A4168"/>
    <w:rsid w:val="000A7040"/>
    <w:rsid w:val="000B064E"/>
    <w:rsid w:val="000B15C8"/>
    <w:rsid w:val="000B34EE"/>
    <w:rsid w:val="000C4B2F"/>
    <w:rsid w:val="000C6ACA"/>
    <w:rsid w:val="000D2A21"/>
    <w:rsid w:val="000E1E67"/>
    <w:rsid w:val="000E60EB"/>
    <w:rsid w:val="000F249C"/>
    <w:rsid w:val="00103727"/>
    <w:rsid w:val="001106E0"/>
    <w:rsid w:val="0011181F"/>
    <w:rsid w:val="001136D4"/>
    <w:rsid w:val="00114797"/>
    <w:rsid w:val="00117C47"/>
    <w:rsid w:val="00120D57"/>
    <w:rsid w:val="001224F2"/>
    <w:rsid w:val="00123C16"/>
    <w:rsid w:val="001450A9"/>
    <w:rsid w:val="00150703"/>
    <w:rsid w:val="001522DC"/>
    <w:rsid w:val="00152580"/>
    <w:rsid w:val="0015479F"/>
    <w:rsid w:val="0015552E"/>
    <w:rsid w:val="0016367E"/>
    <w:rsid w:val="00163997"/>
    <w:rsid w:val="00166EB9"/>
    <w:rsid w:val="00174ED0"/>
    <w:rsid w:val="00184529"/>
    <w:rsid w:val="00184567"/>
    <w:rsid w:val="0018503C"/>
    <w:rsid w:val="001855FA"/>
    <w:rsid w:val="00192FF4"/>
    <w:rsid w:val="0019398E"/>
    <w:rsid w:val="00194377"/>
    <w:rsid w:val="001962DA"/>
    <w:rsid w:val="001A2BA5"/>
    <w:rsid w:val="001A73E2"/>
    <w:rsid w:val="001A7535"/>
    <w:rsid w:val="001B0385"/>
    <w:rsid w:val="001B5F0D"/>
    <w:rsid w:val="001C1411"/>
    <w:rsid w:val="001C1DF8"/>
    <w:rsid w:val="001C2A3C"/>
    <w:rsid w:val="001C3F59"/>
    <w:rsid w:val="001C4E8A"/>
    <w:rsid w:val="001C7AFD"/>
    <w:rsid w:val="001D484B"/>
    <w:rsid w:val="001D6292"/>
    <w:rsid w:val="001E0462"/>
    <w:rsid w:val="001E339A"/>
    <w:rsid w:val="001E359D"/>
    <w:rsid w:val="001E45E6"/>
    <w:rsid w:val="001E4C5E"/>
    <w:rsid w:val="001E5BD0"/>
    <w:rsid w:val="001E6670"/>
    <w:rsid w:val="001F719D"/>
    <w:rsid w:val="002034CD"/>
    <w:rsid w:val="0020491F"/>
    <w:rsid w:val="0020515E"/>
    <w:rsid w:val="002157C6"/>
    <w:rsid w:val="0023274A"/>
    <w:rsid w:val="00237505"/>
    <w:rsid w:val="0023770D"/>
    <w:rsid w:val="0024090D"/>
    <w:rsid w:val="00242F85"/>
    <w:rsid w:val="00252EE7"/>
    <w:rsid w:val="00255758"/>
    <w:rsid w:val="00261078"/>
    <w:rsid w:val="00266C45"/>
    <w:rsid w:val="00267094"/>
    <w:rsid w:val="00267E89"/>
    <w:rsid w:val="00272C14"/>
    <w:rsid w:val="00282624"/>
    <w:rsid w:val="00285302"/>
    <w:rsid w:val="00287650"/>
    <w:rsid w:val="00290103"/>
    <w:rsid w:val="002C5625"/>
    <w:rsid w:val="002C68A0"/>
    <w:rsid w:val="002C777B"/>
    <w:rsid w:val="002D3BF7"/>
    <w:rsid w:val="002F6227"/>
    <w:rsid w:val="0031145C"/>
    <w:rsid w:val="00312D3F"/>
    <w:rsid w:val="00314068"/>
    <w:rsid w:val="00315890"/>
    <w:rsid w:val="003238C9"/>
    <w:rsid w:val="003260C0"/>
    <w:rsid w:val="00326396"/>
    <w:rsid w:val="00332681"/>
    <w:rsid w:val="0033336E"/>
    <w:rsid w:val="00336888"/>
    <w:rsid w:val="003437E3"/>
    <w:rsid w:val="00347BCB"/>
    <w:rsid w:val="00350B7C"/>
    <w:rsid w:val="00352701"/>
    <w:rsid w:val="00355CDF"/>
    <w:rsid w:val="00356004"/>
    <w:rsid w:val="00356C37"/>
    <w:rsid w:val="003630EC"/>
    <w:rsid w:val="0036730E"/>
    <w:rsid w:val="00371733"/>
    <w:rsid w:val="00384D8B"/>
    <w:rsid w:val="00385316"/>
    <w:rsid w:val="003856E1"/>
    <w:rsid w:val="00391B94"/>
    <w:rsid w:val="0039538E"/>
    <w:rsid w:val="003971C4"/>
    <w:rsid w:val="003A0AFB"/>
    <w:rsid w:val="003A125C"/>
    <w:rsid w:val="003A1E50"/>
    <w:rsid w:val="003A5BCF"/>
    <w:rsid w:val="003A63E3"/>
    <w:rsid w:val="003A6D97"/>
    <w:rsid w:val="003A7E01"/>
    <w:rsid w:val="003B017A"/>
    <w:rsid w:val="003B4243"/>
    <w:rsid w:val="003B4956"/>
    <w:rsid w:val="003B6B26"/>
    <w:rsid w:val="003B6B7A"/>
    <w:rsid w:val="003D59AA"/>
    <w:rsid w:val="003E3090"/>
    <w:rsid w:val="003E3292"/>
    <w:rsid w:val="003E520C"/>
    <w:rsid w:val="003E635A"/>
    <w:rsid w:val="004029D3"/>
    <w:rsid w:val="00403F6D"/>
    <w:rsid w:val="00404539"/>
    <w:rsid w:val="00404966"/>
    <w:rsid w:val="00414CA7"/>
    <w:rsid w:val="00415B92"/>
    <w:rsid w:val="0042049A"/>
    <w:rsid w:val="0044231B"/>
    <w:rsid w:val="00445F85"/>
    <w:rsid w:val="0044635C"/>
    <w:rsid w:val="004537BC"/>
    <w:rsid w:val="0045502A"/>
    <w:rsid w:val="0045787A"/>
    <w:rsid w:val="00462B85"/>
    <w:rsid w:val="00466EEB"/>
    <w:rsid w:val="004732D8"/>
    <w:rsid w:val="00475A01"/>
    <w:rsid w:val="00487A63"/>
    <w:rsid w:val="0049233C"/>
    <w:rsid w:val="0049750C"/>
    <w:rsid w:val="004A33CB"/>
    <w:rsid w:val="004A3B7D"/>
    <w:rsid w:val="004B4E20"/>
    <w:rsid w:val="004B5296"/>
    <w:rsid w:val="004C0406"/>
    <w:rsid w:val="004D1843"/>
    <w:rsid w:val="004D5B98"/>
    <w:rsid w:val="004E05BA"/>
    <w:rsid w:val="004E5EBF"/>
    <w:rsid w:val="00506664"/>
    <w:rsid w:val="00512102"/>
    <w:rsid w:val="00514744"/>
    <w:rsid w:val="005277F9"/>
    <w:rsid w:val="00533EEA"/>
    <w:rsid w:val="0053420C"/>
    <w:rsid w:val="00537580"/>
    <w:rsid w:val="00537668"/>
    <w:rsid w:val="005606C2"/>
    <w:rsid w:val="00561CF7"/>
    <w:rsid w:val="00566D4B"/>
    <w:rsid w:val="0056799B"/>
    <w:rsid w:val="00567A3E"/>
    <w:rsid w:val="00571E8F"/>
    <w:rsid w:val="00574018"/>
    <w:rsid w:val="005812BC"/>
    <w:rsid w:val="0058233F"/>
    <w:rsid w:val="00591635"/>
    <w:rsid w:val="00591D8C"/>
    <w:rsid w:val="00593243"/>
    <w:rsid w:val="00593A12"/>
    <w:rsid w:val="00593C07"/>
    <w:rsid w:val="00593C67"/>
    <w:rsid w:val="00597D8E"/>
    <w:rsid w:val="005A6CB6"/>
    <w:rsid w:val="005A72D7"/>
    <w:rsid w:val="005A759D"/>
    <w:rsid w:val="005A75AA"/>
    <w:rsid w:val="005B1CF7"/>
    <w:rsid w:val="005B5869"/>
    <w:rsid w:val="005C0125"/>
    <w:rsid w:val="005C0349"/>
    <w:rsid w:val="005C3496"/>
    <w:rsid w:val="005D4044"/>
    <w:rsid w:val="005D434F"/>
    <w:rsid w:val="005D76D1"/>
    <w:rsid w:val="005E25BA"/>
    <w:rsid w:val="005E30DC"/>
    <w:rsid w:val="005E7B23"/>
    <w:rsid w:val="005F1142"/>
    <w:rsid w:val="005F32F5"/>
    <w:rsid w:val="005F709C"/>
    <w:rsid w:val="00604AFF"/>
    <w:rsid w:val="006149C0"/>
    <w:rsid w:val="00616B89"/>
    <w:rsid w:val="00616F13"/>
    <w:rsid w:val="00621EB6"/>
    <w:rsid w:val="00622AB2"/>
    <w:rsid w:val="00624CAE"/>
    <w:rsid w:val="00625C98"/>
    <w:rsid w:val="00634DFB"/>
    <w:rsid w:val="00635124"/>
    <w:rsid w:val="00636080"/>
    <w:rsid w:val="006361D6"/>
    <w:rsid w:val="0065178B"/>
    <w:rsid w:val="00656CFC"/>
    <w:rsid w:val="006638F1"/>
    <w:rsid w:val="00666BBA"/>
    <w:rsid w:val="00670F6F"/>
    <w:rsid w:val="0068352F"/>
    <w:rsid w:val="0069036B"/>
    <w:rsid w:val="00690812"/>
    <w:rsid w:val="00696B6F"/>
    <w:rsid w:val="006A164E"/>
    <w:rsid w:val="006A2A85"/>
    <w:rsid w:val="006A3420"/>
    <w:rsid w:val="006B404E"/>
    <w:rsid w:val="006B5880"/>
    <w:rsid w:val="006C4A9C"/>
    <w:rsid w:val="006D240F"/>
    <w:rsid w:val="006D5745"/>
    <w:rsid w:val="006D7141"/>
    <w:rsid w:val="006E2E90"/>
    <w:rsid w:val="006E2F21"/>
    <w:rsid w:val="006F0ACC"/>
    <w:rsid w:val="006F13D4"/>
    <w:rsid w:val="006F6FE6"/>
    <w:rsid w:val="00703044"/>
    <w:rsid w:val="00710A4B"/>
    <w:rsid w:val="00714D74"/>
    <w:rsid w:val="00717C94"/>
    <w:rsid w:val="007268EB"/>
    <w:rsid w:val="00727335"/>
    <w:rsid w:val="0072740D"/>
    <w:rsid w:val="00733981"/>
    <w:rsid w:val="00733AAB"/>
    <w:rsid w:val="00734741"/>
    <w:rsid w:val="0073515C"/>
    <w:rsid w:val="007370F2"/>
    <w:rsid w:val="00737F1D"/>
    <w:rsid w:val="00746794"/>
    <w:rsid w:val="0075290F"/>
    <w:rsid w:val="007622D8"/>
    <w:rsid w:val="00764E0B"/>
    <w:rsid w:val="007659F0"/>
    <w:rsid w:val="007716E7"/>
    <w:rsid w:val="0077359C"/>
    <w:rsid w:val="007739F2"/>
    <w:rsid w:val="00773E43"/>
    <w:rsid w:val="00776A02"/>
    <w:rsid w:val="007805A6"/>
    <w:rsid w:val="00783C98"/>
    <w:rsid w:val="007A0E64"/>
    <w:rsid w:val="007A1685"/>
    <w:rsid w:val="007A1C43"/>
    <w:rsid w:val="007B1DDC"/>
    <w:rsid w:val="007B3601"/>
    <w:rsid w:val="007B5C28"/>
    <w:rsid w:val="007D74C1"/>
    <w:rsid w:val="007E0698"/>
    <w:rsid w:val="007E3060"/>
    <w:rsid w:val="007E3EFE"/>
    <w:rsid w:val="007F2363"/>
    <w:rsid w:val="00803CA9"/>
    <w:rsid w:val="00814844"/>
    <w:rsid w:val="008164EC"/>
    <w:rsid w:val="008205D7"/>
    <w:rsid w:val="0082157C"/>
    <w:rsid w:val="0082421C"/>
    <w:rsid w:val="008256F2"/>
    <w:rsid w:val="00831B18"/>
    <w:rsid w:val="008325B8"/>
    <w:rsid w:val="008339D2"/>
    <w:rsid w:val="00834D95"/>
    <w:rsid w:val="00844E48"/>
    <w:rsid w:val="00867AE6"/>
    <w:rsid w:val="00871240"/>
    <w:rsid w:val="00874500"/>
    <w:rsid w:val="008767FE"/>
    <w:rsid w:val="008949F9"/>
    <w:rsid w:val="00897628"/>
    <w:rsid w:val="00897CE9"/>
    <w:rsid w:val="008A03C7"/>
    <w:rsid w:val="008A088C"/>
    <w:rsid w:val="008A288A"/>
    <w:rsid w:val="008A41E7"/>
    <w:rsid w:val="008B19EB"/>
    <w:rsid w:val="008B200D"/>
    <w:rsid w:val="008B7E0E"/>
    <w:rsid w:val="008C0A4E"/>
    <w:rsid w:val="008C35B6"/>
    <w:rsid w:val="008C593A"/>
    <w:rsid w:val="008C7DFB"/>
    <w:rsid w:val="008D603E"/>
    <w:rsid w:val="008E3A89"/>
    <w:rsid w:val="008E5BB5"/>
    <w:rsid w:val="008F111C"/>
    <w:rsid w:val="008F7363"/>
    <w:rsid w:val="00905402"/>
    <w:rsid w:val="00914159"/>
    <w:rsid w:val="009155BB"/>
    <w:rsid w:val="0092201E"/>
    <w:rsid w:val="00925D91"/>
    <w:rsid w:val="00931BE6"/>
    <w:rsid w:val="00933E7E"/>
    <w:rsid w:val="00935974"/>
    <w:rsid w:val="009363D6"/>
    <w:rsid w:val="00941FF3"/>
    <w:rsid w:val="0094530D"/>
    <w:rsid w:val="00947C89"/>
    <w:rsid w:val="009613D8"/>
    <w:rsid w:val="009711BC"/>
    <w:rsid w:val="00971673"/>
    <w:rsid w:val="00983223"/>
    <w:rsid w:val="00984182"/>
    <w:rsid w:val="00993346"/>
    <w:rsid w:val="009A4962"/>
    <w:rsid w:val="009A61A5"/>
    <w:rsid w:val="009A64AD"/>
    <w:rsid w:val="009B27D8"/>
    <w:rsid w:val="009B38BC"/>
    <w:rsid w:val="009B7019"/>
    <w:rsid w:val="009C1DCB"/>
    <w:rsid w:val="009D1A89"/>
    <w:rsid w:val="009E2B52"/>
    <w:rsid w:val="009E68E0"/>
    <w:rsid w:val="009E72E1"/>
    <w:rsid w:val="009E748E"/>
    <w:rsid w:val="009F69EE"/>
    <w:rsid w:val="00A00543"/>
    <w:rsid w:val="00A01EC4"/>
    <w:rsid w:val="00A05292"/>
    <w:rsid w:val="00A06839"/>
    <w:rsid w:val="00A102CB"/>
    <w:rsid w:val="00A11E79"/>
    <w:rsid w:val="00A13BFD"/>
    <w:rsid w:val="00A22426"/>
    <w:rsid w:val="00A229D2"/>
    <w:rsid w:val="00A2715E"/>
    <w:rsid w:val="00A33AAA"/>
    <w:rsid w:val="00A347AD"/>
    <w:rsid w:val="00A41EBE"/>
    <w:rsid w:val="00A46997"/>
    <w:rsid w:val="00A51484"/>
    <w:rsid w:val="00A5258B"/>
    <w:rsid w:val="00A52F07"/>
    <w:rsid w:val="00A55DC3"/>
    <w:rsid w:val="00A60D73"/>
    <w:rsid w:val="00A7010C"/>
    <w:rsid w:val="00A779CC"/>
    <w:rsid w:val="00A80EE6"/>
    <w:rsid w:val="00A81283"/>
    <w:rsid w:val="00A864E6"/>
    <w:rsid w:val="00A90CC3"/>
    <w:rsid w:val="00A95FF1"/>
    <w:rsid w:val="00A96506"/>
    <w:rsid w:val="00AA108C"/>
    <w:rsid w:val="00AA6F91"/>
    <w:rsid w:val="00AB45BD"/>
    <w:rsid w:val="00AB5FA4"/>
    <w:rsid w:val="00AB75BF"/>
    <w:rsid w:val="00AD46AC"/>
    <w:rsid w:val="00AE17AF"/>
    <w:rsid w:val="00AE54B6"/>
    <w:rsid w:val="00AF04ED"/>
    <w:rsid w:val="00AF2E70"/>
    <w:rsid w:val="00AF59A7"/>
    <w:rsid w:val="00B06701"/>
    <w:rsid w:val="00B12CF8"/>
    <w:rsid w:val="00B144C3"/>
    <w:rsid w:val="00B23DFF"/>
    <w:rsid w:val="00B2452E"/>
    <w:rsid w:val="00B2766F"/>
    <w:rsid w:val="00B34189"/>
    <w:rsid w:val="00B34BCF"/>
    <w:rsid w:val="00B35855"/>
    <w:rsid w:val="00B53535"/>
    <w:rsid w:val="00B53C8E"/>
    <w:rsid w:val="00B711ED"/>
    <w:rsid w:val="00B745F6"/>
    <w:rsid w:val="00B74BB6"/>
    <w:rsid w:val="00B75828"/>
    <w:rsid w:val="00B812F0"/>
    <w:rsid w:val="00B836B6"/>
    <w:rsid w:val="00B90B00"/>
    <w:rsid w:val="00B91962"/>
    <w:rsid w:val="00B93649"/>
    <w:rsid w:val="00B979F3"/>
    <w:rsid w:val="00BA47E5"/>
    <w:rsid w:val="00BB0EC6"/>
    <w:rsid w:val="00BB25A2"/>
    <w:rsid w:val="00BC25A4"/>
    <w:rsid w:val="00BC36A2"/>
    <w:rsid w:val="00BD47B9"/>
    <w:rsid w:val="00BD6B6F"/>
    <w:rsid w:val="00C02B26"/>
    <w:rsid w:val="00C04418"/>
    <w:rsid w:val="00C050E7"/>
    <w:rsid w:val="00C06C2A"/>
    <w:rsid w:val="00C07270"/>
    <w:rsid w:val="00C1725F"/>
    <w:rsid w:val="00C223B4"/>
    <w:rsid w:val="00C30E89"/>
    <w:rsid w:val="00C32F6E"/>
    <w:rsid w:val="00C43EC0"/>
    <w:rsid w:val="00C4641D"/>
    <w:rsid w:val="00C534C0"/>
    <w:rsid w:val="00C62BEB"/>
    <w:rsid w:val="00C70277"/>
    <w:rsid w:val="00C71251"/>
    <w:rsid w:val="00C75519"/>
    <w:rsid w:val="00C8623D"/>
    <w:rsid w:val="00C9501C"/>
    <w:rsid w:val="00CA4C48"/>
    <w:rsid w:val="00CA5B32"/>
    <w:rsid w:val="00CB125B"/>
    <w:rsid w:val="00CB233A"/>
    <w:rsid w:val="00CC1369"/>
    <w:rsid w:val="00CC5281"/>
    <w:rsid w:val="00CC6016"/>
    <w:rsid w:val="00CD49B1"/>
    <w:rsid w:val="00CD7976"/>
    <w:rsid w:val="00CF18AA"/>
    <w:rsid w:val="00CF6053"/>
    <w:rsid w:val="00CF7FA5"/>
    <w:rsid w:val="00D074F9"/>
    <w:rsid w:val="00D109E8"/>
    <w:rsid w:val="00D11FBC"/>
    <w:rsid w:val="00D21F52"/>
    <w:rsid w:val="00D3090D"/>
    <w:rsid w:val="00D30D92"/>
    <w:rsid w:val="00D32213"/>
    <w:rsid w:val="00D34214"/>
    <w:rsid w:val="00D37F52"/>
    <w:rsid w:val="00D43484"/>
    <w:rsid w:val="00D46500"/>
    <w:rsid w:val="00D469E9"/>
    <w:rsid w:val="00D50818"/>
    <w:rsid w:val="00D54964"/>
    <w:rsid w:val="00D65149"/>
    <w:rsid w:val="00D70538"/>
    <w:rsid w:val="00D706FE"/>
    <w:rsid w:val="00D7319A"/>
    <w:rsid w:val="00D7667C"/>
    <w:rsid w:val="00D826F0"/>
    <w:rsid w:val="00D936D8"/>
    <w:rsid w:val="00D94D8B"/>
    <w:rsid w:val="00DA776B"/>
    <w:rsid w:val="00DB6B0A"/>
    <w:rsid w:val="00DB6F89"/>
    <w:rsid w:val="00DC07A4"/>
    <w:rsid w:val="00DC28CC"/>
    <w:rsid w:val="00DC6D4C"/>
    <w:rsid w:val="00DC6E63"/>
    <w:rsid w:val="00DE1FD5"/>
    <w:rsid w:val="00DE4B50"/>
    <w:rsid w:val="00DE54C5"/>
    <w:rsid w:val="00DE57FE"/>
    <w:rsid w:val="00DE67C7"/>
    <w:rsid w:val="00DE7D94"/>
    <w:rsid w:val="00DE7EF3"/>
    <w:rsid w:val="00E040A5"/>
    <w:rsid w:val="00E05BD0"/>
    <w:rsid w:val="00E10B1F"/>
    <w:rsid w:val="00E153C4"/>
    <w:rsid w:val="00E15E56"/>
    <w:rsid w:val="00E21E92"/>
    <w:rsid w:val="00E24DBC"/>
    <w:rsid w:val="00E260F4"/>
    <w:rsid w:val="00E31E5C"/>
    <w:rsid w:val="00E43A58"/>
    <w:rsid w:val="00E44251"/>
    <w:rsid w:val="00E45255"/>
    <w:rsid w:val="00E50045"/>
    <w:rsid w:val="00E512AD"/>
    <w:rsid w:val="00E55F60"/>
    <w:rsid w:val="00E5758A"/>
    <w:rsid w:val="00E64415"/>
    <w:rsid w:val="00E64CB9"/>
    <w:rsid w:val="00E66302"/>
    <w:rsid w:val="00E702AB"/>
    <w:rsid w:val="00E75E15"/>
    <w:rsid w:val="00E81297"/>
    <w:rsid w:val="00E83802"/>
    <w:rsid w:val="00E84374"/>
    <w:rsid w:val="00E8771C"/>
    <w:rsid w:val="00EA3890"/>
    <w:rsid w:val="00EC559B"/>
    <w:rsid w:val="00ED07D1"/>
    <w:rsid w:val="00ED18AF"/>
    <w:rsid w:val="00EF733A"/>
    <w:rsid w:val="00F012CE"/>
    <w:rsid w:val="00F01494"/>
    <w:rsid w:val="00F0185A"/>
    <w:rsid w:val="00F05E5E"/>
    <w:rsid w:val="00F1160F"/>
    <w:rsid w:val="00F11D15"/>
    <w:rsid w:val="00F128A1"/>
    <w:rsid w:val="00F12C0F"/>
    <w:rsid w:val="00F1316A"/>
    <w:rsid w:val="00F173D9"/>
    <w:rsid w:val="00F21040"/>
    <w:rsid w:val="00F21210"/>
    <w:rsid w:val="00F22C73"/>
    <w:rsid w:val="00F3367B"/>
    <w:rsid w:val="00F35EFC"/>
    <w:rsid w:val="00F400C7"/>
    <w:rsid w:val="00F40D9D"/>
    <w:rsid w:val="00F4225B"/>
    <w:rsid w:val="00F6550F"/>
    <w:rsid w:val="00F70DB4"/>
    <w:rsid w:val="00F73D52"/>
    <w:rsid w:val="00F757CB"/>
    <w:rsid w:val="00F76E94"/>
    <w:rsid w:val="00F77A76"/>
    <w:rsid w:val="00F82E88"/>
    <w:rsid w:val="00F85AB4"/>
    <w:rsid w:val="00F86427"/>
    <w:rsid w:val="00F974B8"/>
    <w:rsid w:val="00FA30CC"/>
    <w:rsid w:val="00FA39D2"/>
    <w:rsid w:val="00FB4370"/>
    <w:rsid w:val="00FC0412"/>
    <w:rsid w:val="00FC4117"/>
    <w:rsid w:val="00FC4694"/>
    <w:rsid w:val="00FC7E0C"/>
    <w:rsid w:val="00FD0A48"/>
    <w:rsid w:val="00FD2169"/>
    <w:rsid w:val="00FD3B49"/>
    <w:rsid w:val="00FD4ACA"/>
    <w:rsid w:val="00FD5B82"/>
    <w:rsid w:val="00FE3B10"/>
    <w:rsid w:val="00FE5216"/>
    <w:rsid w:val="00FE554F"/>
    <w:rsid w:val="00FF1D1C"/>
    <w:rsid w:val="00FF5046"/>
    <w:rsid w:val="00FF75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7142AE"/>
  <w15:docId w15:val="{BE38F16A-BE86-4E59-B1E7-D3FAE468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8767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120D57"/>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C777B"/>
    <w:rPr>
      <w:color w:val="0563C1" w:themeColor="hyperlink"/>
      <w:u w:val="single"/>
    </w:rPr>
  </w:style>
  <w:style w:type="character" w:styleId="Menzionenonrisolta">
    <w:name w:val="Unresolved Mention"/>
    <w:basedOn w:val="Carpredefinitoparagrafo"/>
    <w:uiPriority w:val="99"/>
    <w:semiHidden/>
    <w:unhideWhenUsed/>
    <w:rsid w:val="002C777B"/>
    <w:rPr>
      <w:color w:val="605E5C"/>
      <w:shd w:val="clear" w:color="auto" w:fill="E1DFDD"/>
    </w:rPr>
  </w:style>
  <w:style w:type="paragraph" w:styleId="Paragrafoelenco">
    <w:name w:val="List Paragraph"/>
    <w:basedOn w:val="Normale"/>
    <w:uiPriority w:val="34"/>
    <w:qFormat/>
    <w:rsid w:val="00F173D9"/>
    <w:pPr>
      <w:ind w:left="720"/>
      <w:contextualSpacing/>
    </w:pPr>
  </w:style>
  <w:style w:type="character" w:customStyle="1" w:styleId="Titolo3Carattere">
    <w:name w:val="Titolo 3 Carattere"/>
    <w:basedOn w:val="Carpredefinitoparagrafo"/>
    <w:link w:val="Titolo3"/>
    <w:uiPriority w:val="9"/>
    <w:rsid w:val="00120D57"/>
    <w:rPr>
      <w:rFonts w:asciiTheme="majorHAnsi" w:eastAsiaTheme="majorEastAsia" w:hAnsiTheme="majorHAnsi" w:cstheme="majorBidi"/>
      <w:color w:val="1F3763" w:themeColor="accent1" w:themeShade="7F"/>
      <w:kern w:val="0"/>
      <w:sz w:val="24"/>
      <w:szCs w:val="24"/>
    </w:rPr>
  </w:style>
  <w:style w:type="character" w:customStyle="1" w:styleId="Titolo2Carattere">
    <w:name w:val="Titolo 2 Carattere"/>
    <w:basedOn w:val="Carpredefinitoparagrafo"/>
    <w:link w:val="Titolo2"/>
    <w:uiPriority w:val="9"/>
    <w:semiHidden/>
    <w:rsid w:val="008767FE"/>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semiHidden/>
    <w:unhideWhenUsed/>
    <w:rsid w:val="008767FE"/>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qr">
    <w:name w:val="qr"/>
    <w:basedOn w:val="Carpredefinitoparagrafo"/>
    <w:rsid w:val="00FA30CC"/>
  </w:style>
  <w:style w:type="table" w:styleId="Grigliatabella">
    <w:name w:val="Table Grid"/>
    <w:basedOn w:val="Tabellanormale"/>
    <w:uiPriority w:val="39"/>
    <w:rsid w:val="0084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6E2F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4">
    <w:name w:val="Plain Table 4"/>
    <w:basedOn w:val="Tabellanormale"/>
    <w:uiPriority w:val="44"/>
    <w:rsid w:val="006E2F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stazione">
    <w:name w:val="header"/>
    <w:basedOn w:val="Normale"/>
    <w:link w:val="IntestazioneCarattere"/>
    <w:uiPriority w:val="99"/>
    <w:unhideWhenUsed/>
    <w:rsid w:val="00AF2E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2E70"/>
  </w:style>
  <w:style w:type="paragraph" w:styleId="Pidipagina">
    <w:name w:val="footer"/>
    <w:basedOn w:val="Normale"/>
    <w:link w:val="PidipaginaCarattere"/>
    <w:uiPriority w:val="99"/>
    <w:unhideWhenUsed/>
    <w:rsid w:val="00AF2E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0788">
      <w:bodyDiv w:val="1"/>
      <w:marLeft w:val="0"/>
      <w:marRight w:val="0"/>
      <w:marTop w:val="0"/>
      <w:marBottom w:val="0"/>
      <w:divBdr>
        <w:top w:val="none" w:sz="0" w:space="0" w:color="auto"/>
        <w:left w:val="none" w:sz="0" w:space="0" w:color="auto"/>
        <w:bottom w:val="none" w:sz="0" w:space="0" w:color="auto"/>
        <w:right w:val="none" w:sz="0" w:space="0" w:color="auto"/>
      </w:divBdr>
    </w:div>
    <w:div w:id="90662296">
      <w:bodyDiv w:val="1"/>
      <w:marLeft w:val="0"/>
      <w:marRight w:val="0"/>
      <w:marTop w:val="0"/>
      <w:marBottom w:val="0"/>
      <w:divBdr>
        <w:top w:val="none" w:sz="0" w:space="0" w:color="auto"/>
        <w:left w:val="none" w:sz="0" w:space="0" w:color="auto"/>
        <w:bottom w:val="none" w:sz="0" w:space="0" w:color="auto"/>
        <w:right w:val="none" w:sz="0" w:space="0" w:color="auto"/>
      </w:divBdr>
    </w:div>
    <w:div w:id="155536171">
      <w:bodyDiv w:val="1"/>
      <w:marLeft w:val="0"/>
      <w:marRight w:val="0"/>
      <w:marTop w:val="0"/>
      <w:marBottom w:val="0"/>
      <w:divBdr>
        <w:top w:val="none" w:sz="0" w:space="0" w:color="auto"/>
        <w:left w:val="none" w:sz="0" w:space="0" w:color="auto"/>
        <w:bottom w:val="none" w:sz="0" w:space="0" w:color="auto"/>
        <w:right w:val="none" w:sz="0" w:space="0" w:color="auto"/>
      </w:divBdr>
    </w:div>
    <w:div w:id="172377815">
      <w:bodyDiv w:val="1"/>
      <w:marLeft w:val="0"/>
      <w:marRight w:val="0"/>
      <w:marTop w:val="0"/>
      <w:marBottom w:val="0"/>
      <w:divBdr>
        <w:top w:val="none" w:sz="0" w:space="0" w:color="auto"/>
        <w:left w:val="none" w:sz="0" w:space="0" w:color="auto"/>
        <w:bottom w:val="none" w:sz="0" w:space="0" w:color="auto"/>
        <w:right w:val="none" w:sz="0" w:space="0" w:color="auto"/>
      </w:divBdr>
    </w:div>
    <w:div w:id="250086530">
      <w:bodyDiv w:val="1"/>
      <w:marLeft w:val="0"/>
      <w:marRight w:val="0"/>
      <w:marTop w:val="0"/>
      <w:marBottom w:val="0"/>
      <w:divBdr>
        <w:top w:val="none" w:sz="0" w:space="0" w:color="auto"/>
        <w:left w:val="none" w:sz="0" w:space="0" w:color="auto"/>
        <w:bottom w:val="none" w:sz="0" w:space="0" w:color="auto"/>
        <w:right w:val="none" w:sz="0" w:space="0" w:color="auto"/>
      </w:divBdr>
    </w:div>
    <w:div w:id="279530657">
      <w:bodyDiv w:val="1"/>
      <w:marLeft w:val="0"/>
      <w:marRight w:val="0"/>
      <w:marTop w:val="0"/>
      <w:marBottom w:val="0"/>
      <w:divBdr>
        <w:top w:val="none" w:sz="0" w:space="0" w:color="auto"/>
        <w:left w:val="none" w:sz="0" w:space="0" w:color="auto"/>
        <w:bottom w:val="none" w:sz="0" w:space="0" w:color="auto"/>
        <w:right w:val="none" w:sz="0" w:space="0" w:color="auto"/>
      </w:divBdr>
    </w:div>
    <w:div w:id="295912931">
      <w:bodyDiv w:val="1"/>
      <w:marLeft w:val="0"/>
      <w:marRight w:val="0"/>
      <w:marTop w:val="0"/>
      <w:marBottom w:val="0"/>
      <w:divBdr>
        <w:top w:val="none" w:sz="0" w:space="0" w:color="auto"/>
        <w:left w:val="none" w:sz="0" w:space="0" w:color="auto"/>
        <w:bottom w:val="none" w:sz="0" w:space="0" w:color="auto"/>
        <w:right w:val="none" w:sz="0" w:space="0" w:color="auto"/>
      </w:divBdr>
    </w:div>
    <w:div w:id="308097987">
      <w:bodyDiv w:val="1"/>
      <w:marLeft w:val="0"/>
      <w:marRight w:val="0"/>
      <w:marTop w:val="0"/>
      <w:marBottom w:val="0"/>
      <w:divBdr>
        <w:top w:val="none" w:sz="0" w:space="0" w:color="auto"/>
        <w:left w:val="none" w:sz="0" w:space="0" w:color="auto"/>
        <w:bottom w:val="none" w:sz="0" w:space="0" w:color="auto"/>
        <w:right w:val="none" w:sz="0" w:space="0" w:color="auto"/>
      </w:divBdr>
    </w:div>
    <w:div w:id="313337996">
      <w:bodyDiv w:val="1"/>
      <w:marLeft w:val="0"/>
      <w:marRight w:val="0"/>
      <w:marTop w:val="0"/>
      <w:marBottom w:val="0"/>
      <w:divBdr>
        <w:top w:val="none" w:sz="0" w:space="0" w:color="auto"/>
        <w:left w:val="none" w:sz="0" w:space="0" w:color="auto"/>
        <w:bottom w:val="none" w:sz="0" w:space="0" w:color="auto"/>
        <w:right w:val="none" w:sz="0" w:space="0" w:color="auto"/>
      </w:divBdr>
    </w:div>
    <w:div w:id="328296369">
      <w:bodyDiv w:val="1"/>
      <w:marLeft w:val="0"/>
      <w:marRight w:val="0"/>
      <w:marTop w:val="0"/>
      <w:marBottom w:val="0"/>
      <w:divBdr>
        <w:top w:val="none" w:sz="0" w:space="0" w:color="auto"/>
        <w:left w:val="none" w:sz="0" w:space="0" w:color="auto"/>
        <w:bottom w:val="none" w:sz="0" w:space="0" w:color="auto"/>
        <w:right w:val="none" w:sz="0" w:space="0" w:color="auto"/>
      </w:divBdr>
    </w:div>
    <w:div w:id="382143997">
      <w:bodyDiv w:val="1"/>
      <w:marLeft w:val="0"/>
      <w:marRight w:val="0"/>
      <w:marTop w:val="0"/>
      <w:marBottom w:val="0"/>
      <w:divBdr>
        <w:top w:val="none" w:sz="0" w:space="0" w:color="auto"/>
        <w:left w:val="none" w:sz="0" w:space="0" w:color="auto"/>
        <w:bottom w:val="none" w:sz="0" w:space="0" w:color="auto"/>
        <w:right w:val="none" w:sz="0" w:space="0" w:color="auto"/>
      </w:divBdr>
    </w:div>
    <w:div w:id="388113519">
      <w:bodyDiv w:val="1"/>
      <w:marLeft w:val="0"/>
      <w:marRight w:val="0"/>
      <w:marTop w:val="0"/>
      <w:marBottom w:val="0"/>
      <w:divBdr>
        <w:top w:val="none" w:sz="0" w:space="0" w:color="auto"/>
        <w:left w:val="none" w:sz="0" w:space="0" w:color="auto"/>
        <w:bottom w:val="none" w:sz="0" w:space="0" w:color="auto"/>
        <w:right w:val="none" w:sz="0" w:space="0" w:color="auto"/>
      </w:divBdr>
    </w:div>
    <w:div w:id="412288365">
      <w:bodyDiv w:val="1"/>
      <w:marLeft w:val="0"/>
      <w:marRight w:val="0"/>
      <w:marTop w:val="0"/>
      <w:marBottom w:val="0"/>
      <w:divBdr>
        <w:top w:val="none" w:sz="0" w:space="0" w:color="auto"/>
        <w:left w:val="none" w:sz="0" w:space="0" w:color="auto"/>
        <w:bottom w:val="none" w:sz="0" w:space="0" w:color="auto"/>
        <w:right w:val="none" w:sz="0" w:space="0" w:color="auto"/>
      </w:divBdr>
    </w:div>
    <w:div w:id="423039245">
      <w:bodyDiv w:val="1"/>
      <w:marLeft w:val="0"/>
      <w:marRight w:val="0"/>
      <w:marTop w:val="0"/>
      <w:marBottom w:val="0"/>
      <w:divBdr>
        <w:top w:val="none" w:sz="0" w:space="0" w:color="auto"/>
        <w:left w:val="none" w:sz="0" w:space="0" w:color="auto"/>
        <w:bottom w:val="none" w:sz="0" w:space="0" w:color="auto"/>
        <w:right w:val="none" w:sz="0" w:space="0" w:color="auto"/>
      </w:divBdr>
    </w:div>
    <w:div w:id="442503367">
      <w:bodyDiv w:val="1"/>
      <w:marLeft w:val="0"/>
      <w:marRight w:val="0"/>
      <w:marTop w:val="0"/>
      <w:marBottom w:val="0"/>
      <w:divBdr>
        <w:top w:val="none" w:sz="0" w:space="0" w:color="auto"/>
        <w:left w:val="none" w:sz="0" w:space="0" w:color="auto"/>
        <w:bottom w:val="none" w:sz="0" w:space="0" w:color="auto"/>
        <w:right w:val="none" w:sz="0" w:space="0" w:color="auto"/>
      </w:divBdr>
    </w:div>
    <w:div w:id="443429530">
      <w:bodyDiv w:val="1"/>
      <w:marLeft w:val="0"/>
      <w:marRight w:val="0"/>
      <w:marTop w:val="0"/>
      <w:marBottom w:val="0"/>
      <w:divBdr>
        <w:top w:val="none" w:sz="0" w:space="0" w:color="auto"/>
        <w:left w:val="none" w:sz="0" w:space="0" w:color="auto"/>
        <w:bottom w:val="none" w:sz="0" w:space="0" w:color="auto"/>
        <w:right w:val="none" w:sz="0" w:space="0" w:color="auto"/>
      </w:divBdr>
      <w:divsChild>
        <w:div w:id="123162070">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447546521">
      <w:bodyDiv w:val="1"/>
      <w:marLeft w:val="0"/>
      <w:marRight w:val="0"/>
      <w:marTop w:val="0"/>
      <w:marBottom w:val="0"/>
      <w:divBdr>
        <w:top w:val="none" w:sz="0" w:space="0" w:color="auto"/>
        <w:left w:val="none" w:sz="0" w:space="0" w:color="auto"/>
        <w:bottom w:val="none" w:sz="0" w:space="0" w:color="auto"/>
        <w:right w:val="none" w:sz="0" w:space="0" w:color="auto"/>
      </w:divBdr>
    </w:div>
    <w:div w:id="495076960">
      <w:bodyDiv w:val="1"/>
      <w:marLeft w:val="0"/>
      <w:marRight w:val="0"/>
      <w:marTop w:val="0"/>
      <w:marBottom w:val="0"/>
      <w:divBdr>
        <w:top w:val="none" w:sz="0" w:space="0" w:color="auto"/>
        <w:left w:val="none" w:sz="0" w:space="0" w:color="auto"/>
        <w:bottom w:val="none" w:sz="0" w:space="0" w:color="auto"/>
        <w:right w:val="none" w:sz="0" w:space="0" w:color="auto"/>
      </w:divBdr>
    </w:div>
    <w:div w:id="526678783">
      <w:bodyDiv w:val="1"/>
      <w:marLeft w:val="0"/>
      <w:marRight w:val="0"/>
      <w:marTop w:val="0"/>
      <w:marBottom w:val="0"/>
      <w:divBdr>
        <w:top w:val="none" w:sz="0" w:space="0" w:color="auto"/>
        <w:left w:val="none" w:sz="0" w:space="0" w:color="auto"/>
        <w:bottom w:val="none" w:sz="0" w:space="0" w:color="auto"/>
        <w:right w:val="none" w:sz="0" w:space="0" w:color="auto"/>
      </w:divBdr>
    </w:div>
    <w:div w:id="549540440">
      <w:bodyDiv w:val="1"/>
      <w:marLeft w:val="0"/>
      <w:marRight w:val="0"/>
      <w:marTop w:val="0"/>
      <w:marBottom w:val="0"/>
      <w:divBdr>
        <w:top w:val="none" w:sz="0" w:space="0" w:color="auto"/>
        <w:left w:val="none" w:sz="0" w:space="0" w:color="auto"/>
        <w:bottom w:val="none" w:sz="0" w:space="0" w:color="auto"/>
        <w:right w:val="none" w:sz="0" w:space="0" w:color="auto"/>
      </w:divBdr>
      <w:divsChild>
        <w:div w:id="2032761965">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552883747">
      <w:bodyDiv w:val="1"/>
      <w:marLeft w:val="0"/>
      <w:marRight w:val="0"/>
      <w:marTop w:val="0"/>
      <w:marBottom w:val="0"/>
      <w:divBdr>
        <w:top w:val="none" w:sz="0" w:space="0" w:color="auto"/>
        <w:left w:val="none" w:sz="0" w:space="0" w:color="auto"/>
        <w:bottom w:val="none" w:sz="0" w:space="0" w:color="auto"/>
        <w:right w:val="none" w:sz="0" w:space="0" w:color="auto"/>
      </w:divBdr>
    </w:div>
    <w:div w:id="589627826">
      <w:bodyDiv w:val="1"/>
      <w:marLeft w:val="0"/>
      <w:marRight w:val="0"/>
      <w:marTop w:val="0"/>
      <w:marBottom w:val="0"/>
      <w:divBdr>
        <w:top w:val="none" w:sz="0" w:space="0" w:color="auto"/>
        <w:left w:val="none" w:sz="0" w:space="0" w:color="auto"/>
        <w:bottom w:val="none" w:sz="0" w:space="0" w:color="auto"/>
        <w:right w:val="none" w:sz="0" w:space="0" w:color="auto"/>
      </w:divBdr>
    </w:div>
    <w:div w:id="729235102">
      <w:bodyDiv w:val="1"/>
      <w:marLeft w:val="0"/>
      <w:marRight w:val="0"/>
      <w:marTop w:val="0"/>
      <w:marBottom w:val="0"/>
      <w:divBdr>
        <w:top w:val="none" w:sz="0" w:space="0" w:color="auto"/>
        <w:left w:val="none" w:sz="0" w:space="0" w:color="auto"/>
        <w:bottom w:val="none" w:sz="0" w:space="0" w:color="auto"/>
        <w:right w:val="none" w:sz="0" w:space="0" w:color="auto"/>
      </w:divBdr>
    </w:div>
    <w:div w:id="734544481">
      <w:bodyDiv w:val="1"/>
      <w:marLeft w:val="0"/>
      <w:marRight w:val="0"/>
      <w:marTop w:val="0"/>
      <w:marBottom w:val="0"/>
      <w:divBdr>
        <w:top w:val="none" w:sz="0" w:space="0" w:color="auto"/>
        <w:left w:val="none" w:sz="0" w:space="0" w:color="auto"/>
        <w:bottom w:val="none" w:sz="0" w:space="0" w:color="auto"/>
        <w:right w:val="none" w:sz="0" w:space="0" w:color="auto"/>
      </w:divBdr>
      <w:divsChild>
        <w:div w:id="191380108">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739138116">
      <w:bodyDiv w:val="1"/>
      <w:marLeft w:val="0"/>
      <w:marRight w:val="0"/>
      <w:marTop w:val="0"/>
      <w:marBottom w:val="0"/>
      <w:divBdr>
        <w:top w:val="none" w:sz="0" w:space="0" w:color="auto"/>
        <w:left w:val="none" w:sz="0" w:space="0" w:color="auto"/>
        <w:bottom w:val="none" w:sz="0" w:space="0" w:color="auto"/>
        <w:right w:val="none" w:sz="0" w:space="0" w:color="auto"/>
      </w:divBdr>
      <w:divsChild>
        <w:div w:id="64569997">
          <w:marLeft w:val="0"/>
          <w:marRight w:val="0"/>
          <w:marTop w:val="0"/>
          <w:marBottom w:val="0"/>
          <w:divBdr>
            <w:top w:val="single" w:sz="6" w:space="8" w:color="DDDDDD"/>
            <w:left w:val="single" w:sz="6" w:space="0" w:color="DDDDDD"/>
            <w:bottom w:val="single" w:sz="6" w:space="6" w:color="DDDDDD"/>
            <w:right w:val="single" w:sz="6" w:space="6" w:color="DDDDDD"/>
          </w:divBdr>
        </w:div>
        <w:div w:id="332875150">
          <w:marLeft w:val="0"/>
          <w:marRight w:val="0"/>
          <w:marTop w:val="0"/>
          <w:marBottom w:val="0"/>
          <w:divBdr>
            <w:top w:val="single" w:sz="6" w:space="8" w:color="DDDDDD"/>
            <w:left w:val="single" w:sz="6" w:space="8" w:color="DDDDDD"/>
            <w:bottom w:val="single" w:sz="6" w:space="6" w:color="DDDDDD"/>
            <w:right w:val="single" w:sz="6" w:space="6" w:color="DDDDDD"/>
          </w:divBdr>
        </w:div>
        <w:div w:id="483863896">
          <w:marLeft w:val="0"/>
          <w:marRight w:val="0"/>
          <w:marTop w:val="150"/>
          <w:marBottom w:val="0"/>
          <w:divBdr>
            <w:top w:val="single" w:sz="6" w:space="8" w:color="DDDDDD"/>
            <w:left w:val="single" w:sz="6" w:space="0" w:color="DDDDDD"/>
            <w:bottom w:val="single" w:sz="6" w:space="6" w:color="DDDDDD"/>
            <w:right w:val="single" w:sz="6" w:space="6" w:color="DDDDDD"/>
          </w:divBdr>
        </w:div>
        <w:div w:id="1043947227">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883980065">
      <w:bodyDiv w:val="1"/>
      <w:marLeft w:val="0"/>
      <w:marRight w:val="0"/>
      <w:marTop w:val="0"/>
      <w:marBottom w:val="0"/>
      <w:divBdr>
        <w:top w:val="none" w:sz="0" w:space="0" w:color="auto"/>
        <w:left w:val="none" w:sz="0" w:space="0" w:color="auto"/>
        <w:bottom w:val="none" w:sz="0" w:space="0" w:color="auto"/>
        <w:right w:val="none" w:sz="0" w:space="0" w:color="auto"/>
      </w:divBdr>
    </w:div>
    <w:div w:id="911084794">
      <w:bodyDiv w:val="1"/>
      <w:marLeft w:val="0"/>
      <w:marRight w:val="0"/>
      <w:marTop w:val="0"/>
      <w:marBottom w:val="0"/>
      <w:divBdr>
        <w:top w:val="none" w:sz="0" w:space="0" w:color="auto"/>
        <w:left w:val="none" w:sz="0" w:space="0" w:color="auto"/>
        <w:bottom w:val="none" w:sz="0" w:space="0" w:color="auto"/>
        <w:right w:val="none" w:sz="0" w:space="0" w:color="auto"/>
      </w:divBdr>
    </w:div>
    <w:div w:id="937563283">
      <w:bodyDiv w:val="1"/>
      <w:marLeft w:val="0"/>
      <w:marRight w:val="0"/>
      <w:marTop w:val="0"/>
      <w:marBottom w:val="0"/>
      <w:divBdr>
        <w:top w:val="none" w:sz="0" w:space="0" w:color="auto"/>
        <w:left w:val="none" w:sz="0" w:space="0" w:color="auto"/>
        <w:bottom w:val="none" w:sz="0" w:space="0" w:color="auto"/>
        <w:right w:val="none" w:sz="0" w:space="0" w:color="auto"/>
      </w:divBdr>
    </w:div>
    <w:div w:id="1021592167">
      <w:bodyDiv w:val="1"/>
      <w:marLeft w:val="0"/>
      <w:marRight w:val="0"/>
      <w:marTop w:val="0"/>
      <w:marBottom w:val="0"/>
      <w:divBdr>
        <w:top w:val="none" w:sz="0" w:space="0" w:color="auto"/>
        <w:left w:val="none" w:sz="0" w:space="0" w:color="auto"/>
        <w:bottom w:val="none" w:sz="0" w:space="0" w:color="auto"/>
        <w:right w:val="none" w:sz="0" w:space="0" w:color="auto"/>
      </w:divBdr>
    </w:div>
    <w:div w:id="1249383471">
      <w:bodyDiv w:val="1"/>
      <w:marLeft w:val="0"/>
      <w:marRight w:val="0"/>
      <w:marTop w:val="0"/>
      <w:marBottom w:val="0"/>
      <w:divBdr>
        <w:top w:val="none" w:sz="0" w:space="0" w:color="auto"/>
        <w:left w:val="none" w:sz="0" w:space="0" w:color="auto"/>
        <w:bottom w:val="none" w:sz="0" w:space="0" w:color="auto"/>
        <w:right w:val="none" w:sz="0" w:space="0" w:color="auto"/>
      </w:divBdr>
      <w:divsChild>
        <w:div w:id="81685913">
          <w:marLeft w:val="105"/>
          <w:marRight w:val="105"/>
          <w:marTop w:val="75"/>
          <w:marBottom w:val="75"/>
          <w:divBdr>
            <w:top w:val="none" w:sz="0" w:space="0" w:color="auto"/>
            <w:left w:val="none" w:sz="0" w:space="0" w:color="auto"/>
            <w:bottom w:val="none" w:sz="0" w:space="0" w:color="auto"/>
            <w:right w:val="none" w:sz="0" w:space="0" w:color="auto"/>
          </w:divBdr>
        </w:div>
        <w:div w:id="342973906">
          <w:marLeft w:val="105"/>
          <w:marRight w:val="105"/>
          <w:marTop w:val="75"/>
          <w:marBottom w:val="75"/>
          <w:divBdr>
            <w:top w:val="none" w:sz="0" w:space="0" w:color="auto"/>
            <w:left w:val="none" w:sz="0" w:space="0" w:color="auto"/>
            <w:bottom w:val="none" w:sz="0" w:space="0" w:color="auto"/>
            <w:right w:val="none" w:sz="0" w:space="0" w:color="auto"/>
          </w:divBdr>
        </w:div>
        <w:div w:id="570314392">
          <w:marLeft w:val="105"/>
          <w:marRight w:val="105"/>
          <w:marTop w:val="75"/>
          <w:marBottom w:val="75"/>
          <w:divBdr>
            <w:top w:val="none" w:sz="0" w:space="0" w:color="auto"/>
            <w:left w:val="none" w:sz="0" w:space="0" w:color="auto"/>
            <w:bottom w:val="none" w:sz="0" w:space="0" w:color="auto"/>
            <w:right w:val="none" w:sz="0" w:space="0" w:color="auto"/>
          </w:divBdr>
        </w:div>
        <w:div w:id="769004869">
          <w:marLeft w:val="105"/>
          <w:marRight w:val="105"/>
          <w:marTop w:val="75"/>
          <w:marBottom w:val="75"/>
          <w:divBdr>
            <w:top w:val="none" w:sz="0" w:space="0" w:color="auto"/>
            <w:left w:val="none" w:sz="0" w:space="0" w:color="auto"/>
            <w:bottom w:val="none" w:sz="0" w:space="0" w:color="auto"/>
            <w:right w:val="none" w:sz="0" w:space="0" w:color="auto"/>
          </w:divBdr>
        </w:div>
        <w:div w:id="1979215513">
          <w:marLeft w:val="105"/>
          <w:marRight w:val="105"/>
          <w:marTop w:val="75"/>
          <w:marBottom w:val="75"/>
          <w:divBdr>
            <w:top w:val="none" w:sz="0" w:space="0" w:color="auto"/>
            <w:left w:val="none" w:sz="0" w:space="0" w:color="auto"/>
            <w:bottom w:val="none" w:sz="0" w:space="0" w:color="auto"/>
            <w:right w:val="none" w:sz="0" w:space="0" w:color="auto"/>
          </w:divBdr>
        </w:div>
      </w:divsChild>
    </w:div>
    <w:div w:id="1250891690">
      <w:bodyDiv w:val="1"/>
      <w:marLeft w:val="0"/>
      <w:marRight w:val="0"/>
      <w:marTop w:val="0"/>
      <w:marBottom w:val="0"/>
      <w:divBdr>
        <w:top w:val="none" w:sz="0" w:space="0" w:color="auto"/>
        <w:left w:val="none" w:sz="0" w:space="0" w:color="auto"/>
        <w:bottom w:val="none" w:sz="0" w:space="0" w:color="auto"/>
        <w:right w:val="none" w:sz="0" w:space="0" w:color="auto"/>
      </w:divBdr>
    </w:div>
    <w:div w:id="1260062089">
      <w:bodyDiv w:val="1"/>
      <w:marLeft w:val="0"/>
      <w:marRight w:val="0"/>
      <w:marTop w:val="0"/>
      <w:marBottom w:val="0"/>
      <w:divBdr>
        <w:top w:val="none" w:sz="0" w:space="0" w:color="auto"/>
        <w:left w:val="none" w:sz="0" w:space="0" w:color="auto"/>
        <w:bottom w:val="none" w:sz="0" w:space="0" w:color="auto"/>
        <w:right w:val="none" w:sz="0" w:space="0" w:color="auto"/>
      </w:divBdr>
      <w:divsChild>
        <w:div w:id="200882627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268081711">
      <w:bodyDiv w:val="1"/>
      <w:marLeft w:val="0"/>
      <w:marRight w:val="0"/>
      <w:marTop w:val="0"/>
      <w:marBottom w:val="0"/>
      <w:divBdr>
        <w:top w:val="none" w:sz="0" w:space="0" w:color="auto"/>
        <w:left w:val="none" w:sz="0" w:space="0" w:color="auto"/>
        <w:bottom w:val="none" w:sz="0" w:space="0" w:color="auto"/>
        <w:right w:val="none" w:sz="0" w:space="0" w:color="auto"/>
      </w:divBdr>
    </w:div>
    <w:div w:id="1302882673">
      <w:bodyDiv w:val="1"/>
      <w:marLeft w:val="0"/>
      <w:marRight w:val="0"/>
      <w:marTop w:val="0"/>
      <w:marBottom w:val="0"/>
      <w:divBdr>
        <w:top w:val="none" w:sz="0" w:space="0" w:color="auto"/>
        <w:left w:val="none" w:sz="0" w:space="0" w:color="auto"/>
        <w:bottom w:val="none" w:sz="0" w:space="0" w:color="auto"/>
        <w:right w:val="none" w:sz="0" w:space="0" w:color="auto"/>
      </w:divBdr>
    </w:div>
    <w:div w:id="1321036766">
      <w:bodyDiv w:val="1"/>
      <w:marLeft w:val="0"/>
      <w:marRight w:val="0"/>
      <w:marTop w:val="0"/>
      <w:marBottom w:val="0"/>
      <w:divBdr>
        <w:top w:val="none" w:sz="0" w:space="0" w:color="auto"/>
        <w:left w:val="none" w:sz="0" w:space="0" w:color="auto"/>
        <w:bottom w:val="none" w:sz="0" w:space="0" w:color="auto"/>
        <w:right w:val="none" w:sz="0" w:space="0" w:color="auto"/>
      </w:divBdr>
    </w:div>
    <w:div w:id="1324700991">
      <w:bodyDiv w:val="1"/>
      <w:marLeft w:val="0"/>
      <w:marRight w:val="0"/>
      <w:marTop w:val="0"/>
      <w:marBottom w:val="0"/>
      <w:divBdr>
        <w:top w:val="none" w:sz="0" w:space="0" w:color="auto"/>
        <w:left w:val="none" w:sz="0" w:space="0" w:color="auto"/>
        <w:bottom w:val="none" w:sz="0" w:space="0" w:color="auto"/>
        <w:right w:val="none" w:sz="0" w:space="0" w:color="auto"/>
      </w:divBdr>
    </w:div>
    <w:div w:id="1347756796">
      <w:bodyDiv w:val="1"/>
      <w:marLeft w:val="0"/>
      <w:marRight w:val="0"/>
      <w:marTop w:val="0"/>
      <w:marBottom w:val="0"/>
      <w:divBdr>
        <w:top w:val="none" w:sz="0" w:space="0" w:color="auto"/>
        <w:left w:val="none" w:sz="0" w:space="0" w:color="auto"/>
        <w:bottom w:val="none" w:sz="0" w:space="0" w:color="auto"/>
        <w:right w:val="none" w:sz="0" w:space="0" w:color="auto"/>
      </w:divBdr>
    </w:div>
    <w:div w:id="1380663191">
      <w:bodyDiv w:val="1"/>
      <w:marLeft w:val="0"/>
      <w:marRight w:val="0"/>
      <w:marTop w:val="0"/>
      <w:marBottom w:val="0"/>
      <w:divBdr>
        <w:top w:val="none" w:sz="0" w:space="0" w:color="auto"/>
        <w:left w:val="none" w:sz="0" w:space="0" w:color="auto"/>
        <w:bottom w:val="none" w:sz="0" w:space="0" w:color="auto"/>
        <w:right w:val="none" w:sz="0" w:space="0" w:color="auto"/>
      </w:divBdr>
    </w:div>
    <w:div w:id="1393457946">
      <w:bodyDiv w:val="1"/>
      <w:marLeft w:val="0"/>
      <w:marRight w:val="0"/>
      <w:marTop w:val="0"/>
      <w:marBottom w:val="0"/>
      <w:divBdr>
        <w:top w:val="none" w:sz="0" w:space="0" w:color="auto"/>
        <w:left w:val="none" w:sz="0" w:space="0" w:color="auto"/>
        <w:bottom w:val="none" w:sz="0" w:space="0" w:color="auto"/>
        <w:right w:val="none" w:sz="0" w:space="0" w:color="auto"/>
      </w:divBdr>
      <w:divsChild>
        <w:div w:id="400181178">
          <w:marLeft w:val="105"/>
          <w:marRight w:val="105"/>
          <w:marTop w:val="75"/>
          <w:marBottom w:val="75"/>
          <w:divBdr>
            <w:top w:val="none" w:sz="0" w:space="0" w:color="auto"/>
            <w:left w:val="none" w:sz="0" w:space="0" w:color="auto"/>
            <w:bottom w:val="none" w:sz="0" w:space="0" w:color="auto"/>
            <w:right w:val="none" w:sz="0" w:space="0" w:color="auto"/>
          </w:divBdr>
        </w:div>
        <w:div w:id="858473415">
          <w:marLeft w:val="105"/>
          <w:marRight w:val="105"/>
          <w:marTop w:val="75"/>
          <w:marBottom w:val="75"/>
          <w:divBdr>
            <w:top w:val="none" w:sz="0" w:space="0" w:color="auto"/>
            <w:left w:val="none" w:sz="0" w:space="0" w:color="auto"/>
            <w:bottom w:val="none" w:sz="0" w:space="0" w:color="auto"/>
            <w:right w:val="none" w:sz="0" w:space="0" w:color="auto"/>
          </w:divBdr>
        </w:div>
        <w:div w:id="905337621">
          <w:marLeft w:val="105"/>
          <w:marRight w:val="105"/>
          <w:marTop w:val="75"/>
          <w:marBottom w:val="75"/>
          <w:divBdr>
            <w:top w:val="none" w:sz="0" w:space="0" w:color="auto"/>
            <w:left w:val="none" w:sz="0" w:space="0" w:color="auto"/>
            <w:bottom w:val="none" w:sz="0" w:space="0" w:color="auto"/>
            <w:right w:val="none" w:sz="0" w:space="0" w:color="auto"/>
          </w:divBdr>
        </w:div>
        <w:div w:id="1307127068">
          <w:marLeft w:val="105"/>
          <w:marRight w:val="105"/>
          <w:marTop w:val="75"/>
          <w:marBottom w:val="75"/>
          <w:divBdr>
            <w:top w:val="none" w:sz="0" w:space="0" w:color="auto"/>
            <w:left w:val="none" w:sz="0" w:space="0" w:color="auto"/>
            <w:bottom w:val="none" w:sz="0" w:space="0" w:color="auto"/>
            <w:right w:val="none" w:sz="0" w:space="0" w:color="auto"/>
          </w:divBdr>
        </w:div>
      </w:divsChild>
    </w:div>
    <w:div w:id="1398816578">
      <w:bodyDiv w:val="1"/>
      <w:marLeft w:val="0"/>
      <w:marRight w:val="0"/>
      <w:marTop w:val="0"/>
      <w:marBottom w:val="0"/>
      <w:divBdr>
        <w:top w:val="none" w:sz="0" w:space="0" w:color="auto"/>
        <w:left w:val="none" w:sz="0" w:space="0" w:color="auto"/>
        <w:bottom w:val="none" w:sz="0" w:space="0" w:color="auto"/>
        <w:right w:val="none" w:sz="0" w:space="0" w:color="auto"/>
      </w:divBdr>
    </w:div>
    <w:div w:id="1467890895">
      <w:bodyDiv w:val="1"/>
      <w:marLeft w:val="0"/>
      <w:marRight w:val="0"/>
      <w:marTop w:val="0"/>
      <w:marBottom w:val="0"/>
      <w:divBdr>
        <w:top w:val="none" w:sz="0" w:space="0" w:color="auto"/>
        <w:left w:val="none" w:sz="0" w:space="0" w:color="auto"/>
        <w:bottom w:val="none" w:sz="0" w:space="0" w:color="auto"/>
        <w:right w:val="none" w:sz="0" w:space="0" w:color="auto"/>
      </w:divBdr>
      <w:divsChild>
        <w:div w:id="10573725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492328188">
      <w:bodyDiv w:val="1"/>
      <w:marLeft w:val="0"/>
      <w:marRight w:val="0"/>
      <w:marTop w:val="0"/>
      <w:marBottom w:val="0"/>
      <w:divBdr>
        <w:top w:val="none" w:sz="0" w:space="0" w:color="auto"/>
        <w:left w:val="none" w:sz="0" w:space="0" w:color="auto"/>
        <w:bottom w:val="none" w:sz="0" w:space="0" w:color="auto"/>
        <w:right w:val="none" w:sz="0" w:space="0" w:color="auto"/>
      </w:divBdr>
    </w:div>
    <w:div w:id="1520045094">
      <w:bodyDiv w:val="1"/>
      <w:marLeft w:val="0"/>
      <w:marRight w:val="0"/>
      <w:marTop w:val="0"/>
      <w:marBottom w:val="0"/>
      <w:divBdr>
        <w:top w:val="none" w:sz="0" w:space="0" w:color="auto"/>
        <w:left w:val="none" w:sz="0" w:space="0" w:color="auto"/>
        <w:bottom w:val="none" w:sz="0" w:space="0" w:color="auto"/>
        <w:right w:val="none" w:sz="0" w:space="0" w:color="auto"/>
      </w:divBdr>
    </w:div>
    <w:div w:id="1564754539">
      <w:bodyDiv w:val="1"/>
      <w:marLeft w:val="0"/>
      <w:marRight w:val="0"/>
      <w:marTop w:val="0"/>
      <w:marBottom w:val="0"/>
      <w:divBdr>
        <w:top w:val="none" w:sz="0" w:space="0" w:color="auto"/>
        <w:left w:val="none" w:sz="0" w:space="0" w:color="auto"/>
        <w:bottom w:val="none" w:sz="0" w:space="0" w:color="auto"/>
        <w:right w:val="none" w:sz="0" w:space="0" w:color="auto"/>
      </w:divBdr>
    </w:div>
    <w:div w:id="1568688640">
      <w:bodyDiv w:val="1"/>
      <w:marLeft w:val="0"/>
      <w:marRight w:val="0"/>
      <w:marTop w:val="0"/>
      <w:marBottom w:val="0"/>
      <w:divBdr>
        <w:top w:val="none" w:sz="0" w:space="0" w:color="auto"/>
        <w:left w:val="none" w:sz="0" w:space="0" w:color="auto"/>
        <w:bottom w:val="none" w:sz="0" w:space="0" w:color="auto"/>
        <w:right w:val="none" w:sz="0" w:space="0" w:color="auto"/>
      </w:divBdr>
    </w:div>
    <w:div w:id="1648510690">
      <w:bodyDiv w:val="1"/>
      <w:marLeft w:val="0"/>
      <w:marRight w:val="0"/>
      <w:marTop w:val="0"/>
      <w:marBottom w:val="0"/>
      <w:divBdr>
        <w:top w:val="none" w:sz="0" w:space="0" w:color="auto"/>
        <w:left w:val="none" w:sz="0" w:space="0" w:color="auto"/>
        <w:bottom w:val="none" w:sz="0" w:space="0" w:color="auto"/>
        <w:right w:val="none" w:sz="0" w:space="0" w:color="auto"/>
      </w:divBdr>
    </w:div>
    <w:div w:id="1649820331">
      <w:bodyDiv w:val="1"/>
      <w:marLeft w:val="0"/>
      <w:marRight w:val="0"/>
      <w:marTop w:val="0"/>
      <w:marBottom w:val="0"/>
      <w:divBdr>
        <w:top w:val="none" w:sz="0" w:space="0" w:color="auto"/>
        <w:left w:val="none" w:sz="0" w:space="0" w:color="auto"/>
        <w:bottom w:val="none" w:sz="0" w:space="0" w:color="auto"/>
        <w:right w:val="none" w:sz="0" w:space="0" w:color="auto"/>
      </w:divBdr>
    </w:div>
    <w:div w:id="1717272102">
      <w:bodyDiv w:val="1"/>
      <w:marLeft w:val="0"/>
      <w:marRight w:val="0"/>
      <w:marTop w:val="0"/>
      <w:marBottom w:val="0"/>
      <w:divBdr>
        <w:top w:val="none" w:sz="0" w:space="0" w:color="auto"/>
        <w:left w:val="none" w:sz="0" w:space="0" w:color="auto"/>
        <w:bottom w:val="none" w:sz="0" w:space="0" w:color="auto"/>
        <w:right w:val="none" w:sz="0" w:space="0" w:color="auto"/>
      </w:divBdr>
    </w:div>
    <w:div w:id="1785465020">
      <w:bodyDiv w:val="1"/>
      <w:marLeft w:val="0"/>
      <w:marRight w:val="0"/>
      <w:marTop w:val="0"/>
      <w:marBottom w:val="0"/>
      <w:divBdr>
        <w:top w:val="none" w:sz="0" w:space="0" w:color="auto"/>
        <w:left w:val="none" w:sz="0" w:space="0" w:color="auto"/>
        <w:bottom w:val="none" w:sz="0" w:space="0" w:color="auto"/>
        <w:right w:val="none" w:sz="0" w:space="0" w:color="auto"/>
      </w:divBdr>
    </w:div>
    <w:div w:id="1818525584">
      <w:bodyDiv w:val="1"/>
      <w:marLeft w:val="0"/>
      <w:marRight w:val="0"/>
      <w:marTop w:val="0"/>
      <w:marBottom w:val="0"/>
      <w:divBdr>
        <w:top w:val="none" w:sz="0" w:space="0" w:color="auto"/>
        <w:left w:val="none" w:sz="0" w:space="0" w:color="auto"/>
        <w:bottom w:val="none" w:sz="0" w:space="0" w:color="auto"/>
        <w:right w:val="none" w:sz="0" w:space="0" w:color="auto"/>
      </w:divBdr>
    </w:div>
    <w:div w:id="1818692405">
      <w:bodyDiv w:val="1"/>
      <w:marLeft w:val="0"/>
      <w:marRight w:val="0"/>
      <w:marTop w:val="0"/>
      <w:marBottom w:val="0"/>
      <w:divBdr>
        <w:top w:val="none" w:sz="0" w:space="0" w:color="auto"/>
        <w:left w:val="none" w:sz="0" w:space="0" w:color="auto"/>
        <w:bottom w:val="none" w:sz="0" w:space="0" w:color="auto"/>
        <w:right w:val="none" w:sz="0" w:space="0" w:color="auto"/>
      </w:divBdr>
    </w:div>
    <w:div w:id="1838811004">
      <w:bodyDiv w:val="1"/>
      <w:marLeft w:val="0"/>
      <w:marRight w:val="0"/>
      <w:marTop w:val="0"/>
      <w:marBottom w:val="0"/>
      <w:divBdr>
        <w:top w:val="none" w:sz="0" w:space="0" w:color="auto"/>
        <w:left w:val="none" w:sz="0" w:space="0" w:color="auto"/>
        <w:bottom w:val="none" w:sz="0" w:space="0" w:color="auto"/>
        <w:right w:val="none" w:sz="0" w:space="0" w:color="auto"/>
      </w:divBdr>
    </w:div>
    <w:div w:id="1848709586">
      <w:bodyDiv w:val="1"/>
      <w:marLeft w:val="0"/>
      <w:marRight w:val="0"/>
      <w:marTop w:val="0"/>
      <w:marBottom w:val="0"/>
      <w:divBdr>
        <w:top w:val="none" w:sz="0" w:space="0" w:color="auto"/>
        <w:left w:val="none" w:sz="0" w:space="0" w:color="auto"/>
        <w:bottom w:val="none" w:sz="0" w:space="0" w:color="auto"/>
        <w:right w:val="none" w:sz="0" w:space="0" w:color="auto"/>
      </w:divBdr>
    </w:div>
    <w:div w:id="1873373363">
      <w:bodyDiv w:val="1"/>
      <w:marLeft w:val="0"/>
      <w:marRight w:val="0"/>
      <w:marTop w:val="0"/>
      <w:marBottom w:val="0"/>
      <w:divBdr>
        <w:top w:val="none" w:sz="0" w:space="0" w:color="auto"/>
        <w:left w:val="none" w:sz="0" w:space="0" w:color="auto"/>
        <w:bottom w:val="none" w:sz="0" w:space="0" w:color="auto"/>
        <w:right w:val="none" w:sz="0" w:space="0" w:color="auto"/>
      </w:divBdr>
    </w:div>
    <w:div w:id="1964731378">
      <w:bodyDiv w:val="1"/>
      <w:marLeft w:val="0"/>
      <w:marRight w:val="0"/>
      <w:marTop w:val="0"/>
      <w:marBottom w:val="0"/>
      <w:divBdr>
        <w:top w:val="none" w:sz="0" w:space="0" w:color="auto"/>
        <w:left w:val="none" w:sz="0" w:space="0" w:color="auto"/>
        <w:bottom w:val="none" w:sz="0" w:space="0" w:color="auto"/>
        <w:right w:val="none" w:sz="0" w:space="0" w:color="auto"/>
      </w:divBdr>
    </w:div>
    <w:div w:id="1966500226">
      <w:bodyDiv w:val="1"/>
      <w:marLeft w:val="0"/>
      <w:marRight w:val="0"/>
      <w:marTop w:val="0"/>
      <w:marBottom w:val="0"/>
      <w:divBdr>
        <w:top w:val="none" w:sz="0" w:space="0" w:color="auto"/>
        <w:left w:val="none" w:sz="0" w:space="0" w:color="auto"/>
        <w:bottom w:val="none" w:sz="0" w:space="0" w:color="auto"/>
        <w:right w:val="none" w:sz="0" w:space="0" w:color="auto"/>
      </w:divBdr>
      <w:divsChild>
        <w:div w:id="1978757584">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977758216">
      <w:bodyDiv w:val="1"/>
      <w:marLeft w:val="0"/>
      <w:marRight w:val="0"/>
      <w:marTop w:val="0"/>
      <w:marBottom w:val="0"/>
      <w:divBdr>
        <w:top w:val="none" w:sz="0" w:space="0" w:color="auto"/>
        <w:left w:val="none" w:sz="0" w:space="0" w:color="auto"/>
        <w:bottom w:val="none" w:sz="0" w:space="0" w:color="auto"/>
        <w:right w:val="none" w:sz="0" w:space="0" w:color="auto"/>
      </w:divBdr>
    </w:div>
    <w:div w:id="1994213139">
      <w:bodyDiv w:val="1"/>
      <w:marLeft w:val="0"/>
      <w:marRight w:val="0"/>
      <w:marTop w:val="0"/>
      <w:marBottom w:val="0"/>
      <w:divBdr>
        <w:top w:val="none" w:sz="0" w:space="0" w:color="auto"/>
        <w:left w:val="none" w:sz="0" w:space="0" w:color="auto"/>
        <w:bottom w:val="none" w:sz="0" w:space="0" w:color="auto"/>
        <w:right w:val="none" w:sz="0" w:space="0" w:color="auto"/>
      </w:divBdr>
    </w:div>
    <w:div w:id="2101216316">
      <w:bodyDiv w:val="1"/>
      <w:marLeft w:val="0"/>
      <w:marRight w:val="0"/>
      <w:marTop w:val="0"/>
      <w:marBottom w:val="0"/>
      <w:divBdr>
        <w:top w:val="none" w:sz="0" w:space="0" w:color="auto"/>
        <w:left w:val="none" w:sz="0" w:space="0" w:color="auto"/>
        <w:bottom w:val="none" w:sz="0" w:space="0" w:color="auto"/>
        <w:right w:val="none" w:sz="0" w:space="0" w:color="auto"/>
      </w:divBdr>
      <w:divsChild>
        <w:div w:id="309944698">
          <w:marLeft w:val="105"/>
          <w:marRight w:val="105"/>
          <w:marTop w:val="75"/>
          <w:marBottom w:val="75"/>
          <w:divBdr>
            <w:top w:val="none" w:sz="0" w:space="0" w:color="auto"/>
            <w:left w:val="none" w:sz="0" w:space="0" w:color="auto"/>
            <w:bottom w:val="none" w:sz="0" w:space="0" w:color="auto"/>
            <w:right w:val="none" w:sz="0" w:space="0" w:color="auto"/>
          </w:divBdr>
        </w:div>
        <w:div w:id="310909637">
          <w:marLeft w:val="105"/>
          <w:marRight w:val="105"/>
          <w:marTop w:val="75"/>
          <w:marBottom w:val="75"/>
          <w:divBdr>
            <w:top w:val="none" w:sz="0" w:space="0" w:color="auto"/>
            <w:left w:val="none" w:sz="0" w:space="0" w:color="auto"/>
            <w:bottom w:val="none" w:sz="0" w:space="0" w:color="auto"/>
            <w:right w:val="none" w:sz="0" w:space="0" w:color="auto"/>
          </w:divBdr>
        </w:div>
        <w:div w:id="481393349">
          <w:marLeft w:val="105"/>
          <w:marRight w:val="105"/>
          <w:marTop w:val="75"/>
          <w:marBottom w:val="75"/>
          <w:divBdr>
            <w:top w:val="none" w:sz="0" w:space="0" w:color="auto"/>
            <w:left w:val="none" w:sz="0" w:space="0" w:color="auto"/>
            <w:bottom w:val="none" w:sz="0" w:space="0" w:color="auto"/>
            <w:right w:val="none" w:sz="0" w:space="0" w:color="auto"/>
          </w:divBdr>
        </w:div>
        <w:div w:id="891111106">
          <w:marLeft w:val="105"/>
          <w:marRight w:val="105"/>
          <w:marTop w:val="75"/>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2.gif"/><Relationship Id="rId39" Type="http://schemas.openxmlformats.org/officeDocument/2006/relationships/chart" Target="charts/chart29.xml"/><Relationship Id="rId21" Type="http://schemas.openxmlformats.org/officeDocument/2006/relationships/chart" Target="charts/chart13.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chart" Target="charts/chart37.xml"/><Relationship Id="rId50" Type="http://schemas.openxmlformats.org/officeDocument/2006/relationships/chart" Target="charts/chart4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19.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image" Target="media/image3.png"/><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8.xml"/><Relationship Id="rId8" Type="http://schemas.openxmlformats.org/officeDocument/2006/relationships/image" Target="media/image1.png"/><Relationship Id="rId51" Type="http://schemas.openxmlformats.org/officeDocument/2006/relationships/chart" Target="charts/chart41.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20" Type="http://schemas.openxmlformats.org/officeDocument/2006/relationships/chart" Target="charts/chart12.xml"/><Relationship Id="rId41" Type="http://schemas.openxmlformats.org/officeDocument/2006/relationships/chart" Target="charts/chart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9.xml"/></Relationships>
</file>

<file path=word/charts/_rels/chart1.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2k8prpc07\Colnaghi\STAGE%20PEDRAZZINI\report_famiglia_componenti_stranieri_1-1-2023.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C:\Users\martinap\AppData\Roaming\Microsoft\Excel\report_pop_sex_eta%20(version%202).xlsb" TargetMode="External"/><Relationship Id="rId2" Type="http://schemas.microsoft.com/office/2011/relationships/chartColorStyle" Target="colors41.xml"/><Relationship Id="rId1" Type="http://schemas.microsoft.com/office/2011/relationships/chartStyle" Target="style41.xml"/></Relationships>
</file>

<file path=word/charts/_rels/chart5.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2k8prpc07\Colnaghi\STAGE%20PEDRAZZINI\schede%20comunali\MORFASSO.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COMUNE</a:t>
            </a:r>
            <a:r>
              <a:rPr lang="en-US" b="1" baseline="0"/>
              <a:t> DI MORFASSO - </a:t>
            </a:r>
            <a:r>
              <a:rPr lang="en-US" b="1"/>
              <a:t>Popolazione ai</a:t>
            </a:r>
            <a:r>
              <a:rPr lang="en-US" b="1" baseline="0"/>
              <a:t> censimenti 1861-2021.</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11415837908598896"/>
          <c:y val="0.1536913404580279"/>
          <c:w val="0.82055796150481186"/>
          <c:h val="0.72088764946048411"/>
        </c:manualLayout>
      </c:layout>
      <c:lineChart>
        <c:grouping val="standard"/>
        <c:varyColors val="0"/>
        <c:ser>
          <c:idx val="0"/>
          <c:order val="0"/>
          <c:tx>
            <c:strRef>
              <c:f>censimenti!$C$23</c:f>
              <c:strCache>
                <c:ptCount val="1"/>
                <c:pt idx="0">
                  <c:v>Popolazione censita</c:v>
                </c:pt>
              </c:strCache>
            </c:strRef>
          </c:tx>
          <c:spPr>
            <a:ln w="19050" cap="rnd">
              <a:solidFill>
                <a:schemeClr val="accent1"/>
              </a:solidFill>
              <a:round/>
            </a:ln>
            <a:effectLst/>
          </c:spPr>
          <c:marker>
            <c:symbol val="none"/>
          </c:marker>
          <c:dLbls>
            <c:dLbl>
              <c:idx val="3"/>
              <c:layout>
                <c:manualLayout>
                  <c:x val="-1.401751269989363E-2"/>
                  <c:y val="1.97932805569115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05-4198-8275-368C58E6A8DF}"/>
                </c:ext>
              </c:extLst>
            </c:dLbl>
            <c:dLbl>
              <c:idx val="6"/>
              <c:layout>
                <c:manualLayout>
                  <c:x val="-3.8918944532223991E-2"/>
                  <c:y val="3.77627324886276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05-4198-8275-368C58E6A8DF}"/>
                </c:ext>
              </c:extLst>
            </c:dLbl>
            <c:dLbl>
              <c:idx val="9"/>
              <c:layout>
                <c:manualLayout>
                  <c:x val="-1.8167751338615434E-2"/>
                  <c:y val="-3.41150752382367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805-4198-8275-368C58E6A8DF}"/>
                </c:ext>
              </c:extLst>
            </c:dLbl>
            <c:dLbl>
              <c:idx val="10"/>
              <c:layout>
                <c:manualLayout>
                  <c:x val="-7.2120853641997801E-2"/>
                  <c:y val="2.6981061329597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05-4198-8275-368C58E6A8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censimenti!$B$24:$B$39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censimenti!$C$24:$C$39</c:f>
              <c:numCache>
                <c:formatCode>#,##0</c:formatCode>
                <c:ptCount val="16"/>
                <c:pt idx="0">
                  <c:v>4107</c:v>
                </c:pt>
                <c:pt idx="1">
                  <c:v>4116</c:v>
                </c:pt>
                <c:pt idx="2">
                  <c:v>4342</c:v>
                </c:pt>
                <c:pt idx="3">
                  <c:v>4599</c:v>
                </c:pt>
                <c:pt idx="4">
                  <c:v>5440</c:v>
                </c:pt>
                <c:pt idx="5">
                  <c:v>5175</c:v>
                </c:pt>
                <c:pt idx="6">
                  <c:v>4531</c:v>
                </c:pt>
                <c:pt idx="7">
                  <c:v>4686</c:v>
                </c:pt>
                <c:pt idx="8">
                  <c:v>4816</c:v>
                </c:pt>
                <c:pt idx="9">
                  <c:v>3730</c:v>
                </c:pt>
                <c:pt idx="10">
                  <c:v>2599</c:v>
                </c:pt>
                <c:pt idx="11">
                  <c:v>2178</c:v>
                </c:pt>
                <c:pt idx="12">
                  <c:v>1737</c:v>
                </c:pt>
                <c:pt idx="13">
                  <c:v>1371</c:v>
                </c:pt>
                <c:pt idx="14">
                  <c:v>1105</c:v>
                </c:pt>
                <c:pt idx="15">
                  <c:v>888</c:v>
                </c:pt>
              </c:numCache>
            </c:numRef>
          </c:val>
          <c:smooth val="0"/>
          <c:extLst>
            <c:ext xmlns:c16="http://schemas.microsoft.com/office/drawing/2014/chart" uri="{C3380CC4-5D6E-409C-BE32-E72D297353CC}">
              <c16:uniqueId val="{00000000-3805-4198-8275-368C58E6A8DF}"/>
            </c:ext>
          </c:extLst>
        </c:ser>
        <c:dLbls>
          <c:dLblPos val="t"/>
          <c:showLegendKey val="0"/>
          <c:showVal val="1"/>
          <c:showCatName val="0"/>
          <c:showSerName val="0"/>
          <c:showPercent val="0"/>
          <c:showBubbleSize val="0"/>
        </c:dLbls>
        <c:smooth val="0"/>
        <c:axId val="1653949631"/>
        <c:axId val="1645110031"/>
      </c:lineChart>
      <c:catAx>
        <c:axId val="16539496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5110031"/>
        <c:crosses val="autoZero"/>
        <c:auto val="1"/>
        <c:lblAlgn val="ctr"/>
        <c:lblOffset val="100"/>
        <c:noMultiLvlLbl val="1"/>
      </c:catAx>
      <c:valAx>
        <c:axId val="1645110031"/>
        <c:scaling>
          <c:orientation val="minMax"/>
          <c:min val="8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39496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MORFASSO. Movimento migratorio 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2001-2022'!$B$87</c:f>
              <c:strCache>
                <c:ptCount val="1"/>
                <c:pt idx="0">
                  <c:v>Saldo Migratorio con l'estero</c:v>
                </c:pt>
              </c:strCache>
            </c:strRef>
          </c:tx>
          <c:spPr>
            <a:solidFill>
              <a:schemeClr val="accent1"/>
            </a:solidFill>
            <a:ln>
              <a:noFill/>
            </a:ln>
            <a:effectLst/>
          </c:spPr>
          <c:invertIfNegative val="0"/>
          <c:cat>
            <c:strRef>
              <c:f>'serie 2001-2022'!$A$88:$A$108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2001-2022'!$B$88:$B$108</c:f>
              <c:numCache>
                <c:formatCode>#,##0</c:formatCode>
                <c:ptCount val="21"/>
                <c:pt idx="0" formatCode="General">
                  <c:v>2</c:v>
                </c:pt>
                <c:pt idx="1">
                  <c:v>7</c:v>
                </c:pt>
                <c:pt idx="2">
                  <c:v>9</c:v>
                </c:pt>
                <c:pt idx="3">
                  <c:v>2</c:v>
                </c:pt>
                <c:pt idx="4">
                  <c:v>0</c:v>
                </c:pt>
                <c:pt idx="5">
                  <c:v>21</c:v>
                </c:pt>
                <c:pt idx="6">
                  <c:v>7</c:v>
                </c:pt>
                <c:pt idx="7">
                  <c:v>6</c:v>
                </c:pt>
                <c:pt idx="8">
                  <c:v>3</c:v>
                </c:pt>
                <c:pt idx="9" formatCode="General">
                  <c:v>5</c:v>
                </c:pt>
                <c:pt idx="10" formatCode="General">
                  <c:v>5</c:v>
                </c:pt>
                <c:pt idx="11" formatCode="General">
                  <c:v>0</c:v>
                </c:pt>
                <c:pt idx="12" formatCode="General">
                  <c:v>-2</c:v>
                </c:pt>
                <c:pt idx="13" formatCode="General">
                  <c:v>3</c:v>
                </c:pt>
                <c:pt idx="14" formatCode="General">
                  <c:v>17</c:v>
                </c:pt>
                <c:pt idx="15" formatCode="General">
                  <c:v>-6</c:v>
                </c:pt>
                <c:pt idx="16" formatCode="General">
                  <c:v>6</c:v>
                </c:pt>
                <c:pt idx="17" formatCode="General">
                  <c:v>-3</c:v>
                </c:pt>
                <c:pt idx="18" formatCode="General">
                  <c:v>1</c:v>
                </c:pt>
                <c:pt idx="19" formatCode="General">
                  <c:v>1</c:v>
                </c:pt>
                <c:pt idx="20" formatCode="General">
                  <c:v>8</c:v>
                </c:pt>
              </c:numCache>
            </c:numRef>
          </c:val>
          <c:extLst>
            <c:ext xmlns:c16="http://schemas.microsoft.com/office/drawing/2014/chart" uri="{C3380CC4-5D6E-409C-BE32-E72D297353CC}">
              <c16:uniqueId val="{00000000-4B45-4254-BD04-9ABDA34FFCFE}"/>
            </c:ext>
          </c:extLst>
        </c:ser>
        <c:ser>
          <c:idx val="1"/>
          <c:order val="1"/>
          <c:tx>
            <c:strRef>
              <c:f>'serie 2001-2022'!$C$87</c:f>
              <c:strCache>
                <c:ptCount val="1"/>
                <c:pt idx="0">
                  <c:v>Saldo Migratorio interno</c:v>
                </c:pt>
              </c:strCache>
            </c:strRef>
          </c:tx>
          <c:spPr>
            <a:solidFill>
              <a:schemeClr val="accent2"/>
            </a:solidFill>
            <a:ln>
              <a:noFill/>
            </a:ln>
            <a:effectLst/>
          </c:spPr>
          <c:invertIfNegative val="0"/>
          <c:cat>
            <c:strRef>
              <c:f>'serie 2001-2022'!$A$88:$A$108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2001-2022'!$C$88:$C$108</c:f>
              <c:numCache>
                <c:formatCode>#,##0</c:formatCode>
                <c:ptCount val="21"/>
                <c:pt idx="0">
                  <c:v>-8</c:v>
                </c:pt>
                <c:pt idx="1">
                  <c:v>18</c:v>
                </c:pt>
                <c:pt idx="2">
                  <c:v>27</c:v>
                </c:pt>
                <c:pt idx="3">
                  <c:v>-25</c:v>
                </c:pt>
                <c:pt idx="4">
                  <c:v>-2</c:v>
                </c:pt>
                <c:pt idx="5">
                  <c:v>-8</c:v>
                </c:pt>
                <c:pt idx="6">
                  <c:v>3</c:v>
                </c:pt>
                <c:pt idx="7">
                  <c:v>-14</c:v>
                </c:pt>
                <c:pt idx="8">
                  <c:v>-4</c:v>
                </c:pt>
                <c:pt idx="9">
                  <c:v>-6</c:v>
                </c:pt>
                <c:pt idx="10">
                  <c:v>21</c:v>
                </c:pt>
                <c:pt idx="11">
                  <c:v>-4</c:v>
                </c:pt>
                <c:pt idx="12">
                  <c:v>0</c:v>
                </c:pt>
                <c:pt idx="13">
                  <c:v>-8</c:v>
                </c:pt>
                <c:pt idx="14">
                  <c:v>-2</c:v>
                </c:pt>
                <c:pt idx="15">
                  <c:v>-7</c:v>
                </c:pt>
                <c:pt idx="16">
                  <c:v>1</c:v>
                </c:pt>
                <c:pt idx="17">
                  <c:v>13</c:v>
                </c:pt>
                <c:pt idx="18">
                  <c:v>3</c:v>
                </c:pt>
                <c:pt idx="19">
                  <c:v>-14</c:v>
                </c:pt>
                <c:pt idx="20">
                  <c:v>10</c:v>
                </c:pt>
              </c:numCache>
            </c:numRef>
          </c:val>
          <c:extLst>
            <c:ext xmlns:c16="http://schemas.microsoft.com/office/drawing/2014/chart" uri="{C3380CC4-5D6E-409C-BE32-E72D297353CC}">
              <c16:uniqueId val="{00000001-4B45-4254-BD04-9ABDA34FFCFE}"/>
            </c:ext>
          </c:extLst>
        </c:ser>
        <c:dLbls>
          <c:showLegendKey val="0"/>
          <c:showVal val="0"/>
          <c:showCatName val="0"/>
          <c:showSerName val="0"/>
          <c:showPercent val="0"/>
          <c:showBubbleSize val="0"/>
        </c:dLbls>
        <c:gapWidth val="219"/>
        <c:overlap val="-27"/>
        <c:axId val="292863808"/>
        <c:axId val="661691296"/>
      </c:barChart>
      <c:lineChart>
        <c:grouping val="standard"/>
        <c:varyColors val="0"/>
        <c:ser>
          <c:idx val="2"/>
          <c:order val="2"/>
          <c:tx>
            <c:strRef>
              <c:f>'serie 2001-2022'!$D$87</c:f>
              <c:strCache>
                <c:ptCount val="1"/>
                <c:pt idx="0">
                  <c:v>Saldo Migratorio totale</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2001-2022'!$A$88:$A$108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2001-2022'!$D$88:$D$108</c:f>
              <c:numCache>
                <c:formatCode>#,##0</c:formatCode>
                <c:ptCount val="21"/>
                <c:pt idx="0">
                  <c:v>-6</c:v>
                </c:pt>
                <c:pt idx="1">
                  <c:v>25</c:v>
                </c:pt>
                <c:pt idx="2" formatCode="General">
                  <c:v>36</c:v>
                </c:pt>
                <c:pt idx="3" formatCode="General">
                  <c:v>-23</c:v>
                </c:pt>
                <c:pt idx="4" formatCode="General">
                  <c:v>-2</c:v>
                </c:pt>
                <c:pt idx="5">
                  <c:v>13</c:v>
                </c:pt>
                <c:pt idx="6">
                  <c:v>10</c:v>
                </c:pt>
                <c:pt idx="7">
                  <c:v>-8</c:v>
                </c:pt>
                <c:pt idx="8" formatCode="General">
                  <c:v>-1</c:v>
                </c:pt>
                <c:pt idx="9" formatCode="General">
                  <c:v>-1</c:v>
                </c:pt>
                <c:pt idx="10" formatCode="General">
                  <c:v>26</c:v>
                </c:pt>
                <c:pt idx="11">
                  <c:v>-4</c:v>
                </c:pt>
                <c:pt idx="12" formatCode="General">
                  <c:v>-2</c:v>
                </c:pt>
                <c:pt idx="13" formatCode="General">
                  <c:v>-5</c:v>
                </c:pt>
                <c:pt idx="14" formatCode="General">
                  <c:v>15</c:v>
                </c:pt>
                <c:pt idx="15">
                  <c:v>-13</c:v>
                </c:pt>
                <c:pt idx="16">
                  <c:v>7</c:v>
                </c:pt>
                <c:pt idx="17" formatCode="General">
                  <c:v>10</c:v>
                </c:pt>
                <c:pt idx="18" formatCode="General">
                  <c:v>4</c:v>
                </c:pt>
                <c:pt idx="19" formatCode="General">
                  <c:v>-13</c:v>
                </c:pt>
                <c:pt idx="20" formatCode="General">
                  <c:v>18</c:v>
                </c:pt>
              </c:numCache>
            </c:numRef>
          </c:val>
          <c:smooth val="0"/>
          <c:extLst>
            <c:ext xmlns:c16="http://schemas.microsoft.com/office/drawing/2014/chart" uri="{C3380CC4-5D6E-409C-BE32-E72D297353CC}">
              <c16:uniqueId val="{00000002-4B45-4254-BD04-9ABDA34FFCFE}"/>
            </c:ext>
          </c:extLst>
        </c:ser>
        <c:dLbls>
          <c:showLegendKey val="0"/>
          <c:showVal val="0"/>
          <c:showCatName val="0"/>
          <c:showSerName val="0"/>
          <c:showPercent val="0"/>
          <c:showBubbleSize val="0"/>
        </c:dLbls>
        <c:marker val="1"/>
        <c:smooth val="0"/>
        <c:axId val="292863808"/>
        <c:axId val="661691296"/>
      </c:lineChart>
      <c:catAx>
        <c:axId val="292863808"/>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61691296"/>
        <c:crosses val="autoZero"/>
        <c:auto val="1"/>
        <c:lblAlgn val="ctr"/>
        <c:lblOffset val="100"/>
        <c:noMultiLvlLbl val="0"/>
      </c:catAx>
      <c:valAx>
        <c:axId val="661691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28638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Saldo migratorio totale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2001-2022'!$AQ$117</c:f>
              <c:strCache>
                <c:ptCount val="1"/>
                <c:pt idx="0">
                  <c:v>Comune di Morfasso</c:v>
                </c:pt>
              </c:strCache>
            </c:strRef>
          </c:tx>
          <c:spPr>
            <a:ln w="19050" cap="rnd">
              <a:solidFill>
                <a:schemeClr val="accent1"/>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2001-2022'!$AQ$118:$AQ$138</c:f>
              <c:numCache>
                <c:formatCode>#,##0.0</c:formatCode>
                <c:ptCount val="21"/>
                <c:pt idx="0">
                  <c:v>-4.5489006823351019</c:v>
                </c:pt>
                <c:pt idx="1">
                  <c:v>19.157088122605362</c:v>
                </c:pt>
                <c:pt idx="2">
                  <c:v>27.418126428027417</c:v>
                </c:pt>
                <c:pt idx="3">
                  <c:v>-18.18181818181818</c:v>
                </c:pt>
                <c:pt idx="4">
                  <c:v>-1.6326530612244898</c:v>
                </c:pt>
                <c:pt idx="5">
                  <c:v>10.76158940397351</c:v>
                </c:pt>
                <c:pt idx="6">
                  <c:v>8.3194675540765388</c:v>
                </c:pt>
                <c:pt idx="7">
                  <c:v>-6.9084628670120898</c:v>
                </c:pt>
                <c:pt idx="8">
                  <c:v>-0.88417329796640132</c:v>
                </c:pt>
                <c:pt idx="9">
                  <c:v>-0.91743119266055051</c:v>
                </c:pt>
                <c:pt idx="10">
                  <c:v>23.897058823529409</c:v>
                </c:pt>
                <c:pt idx="11">
                  <c:v>-3.7453183520599249</c:v>
                </c:pt>
                <c:pt idx="12">
                  <c:v>-1.9047619047619047</c:v>
                </c:pt>
                <c:pt idx="13">
                  <c:v>-4.8828125</c:v>
                </c:pt>
                <c:pt idx="14">
                  <c:v>14.807502467917079</c:v>
                </c:pt>
                <c:pt idx="15">
                  <c:v>-13.374485596707819</c:v>
                </c:pt>
                <c:pt idx="16">
                  <c:v>7.2765072765072771</c:v>
                </c:pt>
                <c:pt idx="17">
                  <c:v>10.449320794148381</c:v>
                </c:pt>
                <c:pt idx="18">
                  <c:v>4.3196544276457889</c:v>
                </c:pt>
                <c:pt idx="19">
                  <c:v>-14.63963963963964</c:v>
                </c:pt>
                <c:pt idx="20">
                  <c:v>20.27027027027027</c:v>
                </c:pt>
              </c:numCache>
            </c:numRef>
          </c:val>
          <c:smooth val="0"/>
          <c:extLst>
            <c:ext xmlns:c16="http://schemas.microsoft.com/office/drawing/2014/chart" uri="{C3380CC4-5D6E-409C-BE32-E72D297353CC}">
              <c16:uniqueId val="{00000000-B390-4DFC-ADC7-77CBFB1F55DB}"/>
            </c:ext>
          </c:extLst>
        </c:ser>
        <c:ser>
          <c:idx val="1"/>
          <c:order val="1"/>
          <c:tx>
            <c:strRef>
              <c:f>'serie 2001-2022'!$AR$117</c:f>
              <c:strCache>
                <c:ptCount val="1"/>
                <c:pt idx="0">
                  <c:v>Provincia di Piacenza</c:v>
                </c:pt>
              </c:strCache>
            </c:strRef>
          </c:tx>
          <c:spPr>
            <a:ln w="19050" cap="rnd">
              <a:solidFill>
                <a:schemeClr val="accent2"/>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2001-2022'!$AR$118:$AR$138</c:f>
              <c:numCache>
                <c:formatCode>#,##0.0</c:formatCode>
                <c:ptCount val="21"/>
                <c:pt idx="0">
                  <c:v>17.652296893824314</c:v>
                </c:pt>
                <c:pt idx="1">
                  <c:v>19.398699371830549</c:v>
                </c:pt>
                <c:pt idx="2">
                  <c:v>14.257058193789302</c:v>
                </c:pt>
                <c:pt idx="3">
                  <c:v>12.245297450527621</c:v>
                </c:pt>
                <c:pt idx="4">
                  <c:v>12.461182356662258</c:v>
                </c:pt>
                <c:pt idx="5">
                  <c:v>15.833617408101814</c:v>
                </c:pt>
                <c:pt idx="6">
                  <c:v>18.704401899818833</c:v>
                </c:pt>
                <c:pt idx="7">
                  <c:v>10.44780783533505</c:v>
                </c:pt>
                <c:pt idx="8">
                  <c:v>10.125053902544199</c:v>
                </c:pt>
                <c:pt idx="9">
                  <c:v>6.4020531570805792</c:v>
                </c:pt>
                <c:pt idx="10">
                  <c:v>10.882320071524363</c:v>
                </c:pt>
                <c:pt idx="11">
                  <c:v>11.338623073110028</c:v>
                </c:pt>
                <c:pt idx="12">
                  <c:v>2.2533705075812551</c:v>
                </c:pt>
                <c:pt idx="13">
                  <c:v>1.4982735011167365</c:v>
                </c:pt>
                <c:pt idx="14">
                  <c:v>3.8220380948395509</c:v>
                </c:pt>
                <c:pt idx="15">
                  <c:v>5.7256233850917599</c:v>
                </c:pt>
                <c:pt idx="16">
                  <c:v>6.6197404502820811</c:v>
                </c:pt>
                <c:pt idx="17">
                  <c:v>5.2542828514870834</c:v>
                </c:pt>
                <c:pt idx="18">
                  <c:v>3.0485440999217599</c:v>
                </c:pt>
                <c:pt idx="19">
                  <c:v>6.5870481768306659</c:v>
                </c:pt>
                <c:pt idx="20">
                  <c:v>9.9148546900288501</c:v>
                </c:pt>
              </c:numCache>
            </c:numRef>
          </c:val>
          <c:smooth val="0"/>
          <c:extLst>
            <c:ext xmlns:c16="http://schemas.microsoft.com/office/drawing/2014/chart" uri="{C3380CC4-5D6E-409C-BE32-E72D297353CC}">
              <c16:uniqueId val="{00000001-B390-4DFC-ADC7-77CBFB1F55DB}"/>
            </c:ext>
          </c:extLst>
        </c:ser>
        <c:ser>
          <c:idx val="2"/>
          <c:order val="2"/>
          <c:tx>
            <c:strRef>
              <c:f>'serie 2001-2022'!$AS$117</c:f>
              <c:strCache>
                <c:ptCount val="1"/>
                <c:pt idx="0">
                  <c:v>Regione Emilia-Romagna</c:v>
                </c:pt>
              </c:strCache>
            </c:strRef>
          </c:tx>
          <c:spPr>
            <a:ln w="19050" cap="rnd">
              <a:solidFill>
                <a:schemeClr val="accent3"/>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2001-2022'!$AS$118:$AS$138</c:f>
              <c:numCache>
                <c:formatCode>#,##0.0</c:formatCode>
                <c:ptCount val="21"/>
                <c:pt idx="0">
                  <c:v>13.816367344710711</c:v>
                </c:pt>
                <c:pt idx="1">
                  <c:v>15.365598009449382</c:v>
                </c:pt>
                <c:pt idx="2">
                  <c:v>18.737674246736439</c:v>
                </c:pt>
                <c:pt idx="3">
                  <c:v>10.458842709484312</c:v>
                </c:pt>
                <c:pt idx="4">
                  <c:v>9.8928222341771672</c:v>
                </c:pt>
                <c:pt idx="5">
                  <c:v>13.679305075398721</c:v>
                </c:pt>
                <c:pt idx="6">
                  <c:v>15.658674235168036</c:v>
                </c:pt>
                <c:pt idx="7">
                  <c:v>10.267840181783065</c:v>
                </c:pt>
                <c:pt idx="8">
                  <c:v>9.578067772488966</c:v>
                </c:pt>
                <c:pt idx="9">
                  <c:v>6.3187015691369286</c:v>
                </c:pt>
                <c:pt idx="10">
                  <c:v>10.537324268467273</c:v>
                </c:pt>
                <c:pt idx="11">
                  <c:v>17.671332511986225</c:v>
                </c:pt>
                <c:pt idx="12">
                  <c:v>3.4184861593328222</c:v>
                </c:pt>
                <c:pt idx="13">
                  <c:v>3.0138399234197797</c:v>
                </c:pt>
                <c:pt idx="14">
                  <c:v>3.4827048213231269</c:v>
                </c:pt>
                <c:pt idx="15">
                  <c:v>4.905191966364141</c:v>
                </c:pt>
                <c:pt idx="16">
                  <c:v>5.4399048493167212</c:v>
                </c:pt>
                <c:pt idx="17">
                  <c:v>4.8909986494535653</c:v>
                </c:pt>
                <c:pt idx="18">
                  <c:v>3.3089003065373532</c:v>
                </c:pt>
                <c:pt idx="19">
                  <c:v>4.1521989367659078</c:v>
                </c:pt>
                <c:pt idx="20">
                  <c:v>9.0616998732191298</c:v>
                </c:pt>
              </c:numCache>
            </c:numRef>
          </c:val>
          <c:smooth val="0"/>
          <c:extLst>
            <c:ext xmlns:c16="http://schemas.microsoft.com/office/drawing/2014/chart" uri="{C3380CC4-5D6E-409C-BE32-E72D297353CC}">
              <c16:uniqueId val="{00000002-B390-4DFC-ADC7-77CBFB1F55DB}"/>
            </c:ext>
          </c:extLst>
        </c:ser>
        <c:ser>
          <c:idx val="3"/>
          <c:order val="3"/>
          <c:tx>
            <c:strRef>
              <c:f>'serie 2001-2022'!$AT$117</c:f>
              <c:strCache>
                <c:ptCount val="1"/>
                <c:pt idx="0">
                  <c:v>Italia</c:v>
                </c:pt>
              </c:strCache>
            </c:strRef>
          </c:tx>
          <c:spPr>
            <a:ln w="19050" cap="rnd">
              <a:solidFill>
                <a:schemeClr val="accent4"/>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2001-2022'!$AT$118:$AT$138</c:f>
              <c:numCache>
                <c:formatCode>#,##0.0</c:formatCode>
                <c:ptCount val="21"/>
                <c:pt idx="0">
                  <c:v>6.0452988752652379</c:v>
                </c:pt>
                <c:pt idx="1">
                  <c:v>10.530289871458358</c:v>
                </c:pt>
                <c:pt idx="2">
                  <c:v>9.5478331148879931</c:v>
                </c:pt>
                <c:pt idx="3">
                  <c:v>5.1507946721755893</c:v>
                </c:pt>
                <c:pt idx="4">
                  <c:v>6.3833888817606832</c:v>
                </c:pt>
                <c:pt idx="5">
                  <c:v>8.3005181712160621</c:v>
                </c:pt>
                <c:pt idx="6">
                  <c:v>7.2319844820560446</c:v>
                </c:pt>
                <c:pt idx="7">
                  <c:v>5.2712010448468227</c:v>
                </c:pt>
                <c:pt idx="8">
                  <c:v>5.1406282427063754</c:v>
                </c:pt>
                <c:pt idx="9">
                  <c:v>2.8048358318850859</c:v>
                </c:pt>
                <c:pt idx="10">
                  <c:v>6.1944474132602361</c:v>
                </c:pt>
                <c:pt idx="11">
                  <c:v>19.477213471445513</c:v>
                </c:pt>
                <c:pt idx="12">
                  <c:v>1.788155368844712</c:v>
                </c:pt>
                <c:pt idx="13">
                  <c:v>0.52303159663051602</c:v>
                </c:pt>
                <c:pt idx="14">
                  <c:v>1.084627858862216</c:v>
                </c:pt>
                <c:pt idx="15">
                  <c:v>1.4125725504176123</c:v>
                </c:pt>
                <c:pt idx="16">
                  <c:v>1.1528391089220225</c:v>
                </c:pt>
                <c:pt idx="17">
                  <c:v>0.34303302425989107</c:v>
                </c:pt>
                <c:pt idx="18">
                  <c:v>-0.4571865524219112</c:v>
                </c:pt>
                <c:pt idx="19">
                  <c:v>0.79965938751992982</c:v>
                </c:pt>
                <c:pt idx="20">
                  <c:v>4.4204808970513696</c:v>
                </c:pt>
              </c:numCache>
            </c:numRef>
          </c:val>
          <c:smooth val="0"/>
          <c:extLst>
            <c:ext xmlns:c16="http://schemas.microsoft.com/office/drawing/2014/chart" uri="{C3380CC4-5D6E-409C-BE32-E72D297353CC}">
              <c16:uniqueId val="{00000003-B390-4DFC-ADC7-77CBFB1F55DB}"/>
            </c:ext>
          </c:extLst>
        </c:ser>
        <c:dLbls>
          <c:showLegendKey val="0"/>
          <c:showVal val="0"/>
          <c:showCatName val="0"/>
          <c:showSerName val="0"/>
          <c:showPercent val="0"/>
          <c:showBubbleSize val="0"/>
        </c:dLbls>
        <c:smooth val="0"/>
        <c:axId val="1647406032"/>
        <c:axId val="1436942512"/>
      </c:lineChart>
      <c:catAx>
        <c:axId val="1647406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6942512"/>
        <c:crosses val="autoZero"/>
        <c:auto val="1"/>
        <c:lblAlgn val="ctr"/>
        <c:lblOffset val="100"/>
        <c:noMultiLvlLbl val="1"/>
      </c:catAx>
      <c:valAx>
        <c:axId val="1436942512"/>
        <c:scaling>
          <c:orientation val="minMax"/>
          <c:max val="30"/>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0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Saldo migratorio totale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2001-2022'!$BA$147</c:f>
              <c:strCache>
                <c:ptCount val="1"/>
                <c:pt idx="0">
                  <c:v>Comune di Morfasso</c:v>
                </c:pt>
              </c:strCache>
            </c:strRef>
          </c:tx>
          <c:spPr>
            <a:ln w="19050" cap="rnd">
              <a:solidFill>
                <a:schemeClr val="accent1"/>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2001-2022'!$BA$148:$BA$168</c:f>
              <c:numCache>
                <c:formatCode>#,##0.0</c:formatCode>
                <c:ptCount val="21"/>
                <c:pt idx="0">
                  <c:v>-4.5489006823351019</c:v>
                </c:pt>
                <c:pt idx="1">
                  <c:v>19.157088122605362</c:v>
                </c:pt>
                <c:pt idx="2">
                  <c:v>27.418126428027417</c:v>
                </c:pt>
                <c:pt idx="3">
                  <c:v>-18.18181818181818</c:v>
                </c:pt>
                <c:pt idx="4">
                  <c:v>-1.6326530612244898</c:v>
                </c:pt>
                <c:pt idx="5">
                  <c:v>10.76158940397351</c:v>
                </c:pt>
                <c:pt idx="6">
                  <c:v>8.3194675540765388</c:v>
                </c:pt>
                <c:pt idx="7">
                  <c:v>-6.9084628670120898</c:v>
                </c:pt>
                <c:pt idx="8">
                  <c:v>-0.88417329796640132</c:v>
                </c:pt>
                <c:pt idx="9">
                  <c:v>-0.91743119266055051</c:v>
                </c:pt>
                <c:pt idx="10">
                  <c:v>23.897058823529409</c:v>
                </c:pt>
                <c:pt idx="11">
                  <c:v>-3.7453183520599249</c:v>
                </c:pt>
                <c:pt idx="12">
                  <c:v>-1.9047619047619047</c:v>
                </c:pt>
                <c:pt idx="13">
                  <c:v>-4.8828125</c:v>
                </c:pt>
                <c:pt idx="14">
                  <c:v>14.807502467917079</c:v>
                </c:pt>
                <c:pt idx="15">
                  <c:v>-13.374485596707819</c:v>
                </c:pt>
                <c:pt idx="16">
                  <c:v>7.2765072765072771</c:v>
                </c:pt>
                <c:pt idx="17">
                  <c:v>10.449320794148381</c:v>
                </c:pt>
                <c:pt idx="18">
                  <c:v>4.3196544276457889</c:v>
                </c:pt>
                <c:pt idx="19">
                  <c:v>-14.63963963963964</c:v>
                </c:pt>
                <c:pt idx="20">
                  <c:v>20.27027027027027</c:v>
                </c:pt>
              </c:numCache>
            </c:numRef>
          </c:val>
          <c:smooth val="0"/>
          <c:extLst>
            <c:ext xmlns:c16="http://schemas.microsoft.com/office/drawing/2014/chart" uri="{C3380CC4-5D6E-409C-BE32-E72D297353CC}">
              <c16:uniqueId val="{00000000-04BC-4714-8AE3-B095CEB1E9DA}"/>
            </c:ext>
          </c:extLst>
        </c:ser>
        <c:ser>
          <c:idx val="1"/>
          <c:order val="1"/>
          <c:tx>
            <c:strRef>
              <c:f>'serie 2001-2022'!$BB$147</c:f>
              <c:strCache>
                <c:ptCount val="1"/>
                <c:pt idx="0">
                  <c:v>Comune di Gropparello</c:v>
                </c:pt>
              </c:strCache>
            </c:strRef>
          </c:tx>
          <c:spPr>
            <a:ln w="19050" cap="rnd">
              <a:solidFill>
                <a:schemeClr val="accent2"/>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2001-2022'!$BB$148:$BB$168</c:f>
              <c:numCache>
                <c:formatCode>#,##0.0</c:formatCode>
                <c:ptCount val="21"/>
                <c:pt idx="0">
                  <c:v>11.05912377711612</c:v>
                </c:pt>
                <c:pt idx="1">
                  <c:v>18.197206940330087</c:v>
                </c:pt>
                <c:pt idx="2">
                  <c:v>15.973097940311057</c:v>
                </c:pt>
                <c:pt idx="3">
                  <c:v>13.411567476948868</c:v>
                </c:pt>
                <c:pt idx="4">
                  <c:v>10.851419031719532</c:v>
                </c:pt>
                <c:pt idx="5">
                  <c:v>-3.3741037536904259</c:v>
                </c:pt>
                <c:pt idx="6">
                  <c:v>27.465667915106117</c:v>
                </c:pt>
                <c:pt idx="7">
                  <c:v>10.79734219269103</c:v>
                </c:pt>
                <c:pt idx="8">
                  <c:v>32.820097244732573</c:v>
                </c:pt>
                <c:pt idx="9">
                  <c:v>-3.0146425495262705</c:v>
                </c:pt>
                <c:pt idx="10">
                  <c:v>11.192423590185106</c:v>
                </c:pt>
                <c:pt idx="11">
                  <c:v>23.374415639609012</c:v>
                </c:pt>
                <c:pt idx="12">
                  <c:v>4.7028644719965804</c:v>
                </c:pt>
                <c:pt idx="13">
                  <c:v>-13.519406890536414</c:v>
                </c:pt>
                <c:pt idx="14">
                  <c:v>5.2654673102237828</c:v>
                </c:pt>
                <c:pt idx="15">
                  <c:v>17.636684303350968</c:v>
                </c:pt>
                <c:pt idx="16">
                  <c:v>-5.863779882724403</c:v>
                </c:pt>
                <c:pt idx="17">
                  <c:v>8.608971454463072</c:v>
                </c:pt>
                <c:pt idx="18">
                  <c:v>3.7313432835820897</c:v>
                </c:pt>
                <c:pt idx="19">
                  <c:v>0.94029149036201221</c:v>
                </c:pt>
                <c:pt idx="20">
                  <c:v>14.472455648926237</c:v>
                </c:pt>
              </c:numCache>
            </c:numRef>
          </c:val>
          <c:smooth val="0"/>
          <c:extLst>
            <c:ext xmlns:c16="http://schemas.microsoft.com/office/drawing/2014/chart" uri="{C3380CC4-5D6E-409C-BE32-E72D297353CC}">
              <c16:uniqueId val="{00000001-04BC-4714-8AE3-B095CEB1E9DA}"/>
            </c:ext>
          </c:extLst>
        </c:ser>
        <c:ser>
          <c:idx val="2"/>
          <c:order val="2"/>
          <c:tx>
            <c:strRef>
              <c:f>'serie 2001-2022'!$BC$147</c:f>
              <c:strCache>
                <c:ptCount val="1"/>
                <c:pt idx="0">
                  <c:v>Comune di Lugagnano Val d'Arda</c:v>
                </c:pt>
              </c:strCache>
            </c:strRef>
          </c:tx>
          <c:spPr>
            <a:ln w="19050" cap="rnd">
              <a:solidFill>
                <a:schemeClr val="accent3"/>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2001-2022'!$BC$148:$BC$168</c:f>
              <c:numCache>
                <c:formatCode>#,##0.0</c:formatCode>
                <c:ptCount val="21"/>
                <c:pt idx="0">
                  <c:v>17.494089834515368</c:v>
                </c:pt>
                <c:pt idx="1">
                  <c:v>6.8557919621749415</c:v>
                </c:pt>
                <c:pt idx="2">
                  <c:v>8.4765716976689429</c:v>
                </c:pt>
                <c:pt idx="3">
                  <c:v>14.726507713884992</c:v>
                </c:pt>
                <c:pt idx="4">
                  <c:v>2.5767158585148744</c:v>
                </c:pt>
                <c:pt idx="5">
                  <c:v>13.724121888811352</c:v>
                </c:pt>
                <c:pt idx="6">
                  <c:v>11.113683723084046</c:v>
                </c:pt>
                <c:pt idx="7">
                  <c:v>5.104408352668214</c:v>
                </c:pt>
                <c:pt idx="8">
                  <c:v>1.6305613789890518</c:v>
                </c:pt>
                <c:pt idx="9">
                  <c:v>1.9305019305019306</c:v>
                </c:pt>
                <c:pt idx="10">
                  <c:v>4.6105314244115503</c:v>
                </c:pt>
                <c:pt idx="11">
                  <c:v>16.373705754875992</c:v>
                </c:pt>
                <c:pt idx="12">
                  <c:v>10.052656773575874</c:v>
                </c:pt>
                <c:pt idx="13">
                  <c:v>-6.0738581146744419</c:v>
                </c:pt>
                <c:pt idx="14">
                  <c:v>-8.4033613445378155</c:v>
                </c:pt>
                <c:pt idx="15">
                  <c:v>-7.5452716297786724</c:v>
                </c:pt>
                <c:pt idx="16">
                  <c:v>-1.7898235745333673</c:v>
                </c:pt>
                <c:pt idx="17">
                  <c:v>2.064516129032258</c:v>
                </c:pt>
                <c:pt idx="18">
                  <c:v>11.667098781436348</c:v>
                </c:pt>
                <c:pt idx="19">
                  <c:v>8.5051546391752577</c:v>
                </c:pt>
                <c:pt idx="20">
                  <c:v>17.418032786885245</c:v>
                </c:pt>
              </c:numCache>
            </c:numRef>
          </c:val>
          <c:smooth val="0"/>
          <c:extLst>
            <c:ext xmlns:c16="http://schemas.microsoft.com/office/drawing/2014/chart" uri="{C3380CC4-5D6E-409C-BE32-E72D297353CC}">
              <c16:uniqueId val="{00000002-04BC-4714-8AE3-B095CEB1E9DA}"/>
            </c:ext>
          </c:extLst>
        </c:ser>
        <c:ser>
          <c:idx val="3"/>
          <c:order val="3"/>
          <c:tx>
            <c:strRef>
              <c:f>'serie 2001-2022'!$BD$147</c:f>
              <c:strCache>
                <c:ptCount val="1"/>
                <c:pt idx="0">
                  <c:v>Comune di Vernasca</c:v>
                </c:pt>
              </c:strCache>
            </c:strRef>
          </c:tx>
          <c:spPr>
            <a:ln w="19050" cap="rnd">
              <a:solidFill>
                <a:schemeClr val="accent4"/>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2001-2022'!$BD$148:$BD$168</c:f>
              <c:numCache>
                <c:formatCode>#,##0.0</c:formatCode>
                <c:ptCount val="21"/>
                <c:pt idx="0">
                  <c:v>13.781921361978112</c:v>
                </c:pt>
                <c:pt idx="1">
                  <c:v>3.6915504511894994</c:v>
                </c:pt>
                <c:pt idx="2">
                  <c:v>2.0772746157041961</c:v>
                </c:pt>
                <c:pt idx="3">
                  <c:v>-2.9598308668076112</c:v>
                </c:pt>
                <c:pt idx="4">
                  <c:v>2.545608824777259</c:v>
                </c:pt>
                <c:pt idx="5">
                  <c:v>7.6465590484282071</c:v>
                </c:pt>
                <c:pt idx="6">
                  <c:v>10.23454157782516</c:v>
                </c:pt>
                <c:pt idx="7">
                  <c:v>0.43233895373973191</c:v>
                </c:pt>
                <c:pt idx="8">
                  <c:v>12.970168612191959</c:v>
                </c:pt>
                <c:pt idx="9">
                  <c:v>-3.5778175313059033</c:v>
                </c:pt>
                <c:pt idx="10">
                  <c:v>-2.2727272727272725</c:v>
                </c:pt>
                <c:pt idx="11">
                  <c:v>12.311901504787961</c:v>
                </c:pt>
                <c:pt idx="12">
                  <c:v>6.8587105624142657</c:v>
                </c:pt>
                <c:pt idx="13">
                  <c:v>-7.9774753636790239</c:v>
                </c:pt>
                <c:pt idx="14">
                  <c:v>14.211274277593557</c:v>
                </c:pt>
                <c:pt idx="15">
                  <c:v>-2.405002405002405</c:v>
                </c:pt>
                <c:pt idx="16">
                  <c:v>11.192214111922141</c:v>
                </c:pt>
                <c:pt idx="17">
                  <c:v>3.4280117531831538</c:v>
                </c:pt>
                <c:pt idx="18">
                  <c:v>2.974714923153198</c:v>
                </c:pt>
                <c:pt idx="19">
                  <c:v>6.5</c:v>
                </c:pt>
                <c:pt idx="20">
                  <c:v>22.354694485842028</c:v>
                </c:pt>
              </c:numCache>
            </c:numRef>
          </c:val>
          <c:smooth val="0"/>
          <c:extLst>
            <c:ext xmlns:c16="http://schemas.microsoft.com/office/drawing/2014/chart" uri="{C3380CC4-5D6E-409C-BE32-E72D297353CC}">
              <c16:uniqueId val="{00000003-04BC-4714-8AE3-B095CEB1E9DA}"/>
            </c:ext>
          </c:extLst>
        </c:ser>
        <c:dLbls>
          <c:showLegendKey val="0"/>
          <c:showVal val="0"/>
          <c:showCatName val="0"/>
          <c:showSerName val="0"/>
          <c:showPercent val="0"/>
          <c:showBubbleSize val="0"/>
        </c:dLbls>
        <c:smooth val="0"/>
        <c:axId val="1535019536"/>
        <c:axId val="1438144784"/>
      </c:lineChart>
      <c:catAx>
        <c:axId val="153501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4784"/>
        <c:crosses val="autoZero"/>
        <c:auto val="1"/>
        <c:lblAlgn val="ctr"/>
        <c:lblOffset val="100"/>
        <c:noMultiLvlLbl val="0"/>
      </c:catAx>
      <c:valAx>
        <c:axId val="1438144784"/>
        <c:scaling>
          <c:orientation val="minMax"/>
          <c:max val="40"/>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501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Saldo migratorio con l'estero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2001-2022'!$BN$117</c:f>
              <c:strCache>
                <c:ptCount val="1"/>
                <c:pt idx="0">
                  <c:v>Comune di Morfasso</c:v>
                </c:pt>
              </c:strCache>
            </c:strRef>
          </c:tx>
          <c:spPr>
            <a:ln w="19050" cap="rnd">
              <a:solidFill>
                <a:schemeClr val="accent1"/>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2001-2022'!$BN$118:$BN$138</c:f>
              <c:numCache>
                <c:formatCode>0.0</c:formatCode>
                <c:ptCount val="21"/>
                <c:pt idx="0">
                  <c:v>1.5163002274450341</c:v>
                </c:pt>
                <c:pt idx="1">
                  <c:v>5.3639846743295019</c:v>
                </c:pt>
                <c:pt idx="2">
                  <c:v>6.8545316070068543</c:v>
                </c:pt>
                <c:pt idx="3">
                  <c:v>1.5810276679841897</c:v>
                </c:pt>
                <c:pt idx="4">
                  <c:v>0</c:v>
                </c:pt>
                <c:pt idx="5">
                  <c:v>17.3841059602649</c:v>
                </c:pt>
                <c:pt idx="6">
                  <c:v>5.8236272878535775</c:v>
                </c:pt>
                <c:pt idx="7">
                  <c:v>5.1813471502590671</c:v>
                </c:pt>
                <c:pt idx="8">
                  <c:v>2.6525198938992043</c:v>
                </c:pt>
                <c:pt idx="9">
                  <c:v>4.5871559633027523</c:v>
                </c:pt>
                <c:pt idx="10">
                  <c:v>4.5955882352941178</c:v>
                </c:pt>
                <c:pt idx="11">
                  <c:v>0</c:v>
                </c:pt>
                <c:pt idx="12">
                  <c:v>-1.9047619047619047</c:v>
                </c:pt>
                <c:pt idx="13">
                  <c:v>2.9296875</c:v>
                </c:pt>
                <c:pt idx="14">
                  <c:v>16.781836130306022</c:v>
                </c:pt>
                <c:pt idx="15">
                  <c:v>-6.1728395061728394</c:v>
                </c:pt>
                <c:pt idx="16">
                  <c:v>6.2370062370062378</c:v>
                </c:pt>
                <c:pt idx="17">
                  <c:v>-3.134796238244514</c:v>
                </c:pt>
                <c:pt idx="18">
                  <c:v>1.0799136069114472</c:v>
                </c:pt>
                <c:pt idx="19">
                  <c:v>1.1261261261261262</c:v>
                </c:pt>
                <c:pt idx="20">
                  <c:v>9.0090090090090094</c:v>
                </c:pt>
              </c:numCache>
            </c:numRef>
          </c:val>
          <c:smooth val="0"/>
          <c:extLst>
            <c:ext xmlns:c16="http://schemas.microsoft.com/office/drawing/2014/chart" uri="{C3380CC4-5D6E-409C-BE32-E72D297353CC}">
              <c16:uniqueId val="{00000000-A186-4D01-BC79-330DCC811E58}"/>
            </c:ext>
          </c:extLst>
        </c:ser>
        <c:ser>
          <c:idx val="1"/>
          <c:order val="1"/>
          <c:tx>
            <c:strRef>
              <c:f>'serie 2001-2022'!$BO$117</c:f>
              <c:strCache>
                <c:ptCount val="1"/>
                <c:pt idx="0">
                  <c:v>Provincia di Piacenza</c:v>
                </c:pt>
              </c:strCache>
            </c:strRef>
          </c:tx>
          <c:spPr>
            <a:ln w="19050" cap="rnd">
              <a:solidFill>
                <a:schemeClr val="accent2"/>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2001-2022'!$BO$118:$BO$138</c:f>
              <c:numCache>
                <c:formatCode>0.0</c:formatCode>
                <c:ptCount val="21"/>
                <c:pt idx="0">
                  <c:v>5.383987967404237</c:v>
                </c:pt>
                <c:pt idx="1">
                  <c:v>13.910520915606799</c:v>
                </c:pt>
                <c:pt idx="2">
                  <c:v>10.120976729061088</c:v>
                </c:pt>
                <c:pt idx="3">
                  <c:v>8.4970329260025892</c:v>
                </c:pt>
                <c:pt idx="4">
                  <c:v>8.0941974811662547</c:v>
                </c:pt>
                <c:pt idx="5">
                  <c:v>12.833077666041703</c:v>
                </c:pt>
                <c:pt idx="6">
                  <c:v>14.734787809262667</c:v>
                </c:pt>
                <c:pt idx="7">
                  <c:v>9.760314996718785</c:v>
                </c:pt>
                <c:pt idx="8">
                  <c:v>8.8486416558861567</c:v>
                </c:pt>
                <c:pt idx="9">
                  <c:v>7.0489382646603849</c:v>
                </c:pt>
                <c:pt idx="10">
                  <c:v>5.1443059901654005</c:v>
                </c:pt>
                <c:pt idx="11">
                  <c:v>3.6743932918057562</c:v>
                </c:pt>
                <c:pt idx="12">
                  <c:v>2.9512556724870058</c:v>
                </c:pt>
                <c:pt idx="13">
                  <c:v>2.7108297299274904</c:v>
                </c:pt>
                <c:pt idx="14">
                  <c:v>3.9894266245405539</c:v>
                </c:pt>
                <c:pt idx="15">
                  <c:v>5.6593707393446566</c:v>
                </c:pt>
                <c:pt idx="16">
                  <c:v>4.7298831502279359</c:v>
                </c:pt>
                <c:pt idx="17">
                  <c:v>3.8961991111359375</c:v>
                </c:pt>
                <c:pt idx="18">
                  <c:v>2.0934510928942487</c:v>
                </c:pt>
                <c:pt idx="19">
                  <c:v>5.1263958226753932</c:v>
                </c:pt>
                <c:pt idx="20">
                  <c:v>6.751811976637816</c:v>
                </c:pt>
              </c:numCache>
            </c:numRef>
          </c:val>
          <c:smooth val="0"/>
          <c:extLst>
            <c:ext xmlns:c16="http://schemas.microsoft.com/office/drawing/2014/chart" uri="{C3380CC4-5D6E-409C-BE32-E72D297353CC}">
              <c16:uniqueId val="{00000001-A186-4D01-BC79-330DCC811E58}"/>
            </c:ext>
          </c:extLst>
        </c:ser>
        <c:ser>
          <c:idx val="2"/>
          <c:order val="2"/>
          <c:tx>
            <c:strRef>
              <c:f>'serie 2001-2022'!$BP$117</c:f>
              <c:strCache>
                <c:ptCount val="1"/>
                <c:pt idx="0">
                  <c:v>Regione Emilia-Romagna</c:v>
                </c:pt>
              </c:strCache>
            </c:strRef>
          </c:tx>
          <c:spPr>
            <a:ln w="19050" cap="rnd">
              <a:solidFill>
                <a:schemeClr val="accent3"/>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2001-2022'!$BP$118:$BP$138</c:f>
              <c:numCache>
                <c:formatCode>0.0</c:formatCode>
                <c:ptCount val="21"/>
                <c:pt idx="0">
                  <c:v>4.7796398211512034</c:v>
                </c:pt>
                <c:pt idx="1">
                  <c:v>10.038282270292287</c:v>
                </c:pt>
                <c:pt idx="2">
                  <c:v>9.1109703810959708</c:v>
                </c:pt>
                <c:pt idx="3">
                  <c:v>6.8662945961093786</c:v>
                </c:pt>
                <c:pt idx="4">
                  <c:v>5.8386120308841694</c:v>
                </c:pt>
                <c:pt idx="5">
                  <c:v>10.717053783126532</c:v>
                </c:pt>
                <c:pt idx="6">
                  <c:v>11.965018733377917</c:v>
                </c:pt>
                <c:pt idx="7">
                  <c:v>9.2283843115646693</c:v>
                </c:pt>
                <c:pt idx="8">
                  <c:v>9.5753604466004791</c:v>
                </c:pt>
                <c:pt idx="9">
                  <c:v>6.9556163676737519</c:v>
                </c:pt>
                <c:pt idx="10">
                  <c:v>5.4184055829292008</c:v>
                </c:pt>
                <c:pt idx="11">
                  <c:v>4.0376902064028197</c:v>
                </c:pt>
                <c:pt idx="12">
                  <c:v>3.1207673371219644</c:v>
                </c:pt>
                <c:pt idx="13">
                  <c:v>3.1734569863489197</c:v>
                </c:pt>
                <c:pt idx="14">
                  <c:v>3.3784079943517873</c:v>
                </c:pt>
                <c:pt idx="15">
                  <c:v>4.3372129139885676</c:v>
                </c:pt>
                <c:pt idx="16">
                  <c:v>3.9704421147616085</c:v>
                </c:pt>
                <c:pt idx="17">
                  <c:v>3.840623424241155</c:v>
                </c:pt>
                <c:pt idx="18">
                  <c:v>1.8982022047170304</c:v>
                </c:pt>
                <c:pt idx="19">
                  <c:v>3.5334930489365171</c:v>
                </c:pt>
                <c:pt idx="20">
                  <c:v>5.2458796217215786</c:v>
                </c:pt>
              </c:numCache>
            </c:numRef>
          </c:val>
          <c:smooth val="0"/>
          <c:extLst>
            <c:ext xmlns:c16="http://schemas.microsoft.com/office/drawing/2014/chart" uri="{C3380CC4-5D6E-409C-BE32-E72D297353CC}">
              <c16:uniqueId val="{00000002-A186-4D01-BC79-330DCC811E58}"/>
            </c:ext>
          </c:extLst>
        </c:ser>
        <c:ser>
          <c:idx val="3"/>
          <c:order val="3"/>
          <c:tx>
            <c:strRef>
              <c:f>'serie 2001-2022'!$BQ$117</c:f>
              <c:strCache>
                <c:ptCount val="1"/>
                <c:pt idx="0">
                  <c:v>Italia</c:v>
                </c:pt>
              </c:strCache>
            </c:strRef>
          </c:tx>
          <c:spPr>
            <a:ln w="19050" cap="rnd">
              <a:solidFill>
                <a:schemeClr val="accent4"/>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2001-2022'!$BQ$118:$BQ$138</c:f>
              <c:numCache>
                <c:formatCode>0.0</c:formatCode>
                <c:ptCount val="21"/>
                <c:pt idx="0">
                  <c:v>3.0253796727800091</c:v>
                </c:pt>
                <c:pt idx="1">
                  <c:v>7.0397884751904298</c:v>
                </c:pt>
                <c:pt idx="2">
                  <c:v>6.4950662712556584</c:v>
                </c:pt>
                <c:pt idx="3">
                  <c:v>4.4363644149869952</c:v>
                </c:pt>
                <c:pt idx="4">
                  <c:v>3.7612913786232998</c:v>
                </c:pt>
                <c:pt idx="5">
                  <c:v>8.2661668731714197</c:v>
                </c:pt>
                <c:pt idx="6">
                  <c:v>7.5570736300939823</c:v>
                </c:pt>
                <c:pt idx="7">
                  <c:v>6.0049889022810747</c:v>
                </c:pt>
                <c:pt idx="8">
                  <c:v>6.2692941802522402</c:v>
                </c:pt>
                <c:pt idx="9">
                  <c:v>5.1070468875861916</c:v>
                </c:pt>
                <c:pt idx="10">
                  <c:v>4.0974293354032145</c:v>
                </c:pt>
                <c:pt idx="11">
                  <c:v>2.9896515894958737</c:v>
                </c:pt>
                <c:pt idx="12">
                  <c:v>2.3242302421431336</c:v>
                </c:pt>
                <c:pt idx="13">
                  <c:v>2.1943755196421111</c:v>
                </c:pt>
                <c:pt idx="14">
                  <c:v>2.3726574818435786</c:v>
                </c:pt>
                <c:pt idx="15">
                  <c:v>3.1137174140329704</c:v>
                </c:pt>
                <c:pt idx="16">
                  <c:v>2.9316909685030459</c:v>
                </c:pt>
                <c:pt idx="17">
                  <c:v>2.5699057005418777</c:v>
                </c:pt>
                <c:pt idx="18">
                  <c:v>1.4795341491529852</c:v>
                </c:pt>
                <c:pt idx="19">
                  <c:v>2.7113948735301006</c:v>
                </c:pt>
                <c:pt idx="20">
                  <c:v>4.4204808970513696</c:v>
                </c:pt>
              </c:numCache>
            </c:numRef>
          </c:val>
          <c:smooth val="0"/>
          <c:extLst>
            <c:ext xmlns:c16="http://schemas.microsoft.com/office/drawing/2014/chart" uri="{C3380CC4-5D6E-409C-BE32-E72D297353CC}">
              <c16:uniqueId val="{00000003-A186-4D01-BC79-330DCC811E58}"/>
            </c:ext>
          </c:extLst>
        </c:ser>
        <c:dLbls>
          <c:showLegendKey val="0"/>
          <c:showVal val="0"/>
          <c:showCatName val="0"/>
          <c:showSerName val="0"/>
          <c:showPercent val="0"/>
          <c:showBubbleSize val="0"/>
        </c:dLbls>
        <c:smooth val="0"/>
        <c:axId val="1394291824"/>
        <c:axId val="1216411376"/>
      </c:lineChart>
      <c:catAx>
        <c:axId val="139429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411376"/>
        <c:crosses val="autoZero"/>
        <c:auto val="1"/>
        <c:lblAlgn val="ctr"/>
        <c:lblOffset val="100"/>
        <c:noMultiLvlLbl val="0"/>
      </c:catAx>
      <c:valAx>
        <c:axId val="1216411376"/>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429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Saldo migratorio con l'estero per 1.000 abitanti. Confronto comuni limitrofi.</a:t>
            </a:r>
            <a:endParaRPr lang="it-IT" sz="1400">
              <a:effectLst/>
            </a:endParaRPr>
          </a:p>
        </c:rich>
      </c:tx>
      <c:layout>
        <c:manualLayout>
          <c:xMode val="edge"/>
          <c:yMode val="edge"/>
          <c:x val="0.13581737642827849"/>
          <c:y val="8.1549250385715543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2001-2022'!$BA$173</c:f>
              <c:strCache>
                <c:ptCount val="1"/>
                <c:pt idx="0">
                  <c:v>Comune di Morfasso</c:v>
                </c:pt>
              </c:strCache>
            </c:strRef>
          </c:tx>
          <c:spPr>
            <a:ln w="19050" cap="rnd">
              <a:solidFill>
                <a:schemeClr val="accent1"/>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2001-2022'!$BA$174:$BA$194</c:f>
              <c:numCache>
                <c:formatCode>0.0</c:formatCode>
                <c:ptCount val="21"/>
                <c:pt idx="0">
                  <c:v>1.5163002274450341</c:v>
                </c:pt>
                <c:pt idx="1">
                  <c:v>5.3639846743295019</c:v>
                </c:pt>
                <c:pt idx="2">
                  <c:v>6.8545316070068543</c:v>
                </c:pt>
                <c:pt idx="3">
                  <c:v>1.5810276679841897</c:v>
                </c:pt>
                <c:pt idx="4">
                  <c:v>0</c:v>
                </c:pt>
                <c:pt idx="5">
                  <c:v>17.3841059602649</c:v>
                </c:pt>
                <c:pt idx="6">
                  <c:v>5.8236272878535775</c:v>
                </c:pt>
                <c:pt idx="7">
                  <c:v>5.1813471502590671</c:v>
                </c:pt>
                <c:pt idx="8">
                  <c:v>2.6525198938992043</c:v>
                </c:pt>
                <c:pt idx="9">
                  <c:v>4.5871559633027523</c:v>
                </c:pt>
                <c:pt idx="10">
                  <c:v>4.5955882352941178</c:v>
                </c:pt>
                <c:pt idx="11">
                  <c:v>0</c:v>
                </c:pt>
                <c:pt idx="12">
                  <c:v>-1.9047619047619047</c:v>
                </c:pt>
                <c:pt idx="13">
                  <c:v>2.9296875</c:v>
                </c:pt>
                <c:pt idx="14">
                  <c:v>16.781836130306022</c:v>
                </c:pt>
                <c:pt idx="15">
                  <c:v>-6.1728395061728394</c:v>
                </c:pt>
                <c:pt idx="16">
                  <c:v>6.2370062370062378</c:v>
                </c:pt>
                <c:pt idx="17">
                  <c:v>-3.134796238244514</c:v>
                </c:pt>
                <c:pt idx="18">
                  <c:v>1.0799136069114472</c:v>
                </c:pt>
                <c:pt idx="19">
                  <c:v>1.1261261261261262</c:v>
                </c:pt>
                <c:pt idx="20">
                  <c:v>9.0090090090090094</c:v>
                </c:pt>
              </c:numCache>
            </c:numRef>
          </c:val>
          <c:smooth val="0"/>
          <c:extLst>
            <c:ext xmlns:c16="http://schemas.microsoft.com/office/drawing/2014/chart" uri="{C3380CC4-5D6E-409C-BE32-E72D297353CC}">
              <c16:uniqueId val="{00000000-83D9-40CD-85F1-74E72A9B050E}"/>
            </c:ext>
          </c:extLst>
        </c:ser>
        <c:ser>
          <c:idx val="1"/>
          <c:order val="1"/>
          <c:tx>
            <c:strRef>
              <c:f>'serie 2001-2022'!$BB$173</c:f>
              <c:strCache>
                <c:ptCount val="1"/>
                <c:pt idx="0">
                  <c:v>Comune di Gropparello</c:v>
                </c:pt>
              </c:strCache>
            </c:strRef>
          </c:tx>
          <c:spPr>
            <a:ln w="19050" cap="rnd">
              <a:solidFill>
                <a:schemeClr val="accent2"/>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2001-2022'!$BB$174:$BB$194</c:f>
              <c:numCache>
                <c:formatCode>0.0</c:formatCode>
                <c:ptCount val="21"/>
                <c:pt idx="0">
                  <c:v>10.633772862611655</c:v>
                </c:pt>
                <c:pt idx="1">
                  <c:v>19.043588658484975</c:v>
                </c:pt>
                <c:pt idx="2">
                  <c:v>10.508617065994116</c:v>
                </c:pt>
                <c:pt idx="3">
                  <c:v>11.73512154233026</c:v>
                </c:pt>
                <c:pt idx="4">
                  <c:v>8.7646076794657759</c:v>
                </c:pt>
                <c:pt idx="5">
                  <c:v>8.4352593842260646</c:v>
                </c:pt>
                <c:pt idx="6">
                  <c:v>15.397419891801915</c:v>
                </c:pt>
                <c:pt idx="7">
                  <c:v>12.043189368770765</c:v>
                </c:pt>
                <c:pt idx="8">
                  <c:v>4.0518638573743919</c:v>
                </c:pt>
                <c:pt idx="9">
                  <c:v>8.1826012058570203</c:v>
                </c:pt>
                <c:pt idx="10">
                  <c:v>2.152389151958674</c:v>
                </c:pt>
                <c:pt idx="11">
                  <c:v>3.8249043773905651</c:v>
                </c:pt>
                <c:pt idx="12">
                  <c:v>5.1303976058144505</c:v>
                </c:pt>
                <c:pt idx="13">
                  <c:v>3.9249890972525074</c:v>
                </c:pt>
                <c:pt idx="14">
                  <c:v>12.28609039052216</c:v>
                </c:pt>
                <c:pt idx="15">
                  <c:v>17.195767195767196</c:v>
                </c:pt>
                <c:pt idx="16">
                  <c:v>-0.90211998195760035</c:v>
                </c:pt>
                <c:pt idx="17">
                  <c:v>13.140009062075215</c:v>
                </c:pt>
                <c:pt idx="18">
                  <c:v>6.0634328358208958</c:v>
                </c:pt>
                <c:pt idx="19">
                  <c:v>3.7611659614480488</c:v>
                </c:pt>
                <c:pt idx="20">
                  <c:v>4.2016806722689077</c:v>
                </c:pt>
              </c:numCache>
            </c:numRef>
          </c:val>
          <c:smooth val="0"/>
          <c:extLst>
            <c:ext xmlns:c16="http://schemas.microsoft.com/office/drawing/2014/chart" uri="{C3380CC4-5D6E-409C-BE32-E72D297353CC}">
              <c16:uniqueId val="{00000001-83D9-40CD-85F1-74E72A9B050E}"/>
            </c:ext>
          </c:extLst>
        </c:ser>
        <c:ser>
          <c:idx val="2"/>
          <c:order val="2"/>
          <c:tx>
            <c:strRef>
              <c:f>'serie 2001-2022'!$BC$173</c:f>
              <c:strCache>
                <c:ptCount val="1"/>
                <c:pt idx="0">
                  <c:v>Comune di Lugagnano Val d'Arda</c:v>
                </c:pt>
              </c:strCache>
            </c:strRef>
          </c:tx>
          <c:spPr>
            <a:ln w="19050" cap="rnd">
              <a:solidFill>
                <a:schemeClr val="accent3"/>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2001-2022'!$BC$174:$BC$194</c:f>
              <c:numCache>
                <c:formatCode>0.0</c:formatCode>
                <c:ptCount val="21"/>
                <c:pt idx="0">
                  <c:v>5.6737588652482271</c:v>
                </c:pt>
                <c:pt idx="1">
                  <c:v>12.529550827423169</c:v>
                </c:pt>
                <c:pt idx="2">
                  <c:v>7.2992700729927007</c:v>
                </c:pt>
                <c:pt idx="3">
                  <c:v>7.9476390836839634</c:v>
                </c:pt>
                <c:pt idx="4">
                  <c:v>4.9191848208011244</c:v>
                </c:pt>
                <c:pt idx="5">
                  <c:v>11.630611770179112</c:v>
                </c:pt>
                <c:pt idx="6">
                  <c:v>8.566797869877286</c:v>
                </c:pt>
                <c:pt idx="7">
                  <c:v>5.5684454756380504</c:v>
                </c:pt>
                <c:pt idx="8">
                  <c:v>4.4258094572559976</c:v>
                </c:pt>
                <c:pt idx="9">
                  <c:v>0.24131274131274133</c:v>
                </c:pt>
                <c:pt idx="10">
                  <c:v>3.1545741324921135</c:v>
                </c:pt>
                <c:pt idx="11">
                  <c:v>1.9263183241030579</c:v>
                </c:pt>
                <c:pt idx="12">
                  <c:v>0.71804691239827667</c:v>
                </c:pt>
                <c:pt idx="13">
                  <c:v>-0.24295432458697763</c:v>
                </c:pt>
                <c:pt idx="14">
                  <c:v>-1.4829461196243203</c:v>
                </c:pt>
                <c:pt idx="15">
                  <c:v>6.0362173038229372</c:v>
                </c:pt>
                <c:pt idx="16">
                  <c:v>0.76706724622858602</c:v>
                </c:pt>
                <c:pt idx="17">
                  <c:v>2.064516129032258</c:v>
                </c:pt>
                <c:pt idx="18">
                  <c:v>3.3704952035260565</c:v>
                </c:pt>
                <c:pt idx="19">
                  <c:v>-1.8041237113402062</c:v>
                </c:pt>
                <c:pt idx="20">
                  <c:v>7.1721311475409841</c:v>
                </c:pt>
              </c:numCache>
            </c:numRef>
          </c:val>
          <c:smooth val="0"/>
          <c:extLst>
            <c:ext xmlns:c16="http://schemas.microsoft.com/office/drawing/2014/chart" uri="{C3380CC4-5D6E-409C-BE32-E72D297353CC}">
              <c16:uniqueId val="{00000002-83D9-40CD-85F1-74E72A9B050E}"/>
            </c:ext>
          </c:extLst>
        </c:ser>
        <c:ser>
          <c:idx val="3"/>
          <c:order val="3"/>
          <c:tx>
            <c:strRef>
              <c:f>'serie 2001-2022'!$BD$173</c:f>
              <c:strCache>
                <c:ptCount val="1"/>
                <c:pt idx="0">
                  <c:v>Comune di Vernasca</c:v>
                </c:pt>
              </c:strCache>
            </c:strRef>
          </c:tx>
          <c:spPr>
            <a:ln w="19050" cap="rnd">
              <a:solidFill>
                <a:schemeClr val="accent4"/>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2001-2022'!$BD$174:$BD$194</c:f>
              <c:numCache>
                <c:formatCode>0.0</c:formatCode>
                <c:ptCount val="21"/>
                <c:pt idx="0">
                  <c:v>7.2963113092825287</c:v>
                </c:pt>
                <c:pt idx="1">
                  <c:v>7.7932731747333879</c:v>
                </c:pt>
                <c:pt idx="2">
                  <c:v>2.4927295388450355</c:v>
                </c:pt>
                <c:pt idx="3">
                  <c:v>5.07399577167019</c:v>
                </c:pt>
                <c:pt idx="4">
                  <c:v>5.5154857870173952</c:v>
                </c:pt>
                <c:pt idx="5">
                  <c:v>10.620220900594733</c:v>
                </c:pt>
                <c:pt idx="6">
                  <c:v>8.9552238805970159</c:v>
                </c:pt>
                <c:pt idx="7">
                  <c:v>6.4850843060959793</c:v>
                </c:pt>
                <c:pt idx="8">
                  <c:v>9.5114569822741029</c:v>
                </c:pt>
                <c:pt idx="9">
                  <c:v>4.0250447227191417</c:v>
                </c:pt>
                <c:pt idx="10">
                  <c:v>2.7272727272727275</c:v>
                </c:pt>
                <c:pt idx="11">
                  <c:v>0.45599635202918376</c:v>
                </c:pt>
                <c:pt idx="12">
                  <c:v>4.1152263374485596</c:v>
                </c:pt>
                <c:pt idx="13">
                  <c:v>-2.3463162834350069</c:v>
                </c:pt>
                <c:pt idx="14">
                  <c:v>9.9478919943154889</c:v>
                </c:pt>
                <c:pt idx="15">
                  <c:v>12.987012987012989</c:v>
                </c:pt>
                <c:pt idx="16">
                  <c:v>8.2725060827250605</c:v>
                </c:pt>
                <c:pt idx="17">
                  <c:v>0</c:v>
                </c:pt>
                <c:pt idx="18">
                  <c:v>-1.487357461576599</c:v>
                </c:pt>
                <c:pt idx="19">
                  <c:v>4.5</c:v>
                </c:pt>
                <c:pt idx="20">
                  <c:v>4.4709388971684056</c:v>
                </c:pt>
              </c:numCache>
            </c:numRef>
          </c:val>
          <c:smooth val="0"/>
          <c:extLst>
            <c:ext xmlns:c16="http://schemas.microsoft.com/office/drawing/2014/chart" uri="{C3380CC4-5D6E-409C-BE32-E72D297353CC}">
              <c16:uniqueId val="{00000003-83D9-40CD-85F1-74E72A9B050E}"/>
            </c:ext>
          </c:extLst>
        </c:ser>
        <c:dLbls>
          <c:showLegendKey val="0"/>
          <c:showVal val="0"/>
          <c:showCatName val="0"/>
          <c:showSerName val="0"/>
          <c:showPercent val="0"/>
          <c:showBubbleSize val="0"/>
        </c:dLbls>
        <c:smooth val="0"/>
        <c:axId val="1210190016"/>
        <c:axId val="1650012688"/>
      </c:lineChart>
      <c:catAx>
        <c:axId val="1210190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0012688"/>
        <c:crosses val="autoZero"/>
        <c:auto val="1"/>
        <c:lblAlgn val="ctr"/>
        <c:lblOffset val="100"/>
        <c:noMultiLvlLbl val="0"/>
      </c:catAx>
      <c:valAx>
        <c:axId val="1650012688"/>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019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MORFASSO - Popolazione straniera residente</a:t>
            </a:r>
            <a:endParaRPr lang="it-IT" sz="1400">
              <a:effectLst/>
            </a:endParaRPr>
          </a:p>
          <a:p>
            <a:pPr>
              <a:defRPr/>
            </a:pPr>
            <a:r>
              <a:rPr lang="en-US" sz="1400" b="1" i="0" baseline="0">
                <a:effectLst/>
              </a:rPr>
              <a:t>(2002-2023,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stranieri!$B$30</c:f>
              <c:strCache>
                <c:ptCount val="1"/>
                <c:pt idx="0">
                  <c:v>Totale</c:v>
                </c:pt>
              </c:strCache>
            </c:strRef>
          </c:tx>
          <c:spPr>
            <a:ln w="19050" cap="rnd">
              <a:solidFill>
                <a:schemeClr val="accent1"/>
              </a:solidFill>
              <a:round/>
            </a:ln>
            <a:effectLst/>
          </c:spPr>
          <c:marker>
            <c:symbol val="none"/>
          </c:marker>
          <c:dLbls>
            <c:dLbl>
              <c:idx val="5"/>
              <c:layout>
                <c:manualLayout>
                  <c:x val="-2.6944501753662021E-2"/>
                  <c:y val="2.7882935245907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06-4793-AC08-A298AA5F8DB9}"/>
                </c:ext>
              </c:extLst>
            </c:dLbl>
            <c:dLbl>
              <c:idx val="13"/>
              <c:layout>
                <c:manualLayout>
                  <c:x val="-2.5025938991492011E-2"/>
                  <c:y val="-2.55510416569829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B8-40F3-B8A1-FE712961F027}"/>
                </c:ext>
              </c:extLst>
            </c:dLbl>
            <c:dLbl>
              <c:idx val="14"/>
              <c:layout>
                <c:manualLayout>
                  <c:x val="-2.6944501753662059E-2"/>
                  <c:y val="3.15969556730199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06-4793-AC08-A298AA5F8DB9}"/>
                </c:ext>
              </c:extLst>
            </c:dLbl>
            <c:dLbl>
              <c:idx val="16"/>
              <c:layout>
                <c:manualLayout>
                  <c:x val="-2.6944501753662059E-2"/>
                  <c:y val="3.15969556730199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06-4793-AC08-A298AA5F8DB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stranieri!$A$31:$A$52</c:f>
              <c:strCach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strCache>
            </c:strRef>
          </c:cat>
          <c:val>
            <c:numRef>
              <c:f>stranieri!$B$31:$B$52</c:f>
              <c:numCache>
                <c:formatCode>General</c:formatCode>
                <c:ptCount val="22"/>
                <c:pt idx="0">
                  <c:v>16</c:v>
                </c:pt>
                <c:pt idx="1">
                  <c:v>12</c:v>
                </c:pt>
                <c:pt idx="2">
                  <c:v>20</c:v>
                </c:pt>
                <c:pt idx="3" formatCode="#,##0">
                  <c:v>34</c:v>
                </c:pt>
                <c:pt idx="4">
                  <c:v>35</c:v>
                </c:pt>
                <c:pt idx="5">
                  <c:v>28</c:v>
                </c:pt>
                <c:pt idx="6">
                  <c:v>40</c:v>
                </c:pt>
                <c:pt idx="7">
                  <c:v>45</c:v>
                </c:pt>
                <c:pt idx="8">
                  <c:v>40</c:v>
                </c:pt>
                <c:pt idx="9">
                  <c:v>45</c:v>
                </c:pt>
                <c:pt idx="10">
                  <c:v>48</c:v>
                </c:pt>
                <c:pt idx="11">
                  <c:v>53</c:v>
                </c:pt>
                <c:pt idx="12">
                  <c:v>59</c:v>
                </c:pt>
                <c:pt idx="13">
                  <c:v>66</c:v>
                </c:pt>
                <c:pt idx="14">
                  <c:v>48</c:v>
                </c:pt>
                <c:pt idx="15">
                  <c:v>57</c:v>
                </c:pt>
                <c:pt idx="16">
                  <c:v>42</c:v>
                </c:pt>
                <c:pt idx="17">
                  <c:v>51</c:v>
                </c:pt>
                <c:pt idx="18" formatCode="#,##0">
                  <c:v>51</c:v>
                </c:pt>
                <c:pt idx="19" formatCode="#,##0">
                  <c:v>48</c:v>
                </c:pt>
                <c:pt idx="20" formatCode="#,##0">
                  <c:v>35</c:v>
                </c:pt>
                <c:pt idx="21" formatCode="#,##0">
                  <c:v>34</c:v>
                </c:pt>
              </c:numCache>
            </c:numRef>
          </c:val>
          <c:smooth val="0"/>
          <c:extLst>
            <c:ext xmlns:c16="http://schemas.microsoft.com/office/drawing/2014/chart" uri="{C3380CC4-5D6E-409C-BE32-E72D297353CC}">
              <c16:uniqueId val="{00000000-B3B8-40F3-B8A1-FE712961F027}"/>
            </c:ext>
          </c:extLst>
        </c:ser>
        <c:dLbls>
          <c:dLblPos val="t"/>
          <c:showLegendKey val="0"/>
          <c:showVal val="1"/>
          <c:showCatName val="0"/>
          <c:showSerName val="0"/>
          <c:showPercent val="0"/>
          <c:showBubbleSize val="0"/>
        </c:dLbls>
        <c:smooth val="0"/>
        <c:axId val="1447539664"/>
        <c:axId val="1343584096"/>
      </c:lineChart>
      <c:catAx>
        <c:axId val="1447539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3584096"/>
        <c:crosses val="autoZero"/>
        <c:auto val="1"/>
        <c:lblAlgn val="ctr"/>
        <c:lblOffset val="100"/>
        <c:noMultiLvlLbl val="0"/>
      </c:catAx>
      <c:valAx>
        <c:axId val="1343584096"/>
        <c:scaling>
          <c:orientation val="minMax"/>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39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MORFASSO. Confronti territoriali.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it-IT" sz="1400" b="1" i="0" baseline="0">
                <a:effectLst/>
              </a:rPr>
              <a:t>Incidenza popolazione straniera 01/01/2023</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stranieri!$I$57:$O$57</c:f>
              <c:strCache>
                <c:ptCount val="7"/>
                <c:pt idx="0">
                  <c:v>Comune di Morfasso</c:v>
                </c:pt>
                <c:pt idx="1">
                  <c:v>Prov_pc</c:v>
                </c:pt>
                <c:pt idx="2">
                  <c:v>Reg_er</c:v>
                </c:pt>
                <c:pt idx="3">
                  <c:v>Italia</c:v>
                </c:pt>
                <c:pt idx="4">
                  <c:v>Comune di Gropparello</c:v>
                </c:pt>
                <c:pt idx="5">
                  <c:v>Comune di Lugagnano Val d'Arda</c:v>
                </c:pt>
                <c:pt idx="6">
                  <c:v>Comune di Vernasca</c:v>
                </c:pt>
              </c:strCache>
            </c:strRef>
          </c:cat>
          <c:val>
            <c:numRef>
              <c:f>stranieri!$I$58:$O$58</c:f>
              <c:numCache>
                <c:formatCode>0.0</c:formatCode>
                <c:ptCount val="7"/>
                <c:pt idx="0">
                  <c:v>3.8288288288288284</c:v>
                </c:pt>
                <c:pt idx="1">
                  <c:v>14.908169727675743</c:v>
                </c:pt>
                <c:pt idx="2">
                  <c:v>12.485211527549488</c:v>
                </c:pt>
                <c:pt idx="3">
                  <c:v>8.7145507123295562</c:v>
                </c:pt>
                <c:pt idx="4">
                  <c:v>7.7964519140989728</c:v>
                </c:pt>
                <c:pt idx="5">
                  <c:v>9.4774590163934427</c:v>
                </c:pt>
                <c:pt idx="6">
                  <c:v>5.3154495777446593</c:v>
                </c:pt>
              </c:numCache>
            </c:numRef>
          </c:val>
          <c:extLst>
            <c:ext xmlns:c16="http://schemas.microsoft.com/office/drawing/2014/chart" uri="{C3380CC4-5D6E-409C-BE32-E72D297353CC}">
              <c16:uniqueId val="{00000000-D8FD-4E38-AAED-8CC93A529782}"/>
            </c:ext>
          </c:extLst>
        </c:ser>
        <c:dLbls>
          <c:dLblPos val="outEnd"/>
          <c:showLegendKey val="0"/>
          <c:showVal val="1"/>
          <c:showCatName val="0"/>
          <c:showSerName val="0"/>
          <c:showPercent val="0"/>
          <c:showBubbleSize val="0"/>
        </c:dLbls>
        <c:gapWidth val="182"/>
        <c:axId val="1661369680"/>
        <c:axId val="1223566704"/>
      </c:barChart>
      <c:catAx>
        <c:axId val="166136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23566704"/>
        <c:crosses val="autoZero"/>
        <c:auto val="1"/>
        <c:lblAlgn val="ctr"/>
        <c:lblOffset val="100"/>
        <c:noMultiLvlLbl val="0"/>
      </c:catAx>
      <c:valAx>
        <c:axId val="1223566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6136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Piramide dell'età della popolazione straniera residente,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stranieri!$B$68</c:f>
              <c:strCache>
                <c:ptCount val="1"/>
                <c:pt idx="0">
                  <c:v>Maschi</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stranieri!$B$69:$B$89</c:f>
              <c:numCache>
                <c:formatCode>General</c:formatCode>
                <c:ptCount val="21"/>
                <c:pt idx="0">
                  <c:v>0</c:v>
                </c:pt>
                <c:pt idx="1">
                  <c:v>0</c:v>
                </c:pt>
                <c:pt idx="2">
                  <c:v>0</c:v>
                </c:pt>
                <c:pt idx="3">
                  <c:v>0</c:v>
                </c:pt>
                <c:pt idx="4">
                  <c:v>0</c:v>
                </c:pt>
                <c:pt idx="5" formatCode="#,##0">
                  <c:v>2</c:v>
                </c:pt>
                <c:pt idx="6" formatCode="#,##0">
                  <c:v>0</c:v>
                </c:pt>
                <c:pt idx="7" formatCode="#,##0">
                  <c:v>0</c:v>
                </c:pt>
                <c:pt idx="8">
                  <c:v>1</c:v>
                </c:pt>
                <c:pt idx="9">
                  <c:v>0</c:v>
                </c:pt>
                <c:pt idx="10">
                  <c:v>1</c:v>
                </c:pt>
                <c:pt idx="11">
                  <c:v>0</c:v>
                </c:pt>
                <c:pt idx="12">
                  <c:v>1</c:v>
                </c:pt>
                <c:pt idx="13">
                  <c:v>0</c:v>
                </c:pt>
                <c:pt idx="14">
                  <c:v>2</c:v>
                </c:pt>
                <c:pt idx="15">
                  <c:v>3</c:v>
                </c:pt>
                <c:pt idx="16">
                  <c:v>0</c:v>
                </c:pt>
                <c:pt idx="17">
                  <c:v>0</c:v>
                </c:pt>
                <c:pt idx="18">
                  <c:v>0</c:v>
                </c:pt>
                <c:pt idx="19">
                  <c:v>0</c:v>
                </c:pt>
                <c:pt idx="20">
                  <c:v>0</c:v>
                </c:pt>
              </c:numCache>
            </c:numRef>
          </c:val>
          <c:extLst>
            <c:ext xmlns:c16="http://schemas.microsoft.com/office/drawing/2014/chart" uri="{C3380CC4-5D6E-409C-BE32-E72D297353CC}">
              <c16:uniqueId val="{00000000-6A25-4563-8EE6-3DFA624A0A51}"/>
            </c:ext>
          </c:extLst>
        </c:ser>
        <c:ser>
          <c:idx val="1"/>
          <c:order val="1"/>
          <c:tx>
            <c:strRef>
              <c:f>stranieri!$D$68</c:f>
              <c:strCache>
                <c:ptCount val="1"/>
                <c:pt idx="0">
                  <c:v>Femmine</c:v>
                </c:pt>
              </c:strCache>
            </c:strRef>
          </c:tx>
          <c:spPr>
            <a:solidFill>
              <a:schemeClr val="accent2"/>
            </a:solidFill>
            <a:ln>
              <a:noFill/>
            </a:ln>
            <a:effectLst/>
          </c:spPr>
          <c:invertIfNegative val="0"/>
          <c:dLbls>
            <c:dLbl>
              <c:idx val="5"/>
              <c:layout>
                <c:manualLayout>
                  <c:x val="-0.1680846648682300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A25-4563-8EE6-3DFA624A0A51}"/>
                </c:ext>
              </c:extLst>
            </c:dLbl>
            <c:numFmt formatCode="#,##0;[Black]#,##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stranieri!$D$69:$D$89</c:f>
              <c:numCache>
                <c:formatCode>General</c:formatCode>
                <c:ptCount val="21"/>
                <c:pt idx="0">
                  <c:v>0</c:v>
                </c:pt>
                <c:pt idx="1">
                  <c:v>0</c:v>
                </c:pt>
                <c:pt idx="2">
                  <c:v>-2</c:v>
                </c:pt>
                <c:pt idx="3">
                  <c:v>0</c:v>
                </c:pt>
                <c:pt idx="4">
                  <c:v>0</c:v>
                </c:pt>
                <c:pt idx="5">
                  <c:v>0</c:v>
                </c:pt>
                <c:pt idx="6">
                  <c:v>-2</c:v>
                </c:pt>
                <c:pt idx="7">
                  <c:v>0</c:v>
                </c:pt>
                <c:pt idx="8">
                  <c:v>-2</c:v>
                </c:pt>
                <c:pt idx="9">
                  <c:v>-1</c:v>
                </c:pt>
                <c:pt idx="10">
                  <c:v>-2</c:v>
                </c:pt>
                <c:pt idx="11">
                  <c:v>-3</c:v>
                </c:pt>
                <c:pt idx="12">
                  <c:v>-6</c:v>
                </c:pt>
                <c:pt idx="13">
                  <c:v>-1</c:v>
                </c:pt>
                <c:pt idx="14">
                  <c:v>-2</c:v>
                </c:pt>
                <c:pt idx="15">
                  <c:v>-1</c:v>
                </c:pt>
                <c:pt idx="16">
                  <c:v>0</c:v>
                </c:pt>
                <c:pt idx="17">
                  <c:v>-2</c:v>
                </c:pt>
                <c:pt idx="18">
                  <c:v>0</c:v>
                </c:pt>
                <c:pt idx="19">
                  <c:v>0</c:v>
                </c:pt>
                <c:pt idx="20">
                  <c:v>0</c:v>
                </c:pt>
              </c:numCache>
            </c:numRef>
          </c:val>
          <c:extLst>
            <c:ext xmlns:c16="http://schemas.microsoft.com/office/drawing/2014/chart" uri="{C3380CC4-5D6E-409C-BE32-E72D297353CC}">
              <c16:uniqueId val="{00000001-6A25-4563-8EE6-3DFA624A0A51}"/>
            </c:ext>
          </c:extLst>
        </c:ser>
        <c:dLbls>
          <c:dLblPos val="ctr"/>
          <c:showLegendKey val="0"/>
          <c:showVal val="1"/>
          <c:showCatName val="0"/>
          <c:showSerName val="0"/>
          <c:showPercent val="0"/>
          <c:showBubbleSize val="0"/>
        </c:dLbls>
        <c:gapWidth val="133"/>
        <c:overlap val="100"/>
        <c:axId val="1447575264"/>
        <c:axId val="1447729312"/>
      </c:barChart>
      <c:catAx>
        <c:axId val="144757526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729312"/>
        <c:crosses val="autoZero"/>
        <c:auto val="1"/>
        <c:lblAlgn val="ctr"/>
        <c:lblOffset val="100"/>
        <c:noMultiLvlLbl val="0"/>
      </c:catAx>
      <c:valAx>
        <c:axId val="1447729312"/>
        <c:scaling>
          <c:orientation val="minMax"/>
          <c:max val="7"/>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7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MORFASSO - serie storica residenti stranieri (n.i. 2002=100). Confronto con provincia, regione, Italia.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stranieri!$Y$112</c:f>
              <c:strCache>
                <c:ptCount val="1"/>
                <c:pt idx="0">
                  <c:v>Comune di Morfasso</c:v>
                </c:pt>
              </c:strCache>
            </c:strRef>
          </c:tx>
          <c:spPr>
            <a:ln w="28575" cap="rnd">
              <a:solidFill>
                <a:schemeClr val="accent1"/>
              </a:solidFill>
              <a:round/>
            </a:ln>
            <a:effectLst/>
          </c:spPr>
          <c:marker>
            <c:symbol val="none"/>
          </c:marker>
          <c:cat>
            <c:numRef>
              <c:f>stranieri!$Z$111:$AU$111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stranieri!$Z$112:$AU$112</c:f>
              <c:numCache>
                <c:formatCode>0.0</c:formatCode>
                <c:ptCount val="22"/>
                <c:pt idx="0" formatCode="0">
                  <c:v>100</c:v>
                </c:pt>
                <c:pt idx="1">
                  <c:v>75</c:v>
                </c:pt>
                <c:pt idx="2">
                  <c:v>125</c:v>
                </c:pt>
                <c:pt idx="3">
                  <c:v>212.5</c:v>
                </c:pt>
                <c:pt idx="4">
                  <c:v>218.75</c:v>
                </c:pt>
                <c:pt idx="5">
                  <c:v>175</c:v>
                </c:pt>
                <c:pt idx="6">
                  <c:v>250</c:v>
                </c:pt>
                <c:pt idx="7">
                  <c:v>281.25</c:v>
                </c:pt>
                <c:pt idx="8">
                  <c:v>250</c:v>
                </c:pt>
                <c:pt idx="9">
                  <c:v>281.25</c:v>
                </c:pt>
                <c:pt idx="10">
                  <c:v>300</c:v>
                </c:pt>
                <c:pt idx="11">
                  <c:v>331.25</c:v>
                </c:pt>
                <c:pt idx="12">
                  <c:v>368.75</c:v>
                </c:pt>
                <c:pt idx="13">
                  <c:v>412.5</c:v>
                </c:pt>
                <c:pt idx="14">
                  <c:v>300</c:v>
                </c:pt>
                <c:pt idx="15">
                  <c:v>356.25</c:v>
                </c:pt>
                <c:pt idx="16">
                  <c:v>262.5</c:v>
                </c:pt>
                <c:pt idx="17">
                  <c:v>318.75</c:v>
                </c:pt>
                <c:pt idx="18">
                  <c:v>318.75</c:v>
                </c:pt>
                <c:pt idx="19">
                  <c:v>300</c:v>
                </c:pt>
                <c:pt idx="20">
                  <c:v>218.75</c:v>
                </c:pt>
                <c:pt idx="21">
                  <c:v>212.5</c:v>
                </c:pt>
              </c:numCache>
            </c:numRef>
          </c:val>
          <c:smooth val="0"/>
          <c:extLst>
            <c:ext xmlns:c16="http://schemas.microsoft.com/office/drawing/2014/chart" uri="{C3380CC4-5D6E-409C-BE32-E72D297353CC}">
              <c16:uniqueId val="{00000000-86DC-44DB-BA72-DB54E559B954}"/>
            </c:ext>
          </c:extLst>
        </c:ser>
        <c:ser>
          <c:idx val="1"/>
          <c:order val="1"/>
          <c:tx>
            <c:strRef>
              <c:f>stranieri!$Y$113</c:f>
              <c:strCache>
                <c:ptCount val="1"/>
                <c:pt idx="0">
                  <c:v>Provincia di Piacenza</c:v>
                </c:pt>
              </c:strCache>
            </c:strRef>
          </c:tx>
          <c:spPr>
            <a:ln w="28575" cap="rnd">
              <a:solidFill>
                <a:schemeClr val="accent2"/>
              </a:solidFill>
              <a:round/>
            </a:ln>
            <a:effectLst/>
          </c:spPr>
          <c:marker>
            <c:symbol val="none"/>
          </c:marker>
          <c:cat>
            <c:numRef>
              <c:f>stranieri!$Z$111:$AU$111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stranieri!$Z$113:$AU$113</c:f>
              <c:numCache>
                <c:formatCode>0.0</c:formatCode>
                <c:ptCount val="22"/>
                <c:pt idx="0" formatCode="0">
                  <c:v>100</c:v>
                </c:pt>
                <c:pt idx="1">
                  <c:v>118.06068749300191</c:v>
                </c:pt>
                <c:pt idx="2">
                  <c:v>163.94580674056658</c:v>
                </c:pt>
                <c:pt idx="3">
                  <c:v>199.84324263800247</c:v>
                </c:pt>
                <c:pt idx="4">
                  <c:v>228.70899115440599</c:v>
                </c:pt>
                <c:pt idx="5">
                  <c:v>256.46624118239839</c:v>
                </c:pt>
                <c:pt idx="6">
                  <c:v>299.60810659500618</c:v>
                </c:pt>
                <c:pt idx="7">
                  <c:v>350.28552233792408</c:v>
                </c:pt>
                <c:pt idx="8">
                  <c:v>378.78177135819055</c:v>
                </c:pt>
                <c:pt idx="9">
                  <c:v>401.92587616168402</c:v>
                </c:pt>
                <c:pt idx="10">
                  <c:v>422.95375657821069</c:v>
                </c:pt>
                <c:pt idx="11">
                  <c:v>443.30981972903373</c:v>
                </c:pt>
                <c:pt idx="12">
                  <c:v>455.45851528384281</c:v>
                </c:pt>
                <c:pt idx="13">
                  <c:v>455.88399955212185</c:v>
                </c:pt>
                <c:pt idx="14">
                  <c:v>447.75501063710669</c:v>
                </c:pt>
                <c:pt idx="15">
                  <c:v>435.49434553801365</c:v>
                </c:pt>
                <c:pt idx="16">
                  <c:v>446.54573955884001</c:v>
                </c:pt>
                <c:pt idx="17">
                  <c:v>455.33534878513041</c:v>
                </c:pt>
                <c:pt idx="18">
                  <c:v>463.52032247228749</c:v>
                </c:pt>
                <c:pt idx="19">
                  <c:v>477.84122718620534</c:v>
                </c:pt>
                <c:pt idx="20">
                  <c:v>471.66050834173103</c:v>
                </c:pt>
                <c:pt idx="21">
                  <c:v>474.43735303997312</c:v>
                </c:pt>
              </c:numCache>
            </c:numRef>
          </c:val>
          <c:smooth val="0"/>
          <c:extLst>
            <c:ext xmlns:c16="http://schemas.microsoft.com/office/drawing/2014/chart" uri="{C3380CC4-5D6E-409C-BE32-E72D297353CC}">
              <c16:uniqueId val="{00000001-86DC-44DB-BA72-DB54E559B954}"/>
            </c:ext>
          </c:extLst>
        </c:ser>
        <c:ser>
          <c:idx val="2"/>
          <c:order val="2"/>
          <c:tx>
            <c:strRef>
              <c:f>stranieri!$Y$114</c:f>
              <c:strCache>
                <c:ptCount val="1"/>
                <c:pt idx="0">
                  <c:v>Emilia-Romagna</c:v>
                </c:pt>
              </c:strCache>
            </c:strRef>
          </c:tx>
          <c:spPr>
            <a:ln w="28575" cap="rnd">
              <a:solidFill>
                <a:schemeClr val="accent3"/>
              </a:solidFill>
              <a:round/>
            </a:ln>
            <a:effectLst/>
          </c:spPr>
          <c:marker>
            <c:symbol val="none"/>
          </c:marker>
          <c:cat>
            <c:numRef>
              <c:f>stranieri!$Z$111:$AU$111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stranieri!$Z$114:$AU$114</c:f>
              <c:numCache>
                <c:formatCode>0.0</c:formatCode>
                <c:ptCount val="22"/>
                <c:pt idx="0" formatCode="0">
                  <c:v>100</c:v>
                </c:pt>
                <c:pt idx="1">
                  <c:v>113.47410105214476</c:v>
                </c:pt>
                <c:pt idx="2">
                  <c:v>144.87729795352064</c:v>
                </c:pt>
                <c:pt idx="3">
                  <c:v>174.64446756850504</c:v>
                </c:pt>
                <c:pt idx="4">
                  <c:v>195.1627355763672</c:v>
                </c:pt>
                <c:pt idx="5">
                  <c:v>212.65464215516243</c:v>
                </c:pt>
                <c:pt idx="6">
                  <c:v>245.69386634292982</c:v>
                </c:pt>
                <c:pt idx="7">
                  <c:v>283.15339923690601</c:v>
                </c:pt>
                <c:pt idx="8">
                  <c:v>308.22855243380735</c:v>
                </c:pt>
                <c:pt idx="9">
                  <c:v>331.0881315759047</c:v>
                </c:pt>
                <c:pt idx="10">
                  <c:v>345.66929702855816</c:v>
                </c:pt>
                <c:pt idx="11">
                  <c:v>365.19901144641</c:v>
                </c:pt>
                <c:pt idx="12">
                  <c:v>376.37010058966354</c:v>
                </c:pt>
                <c:pt idx="13">
                  <c:v>376.22629783790035</c:v>
                </c:pt>
                <c:pt idx="14">
                  <c:v>373.45719158284197</c:v>
                </c:pt>
                <c:pt idx="15">
                  <c:v>369.33605041045206</c:v>
                </c:pt>
                <c:pt idx="16">
                  <c:v>372.66374725401778</c:v>
                </c:pt>
                <c:pt idx="17">
                  <c:v>382.68875014452539</c:v>
                </c:pt>
                <c:pt idx="18">
                  <c:v>388.47699155971787</c:v>
                </c:pt>
                <c:pt idx="19">
                  <c:v>406.30202913631632</c:v>
                </c:pt>
                <c:pt idx="20">
                  <c:v>397.31471846456236</c:v>
                </c:pt>
                <c:pt idx="21">
                  <c:v>400.36492658110762</c:v>
                </c:pt>
              </c:numCache>
            </c:numRef>
          </c:val>
          <c:smooth val="0"/>
          <c:extLst>
            <c:ext xmlns:c16="http://schemas.microsoft.com/office/drawing/2014/chart" uri="{C3380CC4-5D6E-409C-BE32-E72D297353CC}">
              <c16:uniqueId val="{00000002-86DC-44DB-BA72-DB54E559B954}"/>
            </c:ext>
          </c:extLst>
        </c:ser>
        <c:ser>
          <c:idx val="3"/>
          <c:order val="3"/>
          <c:tx>
            <c:strRef>
              <c:f>stranieri!$Y$115</c:f>
              <c:strCache>
                <c:ptCount val="1"/>
                <c:pt idx="0">
                  <c:v>Italia</c:v>
                </c:pt>
              </c:strCache>
            </c:strRef>
          </c:tx>
          <c:spPr>
            <a:ln w="28575" cap="rnd">
              <a:solidFill>
                <a:schemeClr val="accent4"/>
              </a:solidFill>
              <a:round/>
            </a:ln>
            <a:effectLst/>
          </c:spPr>
          <c:marker>
            <c:symbol val="none"/>
          </c:marker>
          <c:cat>
            <c:numRef>
              <c:f>stranieri!$Z$111:$AU$111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stranieri!$Z$115:$AU$115</c:f>
              <c:numCache>
                <c:formatCode>0.0</c:formatCode>
                <c:ptCount val="22"/>
                <c:pt idx="0" formatCode="0">
                  <c:v>100</c:v>
                </c:pt>
                <c:pt idx="1">
                  <c:v>110.57563138598523</c:v>
                </c:pt>
                <c:pt idx="2">
                  <c:v>141.18884997472816</c:v>
                </c:pt>
                <c:pt idx="3">
                  <c:v>169.15120909726602</c:v>
                </c:pt>
                <c:pt idx="4">
                  <c:v>186.25204448440229</c:v>
                </c:pt>
                <c:pt idx="5">
                  <c:v>200.68539615659296</c:v>
                </c:pt>
                <c:pt idx="6">
                  <c:v>234.94260534033492</c:v>
                </c:pt>
                <c:pt idx="7">
                  <c:v>265.30608745696702</c:v>
                </c:pt>
                <c:pt idx="8">
                  <c:v>285.99291493901211</c:v>
                </c:pt>
                <c:pt idx="9">
                  <c:v>305.74714443117489</c:v>
                </c:pt>
                <c:pt idx="10">
                  <c:v>321.98866270964817</c:v>
                </c:pt>
                <c:pt idx="11">
                  <c:v>343.70395716758583</c:v>
                </c:pt>
                <c:pt idx="12">
                  <c:v>356.87461141750424</c:v>
                </c:pt>
                <c:pt idx="13">
                  <c:v>360.45881435559789</c:v>
                </c:pt>
                <c:pt idx="14">
                  <c:v>360.14548826834965</c:v>
                </c:pt>
                <c:pt idx="15">
                  <c:v>359.22041964673099</c:v>
                </c:pt>
                <c:pt idx="16">
                  <c:v>364.05248491517159</c:v>
                </c:pt>
                <c:pt idx="17">
                  <c:v>372.45458896358616</c:v>
                </c:pt>
                <c:pt idx="18">
                  <c:v>375.69587017878149</c:v>
                </c:pt>
                <c:pt idx="19">
                  <c:v>385.55539154951413</c:v>
                </c:pt>
                <c:pt idx="20">
                  <c:v>375.03082568096056</c:v>
                </c:pt>
                <c:pt idx="21">
                  <c:v>383.27772037566331</c:v>
                </c:pt>
              </c:numCache>
            </c:numRef>
          </c:val>
          <c:smooth val="0"/>
          <c:extLst>
            <c:ext xmlns:c16="http://schemas.microsoft.com/office/drawing/2014/chart" uri="{C3380CC4-5D6E-409C-BE32-E72D297353CC}">
              <c16:uniqueId val="{00000003-86DC-44DB-BA72-DB54E559B954}"/>
            </c:ext>
          </c:extLst>
        </c:ser>
        <c:dLbls>
          <c:showLegendKey val="0"/>
          <c:showVal val="0"/>
          <c:showCatName val="0"/>
          <c:showSerName val="0"/>
          <c:showPercent val="0"/>
          <c:showBubbleSize val="0"/>
        </c:dLbls>
        <c:smooth val="0"/>
        <c:axId val="1005635967"/>
        <c:axId val="834050591"/>
      </c:lineChart>
      <c:dateAx>
        <c:axId val="100563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50591"/>
        <c:crosses val="autoZero"/>
        <c:auto val="0"/>
        <c:lblOffset val="100"/>
        <c:baseTimeUnit val="days"/>
      </c:dateAx>
      <c:valAx>
        <c:axId val="834050591"/>
        <c:scaling>
          <c:orientation val="minMax"/>
          <c:max val="500"/>
          <c:min val="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0563596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MORFASSO - serie storica residenti stranieri (n.i. 2002=100). Confronto comuni limitrofi.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stranieri!$W$161</c:f>
              <c:strCache>
                <c:ptCount val="1"/>
                <c:pt idx="0">
                  <c:v>Comune di Morfasso</c:v>
                </c:pt>
              </c:strCache>
            </c:strRef>
          </c:tx>
          <c:spPr>
            <a:ln w="28575" cap="rnd">
              <a:solidFill>
                <a:schemeClr val="accent1"/>
              </a:solidFill>
              <a:round/>
            </a:ln>
            <a:effectLst/>
          </c:spPr>
          <c:marker>
            <c:symbol val="none"/>
          </c:marker>
          <c:cat>
            <c:numRef>
              <c:f>stranieri!$X$160:$AS$160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stranieri!$X$161:$AS$161</c:f>
              <c:numCache>
                <c:formatCode>0</c:formatCode>
                <c:ptCount val="22"/>
                <c:pt idx="0">
                  <c:v>100</c:v>
                </c:pt>
                <c:pt idx="1">
                  <c:v>75</c:v>
                </c:pt>
                <c:pt idx="2">
                  <c:v>125</c:v>
                </c:pt>
                <c:pt idx="3">
                  <c:v>212.5</c:v>
                </c:pt>
                <c:pt idx="4">
                  <c:v>218.75</c:v>
                </c:pt>
                <c:pt idx="5">
                  <c:v>175</c:v>
                </c:pt>
                <c:pt idx="6">
                  <c:v>250</c:v>
                </c:pt>
                <c:pt idx="7">
                  <c:v>281.25</c:v>
                </c:pt>
                <c:pt idx="8">
                  <c:v>250</c:v>
                </c:pt>
                <c:pt idx="9">
                  <c:v>281.25</c:v>
                </c:pt>
                <c:pt idx="10">
                  <c:v>300</c:v>
                </c:pt>
                <c:pt idx="11">
                  <c:v>331.25</c:v>
                </c:pt>
                <c:pt idx="12">
                  <c:v>368.75</c:v>
                </c:pt>
                <c:pt idx="13">
                  <c:v>412.5</c:v>
                </c:pt>
                <c:pt idx="14">
                  <c:v>300</c:v>
                </c:pt>
                <c:pt idx="15">
                  <c:v>356.25</c:v>
                </c:pt>
                <c:pt idx="16">
                  <c:v>262.5</c:v>
                </c:pt>
                <c:pt idx="17">
                  <c:v>318.75</c:v>
                </c:pt>
                <c:pt idx="18">
                  <c:v>318.75</c:v>
                </c:pt>
                <c:pt idx="19">
                  <c:v>300</c:v>
                </c:pt>
                <c:pt idx="20">
                  <c:v>218.75</c:v>
                </c:pt>
                <c:pt idx="21">
                  <c:v>212.5</c:v>
                </c:pt>
              </c:numCache>
            </c:numRef>
          </c:val>
          <c:smooth val="0"/>
          <c:extLst>
            <c:ext xmlns:c16="http://schemas.microsoft.com/office/drawing/2014/chart" uri="{C3380CC4-5D6E-409C-BE32-E72D297353CC}">
              <c16:uniqueId val="{00000000-C8D5-4E22-8BDF-239F123D61C4}"/>
            </c:ext>
          </c:extLst>
        </c:ser>
        <c:ser>
          <c:idx val="1"/>
          <c:order val="1"/>
          <c:tx>
            <c:strRef>
              <c:f>stranieri!$W$162</c:f>
              <c:strCache>
                <c:ptCount val="1"/>
                <c:pt idx="0">
                  <c:v>Comune di Gropparello</c:v>
                </c:pt>
              </c:strCache>
            </c:strRef>
          </c:tx>
          <c:spPr>
            <a:ln w="28575" cap="rnd">
              <a:solidFill>
                <a:schemeClr val="accent2"/>
              </a:solidFill>
              <a:round/>
            </a:ln>
            <a:effectLst/>
          </c:spPr>
          <c:marker>
            <c:symbol val="none"/>
          </c:marker>
          <c:cat>
            <c:numRef>
              <c:f>stranieri!$X$160:$AS$160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stranieri!$X$162:$AS$162</c:f>
              <c:numCache>
                <c:formatCode>#,##0</c:formatCode>
                <c:ptCount val="22"/>
                <c:pt idx="0">
                  <c:v>100</c:v>
                </c:pt>
                <c:pt idx="1">
                  <c:v>133.80281690140845</c:v>
                </c:pt>
                <c:pt idx="2">
                  <c:v>187.32394366197184</c:v>
                </c:pt>
                <c:pt idx="3">
                  <c:v>218.30985915492957</c:v>
                </c:pt>
                <c:pt idx="4">
                  <c:v>233.80281690140845</c:v>
                </c:pt>
                <c:pt idx="5">
                  <c:v>229.57746478873241</c:v>
                </c:pt>
                <c:pt idx="6">
                  <c:v>216.90140845070422</c:v>
                </c:pt>
                <c:pt idx="7">
                  <c:v>285.91549295774644</c:v>
                </c:pt>
                <c:pt idx="8">
                  <c:v>302.81690140845069</c:v>
                </c:pt>
                <c:pt idx="9">
                  <c:v>269.01408450704224</c:v>
                </c:pt>
                <c:pt idx="10">
                  <c:v>240.8450704225352</c:v>
                </c:pt>
                <c:pt idx="11">
                  <c:v>252.11267605633802</c:v>
                </c:pt>
                <c:pt idx="12">
                  <c:v>228.16901408450704</c:v>
                </c:pt>
                <c:pt idx="13">
                  <c:v>256.33802816901408</c:v>
                </c:pt>
                <c:pt idx="14">
                  <c:v>240.8450704225352</c:v>
                </c:pt>
                <c:pt idx="15">
                  <c:v>259.15492957746483</c:v>
                </c:pt>
                <c:pt idx="16">
                  <c:v>301.40845070422534</c:v>
                </c:pt>
                <c:pt idx="17">
                  <c:v>276.05633802816902</c:v>
                </c:pt>
                <c:pt idx="18">
                  <c:v>283.09859154929575</c:v>
                </c:pt>
                <c:pt idx="19">
                  <c:v>252.11267605633802</c:v>
                </c:pt>
                <c:pt idx="20">
                  <c:v>235.21126760563379</c:v>
                </c:pt>
                <c:pt idx="21">
                  <c:v>235.21126760563379</c:v>
                </c:pt>
              </c:numCache>
            </c:numRef>
          </c:val>
          <c:smooth val="0"/>
          <c:extLst>
            <c:ext xmlns:c16="http://schemas.microsoft.com/office/drawing/2014/chart" uri="{C3380CC4-5D6E-409C-BE32-E72D297353CC}">
              <c16:uniqueId val="{00000001-C8D5-4E22-8BDF-239F123D61C4}"/>
            </c:ext>
          </c:extLst>
        </c:ser>
        <c:ser>
          <c:idx val="2"/>
          <c:order val="2"/>
          <c:tx>
            <c:strRef>
              <c:f>stranieri!$W$163</c:f>
              <c:strCache>
                <c:ptCount val="1"/>
                <c:pt idx="0">
                  <c:v>Comune di Lugagnano Val d'Arda</c:v>
                </c:pt>
              </c:strCache>
            </c:strRef>
          </c:tx>
          <c:spPr>
            <a:ln w="28575" cap="rnd">
              <a:solidFill>
                <a:schemeClr val="accent3"/>
              </a:solidFill>
              <a:round/>
            </a:ln>
            <a:effectLst/>
          </c:spPr>
          <c:marker>
            <c:symbol val="none"/>
          </c:marker>
          <c:cat>
            <c:numRef>
              <c:f>stranieri!$X$160:$AS$160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stranieri!$X$163:$AS$163</c:f>
              <c:numCache>
                <c:formatCode>#,##0</c:formatCode>
                <c:ptCount val="22"/>
                <c:pt idx="0">
                  <c:v>100</c:v>
                </c:pt>
                <c:pt idx="1">
                  <c:v>118.86792452830188</c:v>
                </c:pt>
                <c:pt idx="2">
                  <c:v>166.03773584905662</c:v>
                </c:pt>
                <c:pt idx="3">
                  <c:v>220.75471698113208</c:v>
                </c:pt>
                <c:pt idx="4">
                  <c:v>252.83018867924528</c:v>
                </c:pt>
                <c:pt idx="5">
                  <c:v>254.71698113207549</c:v>
                </c:pt>
                <c:pt idx="6">
                  <c:v>290.56603773584902</c:v>
                </c:pt>
                <c:pt idx="7">
                  <c:v>307.54716981132071</c:v>
                </c:pt>
                <c:pt idx="8">
                  <c:v>335.84905660377359</c:v>
                </c:pt>
                <c:pt idx="9">
                  <c:v>337.7358490566038</c:v>
                </c:pt>
                <c:pt idx="10">
                  <c:v>348.11320754716979</c:v>
                </c:pt>
                <c:pt idx="11">
                  <c:v>350.94339622641508</c:v>
                </c:pt>
                <c:pt idx="12">
                  <c:v>349.05660377358492</c:v>
                </c:pt>
                <c:pt idx="13">
                  <c:v>359.43396226415098</c:v>
                </c:pt>
                <c:pt idx="14">
                  <c:v>347.16981132075472</c:v>
                </c:pt>
                <c:pt idx="15">
                  <c:v>319.81132075471697</c:v>
                </c:pt>
                <c:pt idx="16">
                  <c:v>335.84905660377359</c:v>
                </c:pt>
                <c:pt idx="17">
                  <c:v>330.18867924528303</c:v>
                </c:pt>
                <c:pt idx="18">
                  <c:v>317.92452830188677</c:v>
                </c:pt>
                <c:pt idx="19">
                  <c:v>324.52830188679246</c:v>
                </c:pt>
                <c:pt idx="20">
                  <c:v>331.13207547169816</c:v>
                </c:pt>
                <c:pt idx="21">
                  <c:v>349.05660377358492</c:v>
                </c:pt>
              </c:numCache>
            </c:numRef>
          </c:val>
          <c:smooth val="0"/>
          <c:extLst>
            <c:ext xmlns:c16="http://schemas.microsoft.com/office/drawing/2014/chart" uri="{C3380CC4-5D6E-409C-BE32-E72D297353CC}">
              <c16:uniqueId val="{00000002-C8D5-4E22-8BDF-239F123D61C4}"/>
            </c:ext>
          </c:extLst>
        </c:ser>
        <c:ser>
          <c:idx val="3"/>
          <c:order val="3"/>
          <c:tx>
            <c:strRef>
              <c:f>stranieri!$W$164</c:f>
              <c:strCache>
                <c:ptCount val="1"/>
                <c:pt idx="0">
                  <c:v>Comune di Vernasca </c:v>
                </c:pt>
              </c:strCache>
            </c:strRef>
          </c:tx>
          <c:spPr>
            <a:ln w="28575" cap="rnd">
              <a:solidFill>
                <a:schemeClr val="accent4"/>
              </a:solidFill>
              <a:round/>
            </a:ln>
            <a:effectLst/>
          </c:spPr>
          <c:marker>
            <c:symbol val="none"/>
          </c:marker>
          <c:cat>
            <c:numRef>
              <c:f>stranieri!$X$160:$AS$160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stranieri!$X$164:$AS$164</c:f>
              <c:numCache>
                <c:formatCode>#,##0</c:formatCode>
                <c:ptCount val="22"/>
                <c:pt idx="0">
                  <c:v>100</c:v>
                </c:pt>
                <c:pt idx="1">
                  <c:v>117.30769230769231</c:v>
                </c:pt>
                <c:pt idx="2">
                  <c:v>126.92307692307692</c:v>
                </c:pt>
                <c:pt idx="3">
                  <c:v>132.69230769230768</c:v>
                </c:pt>
                <c:pt idx="4">
                  <c:v>119.23076923076923</c:v>
                </c:pt>
                <c:pt idx="5">
                  <c:v>109.61538461538461</c:v>
                </c:pt>
                <c:pt idx="6">
                  <c:v>109.61538461538461</c:v>
                </c:pt>
                <c:pt idx="7">
                  <c:v>110.57692307692308</c:v>
                </c:pt>
                <c:pt idx="8">
                  <c:v>107.69230769230769</c:v>
                </c:pt>
                <c:pt idx="9">
                  <c:v>120.19230769230769</c:v>
                </c:pt>
                <c:pt idx="10">
                  <c:v>125.96153846153847</c:v>
                </c:pt>
                <c:pt idx="11">
                  <c:v>126.92307692307692</c:v>
                </c:pt>
                <c:pt idx="12">
                  <c:v>121.15384615384616</c:v>
                </c:pt>
                <c:pt idx="13">
                  <c:v>110.57692307692308</c:v>
                </c:pt>
                <c:pt idx="14">
                  <c:v>90.384615384615387</c:v>
                </c:pt>
                <c:pt idx="15">
                  <c:v>100</c:v>
                </c:pt>
                <c:pt idx="16">
                  <c:v>103.84615384615384</c:v>
                </c:pt>
                <c:pt idx="17">
                  <c:v>112.5</c:v>
                </c:pt>
                <c:pt idx="18">
                  <c:v>108.65384615384616</c:v>
                </c:pt>
                <c:pt idx="19">
                  <c:v>107.69230769230769</c:v>
                </c:pt>
                <c:pt idx="20">
                  <c:v>101.92307692307692</c:v>
                </c:pt>
                <c:pt idx="21">
                  <c:v>102.88461538461539</c:v>
                </c:pt>
              </c:numCache>
            </c:numRef>
          </c:val>
          <c:smooth val="0"/>
          <c:extLst>
            <c:ext xmlns:c16="http://schemas.microsoft.com/office/drawing/2014/chart" uri="{C3380CC4-5D6E-409C-BE32-E72D297353CC}">
              <c16:uniqueId val="{00000003-C8D5-4E22-8BDF-239F123D61C4}"/>
            </c:ext>
          </c:extLst>
        </c:ser>
        <c:dLbls>
          <c:showLegendKey val="0"/>
          <c:showVal val="0"/>
          <c:showCatName val="0"/>
          <c:showSerName val="0"/>
          <c:showPercent val="0"/>
          <c:showBubbleSize val="0"/>
        </c:dLbls>
        <c:smooth val="0"/>
        <c:axId val="1935261376"/>
        <c:axId val="1957542800"/>
      </c:lineChart>
      <c:dateAx>
        <c:axId val="193526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7542800"/>
        <c:crosses val="autoZero"/>
        <c:auto val="0"/>
        <c:lblOffset val="100"/>
        <c:baseTimeUnit val="days"/>
      </c:dateAx>
      <c:valAx>
        <c:axId val="1957542800"/>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35261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i="0" baseline="0">
                <a:effectLst/>
              </a:rPr>
              <a:t>COMUNE DI MORFASSO. Popolazione totale. Confronto Provincia, Regione, Italia.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censimenti!$T$23</c:f>
              <c:strCache>
                <c:ptCount val="1"/>
                <c:pt idx="0">
                  <c:v>Comune di Morfasso</c:v>
                </c:pt>
              </c:strCache>
            </c:strRef>
          </c:tx>
          <c:spPr>
            <a:ln w="19050" cap="rnd">
              <a:solidFill>
                <a:schemeClr val="accent1"/>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censimenti!$T$24:$T$39</c:f>
              <c:numCache>
                <c:formatCode>#,##0.0</c:formatCode>
                <c:ptCount val="16"/>
                <c:pt idx="0" formatCode="#,##0">
                  <c:v>100</c:v>
                </c:pt>
                <c:pt idx="1">
                  <c:v>100.21913805697589</c:v>
                </c:pt>
                <c:pt idx="2">
                  <c:v>105.72193815437059</c:v>
                </c:pt>
                <c:pt idx="3">
                  <c:v>111.97954711468225</c:v>
                </c:pt>
                <c:pt idx="4">
                  <c:v>132.45678110542974</c:v>
                </c:pt>
                <c:pt idx="5">
                  <c:v>126.00438276113951</c:v>
                </c:pt>
                <c:pt idx="6">
                  <c:v>110.32383735086438</c:v>
                </c:pt>
                <c:pt idx="7">
                  <c:v>114.09788166544924</c:v>
                </c:pt>
                <c:pt idx="8">
                  <c:v>117.26320915510105</c:v>
                </c:pt>
                <c:pt idx="9">
                  <c:v>90.820550280009741</c:v>
                </c:pt>
                <c:pt idx="10">
                  <c:v>63.282201120038955</c:v>
                </c:pt>
                <c:pt idx="11">
                  <c:v>53.031409788166542</c:v>
                </c:pt>
                <c:pt idx="12">
                  <c:v>42.293644996347702</c:v>
                </c:pt>
                <c:pt idx="13">
                  <c:v>33.382030679327983</c:v>
                </c:pt>
                <c:pt idx="14">
                  <c:v>26.905283662040418</c:v>
                </c:pt>
                <c:pt idx="15">
                  <c:v>21.621621621621628</c:v>
                </c:pt>
              </c:numCache>
            </c:numRef>
          </c:val>
          <c:smooth val="0"/>
          <c:extLst>
            <c:ext xmlns:c16="http://schemas.microsoft.com/office/drawing/2014/chart" uri="{C3380CC4-5D6E-409C-BE32-E72D297353CC}">
              <c16:uniqueId val="{00000000-0E31-483A-A94F-871B4658B8B2}"/>
            </c:ext>
          </c:extLst>
        </c:ser>
        <c:ser>
          <c:idx val="1"/>
          <c:order val="1"/>
          <c:tx>
            <c:strRef>
              <c:f>censimenti!$U$23</c:f>
              <c:strCache>
                <c:ptCount val="1"/>
                <c:pt idx="0">
                  <c:v>Provincia di Piacenza</c:v>
                </c:pt>
              </c:strCache>
            </c:strRef>
          </c:tx>
          <c:spPr>
            <a:ln w="19050" cap="rnd">
              <a:solidFill>
                <a:schemeClr val="accent2"/>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censimenti!$U$24:$U$39</c:f>
              <c:numCache>
                <c:formatCode>#,##0.0</c:formatCode>
                <c:ptCount val="16"/>
                <c:pt idx="0" formatCode="#,##0">
                  <c:v>100</c:v>
                </c:pt>
                <c:pt idx="1">
                  <c:v>108.28014176330623</c:v>
                </c:pt>
                <c:pt idx="2">
                  <c:v>108.37659176626343</c:v>
                </c:pt>
                <c:pt idx="3">
                  <c:v>116.17175379771886</c:v>
                </c:pt>
                <c:pt idx="4">
                  <c:v>125.21439652779989</c:v>
                </c:pt>
                <c:pt idx="5">
                  <c:v>134.50817322784494</c:v>
                </c:pt>
                <c:pt idx="6">
                  <c:v>134.6624022420076</c:v>
                </c:pt>
                <c:pt idx="7">
                  <c:v>134.1132741591334</c:v>
                </c:pt>
                <c:pt idx="8">
                  <c:v>136.09368388966485</c:v>
                </c:pt>
                <c:pt idx="9">
                  <c:v>132.41811986187631</c:v>
                </c:pt>
                <c:pt idx="10">
                  <c:v>129.60742119079359</c:v>
                </c:pt>
                <c:pt idx="11">
                  <c:v>126.66979067619641</c:v>
                </c:pt>
                <c:pt idx="12">
                  <c:v>121.76039453510643</c:v>
                </c:pt>
                <c:pt idx="13">
                  <c:v>120.04931688830453</c:v>
                </c:pt>
                <c:pt idx="14">
                  <c:v>129.48685868709708</c:v>
                </c:pt>
                <c:pt idx="15">
                  <c:v>128.94955937817045</c:v>
                </c:pt>
              </c:numCache>
            </c:numRef>
          </c:val>
          <c:smooth val="0"/>
          <c:extLst>
            <c:ext xmlns:c16="http://schemas.microsoft.com/office/drawing/2014/chart" uri="{C3380CC4-5D6E-409C-BE32-E72D297353CC}">
              <c16:uniqueId val="{00000001-0E31-483A-A94F-871B4658B8B2}"/>
            </c:ext>
          </c:extLst>
        </c:ser>
        <c:ser>
          <c:idx val="2"/>
          <c:order val="2"/>
          <c:tx>
            <c:strRef>
              <c:f>censimenti!$V$23</c:f>
              <c:strCache>
                <c:ptCount val="1"/>
                <c:pt idx="0">
                  <c:v>Regione Emilia-Romagna</c:v>
                </c:pt>
              </c:strCache>
            </c:strRef>
          </c:tx>
          <c:spPr>
            <a:ln w="19050" cap="rnd">
              <a:solidFill>
                <a:schemeClr val="accent3"/>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censimenti!$V$24:$V$39</c:f>
              <c:numCache>
                <c:formatCode>#,##0.0</c:formatCode>
                <c:ptCount val="16"/>
                <c:pt idx="0" formatCode="#,##0">
                  <c:v>100</c:v>
                </c:pt>
                <c:pt idx="1">
                  <c:v>107.0043879803148</c:v>
                </c:pt>
                <c:pt idx="2">
                  <c:v>110.00135710731385</c:v>
                </c:pt>
                <c:pt idx="3">
                  <c:v>122.39041358440612</c:v>
                </c:pt>
                <c:pt idx="4">
                  <c:v>135.12574670663389</c:v>
                </c:pt>
                <c:pt idx="5">
                  <c:v>147.78327234286721</c:v>
                </c:pt>
                <c:pt idx="6">
                  <c:v>156.89927168574155</c:v>
                </c:pt>
                <c:pt idx="7">
                  <c:v>160.3775615400549</c:v>
                </c:pt>
                <c:pt idx="8">
                  <c:v>170.18668558680605</c:v>
                </c:pt>
                <c:pt idx="9">
                  <c:v>175.69930311348986</c:v>
                </c:pt>
                <c:pt idx="10">
                  <c:v>183.97870531962258</c:v>
                </c:pt>
                <c:pt idx="11">
                  <c:v>189.26251931497032</c:v>
                </c:pt>
                <c:pt idx="12">
                  <c:v>186.96757942053898</c:v>
                </c:pt>
                <c:pt idx="13">
                  <c:v>190.50467725845277</c:v>
                </c:pt>
                <c:pt idx="14">
                  <c:v>206.7629181140494</c:v>
                </c:pt>
                <c:pt idx="15">
                  <c:v>210.72619526631445</c:v>
                </c:pt>
              </c:numCache>
            </c:numRef>
          </c:val>
          <c:smooth val="0"/>
          <c:extLst>
            <c:ext xmlns:c16="http://schemas.microsoft.com/office/drawing/2014/chart" uri="{C3380CC4-5D6E-409C-BE32-E72D297353CC}">
              <c16:uniqueId val="{00000002-0E31-483A-A94F-871B4658B8B2}"/>
            </c:ext>
          </c:extLst>
        </c:ser>
        <c:ser>
          <c:idx val="3"/>
          <c:order val="3"/>
          <c:tx>
            <c:strRef>
              <c:f>censimenti!$W$23</c:f>
              <c:strCache>
                <c:ptCount val="1"/>
                <c:pt idx="0">
                  <c:v>Italia</c:v>
                </c:pt>
              </c:strCache>
            </c:strRef>
          </c:tx>
          <c:spPr>
            <a:ln w="19050" cap="rnd">
              <a:solidFill>
                <a:schemeClr val="accent4"/>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censimenti!$W$24:$W$39</c:f>
              <c:numCache>
                <c:formatCode>#,##0.0</c:formatCode>
                <c:ptCount val="16"/>
                <c:pt idx="0" formatCode="#,##0">
                  <c:v>100</c:v>
                </c:pt>
                <c:pt idx="1">
                  <c:v>123.10288509757433</c:v>
                </c:pt>
                <c:pt idx="2">
                  <c:v>130.55070018560659</c:v>
                </c:pt>
                <c:pt idx="3">
                  <c:v>148.64090450435387</c:v>
                </c:pt>
                <c:pt idx="4">
                  <c:v>161.61973337784897</c:v>
                </c:pt>
                <c:pt idx="5">
                  <c:v>177.6511075226241</c:v>
                </c:pt>
                <c:pt idx="6">
                  <c:v>185.07668733857048</c:v>
                </c:pt>
                <c:pt idx="7">
                  <c:v>191.18676514759309</c:v>
                </c:pt>
                <c:pt idx="8">
                  <c:v>214.26098022693145</c:v>
                </c:pt>
                <c:pt idx="9">
                  <c:v>228.27597458333889</c:v>
                </c:pt>
                <c:pt idx="10">
                  <c:v>244.11698485742349</c:v>
                </c:pt>
                <c:pt idx="11">
                  <c:v>255.03108992469814</c:v>
                </c:pt>
                <c:pt idx="12">
                  <c:v>256.02818247461039</c:v>
                </c:pt>
                <c:pt idx="13">
                  <c:v>257.00991189899099</c:v>
                </c:pt>
                <c:pt idx="14">
                  <c:v>268.00354267271575</c:v>
                </c:pt>
                <c:pt idx="15">
                  <c:v>266.18354664719737</c:v>
                </c:pt>
              </c:numCache>
            </c:numRef>
          </c:val>
          <c:smooth val="0"/>
          <c:extLst>
            <c:ext xmlns:c16="http://schemas.microsoft.com/office/drawing/2014/chart" uri="{C3380CC4-5D6E-409C-BE32-E72D297353CC}">
              <c16:uniqueId val="{00000003-0E31-483A-A94F-871B4658B8B2}"/>
            </c:ext>
          </c:extLst>
        </c:ser>
        <c:dLbls>
          <c:showLegendKey val="0"/>
          <c:showVal val="0"/>
          <c:showCatName val="0"/>
          <c:showSerName val="0"/>
          <c:showPercent val="0"/>
          <c:showBubbleSize val="0"/>
        </c:dLbls>
        <c:smooth val="0"/>
        <c:axId val="1444161136"/>
        <c:axId val="1398225408"/>
      </c:lineChart>
      <c:catAx>
        <c:axId val="1444161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8225408"/>
        <c:crosses val="autoZero"/>
        <c:auto val="1"/>
        <c:lblAlgn val="ctr"/>
        <c:lblOffset val="100"/>
        <c:noMultiLvlLbl val="0"/>
      </c:catAx>
      <c:valAx>
        <c:axId val="1398225408"/>
        <c:scaling>
          <c:orientation val="minMax"/>
          <c:max val="280"/>
          <c:min val="2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4161136"/>
        <c:crosses val="autoZero"/>
        <c:crossBetween val="between"/>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MORFASSO - serie storica residenti stranieri, per sesso.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stranieri!$Y$121</c:f>
              <c:strCache>
                <c:ptCount val="1"/>
                <c:pt idx="0">
                  <c:v>Maschi</c:v>
                </c:pt>
              </c:strCache>
            </c:strRef>
          </c:tx>
          <c:spPr>
            <a:solidFill>
              <a:schemeClr val="accent1"/>
            </a:solidFill>
            <a:ln>
              <a:noFill/>
            </a:ln>
            <a:effectLst/>
          </c:spPr>
          <c:invertIfNegative val="0"/>
          <c:cat>
            <c:numRef>
              <c:f>stranieri!$Z$120:$AU$120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stranieri!$Z$121:$AU$121</c:f>
              <c:numCache>
                <c:formatCode>0</c:formatCode>
                <c:ptCount val="22"/>
                <c:pt idx="0">
                  <c:v>4</c:v>
                </c:pt>
                <c:pt idx="1">
                  <c:v>5</c:v>
                </c:pt>
                <c:pt idx="2">
                  <c:v>9</c:v>
                </c:pt>
                <c:pt idx="3">
                  <c:v>13</c:v>
                </c:pt>
                <c:pt idx="4">
                  <c:v>12</c:v>
                </c:pt>
                <c:pt idx="5">
                  <c:v>8</c:v>
                </c:pt>
                <c:pt idx="6">
                  <c:v>14</c:v>
                </c:pt>
                <c:pt idx="7">
                  <c:v>16</c:v>
                </c:pt>
                <c:pt idx="8">
                  <c:v>16</c:v>
                </c:pt>
                <c:pt idx="9">
                  <c:v>17</c:v>
                </c:pt>
                <c:pt idx="10">
                  <c:v>15</c:v>
                </c:pt>
                <c:pt idx="11">
                  <c:v>21</c:v>
                </c:pt>
                <c:pt idx="12">
                  <c:v>24</c:v>
                </c:pt>
                <c:pt idx="13">
                  <c:v>26</c:v>
                </c:pt>
                <c:pt idx="14">
                  <c:v>16</c:v>
                </c:pt>
                <c:pt idx="15">
                  <c:v>28</c:v>
                </c:pt>
                <c:pt idx="16">
                  <c:v>16</c:v>
                </c:pt>
                <c:pt idx="17">
                  <c:v>27</c:v>
                </c:pt>
                <c:pt idx="18" formatCode="#,##0">
                  <c:v>27</c:v>
                </c:pt>
                <c:pt idx="19" formatCode="#,##0">
                  <c:v>23</c:v>
                </c:pt>
                <c:pt idx="20" formatCode="#,##0">
                  <c:v>11</c:v>
                </c:pt>
                <c:pt idx="21" formatCode="#,##0">
                  <c:v>10</c:v>
                </c:pt>
              </c:numCache>
            </c:numRef>
          </c:val>
          <c:extLst>
            <c:ext xmlns:c16="http://schemas.microsoft.com/office/drawing/2014/chart" uri="{C3380CC4-5D6E-409C-BE32-E72D297353CC}">
              <c16:uniqueId val="{00000000-AC68-4DA3-B00C-32DEAE1A122C}"/>
            </c:ext>
          </c:extLst>
        </c:ser>
        <c:ser>
          <c:idx val="1"/>
          <c:order val="1"/>
          <c:tx>
            <c:strRef>
              <c:f>stranieri!$Y$122</c:f>
              <c:strCache>
                <c:ptCount val="1"/>
                <c:pt idx="0">
                  <c:v>Femmine</c:v>
                </c:pt>
              </c:strCache>
            </c:strRef>
          </c:tx>
          <c:spPr>
            <a:solidFill>
              <a:schemeClr val="accent2"/>
            </a:solidFill>
            <a:ln>
              <a:noFill/>
            </a:ln>
            <a:effectLst/>
          </c:spPr>
          <c:invertIfNegative val="0"/>
          <c:cat>
            <c:numRef>
              <c:f>stranieri!$Z$120:$AU$120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stranieri!$Z$122:$AU$122</c:f>
              <c:numCache>
                <c:formatCode>0</c:formatCode>
                <c:ptCount val="22"/>
                <c:pt idx="0">
                  <c:v>12</c:v>
                </c:pt>
                <c:pt idx="1">
                  <c:v>7</c:v>
                </c:pt>
                <c:pt idx="2">
                  <c:v>11</c:v>
                </c:pt>
                <c:pt idx="3">
                  <c:v>21</c:v>
                </c:pt>
                <c:pt idx="4">
                  <c:v>23</c:v>
                </c:pt>
                <c:pt idx="5">
                  <c:v>20</c:v>
                </c:pt>
                <c:pt idx="6">
                  <c:v>26</c:v>
                </c:pt>
                <c:pt idx="7">
                  <c:v>29</c:v>
                </c:pt>
                <c:pt idx="8">
                  <c:v>24</c:v>
                </c:pt>
                <c:pt idx="9">
                  <c:v>28</c:v>
                </c:pt>
                <c:pt idx="10">
                  <c:v>33</c:v>
                </c:pt>
                <c:pt idx="11">
                  <c:v>32</c:v>
                </c:pt>
                <c:pt idx="12">
                  <c:v>35</c:v>
                </c:pt>
                <c:pt idx="13">
                  <c:v>40</c:v>
                </c:pt>
                <c:pt idx="14">
                  <c:v>32</c:v>
                </c:pt>
                <c:pt idx="15">
                  <c:v>29</c:v>
                </c:pt>
                <c:pt idx="16">
                  <c:v>26</c:v>
                </c:pt>
                <c:pt idx="17">
                  <c:v>24</c:v>
                </c:pt>
                <c:pt idx="18" formatCode="#,##0">
                  <c:v>24</c:v>
                </c:pt>
                <c:pt idx="19">
                  <c:v>25</c:v>
                </c:pt>
                <c:pt idx="20" formatCode="#,##0">
                  <c:v>24</c:v>
                </c:pt>
                <c:pt idx="21" formatCode="#,##0">
                  <c:v>24</c:v>
                </c:pt>
              </c:numCache>
            </c:numRef>
          </c:val>
          <c:extLst>
            <c:ext xmlns:c16="http://schemas.microsoft.com/office/drawing/2014/chart" uri="{C3380CC4-5D6E-409C-BE32-E72D297353CC}">
              <c16:uniqueId val="{00000001-AC68-4DA3-B00C-32DEAE1A122C}"/>
            </c:ext>
          </c:extLst>
        </c:ser>
        <c:dLbls>
          <c:showLegendKey val="0"/>
          <c:showVal val="0"/>
          <c:showCatName val="0"/>
          <c:showSerName val="0"/>
          <c:showPercent val="0"/>
          <c:showBubbleSize val="0"/>
        </c:dLbls>
        <c:gapWidth val="219"/>
        <c:overlap val="-27"/>
        <c:axId val="1018527839"/>
        <c:axId val="834047679"/>
      </c:barChart>
      <c:dateAx>
        <c:axId val="1018527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47679"/>
        <c:crosses val="autoZero"/>
        <c:auto val="0"/>
        <c:lblOffset val="100"/>
        <c:baseTimeUnit val="days"/>
      </c:dateAx>
      <c:valAx>
        <c:axId val="8340476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185278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MORFASSO. Struttura per età della popolazione </a:t>
            </a:r>
            <a:endParaRPr lang="it-IT"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it-IT" sz="1400" b="1" i="0" baseline="0">
                <a:effectLst/>
              </a:rPr>
              <a:t>(2004-2023, al 1° gennaio)</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età'!$B$130:$B$131</c:f>
              <c:strCache>
                <c:ptCount val="2"/>
                <c:pt idx="0">
                  <c:v>0-14 anni</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D84-4555-8A77-DC6DD3D2DBC6}"/>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D84-4555-8A77-DC6DD3D2DBC6}"/>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D84-4555-8A77-DC6DD3D2DBC6}"/>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età'!$B$132:$B$151</c:f>
              <c:numCache>
                <c:formatCode>#,##0</c:formatCode>
                <c:ptCount val="20"/>
                <c:pt idx="0">
                  <c:v>73</c:v>
                </c:pt>
                <c:pt idx="1">
                  <c:v>79</c:v>
                </c:pt>
                <c:pt idx="2">
                  <c:v>73</c:v>
                </c:pt>
                <c:pt idx="3">
                  <c:v>69</c:v>
                </c:pt>
                <c:pt idx="4">
                  <c:v>67</c:v>
                </c:pt>
                <c:pt idx="5">
                  <c:v>72</c:v>
                </c:pt>
                <c:pt idx="6">
                  <c:v>66</c:v>
                </c:pt>
                <c:pt idx="7">
                  <c:v>60</c:v>
                </c:pt>
                <c:pt idx="8">
                  <c:v>58</c:v>
                </c:pt>
                <c:pt idx="9">
                  <c:v>60</c:v>
                </c:pt>
                <c:pt idx="10">
                  <c:v>58</c:v>
                </c:pt>
                <c:pt idx="11">
                  <c:v>54</c:v>
                </c:pt>
                <c:pt idx="12">
                  <c:v>64</c:v>
                </c:pt>
                <c:pt idx="13">
                  <c:v>57</c:v>
                </c:pt>
                <c:pt idx="14">
                  <c:v>57</c:v>
                </c:pt>
                <c:pt idx="15">
                  <c:v>56</c:v>
                </c:pt>
                <c:pt idx="16">
                  <c:v>54</c:v>
                </c:pt>
                <c:pt idx="17">
                  <c:v>49</c:v>
                </c:pt>
                <c:pt idx="18">
                  <c:v>54</c:v>
                </c:pt>
                <c:pt idx="19">
                  <c:v>54</c:v>
                </c:pt>
              </c:numCache>
            </c:numRef>
          </c:val>
          <c:extLst>
            <c:ext xmlns:c16="http://schemas.microsoft.com/office/drawing/2014/chart" uri="{C3380CC4-5D6E-409C-BE32-E72D297353CC}">
              <c16:uniqueId val="{00000000-FD84-4555-8A77-DC6DD3D2DBC6}"/>
            </c:ext>
          </c:extLst>
        </c:ser>
        <c:ser>
          <c:idx val="1"/>
          <c:order val="1"/>
          <c:tx>
            <c:strRef>
              <c:f>'classi di età'!$C$130:$C$131</c:f>
              <c:strCache>
                <c:ptCount val="2"/>
                <c:pt idx="0">
                  <c:v>15-64 anni</c:v>
                </c:pt>
              </c:strCache>
            </c:strRef>
          </c:tx>
          <c:spPr>
            <a:solidFill>
              <a:schemeClr val="accent2"/>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D84-4555-8A77-DC6DD3D2DBC6}"/>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D84-4555-8A77-DC6DD3D2DBC6}"/>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D84-4555-8A77-DC6DD3D2DBC6}"/>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età'!$C$132:$C$151</c:f>
              <c:numCache>
                <c:formatCode>#,##0</c:formatCode>
                <c:ptCount val="20"/>
                <c:pt idx="0">
                  <c:v>671</c:v>
                </c:pt>
                <c:pt idx="1">
                  <c:v>666</c:v>
                </c:pt>
                <c:pt idx="2">
                  <c:v>634</c:v>
                </c:pt>
                <c:pt idx="3">
                  <c:v>607</c:v>
                </c:pt>
                <c:pt idx="4">
                  <c:v>606</c:v>
                </c:pt>
                <c:pt idx="5">
                  <c:v>616</c:v>
                </c:pt>
                <c:pt idx="6">
                  <c:v>578</c:v>
                </c:pt>
                <c:pt idx="7">
                  <c:v>569</c:v>
                </c:pt>
                <c:pt idx="8">
                  <c:v>551</c:v>
                </c:pt>
                <c:pt idx="9">
                  <c:v>552</c:v>
                </c:pt>
                <c:pt idx="10">
                  <c:v>532</c:v>
                </c:pt>
                <c:pt idx="11">
                  <c:v>523</c:v>
                </c:pt>
                <c:pt idx="12">
                  <c:v>495</c:v>
                </c:pt>
                <c:pt idx="13">
                  <c:v>501</c:v>
                </c:pt>
                <c:pt idx="14">
                  <c:v>476</c:v>
                </c:pt>
                <c:pt idx="15">
                  <c:v>469</c:v>
                </c:pt>
                <c:pt idx="16">
                  <c:v>460</c:v>
                </c:pt>
                <c:pt idx="17">
                  <c:v>445</c:v>
                </c:pt>
                <c:pt idx="18">
                  <c:v>424</c:v>
                </c:pt>
                <c:pt idx="19">
                  <c:v>431</c:v>
                </c:pt>
              </c:numCache>
            </c:numRef>
          </c:val>
          <c:extLst>
            <c:ext xmlns:c16="http://schemas.microsoft.com/office/drawing/2014/chart" uri="{C3380CC4-5D6E-409C-BE32-E72D297353CC}">
              <c16:uniqueId val="{00000001-FD84-4555-8A77-DC6DD3D2DBC6}"/>
            </c:ext>
          </c:extLst>
        </c:ser>
        <c:ser>
          <c:idx val="2"/>
          <c:order val="2"/>
          <c:tx>
            <c:strRef>
              <c:f>'classi di età'!$D$130:$D$131</c:f>
              <c:strCache>
                <c:ptCount val="2"/>
                <c:pt idx="0">
                  <c:v>65+ anni</c:v>
                </c:pt>
              </c:strCache>
            </c:strRef>
          </c:tx>
          <c:spPr>
            <a:solidFill>
              <a:schemeClr val="accent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84-4555-8A77-DC6DD3D2DBC6}"/>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D84-4555-8A77-DC6DD3D2DBC6}"/>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D84-4555-8A77-DC6DD3D2DBC6}"/>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età'!$D$132:$D$151</c:f>
              <c:numCache>
                <c:formatCode>#,##0</c:formatCode>
                <c:ptCount val="20"/>
                <c:pt idx="0">
                  <c:v>561</c:v>
                </c:pt>
                <c:pt idx="1">
                  <c:v>568</c:v>
                </c:pt>
                <c:pt idx="2">
                  <c:v>558</c:v>
                </c:pt>
                <c:pt idx="3">
                  <c:v>549</c:v>
                </c:pt>
                <c:pt idx="4">
                  <c:v>535</c:v>
                </c:pt>
                <c:pt idx="5">
                  <c:v>514</c:v>
                </c:pt>
                <c:pt idx="6">
                  <c:v>514</c:v>
                </c:pt>
                <c:pt idx="7">
                  <c:v>502</c:v>
                </c:pt>
                <c:pt idx="8">
                  <c:v>481</c:v>
                </c:pt>
                <c:pt idx="9">
                  <c:v>476</c:v>
                </c:pt>
                <c:pt idx="10">
                  <c:v>478</c:v>
                </c:pt>
                <c:pt idx="11">
                  <c:v>473</c:v>
                </c:pt>
                <c:pt idx="12">
                  <c:v>465</c:v>
                </c:pt>
                <c:pt idx="13">
                  <c:v>455</c:v>
                </c:pt>
                <c:pt idx="14">
                  <c:v>439</c:v>
                </c:pt>
                <c:pt idx="15">
                  <c:v>437</c:v>
                </c:pt>
                <c:pt idx="16">
                  <c:v>443</c:v>
                </c:pt>
                <c:pt idx="17">
                  <c:v>432</c:v>
                </c:pt>
                <c:pt idx="18">
                  <c:v>410</c:v>
                </c:pt>
                <c:pt idx="19">
                  <c:v>403</c:v>
                </c:pt>
              </c:numCache>
            </c:numRef>
          </c:val>
          <c:extLst>
            <c:ext xmlns:c16="http://schemas.microsoft.com/office/drawing/2014/chart" uri="{C3380CC4-5D6E-409C-BE32-E72D297353CC}">
              <c16:uniqueId val="{00000002-FD84-4555-8A77-DC6DD3D2DBC6}"/>
            </c:ext>
          </c:extLst>
        </c:ser>
        <c:dLbls>
          <c:showLegendKey val="0"/>
          <c:showVal val="0"/>
          <c:showCatName val="0"/>
          <c:showSerName val="0"/>
          <c:showPercent val="0"/>
          <c:showBubbleSize val="0"/>
        </c:dLbls>
        <c:gapWidth val="150"/>
        <c:overlap val="100"/>
        <c:axId val="1639438080"/>
        <c:axId val="1433601520"/>
      </c:barChart>
      <c:catAx>
        <c:axId val="163943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3601520"/>
        <c:crosses val="autoZero"/>
        <c:auto val="1"/>
        <c:lblAlgn val="ctr"/>
        <c:lblOffset val="100"/>
        <c:noMultiLvlLbl val="0"/>
      </c:catAx>
      <c:valAx>
        <c:axId val="1433601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943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'classi di età'!$B$53</c:f>
              <c:strCache>
                <c:ptCount val="1"/>
                <c:pt idx="0">
                  <c:v>Maschi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età'!$B$54:$B$74</c:f>
              <c:numCache>
                <c:formatCode>General</c:formatCode>
                <c:ptCount val="21"/>
                <c:pt idx="0">
                  <c:v>11</c:v>
                </c:pt>
                <c:pt idx="1">
                  <c:v>13</c:v>
                </c:pt>
                <c:pt idx="2">
                  <c:v>5</c:v>
                </c:pt>
                <c:pt idx="3">
                  <c:v>6</c:v>
                </c:pt>
                <c:pt idx="4">
                  <c:v>15</c:v>
                </c:pt>
                <c:pt idx="5">
                  <c:v>17</c:v>
                </c:pt>
                <c:pt idx="6">
                  <c:v>14</c:v>
                </c:pt>
                <c:pt idx="7">
                  <c:v>21</c:v>
                </c:pt>
                <c:pt idx="8">
                  <c:v>25</c:v>
                </c:pt>
                <c:pt idx="9">
                  <c:v>29</c:v>
                </c:pt>
                <c:pt idx="10">
                  <c:v>38</c:v>
                </c:pt>
                <c:pt idx="11">
                  <c:v>25</c:v>
                </c:pt>
                <c:pt idx="12">
                  <c:v>38</c:v>
                </c:pt>
                <c:pt idx="13">
                  <c:v>52</c:v>
                </c:pt>
                <c:pt idx="14">
                  <c:v>48</c:v>
                </c:pt>
                <c:pt idx="15">
                  <c:v>46</c:v>
                </c:pt>
                <c:pt idx="16">
                  <c:v>33</c:v>
                </c:pt>
                <c:pt idx="17">
                  <c:v>19</c:v>
                </c:pt>
                <c:pt idx="18">
                  <c:v>8</c:v>
                </c:pt>
                <c:pt idx="19">
                  <c:v>2</c:v>
                </c:pt>
                <c:pt idx="20">
                  <c:v>0</c:v>
                </c:pt>
              </c:numCache>
            </c:numRef>
          </c:val>
          <c:extLst>
            <c:ext xmlns:c16="http://schemas.microsoft.com/office/drawing/2014/chart" uri="{C3380CC4-5D6E-409C-BE32-E72D297353CC}">
              <c16:uniqueId val="{00000000-1EC6-4623-9E77-ED9BE80AB164}"/>
            </c:ext>
          </c:extLst>
        </c:ser>
        <c:ser>
          <c:idx val="1"/>
          <c:order val="1"/>
          <c:tx>
            <c:strRef>
              <c:f>'classi di età'!$C$53</c:f>
              <c:strCache>
                <c:ptCount val="1"/>
                <c:pt idx="0">
                  <c:v>Femmine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età'!$C$54:$C$74</c:f>
              <c:numCache>
                <c:formatCode>General</c:formatCode>
                <c:ptCount val="21"/>
                <c:pt idx="0">
                  <c:v>7</c:v>
                </c:pt>
                <c:pt idx="1">
                  <c:v>7</c:v>
                </c:pt>
                <c:pt idx="2">
                  <c:v>11</c:v>
                </c:pt>
                <c:pt idx="3">
                  <c:v>10</c:v>
                </c:pt>
                <c:pt idx="4">
                  <c:v>10</c:v>
                </c:pt>
                <c:pt idx="5">
                  <c:v>8</c:v>
                </c:pt>
                <c:pt idx="6">
                  <c:v>21</c:v>
                </c:pt>
                <c:pt idx="7">
                  <c:v>14</c:v>
                </c:pt>
                <c:pt idx="8">
                  <c:v>19</c:v>
                </c:pt>
                <c:pt idx="9">
                  <c:v>19</c:v>
                </c:pt>
                <c:pt idx="10">
                  <c:v>33</c:v>
                </c:pt>
                <c:pt idx="11">
                  <c:v>26</c:v>
                </c:pt>
                <c:pt idx="12">
                  <c:v>43</c:v>
                </c:pt>
                <c:pt idx="13">
                  <c:v>36</c:v>
                </c:pt>
                <c:pt idx="14">
                  <c:v>39</c:v>
                </c:pt>
                <c:pt idx="15">
                  <c:v>33</c:v>
                </c:pt>
                <c:pt idx="16">
                  <c:v>40</c:v>
                </c:pt>
                <c:pt idx="17">
                  <c:v>27</c:v>
                </c:pt>
                <c:pt idx="18">
                  <c:v>15</c:v>
                </c:pt>
                <c:pt idx="19">
                  <c:v>3</c:v>
                </c:pt>
                <c:pt idx="20">
                  <c:v>2</c:v>
                </c:pt>
              </c:numCache>
            </c:numRef>
          </c:val>
          <c:extLst>
            <c:ext xmlns:c16="http://schemas.microsoft.com/office/drawing/2014/chart" uri="{C3380CC4-5D6E-409C-BE32-E72D297353CC}">
              <c16:uniqueId val="{00000001-1EC6-4623-9E77-ED9BE80AB164}"/>
            </c:ext>
          </c:extLst>
        </c:ser>
        <c:dLbls>
          <c:dLblPos val="outEnd"/>
          <c:showLegendKey val="0"/>
          <c:showVal val="1"/>
          <c:showCatName val="0"/>
          <c:showSerName val="0"/>
          <c:showPercent val="0"/>
          <c:showBubbleSize val="0"/>
        </c:dLbls>
        <c:gapWidth val="444"/>
        <c:overlap val="-90"/>
        <c:axId val="554259536"/>
        <c:axId val="562564736"/>
      </c:barChart>
      <c:catAx>
        <c:axId val="55425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562564736"/>
        <c:crosses val="autoZero"/>
        <c:auto val="1"/>
        <c:lblAlgn val="ctr"/>
        <c:lblOffset val="100"/>
        <c:noMultiLvlLbl val="0"/>
      </c:catAx>
      <c:valAx>
        <c:axId val="562564736"/>
        <c:scaling>
          <c:orientation val="minMax"/>
        </c:scaling>
        <c:delete val="1"/>
        <c:axPos val="l"/>
        <c:numFmt formatCode="General" sourceLinked="1"/>
        <c:majorTickMark val="none"/>
        <c:minorTickMark val="none"/>
        <c:tickLblPos val="nextTo"/>
        <c:crossAx val="5542595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Confronto classi d'età italiani e stranieri.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età'!$G$79</c:f>
              <c:strCache>
                <c:ptCount val="1"/>
                <c:pt idx="0">
                  <c:v>Maschi_italiani</c:v>
                </c:pt>
              </c:strCache>
            </c:strRef>
          </c:tx>
          <c:spPr>
            <a:solidFill>
              <a:schemeClr val="accent1"/>
            </a:solidFill>
            <a:ln>
              <a:noFill/>
            </a:ln>
            <a:effectLst/>
          </c:spPr>
          <c:invertIfNegative val="0"/>
          <c:dLbls>
            <c:dLbl>
              <c:idx val="20"/>
              <c:delete val="1"/>
              <c:extLst>
                <c:ext xmlns:c15="http://schemas.microsoft.com/office/drawing/2012/chart" uri="{CE6537A1-D6FC-4f65-9D91-7224C49458BB}"/>
                <c:ext xmlns:c16="http://schemas.microsoft.com/office/drawing/2014/chart" uri="{C3380CC4-5D6E-409C-BE32-E72D297353CC}">
                  <c16:uniqueId val="{00000000-ED16-496B-BF5B-894AA9C234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età'!$G$80:$G$100</c:f>
              <c:numCache>
                <c:formatCode>#,##0</c:formatCode>
                <c:ptCount val="21"/>
                <c:pt idx="0">
                  <c:v>11</c:v>
                </c:pt>
                <c:pt idx="1">
                  <c:v>13</c:v>
                </c:pt>
                <c:pt idx="2">
                  <c:v>5</c:v>
                </c:pt>
                <c:pt idx="3">
                  <c:v>6</c:v>
                </c:pt>
                <c:pt idx="4">
                  <c:v>15</c:v>
                </c:pt>
                <c:pt idx="5">
                  <c:v>15</c:v>
                </c:pt>
                <c:pt idx="6">
                  <c:v>14</c:v>
                </c:pt>
                <c:pt idx="7">
                  <c:v>21</c:v>
                </c:pt>
                <c:pt idx="8">
                  <c:v>24</c:v>
                </c:pt>
                <c:pt idx="9">
                  <c:v>29</c:v>
                </c:pt>
                <c:pt idx="10">
                  <c:v>37</c:v>
                </c:pt>
                <c:pt idx="11">
                  <c:v>25</c:v>
                </c:pt>
                <c:pt idx="12">
                  <c:v>37</c:v>
                </c:pt>
                <c:pt idx="13">
                  <c:v>52</c:v>
                </c:pt>
                <c:pt idx="14">
                  <c:v>46</c:v>
                </c:pt>
                <c:pt idx="15">
                  <c:v>43</c:v>
                </c:pt>
                <c:pt idx="16">
                  <c:v>33</c:v>
                </c:pt>
                <c:pt idx="17">
                  <c:v>19</c:v>
                </c:pt>
                <c:pt idx="18">
                  <c:v>8</c:v>
                </c:pt>
                <c:pt idx="19">
                  <c:v>2</c:v>
                </c:pt>
                <c:pt idx="20">
                  <c:v>0</c:v>
                </c:pt>
              </c:numCache>
            </c:numRef>
          </c:val>
          <c:extLst>
            <c:ext xmlns:c16="http://schemas.microsoft.com/office/drawing/2014/chart" uri="{C3380CC4-5D6E-409C-BE32-E72D297353CC}">
              <c16:uniqueId val="{00000001-ED16-496B-BF5B-894AA9C234F7}"/>
            </c:ext>
          </c:extLst>
        </c:ser>
        <c:ser>
          <c:idx val="1"/>
          <c:order val="1"/>
          <c:tx>
            <c:strRef>
              <c:f>'classi di età'!$H$79</c:f>
              <c:strCache>
                <c:ptCount val="1"/>
                <c:pt idx="0">
                  <c:v>Maschi_stranieri</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ED16-496B-BF5B-894AA9C234F7}"/>
                </c:ext>
              </c:extLst>
            </c:dLbl>
            <c:dLbl>
              <c:idx val="1"/>
              <c:delete val="1"/>
              <c:extLst>
                <c:ext xmlns:c15="http://schemas.microsoft.com/office/drawing/2012/chart" uri="{CE6537A1-D6FC-4f65-9D91-7224C49458BB}"/>
                <c:ext xmlns:c16="http://schemas.microsoft.com/office/drawing/2014/chart" uri="{C3380CC4-5D6E-409C-BE32-E72D297353CC}">
                  <c16:uniqueId val="{00000003-ED16-496B-BF5B-894AA9C234F7}"/>
                </c:ext>
              </c:extLst>
            </c:dLbl>
            <c:dLbl>
              <c:idx val="2"/>
              <c:delete val="1"/>
              <c:extLst>
                <c:ext xmlns:c15="http://schemas.microsoft.com/office/drawing/2012/chart" uri="{CE6537A1-D6FC-4f65-9D91-7224C49458BB}"/>
                <c:ext xmlns:c16="http://schemas.microsoft.com/office/drawing/2014/chart" uri="{C3380CC4-5D6E-409C-BE32-E72D297353CC}">
                  <c16:uniqueId val="{00000004-ED16-496B-BF5B-894AA9C234F7}"/>
                </c:ext>
              </c:extLst>
            </c:dLbl>
            <c:dLbl>
              <c:idx val="3"/>
              <c:delete val="1"/>
              <c:extLst>
                <c:ext xmlns:c15="http://schemas.microsoft.com/office/drawing/2012/chart" uri="{CE6537A1-D6FC-4f65-9D91-7224C49458BB}"/>
                <c:ext xmlns:c16="http://schemas.microsoft.com/office/drawing/2014/chart" uri="{C3380CC4-5D6E-409C-BE32-E72D297353CC}">
                  <c16:uniqueId val="{00000005-ED16-496B-BF5B-894AA9C234F7}"/>
                </c:ext>
              </c:extLst>
            </c:dLbl>
            <c:dLbl>
              <c:idx val="4"/>
              <c:delete val="1"/>
              <c:extLst>
                <c:ext xmlns:c15="http://schemas.microsoft.com/office/drawing/2012/chart" uri="{CE6537A1-D6FC-4f65-9D91-7224C49458BB}"/>
                <c:ext xmlns:c16="http://schemas.microsoft.com/office/drawing/2014/chart" uri="{C3380CC4-5D6E-409C-BE32-E72D297353CC}">
                  <c16:uniqueId val="{00000006-ED16-496B-BF5B-894AA9C234F7}"/>
                </c:ext>
              </c:extLst>
            </c:dLbl>
            <c:dLbl>
              <c:idx val="6"/>
              <c:delete val="1"/>
              <c:extLst>
                <c:ext xmlns:c15="http://schemas.microsoft.com/office/drawing/2012/chart" uri="{CE6537A1-D6FC-4f65-9D91-7224C49458BB}"/>
                <c:ext xmlns:c16="http://schemas.microsoft.com/office/drawing/2014/chart" uri="{C3380CC4-5D6E-409C-BE32-E72D297353CC}">
                  <c16:uniqueId val="{00000007-ED16-496B-BF5B-894AA9C234F7}"/>
                </c:ext>
              </c:extLst>
            </c:dLbl>
            <c:dLbl>
              <c:idx val="7"/>
              <c:delete val="1"/>
              <c:extLst>
                <c:ext xmlns:c15="http://schemas.microsoft.com/office/drawing/2012/chart" uri="{CE6537A1-D6FC-4f65-9D91-7224C49458BB}"/>
                <c:ext xmlns:c16="http://schemas.microsoft.com/office/drawing/2014/chart" uri="{C3380CC4-5D6E-409C-BE32-E72D297353CC}">
                  <c16:uniqueId val="{00000008-ED16-496B-BF5B-894AA9C234F7}"/>
                </c:ext>
              </c:extLst>
            </c:dLbl>
            <c:dLbl>
              <c:idx val="9"/>
              <c:delete val="1"/>
              <c:extLst>
                <c:ext xmlns:c15="http://schemas.microsoft.com/office/drawing/2012/chart" uri="{CE6537A1-D6FC-4f65-9D91-7224C49458BB}"/>
                <c:ext xmlns:c16="http://schemas.microsoft.com/office/drawing/2014/chart" uri="{C3380CC4-5D6E-409C-BE32-E72D297353CC}">
                  <c16:uniqueId val="{00000009-ED16-496B-BF5B-894AA9C234F7}"/>
                </c:ext>
              </c:extLst>
            </c:dLbl>
            <c:dLbl>
              <c:idx val="11"/>
              <c:delete val="1"/>
              <c:extLst>
                <c:ext xmlns:c15="http://schemas.microsoft.com/office/drawing/2012/chart" uri="{CE6537A1-D6FC-4f65-9D91-7224C49458BB}"/>
                <c:ext xmlns:c16="http://schemas.microsoft.com/office/drawing/2014/chart" uri="{C3380CC4-5D6E-409C-BE32-E72D297353CC}">
                  <c16:uniqueId val="{0000000A-ED16-496B-BF5B-894AA9C234F7}"/>
                </c:ext>
              </c:extLst>
            </c:dLbl>
            <c:dLbl>
              <c:idx val="13"/>
              <c:delete val="1"/>
              <c:extLst>
                <c:ext xmlns:c15="http://schemas.microsoft.com/office/drawing/2012/chart" uri="{CE6537A1-D6FC-4f65-9D91-7224C49458BB}"/>
                <c:ext xmlns:c16="http://schemas.microsoft.com/office/drawing/2014/chart" uri="{C3380CC4-5D6E-409C-BE32-E72D297353CC}">
                  <c16:uniqueId val="{0000000B-ED16-496B-BF5B-894AA9C234F7}"/>
                </c:ext>
              </c:extLst>
            </c:dLbl>
            <c:dLbl>
              <c:idx val="16"/>
              <c:delete val="1"/>
              <c:extLst>
                <c:ext xmlns:c15="http://schemas.microsoft.com/office/drawing/2012/chart" uri="{CE6537A1-D6FC-4f65-9D91-7224C49458BB}"/>
                <c:ext xmlns:c16="http://schemas.microsoft.com/office/drawing/2014/chart" uri="{C3380CC4-5D6E-409C-BE32-E72D297353CC}">
                  <c16:uniqueId val="{0000000C-ED16-496B-BF5B-894AA9C234F7}"/>
                </c:ext>
              </c:extLst>
            </c:dLbl>
            <c:dLbl>
              <c:idx val="17"/>
              <c:delete val="1"/>
              <c:extLst>
                <c:ext xmlns:c15="http://schemas.microsoft.com/office/drawing/2012/chart" uri="{CE6537A1-D6FC-4f65-9D91-7224C49458BB}"/>
                <c:ext xmlns:c16="http://schemas.microsoft.com/office/drawing/2014/chart" uri="{C3380CC4-5D6E-409C-BE32-E72D297353CC}">
                  <c16:uniqueId val="{0000000D-ED16-496B-BF5B-894AA9C234F7}"/>
                </c:ext>
              </c:extLst>
            </c:dLbl>
            <c:dLbl>
              <c:idx val="18"/>
              <c:delete val="1"/>
              <c:extLst>
                <c:ext xmlns:c15="http://schemas.microsoft.com/office/drawing/2012/chart" uri="{CE6537A1-D6FC-4f65-9D91-7224C49458BB}"/>
                <c:ext xmlns:c16="http://schemas.microsoft.com/office/drawing/2014/chart" uri="{C3380CC4-5D6E-409C-BE32-E72D297353CC}">
                  <c16:uniqueId val="{0000000E-ED16-496B-BF5B-894AA9C234F7}"/>
                </c:ext>
              </c:extLst>
            </c:dLbl>
            <c:dLbl>
              <c:idx val="19"/>
              <c:delete val="1"/>
              <c:extLst>
                <c:ext xmlns:c15="http://schemas.microsoft.com/office/drawing/2012/chart" uri="{CE6537A1-D6FC-4f65-9D91-7224C49458BB}"/>
                <c:ext xmlns:c16="http://schemas.microsoft.com/office/drawing/2014/chart" uri="{C3380CC4-5D6E-409C-BE32-E72D297353CC}">
                  <c16:uniqueId val="{0000000F-ED16-496B-BF5B-894AA9C234F7}"/>
                </c:ext>
              </c:extLst>
            </c:dLbl>
            <c:dLbl>
              <c:idx val="20"/>
              <c:delete val="1"/>
              <c:extLst>
                <c:ext xmlns:c15="http://schemas.microsoft.com/office/drawing/2012/chart" uri="{CE6537A1-D6FC-4f65-9D91-7224C49458BB}"/>
                <c:ext xmlns:c16="http://schemas.microsoft.com/office/drawing/2014/chart" uri="{C3380CC4-5D6E-409C-BE32-E72D297353CC}">
                  <c16:uniqueId val="{00000010-ED16-496B-BF5B-894AA9C234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età'!$H$80:$H$100</c:f>
              <c:numCache>
                <c:formatCode>General</c:formatCode>
                <c:ptCount val="21"/>
                <c:pt idx="0">
                  <c:v>0</c:v>
                </c:pt>
                <c:pt idx="1">
                  <c:v>0</c:v>
                </c:pt>
                <c:pt idx="2">
                  <c:v>0</c:v>
                </c:pt>
                <c:pt idx="3">
                  <c:v>0</c:v>
                </c:pt>
                <c:pt idx="4">
                  <c:v>0</c:v>
                </c:pt>
                <c:pt idx="5" formatCode="#,##0">
                  <c:v>2</c:v>
                </c:pt>
                <c:pt idx="6" formatCode="#,##0">
                  <c:v>0</c:v>
                </c:pt>
                <c:pt idx="7" formatCode="#,##0">
                  <c:v>0</c:v>
                </c:pt>
                <c:pt idx="8">
                  <c:v>1</c:v>
                </c:pt>
                <c:pt idx="9">
                  <c:v>0</c:v>
                </c:pt>
                <c:pt idx="10">
                  <c:v>1</c:v>
                </c:pt>
                <c:pt idx="11">
                  <c:v>0</c:v>
                </c:pt>
                <c:pt idx="12">
                  <c:v>1</c:v>
                </c:pt>
                <c:pt idx="13">
                  <c:v>0</c:v>
                </c:pt>
                <c:pt idx="14">
                  <c:v>2</c:v>
                </c:pt>
                <c:pt idx="15">
                  <c:v>3</c:v>
                </c:pt>
                <c:pt idx="16">
                  <c:v>0</c:v>
                </c:pt>
                <c:pt idx="17">
                  <c:v>0</c:v>
                </c:pt>
                <c:pt idx="18">
                  <c:v>0</c:v>
                </c:pt>
                <c:pt idx="19">
                  <c:v>0</c:v>
                </c:pt>
                <c:pt idx="20">
                  <c:v>0</c:v>
                </c:pt>
              </c:numCache>
            </c:numRef>
          </c:val>
          <c:extLst>
            <c:ext xmlns:c16="http://schemas.microsoft.com/office/drawing/2014/chart" uri="{C3380CC4-5D6E-409C-BE32-E72D297353CC}">
              <c16:uniqueId val="{00000011-ED16-496B-BF5B-894AA9C234F7}"/>
            </c:ext>
          </c:extLst>
        </c:ser>
        <c:ser>
          <c:idx val="2"/>
          <c:order val="2"/>
          <c:tx>
            <c:strRef>
              <c:f>'classi di età'!$I$79</c:f>
              <c:strCache>
                <c:ptCount val="1"/>
                <c:pt idx="0">
                  <c:v>Femmine_italiane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età'!$I$80:$I$100</c:f>
              <c:numCache>
                <c:formatCode>#,##0</c:formatCode>
                <c:ptCount val="21"/>
                <c:pt idx="0">
                  <c:v>7</c:v>
                </c:pt>
                <c:pt idx="1">
                  <c:v>7</c:v>
                </c:pt>
                <c:pt idx="2">
                  <c:v>9</c:v>
                </c:pt>
                <c:pt idx="3">
                  <c:v>10</c:v>
                </c:pt>
                <c:pt idx="4">
                  <c:v>10</c:v>
                </c:pt>
                <c:pt idx="5">
                  <c:v>8</c:v>
                </c:pt>
                <c:pt idx="6">
                  <c:v>19</c:v>
                </c:pt>
                <c:pt idx="7">
                  <c:v>14</c:v>
                </c:pt>
                <c:pt idx="8">
                  <c:v>17</c:v>
                </c:pt>
                <c:pt idx="9">
                  <c:v>18</c:v>
                </c:pt>
                <c:pt idx="10">
                  <c:v>31</c:v>
                </c:pt>
                <c:pt idx="11">
                  <c:v>23</c:v>
                </c:pt>
                <c:pt idx="12">
                  <c:v>37</c:v>
                </c:pt>
                <c:pt idx="13">
                  <c:v>35</c:v>
                </c:pt>
                <c:pt idx="14">
                  <c:v>37</c:v>
                </c:pt>
                <c:pt idx="15">
                  <c:v>32</c:v>
                </c:pt>
                <c:pt idx="16">
                  <c:v>40</c:v>
                </c:pt>
                <c:pt idx="17">
                  <c:v>25</c:v>
                </c:pt>
                <c:pt idx="18">
                  <c:v>15</c:v>
                </c:pt>
                <c:pt idx="19">
                  <c:v>3</c:v>
                </c:pt>
                <c:pt idx="20">
                  <c:v>2</c:v>
                </c:pt>
              </c:numCache>
            </c:numRef>
          </c:val>
          <c:extLst>
            <c:ext xmlns:c16="http://schemas.microsoft.com/office/drawing/2014/chart" uri="{C3380CC4-5D6E-409C-BE32-E72D297353CC}">
              <c16:uniqueId val="{00000012-ED16-496B-BF5B-894AA9C234F7}"/>
            </c:ext>
          </c:extLst>
        </c:ser>
        <c:ser>
          <c:idx val="3"/>
          <c:order val="3"/>
          <c:tx>
            <c:strRef>
              <c:f>'classi di età'!$J$79</c:f>
              <c:strCache>
                <c:ptCount val="1"/>
                <c:pt idx="0">
                  <c:v>Femmine_straniere</c:v>
                </c:pt>
              </c:strCache>
            </c:strRef>
          </c:tx>
          <c:spPr>
            <a:solidFill>
              <a:schemeClr val="accent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3-ED16-496B-BF5B-894AA9C234F7}"/>
                </c:ext>
              </c:extLst>
            </c:dLbl>
            <c:dLbl>
              <c:idx val="1"/>
              <c:delete val="1"/>
              <c:extLst>
                <c:ext xmlns:c15="http://schemas.microsoft.com/office/drawing/2012/chart" uri="{CE6537A1-D6FC-4f65-9D91-7224C49458BB}"/>
                <c:ext xmlns:c16="http://schemas.microsoft.com/office/drawing/2014/chart" uri="{C3380CC4-5D6E-409C-BE32-E72D297353CC}">
                  <c16:uniqueId val="{00000014-ED16-496B-BF5B-894AA9C234F7}"/>
                </c:ext>
              </c:extLst>
            </c:dLbl>
            <c:dLbl>
              <c:idx val="3"/>
              <c:delete val="1"/>
              <c:extLst>
                <c:ext xmlns:c15="http://schemas.microsoft.com/office/drawing/2012/chart" uri="{CE6537A1-D6FC-4f65-9D91-7224C49458BB}"/>
                <c:ext xmlns:c16="http://schemas.microsoft.com/office/drawing/2014/chart" uri="{C3380CC4-5D6E-409C-BE32-E72D297353CC}">
                  <c16:uniqueId val="{00000015-ED16-496B-BF5B-894AA9C234F7}"/>
                </c:ext>
              </c:extLst>
            </c:dLbl>
            <c:dLbl>
              <c:idx val="4"/>
              <c:delete val="1"/>
              <c:extLst>
                <c:ext xmlns:c15="http://schemas.microsoft.com/office/drawing/2012/chart" uri="{CE6537A1-D6FC-4f65-9D91-7224C49458BB}"/>
                <c:ext xmlns:c16="http://schemas.microsoft.com/office/drawing/2014/chart" uri="{C3380CC4-5D6E-409C-BE32-E72D297353CC}">
                  <c16:uniqueId val="{00000016-ED16-496B-BF5B-894AA9C234F7}"/>
                </c:ext>
              </c:extLst>
            </c:dLbl>
            <c:dLbl>
              <c:idx val="5"/>
              <c:delete val="1"/>
              <c:extLst>
                <c:ext xmlns:c15="http://schemas.microsoft.com/office/drawing/2012/chart" uri="{CE6537A1-D6FC-4f65-9D91-7224C49458BB}"/>
                <c:ext xmlns:c16="http://schemas.microsoft.com/office/drawing/2014/chart" uri="{C3380CC4-5D6E-409C-BE32-E72D297353CC}">
                  <c16:uniqueId val="{00000017-ED16-496B-BF5B-894AA9C234F7}"/>
                </c:ext>
              </c:extLst>
            </c:dLbl>
            <c:dLbl>
              <c:idx val="7"/>
              <c:delete val="1"/>
              <c:extLst>
                <c:ext xmlns:c15="http://schemas.microsoft.com/office/drawing/2012/chart" uri="{CE6537A1-D6FC-4f65-9D91-7224C49458BB}"/>
                <c:ext xmlns:c16="http://schemas.microsoft.com/office/drawing/2014/chart" uri="{C3380CC4-5D6E-409C-BE32-E72D297353CC}">
                  <c16:uniqueId val="{00000018-ED16-496B-BF5B-894AA9C234F7}"/>
                </c:ext>
              </c:extLst>
            </c:dLbl>
            <c:dLbl>
              <c:idx val="16"/>
              <c:delete val="1"/>
              <c:extLst>
                <c:ext xmlns:c15="http://schemas.microsoft.com/office/drawing/2012/chart" uri="{CE6537A1-D6FC-4f65-9D91-7224C49458BB}"/>
                <c:ext xmlns:c16="http://schemas.microsoft.com/office/drawing/2014/chart" uri="{C3380CC4-5D6E-409C-BE32-E72D297353CC}">
                  <c16:uniqueId val="{00000019-ED16-496B-BF5B-894AA9C234F7}"/>
                </c:ext>
              </c:extLst>
            </c:dLbl>
            <c:dLbl>
              <c:idx val="18"/>
              <c:delete val="1"/>
              <c:extLst>
                <c:ext xmlns:c15="http://schemas.microsoft.com/office/drawing/2012/chart" uri="{CE6537A1-D6FC-4f65-9D91-7224C49458BB}"/>
                <c:ext xmlns:c16="http://schemas.microsoft.com/office/drawing/2014/chart" uri="{C3380CC4-5D6E-409C-BE32-E72D297353CC}">
                  <c16:uniqueId val="{0000001A-ED16-496B-BF5B-894AA9C234F7}"/>
                </c:ext>
              </c:extLst>
            </c:dLbl>
            <c:dLbl>
              <c:idx val="19"/>
              <c:delete val="1"/>
              <c:extLst>
                <c:ext xmlns:c15="http://schemas.microsoft.com/office/drawing/2012/chart" uri="{CE6537A1-D6FC-4f65-9D91-7224C49458BB}"/>
                <c:ext xmlns:c16="http://schemas.microsoft.com/office/drawing/2014/chart" uri="{C3380CC4-5D6E-409C-BE32-E72D297353CC}">
                  <c16:uniqueId val="{0000001B-ED16-496B-BF5B-894AA9C234F7}"/>
                </c:ext>
              </c:extLst>
            </c:dLbl>
            <c:dLbl>
              <c:idx val="20"/>
              <c:delete val="1"/>
              <c:extLst>
                <c:ext xmlns:c15="http://schemas.microsoft.com/office/drawing/2012/chart" uri="{CE6537A1-D6FC-4f65-9D91-7224C49458BB}"/>
                <c:ext xmlns:c16="http://schemas.microsoft.com/office/drawing/2014/chart" uri="{C3380CC4-5D6E-409C-BE32-E72D297353CC}">
                  <c16:uniqueId val="{0000001C-ED16-496B-BF5B-894AA9C234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età'!$J$80:$J$100</c:f>
              <c:numCache>
                <c:formatCode>General</c:formatCode>
                <c:ptCount val="21"/>
                <c:pt idx="0">
                  <c:v>0</c:v>
                </c:pt>
                <c:pt idx="1">
                  <c:v>0</c:v>
                </c:pt>
                <c:pt idx="2">
                  <c:v>2</c:v>
                </c:pt>
                <c:pt idx="3">
                  <c:v>0</c:v>
                </c:pt>
                <c:pt idx="4">
                  <c:v>0</c:v>
                </c:pt>
                <c:pt idx="5">
                  <c:v>0</c:v>
                </c:pt>
                <c:pt idx="6" formatCode="#,##0">
                  <c:v>2</c:v>
                </c:pt>
                <c:pt idx="7" formatCode="#,##0">
                  <c:v>0</c:v>
                </c:pt>
                <c:pt idx="8">
                  <c:v>2</c:v>
                </c:pt>
                <c:pt idx="9">
                  <c:v>1</c:v>
                </c:pt>
                <c:pt idx="10">
                  <c:v>2</c:v>
                </c:pt>
                <c:pt idx="11">
                  <c:v>3</c:v>
                </c:pt>
                <c:pt idx="12">
                  <c:v>6</c:v>
                </c:pt>
                <c:pt idx="13">
                  <c:v>1</c:v>
                </c:pt>
                <c:pt idx="14">
                  <c:v>2</c:v>
                </c:pt>
                <c:pt idx="15">
                  <c:v>1</c:v>
                </c:pt>
                <c:pt idx="16">
                  <c:v>0</c:v>
                </c:pt>
                <c:pt idx="17">
                  <c:v>2</c:v>
                </c:pt>
                <c:pt idx="18">
                  <c:v>0</c:v>
                </c:pt>
                <c:pt idx="19">
                  <c:v>0</c:v>
                </c:pt>
                <c:pt idx="20">
                  <c:v>0</c:v>
                </c:pt>
              </c:numCache>
            </c:numRef>
          </c:val>
          <c:extLst>
            <c:ext xmlns:c16="http://schemas.microsoft.com/office/drawing/2014/chart" uri="{C3380CC4-5D6E-409C-BE32-E72D297353CC}">
              <c16:uniqueId val="{0000001D-ED16-496B-BF5B-894AA9C234F7}"/>
            </c:ext>
          </c:extLst>
        </c:ser>
        <c:dLbls>
          <c:dLblPos val="ctr"/>
          <c:showLegendKey val="0"/>
          <c:showVal val="1"/>
          <c:showCatName val="0"/>
          <c:showSerName val="0"/>
          <c:showPercent val="0"/>
          <c:showBubbleSize val="0"/>
        </c:dLbls>
        <c:gapWidth val="150"/>
        <c:overlap val="100"/>
        <c:axId val="1447486464"/>
        <c:axId val="1445166208"/>
      </c:barChart>
      <c:catAx>
        <c:axId val="144748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5166208"/>
        <c:crosses val="autoZero"/>
        <c:auto val="1"/>
        <c:lblAlgn val="ctr"/>
        <c:lblOffset val="100"/>
        <c:noMultiLvlLbl val="0"/>
      </c:catAx>
      <c:valAx>
        <c:axId val="1445166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48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Popolazione residente di 9 anni e più, per grado d'istruzione. Confronti territoriali. Censimento 2021.</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Foglio3!$T$68</c:f>
              <c:strCache>
                <c:ptCount val="1"/>
                <c:pt idx="0">
                  <c:v>Fino  alla licenza media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Morfasso</c:v>
                </c:pt>
                <c:pt idx="1">
                  <c:v>Comune di Gropparello</c:v>
                </c:pt>
                <c:pt idx="2">
                  <c:v>Comune di Lugagnano Val d'Arda</c:v>
                </c:pt>
                <c:pt idx="3">
                  <c:v>Comune di Vernasca</c:v>
                </c:pt>
                <c:pt idx="4">
                  <c:v>Provincia di Piacenza</c:v>
                </c:pt>
                <c:pt idx="5">
                  <c:v>Emilia-Romagna</c:v>
                </c:pt>
                <c:pt idx="6">
                  <c:v>Italia</c:v>
                </c:pt>
              </c:strCache>
            </c:strRef>
          </c:cat>
          <c:val>
            <c:numRef>
              <c:f>Foglio3!$T$69:$T$75</c:f>
              <c:numCache>
                <c:formatCode>0.0</c:formatCode>
                <c:ptCount val="7"/>
                <c:pt idx="0">
                  <c:v>59.133489461358316</c:v>
                </c:pt>
                <c:pt idx="1">
                  <c:v>53.872718302910705</c:v>
                </c:pt>
                <c:pt idx="2">
                  <c:v>51.993401154797908</c:v>
                </c:pt>
                <c:pt idx="3">
                  <c:v>51.286089238845136</c:v>
                </c:pt>
                <c:pt idx="4">
                  <c:v>45.817222865165348</c:v>
                </c:pt>
                <c:pt idx="5">
                  <c:v>46.176340089627899</c:v>
                </c:pt>
                <c:pt idx="6">
                  <c:v>48.265836680692914</c:v>
                </c:pt>
              </c:numCache>
            </c:numRef>
          </c:val>
          <c:extLst>
            <c:ext xmlns:c16="http://schemas.microsoft.com/office/drawing/2014/chart" uri="{C3380CC4-5D6E-409C-BE32-E72D297353CC}">
              <c16:uniqueId val="{00000000-C0CE-4019-94DE-F8B3636030A1}"/>
            </c:ext>
          </c:extLst>
        </c:ser>
        <c:ser>
          <c:idx val="1"/>
          <c:order val="1"/>
          <c:tx>
            <c:strRef>
              <c:f>Foglio3!$U$68</c:f>
              <c:strCache>
                <c:ptCount val="1"/>
                <c:pt idx="0">
                  <c:v>diploma di istruzione secondaria di II grado o di qualifica professionale (corso di 3-4 anni) compresi IFTS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Morfasso</c:v>
                </c:pt>
                <c:pt idx="1">
                  <c:v>Comune di Gropparello</c:v>
                </c:pt>
                <c:pt idx="2">
                  <c:v>Comune di Lugagnano Val d'Arda</c:v>
                </c:pt>
                <c:pt idx="3">
                  <c:v>Comune di Vernasca</c:v>
                </c:pt>
                <c:pt idx="4">
                  <c:v>Provincia di Piacenza</c:v>
                </c:pt>
                <c:pt idx="5">
                  <c:v>Emilia-Romagna</c:v>
                </c:pt>
                <c:pt idx="6">
                  <c:v>Italia</c:v>
                </c:pt>
              </c:strCache>
            </c:strRef>
          </c:cat>
          <c:val>
            <c:numRef>
              <c:f>Foglio3!$U$69:$U$75</c:f>
              <c:numCache>
                <c:formatCode>0.0</c:formatCode>
                <c:ptCount val="7"/>
                <c:pt idx="0">
                  <c:v>33.138173302107724</c:v>
                </c:pt>
                <c:pt idx="1">
                  <c:v>35.865811544153921</c:v>
                </c:pt>
                <c:pt idx="2">
                  <c:v>38.988177069012927</c:v>
                </c:pt>
                <c:pt idx="3">
                  <c:v>37.84776902887139</c:v>
                </c:pt>
                <c:pt idx="4">
                  <c:v>39.538978163122046</c:v>
                </c:pt>
                <c:pt idx="5">
                  <c:v>37.232055537921617</c:v>
                </c:pt>
                <c:pt idx="6">
                  <c:v>36.261610611337957</c:v>
                </c:pt>
              </c:numCache>
            </c:numRef>
          </c:val>
          <c:extLst>
            <c:ext xmlns:c16="http://schemas.microsoft.com/office/drawing/2014/chart" uri="{C3380CC4-5D6E-409C-BE32-E72D297353CC}">
              <c16:uniqueId val="{00000001-C0CE-4019-94DE-F8B3636030A1}"/>
            </c:ext>
          </c:extLst>
        </c:ser>
        <c:ser>
          <c:idx val="2"/>
          <c:order val="2"/>
          <c:tx>
            <c:strRef>
              <c:f>Foglio3!$V$68</c:f>
              <c:strCache>
                <c:ptCount val="1"/>
                <c:pt idx="0">
                  <c:v>diploma di tecnico superiore ITS e/o titolo di studio terziario di primo livello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Morfasso</c:v>
                </c:pt>
                <c:pt idx="1">
                  <c:v>Comune di Gropparello</c:v>
                </c:pt>
                <c:pt idx="2">
                  <c:v>Comune di Lugagnano Val d'Arda</c:v>
                </c:pt>
                <c:pt idx="3">
                  <c:v>Comune di Vernasca</c:v>
                </c:pt>
                <c:pt idx="4">
                  <c:v>Provincia di Piacenza</c:v>
                </c:pt>
                <c:pt idx="5">
                  <c:v>Emilia-Romagna</c:v>
                </c:pt>
                <c:pt idx="6">
                  <c:v>Italia</c:v>
                </c:pt>
              </c:strCache>
            </c:strRef>
          </c:cat>
          <c:val>
            <c:numRef>
              <c:f>Foglio3!$V$69:$V$75</c:f>
              <c:numCache>
                <c:formatCode>0.0</c:formatCode>
                <c:ptCount val="7"/>
                <c:pt idx="0">
                  <c:v>2.2248243559718972</c:v>
                </c:pt>
                <c:pt idx="1">
                  <c:v>2.8120374938332513</c:v>
                </c:pt>
                <c:pt idx="2">
                  <c:v>3.3819081660709376</c:v>
                </c:pt>
                <c:pt idx="3">
                  <c:v>3.0971128608923886</c:v>
                </c:pt>
                <c:pt idx="4">
                  <c:v>4.1283272306437233</c:v>
                </c:pt>
                <c:pt idx="5">
                  <c:v>4.4274084675124969</c:v>
                </c:pt>
                <c:pt idx="6">
                  <c:v>4.0911057404236244</c:v>
                </c:pt>
              </c:numCache>
            </c:numRef>
          </c:val>
          <c:extLst>
            <c:ext xmlns:c16="http://schemas.microsoft.com/office/drawing/2014/chart" uri="{C3380CC4-5D6E-409C-BE32-E72D297353CC}">
              <c16:uniqueId val="{00000002-C0CE-4019-94DE-F8B3636030A1}"/>
            </c:ext>
          </c:extLst>
        </c:ser>
        <c:ser>
          <c:idx val="3"/>
          <c:order val="3"/>
          <c:tx>
            <c:strRef>
              <c:f>Foglio3!$W$68</c:f>
              <c:strCache>
                <c:ptCount val="1"/>
                <c:pt idx="0">
                  <c:v>titolo di studio terziario di secondo livello e/o dottorato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Morfasso</c:v>
                </c:pt>
                <c:pt idx="1">
                  <c:v>Comune di Gropparello</c:v>
                </c:pt>
                <c:pt idx="2">
                  <c:v>Comune di Lugagnano Val d'Arda</c:v>
                </c:pt>
                <c:pt idx="3">
                  <c:v>Comune di Vernasca</c:v>
                </c:pt>
                <c:pt idx="4">
                  <c:v>Provincia di Piacenza</c:v>
                </c:pt>
                <c:pt idx="5">
                  <c:v>Emilia-Romagna</c:v>
                </c:pt>
                <c:pt idx="6">
                  <c:v>Italia</c:v>
                </c:pt>
              </c:strCache>
            </c:strRef>
          </c:cat>
          <c:val>
            <c:numRef>
              <c:f>Foglio3!$W$69:$W$75</c:f>
              <c:numCache>
                <c:formatCode>0.0</c:formatCode>
                <c:ptCount val="7"/>
                <c:pt idx="0">
                  <c:v>5.5035128805620603</c:v>
                </c:pt>
                <c:pt idx="1">
                  <c:v>7.4494326591021212</c:v>
                </c:pt>
                <c:pt idx="2">
                  <c:v>5.6365136101182296</c:v>
                </c:pt>
                <c:pt idx="3">
                  <c:v>7.7690288713910753</c:v>
                </c:pt>
                <c:pt idx="4">
                  <c:v>10.515471741068888</c:v>
                </c:pt>
                <c:pt idx="5">
                  <c:v>12.164195904937987</c:v>
                </c:pt>
                <c:pt idx="6">
                  <c:v>11.381446967545507</c:v>
                </c:pt>
              </c:numCache>
            </c:numRef>
          </c:val>
          <c:extLst>
            <c:ext xmlns:c16="http://schemas.microsoft.com/office/drawing/2014/chart" uri="{C3380CC4-5D6E-409C-BE32-E72D297353CC}">
              <c16:uniqueId val="{00000003-C0CE-4019-94DE-F8B3636030A1}"/>
            </c:ext>
          </c:extLst>
        </c:ser>
        <c:dLbls>
          <c:dLblPos val="ctr"/>
          <c:showLegendKey val="0"/>
          <c:showVal val="1"/>
          <c:showCatName val="0"/>
          <c:showSerName val="0"/>
          <c:showPercent val="0"/>
          <c:showBubbleSize val="0"/>
        </c:dLbls>
        <c:gapWidth val="150"/>
        <c:overlap val="100"/>
        <c:axId val="1032887839"/>
        <c:axId val="1041084463"/>
      </c:barChart>
      <c:catAx>
        <c:axId val="10328878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41084463"/>
        <c:crosses val="autoZero"/>
        <c:auto val="1"/>
        <c:lblAlgn val="ctr"/>
        <c:lblOffset val="100"/>
        <c:noMultiLvlLbl val="0"/>
      </c:catAx>
      <c:valAx>
        <c:axId val="1041084463"/>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32887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MORFASSO - Numero famiglie (2003-2022)</a:t>
            </a:r>
            <a:endParaRPr lang="it-IT" sz="1400">
              <a:effectLst/>
            </a:endParaRPr>
          </a:p>
        </c:rich>
      </c:tx>
      <c:layout>
        <c:manualLayout>
          <c:xMode val="edge"/>
          <c:yMode val="edge"/>
          <c:x val="0.19532052423723026"/>
          <c:y val="2.923255993983897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famiglie!$R$4:$R$5</c:f>
              <c:strCache>
                <c:ptCount val="2"/>
                <c:pt idx="0">
                  <c:v>Numero</c:v>
                </c:pt>
                <c:pt idx="1">
                  <c:v>Famiglie</c:v>
                </c:pt>
              </c:strCache>
            </c:strRef>
          </c:tx>
          <c:spPr>
            <a:solidFill>
              <a:schemeClr val="accent1"/>
            </a:solidFill>
            <a:ln>
              <a:noFill/>
            </a:ln>
            <a:effectLst/>
          </c:spPr>
          <c:invertIfNegative val="0"/>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famiglie!$R$6:$R$25</c:f>
              <c:numCache>
                <c:formatCode>#,##0</c:formatCode>
                <c:ptCount val="20"/>
                <c:pt idx="0">
                  <c:v>680</c:v>
                </c:pt>
                <c:pt idx="1">
                  <c:v>680</c:v>
                </c:pt>
                <c:pt idx="2">
                  <c:v>666</c:v>
                </c:pt>
                <c:pt idx="3">
                  <c:v>651</c:v>
                </c:pt>
                <c:pt idx="4">
                  <c:v>649</c:v>
                </c:pt>
                <c:pt idx="5">
                  <c:v>645</c:v>
                </c:pt>
                <c:pt idx="6">
                  <c:v>641</c:v>
                </c:pt>
                <c:pt idx="7">
                  <c:v>635</c:v>
                </c:pt>
                <c:pt idx="8">
                  <c:v>620</c:v>
                </c:pt>
                <c:pt idx="9">
                  <c:v>614</c:v>
                </c:pt>
                <c:pt idx="10">
                  <c:v>611</c:v>
                </c:pt>
                <c:pt idx="11">
                  <c:v>601</c:v>
                </c:pt>
                <c:pt idx="12">
                  <c:v>582</c:v>
                </c:pt>
                <c:pt idx="13">
                  <c:v>570</c:v>
                </c:pt>
                <c:pt idx="14">
                  <c:v>558</c:v>
                </c:pt>
                <c:pt idx="15">
                  <c:v>558.52</c:v>
                </c:pt>
                <c:pt idx="16">
                  <c:v>554.67999999999995</c:v>
                </c:pt>
                <c:pt idx="17">
                  <c:v>544</c:v>
                </c:pt>
                <c:pt idx="18">
                  <c:v>521</c:v>
                </c:pt>
                <c:pt idx="19">
                  <c:v>525</c:v>
                </c:pt>
              </c:numCache>
            </c:numRef>
          </c:val>
          <c:extLst>
            <c:ext xmlns:c16="http://schemas.microsoft.com/office/drawing/2014/chart" uri="{C3380CC4-5D6E-409C-BE32-E72D297353CC}">
              <c16:uniqueId val="{00000000-D15B-4745-851A-4E083B701DF9}"/>
            </c:ext>
          </c:extLst>
        </c:ser>
        <c:dLbls>
          <c:showLegendKey val="0"/>
          <c:showVal val="0"/>
          <c:showCatName val="0"/>
          <c:showSerName val="0"/>
          <c:showPercent val="0"/>
          <c:showBubbleSize val="0"/>
        </c:dLbls>
        <c:gapWidth val="150"/>
        <c:axId val="1494756848"/>
        <c:axId val="565062528"/>
      </c:barChart>
      <c:lineChart>
        <c:grouping val="standard"/>
        <c:varyColors val="0"/>
        <c:ser>
          <c:idx val="1"/>
          <c:order val="1"/>
          <c:tx>
            <c:strRef>
              <c:f>famiglie!$S$4:$S$5</c:f>
              <c:strCache>
                <c:ptCount val="2"/>
                <c:pt idx="0">
                  <c:v>Media componenti</c:v>
                </c:pt>
                <c:pt idx="1">
                  <c:v>per famiglia</c:v>
                </c:pt>
              </c:strCache>
            </c:strRef>
          </c:tx>
          <c:spPr>
            <a:ln w="28575" cap="rnd">
              <a:solidFill>
                <a:schemeClr val="accent2"/>
              </a:solidFill>
              <a:round/>
            </a:ln>
            <a:effectLst/>
          </c:spPr>
          <c:marker>
            <c:symbol val="none"/>
          </c:marker>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famiglie!$S$6:$S$25</c:f>
              <c:numCache>
                <c:formatCode>General</c:formatCode>
                <c:ptCount val="20"/>
                <c:pt idx="0">
                  <c:v>1.9</c:v>
                </c:pt>
                <c:pt idx="1">
                  <c:v>1.91</c:v>
                </c:pt>
                <c:pt idx="2">
                  <c:v>1.88</c:v>
                </c:pt>
                <c:pt idx="3">
                  <c:v>1.86</c:v>
                </c:pt>
                <c:pt idx="4">
                  <c:v>1.84</c:v>
                </c:pt>
                <c:pt idx="5">
                  <c:v>1.84</c:v>
                </c:pt>
                <c:pt idx="6">
                  <c:v>1.79</c:v>
                </c:pt>
                <c:pt idx="7">
                  <c:v>1.77</c:v>
                </c:pt>
                <c:pt idx="8">
                  <c:v>1.74</c:v>
                </c:pt>
                <c:pt idx="9">
                  <c:v>1.76</c:v>
                </c:pt>
                <c:pt idx="10">
                  <c:v>1.73</c:v>
                </c:pt>
                <c:pt idx="11">
                  <c:v>1.73</c:v>
                </c:pt>
                <c:pt idx="12">
                  <c:v>1.74</c:v>
                </c:pt>
                <c:pt idx="13">
                  <c:v>1.73</c:v>
                </c:pt>
                <c:pt idx="14">
                  <c:v>1.71</c:v>
                </c:pt>
                <c:pt idx="15">
                  <c:v>1.67</c:v>
                </c:pt>
                <c:pt idx="16">
                  <c:v>1.67</c:v>
                </c:pt>
                <c:pt idx="17">
                  <c:v>1.66</c:v>
                </c:pt>
                <c:pt idx="18">
                  <c:v>1.68</c:v>
                </c:pt>
                <c:pt idx="19">
                  <c:v>1.67</c:v>
                </c:pt>
              </c:numCache>
            </c:numRef>
          </c:val>
          <c:smooth val="0"/>
          <c:extLst>
            <c:ext xmlns:c16="http://schemas.microsoft.com/office/drawing/2014/chart" uri="{C3380CC4-5D6E-409C-BE32-E72D297353CC}">
              <c16:uniqueId val="{00000001-D15B-4745-851A-4E083B701DF9}"/>
            </c:ext>
          </c:extLst>
        </c:ser>
        <c:dLbls>
          <c:showLegendKey val="0"/>
          <c:showVal val="0"/>
          <c:showCatName val="0"/>
          <c:showSerName val="0"/>
          <c:showPercent val="0"/>
          <c:showBubbleSize val="0"/>
        </c:dLbls>
        <c:marker val="1"/>
        <c:smooth val="0"/>
        <c:axId val="1494747728"/>
        <c:axId val="1504495248"/>
      </c:lineChart>
      <c:catAx>
        <c:axId val="149475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65062528"/>
        <c:crosses val="autoZero"/>
        <c:auto val="1"/>
        <c:lblAlgn val="ctr"/>
        <c:lblOffset val="100"/>
        <c:noMultiLvlLbl val="0"/>
      </c:catAx>
      <c:valAx>
        <c:axId val="565062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56848"/>
        <c:crosses val="autoZero"/>
        <c:crossBetween val="between"/>
      </c:valAx>
      <c:valAx>
        <c:axId val="150449524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47728"/>
        <c:crosses val="max"/>
        <c:crossBetween val="between"/>
      </c:valAx>
      <c:catAx>
        <c:axId val="1494747728"/>
        <c:scaling>
          <c:orientation val="minMax"/>
        </c:scaling>
        <c:delete val="1"/>
        <c:axPos val="b"/>
        <c:numFmt formatCode="General" sourceLinked="1"/>
        <c:majorTickMark val="none"/>
        <c:minorTickMark val="none"/>
        <c:tickLblPos val="nextTo"/>
        <c:crossAx val="1504495248"/>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Famiglie residenti, confronto provincia, regione, Italia.</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famiglie!$L$58:$L$59</c:f>
              <c:strCache>
                <c:ptCount val="2"/>
                <c:pt idx="0">
                  <c:v>Comune di </c:v>
                </c:pt>
                <c:pt idx="1">
                  <c:v>Morfasso</c:v>
                </c:pt>
              </c:strCache>
            </c:strRef>
          </c:tx>
          <c:spPr>
            <a:ln w="28575" cap="rnd">
              <a:solidFill>
                <a:schemeClr val="accent1"/>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famiglie!$L$60:$L$79</c:f>
              <c:numCache>
                <c:formatCode>#,##0.0</c:formatCode>
                <c:ptCount val="20"/>
                <c:pt idx="0" formatCode="#,##0">
                  <c:v>100</c:v>
                </c:pt>
                <c:pt idx="1">
                  <c:v>100</c:v>
                </c:pt>
                <c:pt idx="2">
                  <c:v>97.941176470588232</c:v>
                </c:pt>
                <c:pt idx="3">
                  <c:v>95.735294117647058</c:v>
                </c:pt>
                <c:pt idx="4">
                  <c:v>95.441176470588232</c:v>
                </c:pt>
                <c:pt idx="5">
                  <c:v>94.852941176470594</c:v>
                </c:pt>
                <c:pt idx="6">
                  <c:v>94.264705882352942</c:v>
                </c:pt>
                <c:pt idx="7">
                  <c:v>93.382352941176464</c:v>
                </c:pt>
                <c:pt idx="8">
                  <c:v>91.17647058823529</c:v>
                </c:pt>
                <c:pt idx="9">
                  <c:v>90.294117647058826</c:v>
                </c:pt>
                <c:pt idx="10">
                  <c:v>89.852941176470594</c:v>
                </c:pt>
                <c:pt idx="11">
                  <c:v>88.382352941176464</c:v>
                </c:pt>
                <c:pt idx="12">
                  <c:v>85.588235294117652</c:v>
                </c:pt>
                <c:pt idx="13">
                  <c:v>83.82352941176471</c:v>
                </c:pt>
                <c:pt idx="14">
                  <c:v>82.058823529411768</c:v>
                </c:pt>
                <c:pt idx="15">
                  <c:v>82.135294117647049</c:v>
                </c:pt>
                <c:pt idx="16">
                  <c:v>81.57058823529411</c:v>
                </c:pt>
                <c:pt idx="17">
                  <c:v>80</c:v>
                </c:pt>
                <c:pt idx="18">
                  <c:v>76.617647058823536</c:v>
                </c:pt>
                <c:pt idx="19">
                  <c:v>77.205882352941174</c:v>
                </c:pt>
              </c:numCache>
            </c:numRef>
          </c:val>
          <c:smooth val="0"/>
          <c:extLst>
            <c:ext xmlns:c16="http://schemas.microsoft.com/office/drawing/2014/chart" uri="{C3380CC4-5D6E-409C-BE32-E72D297353CC}">
              <c16:uniqueId val="{00000000-6379-4565-9194-D29663F58CED}"/>
            </c:ext>
          </c:extLst>
        </c:ser>
        <c:ser>
          <c:idx val="1"/>
          <c:order val="1"/>
          <c:tx>
            <c:strRef>
              <c:f>famiglie!$M$58:$M$59</c:f>
              <c:strCache>
                <c:ptCount val="2"/>
                <c:pt idx="0">
                  <c:v>Provincia di</c:v>
                </c:pt>
                <c:pt idx="1">
                  <c:v>Piacenza </c:v>
                </c:pt>
              </c:strCache>
            </c:strRef>
          </c:tx>
          <c:spPr>
            <a:ln w="28575" cap="rnd">
              <a:solidFill>
                <a:schemeClr val="accent2"/>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famiglie!$M$60:$M$79</c:f>
              <c:numCache>
                <c:formatCode>#,##0.0</c:formatCode>
                <c:ptCount val="20"/>
                <c:pt idx="0" formatCode="#,##0">
                  <c:v>100</c:v>
                </c:pt>
                <c:pt idx="1">
                  <c:v>101.5268403803975</c:v>
                </c:pt>
                <c:pt idx="2">
                  <c:v>102.94359243608525</c:v>
                </c:pt>
                <c:pt idx="3">
                  <c:v>104.21553600311634</c:v>
                </c:pt>
                <c:pt idx="4">
                  <c:v>105.99727319688027</c:v>
                </c:pt>
                <c:pt idx="5">
                  <c:v>107.48261874719486</c:v>
                </c:pt>
                <c:pt idx="6">
                  <c:v>108.52930466520446</c:v>
                </c:pt>
                <c:pt idx="7">
                  <c:v>109.51501858799021</c:v>
                </c:pt>
                <c:pt idx="8">
                  <c:v>110.38810368626521</c:v>
                </c:pt>
                <c:pt idx="9">
                  <c:v>110.51597550958192</c:v>
                </c:pt>
                <c:pt idx="10">
                  <c:v>109.54550458560215</c:v>
                </c:pt>
                <c:pt idx="11">
                  <c:v>109.59716141488903</c:v>
                </c:pt>
                <c:pt idx="12">
                  <c:v>109.36089493339657</c:v>
                </c:pt>
                <c:pt idx="13">
                  <c:v>109.73350157087572</c:v>
                </c:pt>
                <c:pt idx="14">
                  <c:v>109.97400221870316</c:v>
                </c:pt>
                <c:pt idx="15">
                  <c:v>109.62365882781339</c:v>
                </c:pt>
                <c:pt idx="16">
                  <c:v>110.10551542506796</c:v>
                </c:pt>
                <c:pt idx="17">
                  <c:v>110.60997400221871</c:v>
                </c:pt>
                <c:pt idx="18">
                  <c:v>110.37370752072624</c:v>
                </c:pt>
                <c:pt idx="19">
                  <c:v>111.09436263094159</c:v>
                </c:pt>
              </c:numCache>
            </c:numRef>
          </c:val>
          <c:smooth val="0"/>
          <c:extLst>
            <c:ext xmlns:c16="http://schemas.microsoft.com/office/drawing/2014/chart" uri="{C3380CC4-5D6E-409C-BE32-E72D297353CC}">
              <c16:uniqueId val="{00000001-6379-4565-9194-D29663F58CED}"/>
            </c:ext>
          </c:extLst>
        </c:ser>
        <c:ser>
          <c:idx val="2"/>
          <c:order val="2"/>
          <c:tx>
            <c:strRef>
              <c:f>famiglie!$N$58:$N$59</c:f>
              <c:strCache>
                <c:ptCount val="2"/>
                <c:pt idx="0">
                  <c:v>Regione</c:v>
                </c:pt>
                <c:pt idx="1">
                  <c:v>Emilia-Romagna </c:v>
                </c:pt>
              </c:strCache>
            </c:strRef>
          </c:tx>
          <c:spPr>
            <a:ln w="28575" cap="rnd">
              <a:solidFill>
                <a:schemeClr val="accent3"/>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famiglie!$N$60:$N$79</c:f>
              <c:numCache>
                <c:formatCode>#,##0.0</c:formatCode>
                <c:ptCount val="20"/>
                <c:pt idx="0" formatCode="#,##0">
                  <c:v>100</c:v>
                </c:pt>
                <c:pt idx="1">
                  <c:v>102.0207520309044</c:v>
                </c:pt>
                <c:pt idx="2">
                  <c:v>103.79973449388827</c:v>
                </c:pt>
                <c:pt idx="3">
                  <c:v>105.48337040619232</c:v>
                </c:pt>
                <c:pt idx="4">
                  <c:v>107.51510416338978</c:v>
                </c:pt>
                <c:pt idx="5">
                  <c:v>109.55616094863812</c:v>
                </c:pt>
                <c:pt idx="6">
                  <c:v>111.38376042906521</c:v>
                </c:pt>
                <c:pt idx="7">
                  <c:v>112.72513253856903</c:v>
                </c:pt>
                <c:pt idx="8">
                  <c:v>113.81381055035035</c:v>
                </c:pt>
                <c:pt idx="9">
                  <c:v>114.32817859489955</c:v>
                </c:pt>
                <c:pt idx="10">
                  <c:v>113.76851092939151</c:v>
                </c:pt>
                <c:pt idx="11">
                  <c:v>113.97213043774191</c:v>
                </c:pt>
                <c:pt idx="12">
                  <c:v>114.02732505166273</c:v>
                </c:pt>
                <c:pt idx="13">
                  <c:v>114.24266984069061</c:v>
                </c:pt>
                <c:pt idx="14">
                  <c:v>114.56520085405801</c:v>
                </c:pt>
                <c:pt idx="15">
                  <c:v>114.55911228757938</c:v>
                </c:pt>
                <c:pt idx="16">
                  <c:v>115.26807938186609</c:v>
                </c:pt>
                <c:pt idx="17">
                  <c:v>116.40469720463589</c:v>
                </c:pt>
                <c:pt idx="18">
                  <c:v>116.23579596638905</c:v>
                </c:pt>
                <c:pt idx="19">
                  <c:v>117.13601153996404</c:v>
                </c:pt>
              </c:numCache>
            </c:numRef>
          </c:val>
          <c:smooth val="0"/>
          <c:extLst>
            <c:ext xmlns:c16="http://schemas.microsoft.com/office/drawing/2014/chart" uri="{C3380CC4-5D6E-409C-BE32-E72D297353CC}">
              <c16:uniqueId val="{00000002-6379-4565-9194-D29663F58CED}"/>
            </c:ext>
          </c:extLst>
        </c:ser>
        <c:ser>
          <c:idx val="3"/>
          <c:order val="3"/>
          <c:tx>
            <c:strRef>
              <c:f>famiglie!$O$58:$O$59</c:f>
              <c:strCache>
                <c:ptCount val="2"/>
                <c:pt idx="0">
                  <c:v>Italia</c:v>
                </c:pt>
              </c:strCache>
            </c:strRef>
          </c:tx>
          <c:spPr>
            <a:ln w="28575" cap="rnd">
              <a:solidFill>
                <a:schemeClr val="accent4"/>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famiglie!$O$60:$O$79</c:f>
              <c:numCache>
                <c:formatCode>#,##0.0</c:formatCode>
                <c:ptCount val="20"/>
                <c:pt idx="0" formatCode="#,##0">
                  <c:v>100</c:v>
                </c:pt>
                <c:pt idx="1">
                  <c:v>101.89937079315348</c:v>
                </c:pt>
                <c:pt idx="2">
                  <c:v>103.16604638325182</c:v>
                </c:pt>
                <c:pt idx="3">
                  <c:v>104.50823308971083</c:v>
                </c:pt>
                <c:pt idx="4">
                  <c:v>106.14782623368265</c:v>
                </c:pt>
                <c:pt idx="5">
                  <c:v>107.71590369722954</c:v>
                </c:pt>
                <c:pt idx="6">
                  <c:v>108.8692557849235</c:v>
                </c:pt>
                <c:pt idx="7">
                  <c:v>110.05280969633725</c:v>
                </c:pt>
                <c:pt idx="8">
                  <c:v>111.05765746279677</c:v>
                </c:pt>
                <c:pt idx="9">
                  <c:v>113.09887060304243</c:v>
                </c:pt>
                <c:pt idx="10">
                  <c:v>112.74512589601147</c:v>
                </c:pt>
                <c:pt idx="11">
                  <c:v>112.85275349795171</c:v>
                </c:pt>
                <c:pt idx="12">
                  <c:v>113.01552598427827</c:v>
                </c:pt>
                <c:pt idx="13">
                  <c:v>113.38349077128612</c:v>
                </c:pt>
                <c:pt idx="14">
                  <c:v>113.57702461721844</c:v>
                </c:pt>
                <c:pt idx="15">
                  <c:v>112.41880719014105</c:v>
                </c:pt>
                <c:pt idx="16">
                  <c:v>113.00492706318585</c:v>
                </c:pt>
                <c:pt idx="17">
                  <c:v>114.55516765924544</c:v>
                </c:pt>
                <c:pt idx="18">
                  <c:v>114.55730526118479</c:v>
                </c:pt>
                <c:pt idx="19">
                  <c:v>115.40570154827951</c:v>
                </c:pt>
              </c:numCache>
            </c:numRef>
          </c:val>
          <c:smooth val="0"/>
          <c:extLst>
            <c:ext xmlns:c16="http://schemas.microsoft.com/office/drawing/2014/chart" uri="{C3380CC4-5D6E-409C-BE32-E72D297353CC}">
              <c16:uniqueId val="{00000003-6379-4565-9194-D29663F58CED}"/>
            </c:ext>
          </c:extLst>
        </c:ser>
        <c:dLbls>
          <c:showLegendKey val="0"/>
          <c:showVal val="0"/>
          <c:showCatName val="0"/>
          <c:showSerName val="0"/>
          <c:showPercent val="0"/>
          <c:showBubbleSize val="0"/>
        </c:dLbls>
        <c:smooth val="0"/>
        <c:axId val="699532175"/>
        <c:axId val="378237871"/>
      </c:lineChart>
      <c:catAx>
        <c:axId val="69953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8237871"/>
        <c:crosses val="autoZero"/>
        <c:auto val="1"/>
        <c:lblAlgn val="ctr"/>
        <c:lblOffset val="100"/>
        <c:noMultiLvlLbl val="0"/>
      </c:catAx>
      <c:valAx>
        <c:axId val="378237871"/>
        <c:scaling>
          <c:orientation val="minMax"/>
          <c:min val="7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99532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Famiglie residenti, confronto comuni limitrofi.</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famiglie!$AT$83</c:f>
              <c:strCache>
                <c:ptCount val="1"/>
                <c:pt idx="0">
                  <c:v>Comune di Morfasso</c:v>
                </c:pt>
              </c:strCache>
            </c:strRef>
          </c:tx>
          <c:spPr>
            <a:ln w="28575" cap="rnd">
              <a:solidFill>
                <a:schemeClr val="accent1"/>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famiglie!$AT$84:$AT$103</c:f>
              <c:numCache>
                <c:formatCode>0.0</c:formatCode>
                <c:ptCount val="20"/>
                <c:pt idx="0">
                  <c:v>100</c:v>
                </c:pt>
                <c:pt idx="1">
                  <c:v>100</c:v>
                </c:pt>
                <c:pt idx="2">
                  <c:v>97.941176470588232</c:v>
                </c:pt>
                <c:pt idx="3">
                  <c:v>95.735294117647058</c:v>
                </c:pt>
                <c:pt idx="4">
                  <c:v>95.441176470588232</c:v>
                </c:pt>
                <c:pt idx="5">
                  <c:v>94.852941176470594</c:v>
                </c:pt>
                <c:pt idx="6">
                  <c:v>94.264705882352942</c:v>
                </c:pt>
                <c:pt idx="7">
                  <c:v>93.382352941176464</c:v>
                </c:pt>
                <c:pt idx="8">
                  <c:v>91.17647058823529</c:v>
                </c:pt>
                <c:pt idx="9">
                  <c:v>90.294117647058826</c:v>
                </c:pt>
                <c:pt idx="10">
                  <c:v>89.852941176470594</c:v>
                </c:pt>
                <c:pt idx="11">
                  <c:v>88.382352941176464</c:v>
                </c:pt>
                <c:pt idx="12">
                  <c:v>85.588235294117652</c:v>
                </c:pt>
                <c:pt idx="13">
                  <c:v>83.82352941176471</c:v>
                </c:pt>
                <c:pt idx="14">
                  <c:v>82.058823529411768</c:v>
                </c:pt>
                <c:pt idx="15">
                  <c:v>82.135294117647049</c:v>
                </c:pt>
                <c:pt idx="16">
                  <c:v>81.57058823529411</c:v>
                </c:pt>
                <c:pt idx="17">
                  <c:v>80</c:v>
                </c:pt>
                <c:pt idx="18">
                  <c:v>76.617647058823536</c:v>
                </c:pt>
                <c:pt idx="19">
                  <c:v>77.205882352941174</c:v>
                </c:pt>
              </c:numCache>
            </c:numRef>
          </c:val>
          <c:smooth val="0"/>
          <c:extLst>
            <c:ext xmlns:c16="http://schemas.microsoft.com/office/drawing/2014/chart" uri="{C3380CC4-5D6E-409C-BE32-E72D297353CC}">
              <c16:uniqueId val="{00000000-F71F-40F2-872C-3BD172A2F039}"/>
            </c:ext>
          </c:extLst>
        </c:ser>
        <c:ser>
          <c:idx val="1"/>
          <c:order val="1"/>
          <c:tx>
            <c:strRef>
              <c:f>famiglie!$AU$83</c:f>
              <c:strCache>
                <c:ptCount val="1"/>
                <c:pt idx="0">
                  <c:v>Comune di Gropparello</c:v>
                </c:pt>
              </c:strCache>
            </c:strRef>
          </c:tx>
          <c:spPr>
            <a:ln w="28575" cap="rnd">
              <a:solidFill>
                <a:schemeClr val="accent2"/>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famiglie!$AU$84:$AU$103</c:f>
              <c:numCache>
                <c:formatCode>0.0</c:formatCode>
                <c:ptCount val="20"/>
                <c:pt idx="0">
                  <c:v>100</c:v>
                </c:pt>
                <c:pt idx="1">
                  <c:v>100.46040515653776</c:v>
                </c:pt>
                <c:pt idx="2">
                  <c:v>101.28913443830571</c:v>
                </c:pt>
                <c:pt idx="3">
                  <c:v>101.93370165745857</c:v>
                </c:pt>
                <c:pt idx="4">
                  <c:v>101.47329650092081</c:v>
                </c:pt>
                <c:pt idx="5">
                  <c:v>103.59116022099448</c:v>
                </c:pt>
                <c:pt idx="6">
                  <c:v>103.68324125230203</c:v>
                </c:pt>
                <c:pt idx="7">
                  <c:v>109.57642725598527</c:v>
                </c:pt>
                <c:pt idx="8">
                  <c:v>108.74769797421732</c:v>
                </c:pt>
                <c:pt idx="9">
                  <c:v>115.74585635359117</c:v>
                </c:pt>
                <c:pt idx="10">
                  <c:v>106.1694290976059</c:v>
                </c:pt>
                <c:pt idx="11">
                  <c:v>106.9060773480663</c:v>
                </c:pt>
                <c:pt idx="12">
                  <c:v>110.86556169429097</c:v>
                </c:pt>
                <c:pt idx="13">
                  <c:v>111.97053406998158</c:v>
                </c:pt>
                <c:pt idx="14">
                  <c:v>109.20810313075506</c:v>
                </c:pt>
                <c:pt idx="15">
                  <c:v>107.43278084714549</c:v>
                </c:pt>
                <c:pt idx="16">
                  <c:v>107.57458563535911</c:v>
                </c:pt>
                <c:pt idx="17">
                  <c:v>107.27440147329651</c:v>
                </c:pt>
                <c:pt idx="18">
                  <c:v>105.8011049723757</c:v>
                </c:pt>
                <c:pt idx="19">
                  <c:v>106.26151012891344</c:v>
                </c:pt>
              </c:numCache>
            </c:numRef>
          </c:val>
          <c:smooth val="0"/>
          <c:extLst>
            <c:ext xmlns:c16="http://schemas.microsoft.com/office/drawing/2014/chart" uri="{C3380CC4-5D6E-409C-BE32-E72D297353CC}">
              <c16:uniqueId val="{00000001-F71F-40F2-872C-3BD172A2F039}"/>
            </c:ext>
          </c:extLst>
        </c:ser>
        <c:ser>
          <c:idx val="2"/>
          <c:order val="2"/>
          <c:tx>
            <c:strRef>
              <c:f>famiglie!$AV$83</c:f>
              <c:strCache>
                <c:ptCount val="1"/>
                <c:pt idx="0">
                  <c:v>Comune di Lugagnano Val d'Arda</c:v>
                </c:pt>
              </c:strCache>
            </c:strRef>
          </c:tx>
          <c:spPr>
            <a:ln w="28575" cap="rnd">
              <a:solidFill>
                <a:schemeClr val="accent3"/>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famiglie!$AV$84:$AV$103</c:f>
              <c:numCache>
                <c:formatCode>0.0</c:formatCode>
                <c:ptCount val="20"/>
                <c:pt idx="0">
                  <c:v>100</c:v>
                </c:pt>
                <c:pt idx="1">
                  <c:v>100.49861495844875</c:v>
                </c:pt>
                <c:pt idx="2">
                  <c:v>102.10526315789474</c:v>
                </c:pt>
                <c:pt idx="3">
                  <c:v>102.32686980609418</c:v>
                </c:pt>
                <c:pt idx="4">
                  <c:v>103.15789473684211</c:v>
                </c:pt>
                <c:pt idx="5">
                  <c:v>104.26592797783934</c:v>
                </c:pt>
                <c:pt idx="6">
                  <c:v>104.21052631578948</c:v>
                </c:pt>
                <c:pt idx="7">
                  <c:v>104.09972299168975</c:v>
                </c:pt>
                <c:pt idx="8">
                  <c:v>103.71191135734072</c:v>
                </c:pt>
                <c:pt idx="9">
                  <c:v>104.3213296398892</c:v>
                </c:pt>
                <c:pt idx="10">
                  <c:v>102.54847645429363</c:v>
                </c:pt>
                <c:pt idx="11">
                  <c:v>102.8808864265928</c:v>
                </c:pt>
                <c:pt idx="12">
                  <c:v>101.60664819944598</c:v>
                </c:pt>
                <c:pt idx="13">
                  <c:v>100.94182825484765</c:v>
                </c:pt>
                <c:pt idx="14">
                  <c:v>99.501385041551245</c:v>
                </c:pt>
                <c:pt idx="15">
                  <c:v>98.760664819944608</c:v>
                </c:pt>
                <c:pt idx="16">
                  <c:v>98.402770083102496</c:v>
                </c:pt>
                <c:pt idx="17">
                  <c:v>99.224376731301945</c:v>
                </c:pt>
                <c:pt idx="18">
                  <c:v>99.667590027700825</c:v>
                </c:pt>
                <c:pt idx="19">
                  <c:v>100.66481994459834</c:v>
                </c:pt>
              </c:numCache>
            </c:numRef>
          </c:val>
          <c:smooth val="0"/>
          <c:extLst>
            <c:ext xmlns:c16="http://schemas.microsoft.com/office/drawing/2014/chart" uri="{C3380CC4-5D6E-409C-BE32-E72D297353CC}">
              <c16:uniqueId val="{00000002-F71F-40F2-872C-3BD172A2F039}"/>
            </c:ext>
          </c:extLst>
        </c:ser>
        <c:ser>
          <c:idx val="3"/>
          <c:order val="3"/>
          <c:tx>
            <c:strRef>
              <c:f>famiglie!$AW$83</c:f>
              <c:strCache>
                <c:ptCount val="1"/>
                <c:pt idx="0">
                  <c:v>Comune di Vernasca</c:v>
                </c:pt>
              </c:strCache>
            </c:strRef>
          </c:tx>
          <c:spPr>
            <a:ln w="28575" cap="rnd">
              <a:solidFill>
                <a:schemeClr val="accent4"/>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famiglie!$AW$84:$AW$103</c:f>
              <c:numCache>
                <c:formatCode>0.0</c:formatCode>
                <c:ptCount val="20"/>
                <c:pt idx="0">
                  <c:v>100</c:v>
                </c:pt>
                <c:pt idx="1">
                  <c:v>100.18018018018019</c:v>
                </c:pt>
                <c:pt idx="2">
                  <c:v>100.09009009009009</c:v>
                </c:pt>
                <c:pt idx="3">
                  <c:v>100.90090090090091</c:v>
                </c:pt>
                <c:pt idx="4">
                  <c:v>100.90090090090091</c:v>
                </c:pt>
                <c:pt idx="5">
                  <c:v>101.62162162162163</c:v>
                </c:pt>
                <c:pt idx="6">
                  <c:v>101.44144144144144</c:v>
                </c:pt>
                <c:pt idx="7">
                  <c:v>98.108108108108112</c:v>
                </c:pt>
                <c:pt idx="8">
                  <c:v>98.108108108108112</c:v>
                </c:pt>
                <c:pt idx="9">
                  <c:v>96.306306306306311</c:v>
                </c:pt>
                <c:pt idx="10">
                  <c:v>95.405405405405403</c:v>
                </c:pt>
                <c:pt idx="11">
                  <c:v>95.045045045045043</c:v>
                </c:pt>
                <c:pt idx="12">
                  <c:v>93.423423423423429</c:v>
                </c:pt>
                <c:pt idx="13">
                  <c:v>91.711711711711715</c:v>
                </c:pt>
                <c:pt idx="14">
                  <c:v>90.900900900900893</c:v>
                </c:pt>
                <c:pt idx="15">
                  <c:v>89.409909909909913</c:v>
                </c:pt>
                <c:pt idx="16">
                  <c:v>90.446846846846853</c:v>
                </c:pt>
                <c:pt idx="17">
                  <c:v>89.909909909909913</c:v>
                </c:pt>
                <c:pt idx="18">
                  <c:v>89.63963963963964</c:v>
                </c:pt>
                <c:pt idx="19">
                  <c:v>89.729729729729726</c:v>
                </c:pt>
              </c:numCache>
            </c:numRef>
          </c:val>
          <c:smooth val="0"/>
          <c:extLst>
            <c:ext xmlns:c16="http://schemas.microsoft.com/office/drawing/2014/chart" uri="{C3380CC4-5D6E-409C-BE32-E72D297353CC}">
              <c16:uniqueId val="{00000003-F71F-40F2-872C-3BD172A2F039}"/>
            </c:ext>
          </c:extLst>
        </c:ser>
        <c:dLbls>
          <c:showLegendKey val="0"/>
          <c:showVal val="0"/>
          <c:showCatName val="0"/>
          <c:showSerName val="0"/>
          <c:showPercent val="0"/>
          <c:showBubbleSize val="0"/>
        </c:dLbls>
        <c:smooth val="0"/>
        <c:axId val="1577596111"/>
        <c:axId val="1709958511"/>
      </c:lineChart>
      <c:catAx>
        <c:axId val="1577596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9958511"/>
        <c:crossesAt val="0"/>
        <c:auto val="1"/>
        <c:lblAlgn val="ctr"/>
        <c:lblOffset val="100"/>
        <c:noMultiLvlLbl val="0"/>
      </c:catAx>
      <c:valAx>
        <c:axId val="1709958511"/>
        <c:scaling>
          <c:orientation val="minMax"/>
          <c:min val="7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7596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Numero di famiglie, per numero di componenti e presenza di stranieri. 1.1.2023 - COMUNE DI MORFASSO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report_famiglia_componenti_stra!$N$847</c:f>
              <c:strCache>
                <c:ptCount val="1"/>
                <c:pt idx="0">
                  <c:v>Nessuno Straniero</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report_famiglia_componenti_stra!$O$846:$T$846</c:f>
              <c:strCache>
                <c:ptCount val="6"/>
                <c:pt idx="0">
                  <c:v>1</c:v>
                </c:pt>
                <c:pt idx="1">
                  <c:v>2</c:v>
                </c:pt>
                <c:pt idx="2">
                  <c:v>3</c:v>
                </c:pt>
                <c:pt idx="3">
                  <c:v>4</c:v>
                </c:pt>
                <c:pt idx="4">
                  <c:v>5</c:v>
                </c:pt>
                <c:pt idx="5">
                  <c:v>6 e più</c:v>
                </c:pt>
              </c:strCache>
            </c:strRef>
          </c:cat>
          <c:val>
            <c:numRef>
              <c:f>report_famiglia_componenti_stra!$O$847:$T$847</c:f>
              <c:numCache>
                <c:formatCode>General</c:formatCode>
                <c:ptCount val="6"/>
                <c:pt idx="0">
                  <c:v>304</c:v>
                </c:pt>
                <c:pt idx="1">
                  <c:v>110</c:v>
                </c:pt>
                <c:pt idx="2">
                  <c:v>56</c:v>
                </c:pt>
                <c:pt idx="3">
                  <c:v>21</c:v>
                </c:pt>
                <c:pt idx="4">
                  <c:v>4</c:v>
                </c:pt>
                <c:pt idx="5">
                  <c:v>3</c:v>
                </c:pt>
              </c:numCache>
            </c:numRef>
          </c:val>
          <c:extLst>
            <c:ext xmlns:c16="http://schemas.microsoft.com/office/drawing/2014/chart" uri="{C3380CC4-5D6E-409C-BE32-E72D297353CC}">
              <c16:uniqueId val="{00000000-62F0-409F-B535-BF96B3736A04}"/>
            </c:ext>
          </c:extLst>
        </c:ser>
        <c:ser>
          <c:idx val="1"/>
          <c:order val="1"/>
          <c:tx>
            <c:strRef>
              <c:f>report_famiglia_componenti_stra!$N$848</c:f>
              <c:strCache>
                <c:ptCount val="1"/>
                <c:pt idx="0">
                  <c:v>Alcuni Stranieri</c:v>
                </c:pt>
              </c:strCache>
            </c:strRef>
          </c:tx>
          <c:spPr>
            <a:solidFill>
              <a:schemeClr val="accent2"/>
            </a:solidFill>
            <a:ln>
              <a:noFill/>
            </a:ln>
            <a:effectLst/>
          </c:spPr>
          <c:invertIfNegative val="0"/>
          <c:dLbls>
            <c:dLbl>
              <c:idx val="1"/>
              <c:layout>
                <c:manualLayout>
                  <c:x val="2.0751193193608254E-3"/>
                  <c:y val="3.124389767623507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F0-409F-B535-BF96B3736A04}"/>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report_famiglia_componenti_stra!$O$846:$T$846</c:f>
              <c:strCache>
                <c:ptCount val="6"/>
                <c:pt idx="0">
                  <c:v>1</c:v>
                </c:pt>
                <c:pt idx="1">
                  <c:v>2</c:v>
                </c:pt>
                <c:pt idx="2">
                  <c:v>3</c:v>
                </c:pt>
                <c:pt idx="3">
                  <c:v>4</c:v>
                </c:pt>
                <c:pt idx="4">
                  <c:v>5</c:v>
                </c:pt>
                <c:pt idx="5">
                  <c:v>6 e più</c:v>
                </c:pt>
              </c:strCache>
            </c:strRef>
          </c:cat>
          <c:val>
            <c:numRef>
              <c:f>report_famiglia_componenti_stra!$O$848:$T$848</c:f>
              <c:numCache>
                <c:formatCode>General</c:formatCode>
                <c:ptCount val="6"/>
                <c:pt idx="1">
                  <c:v>8</c:v>
                </c:pt>
                <c:pt idx="2">
                  <c:v>2</c:v>
                </c:pt>
                <c:pt idx="3">
                  <c:v>4</c:v>
                </c:pt>
                <c:pt idx="5">
                  <c:v>1</c:v>
                </c:pt>
              </c:numCache>
            </c:numRef>
          </c:val>
          <c:extLst>
            <c:ext xmlns:c16="http://schemas.microsoft.com/office/drawing/2014/chart" uri="{C3380CC4-5D6E-409C-BE32-E72D297353CC}">
              <c16:uniqueId val="{00000001-62F0-409F-B535-BF96B3736A04}"/>
            </c:ext>
          </c:extLst>
        </c:ser>
        <c:ser>
          <c:idx val="2"/>
          <c:order val="2"/>
          <c:tx>
            <c:strRef>
              <c:f>report_famiglia_componenti_stra!$N$849</c:f>
              <c:strCache>
                <c:ptCount val="1"/>
                <c:pt idx="0">
                  <c:v>Tutti Stranieri</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report_famiglia_componenti_stra!$O$846:$T$846</c:f>
              <c:strCache>
                <c:ptCount val="6"/>
                <c:pt idx="0">
                  <c:v>1</c:v>
                </c:pt>
                <c:pt idx="1">
                  <c:v>2</c:v>
                </c:pt>
                <c:pt idx="2">
                  <c:v>3</c:v>
                </c:pt>
                <c:pt idx="3">
                  <c:v>4</c:v>
                </c:pt>
                <c:pt idx="4">
                  <c:v>5</c:v>
                </c:pt>
                <c:pt idx="5">
                  <c:v>6 e più</c:v>
                </c:pt>
              </c:strCache>
            </c:strRef>
          </c:cat>
          <c:val>
            <c:numRef>
              <c:f>report_famiglia_componenti_stra!$O$849:$T$849</c:f>
              <c:numCache>
                <c:formatCode>General</c:formatCode>
                <c:ptCount val="6"/>
                <c:pt idx="0">
                  <c:v>9</c:v>
                </c:pt>
                <c:pt idx="1">
                  <c:v>4</c:v>
                </c:pt>
              </c:numCache>
            </c:numRef>
          </c:val>
          <c:extLst>
            <c:ext xmlns:c16="http://schemas.microsoft.com/office/drawing/2014/chart" uri="{C3380CC4-5D6E-409C-BE32-E72D297353CC}">
              <c16:uniqueId val="{00000002-62F0-409F-B535-BF96B3736A04}"/>
            </c:ext>
          </c:extLst>
        </c:ser>
        <c:dLbls>
          <c:dLblPos val="ctr"/>
          <c:showLegendKey val="0"/>
          <c:showVal val="1"/>
          <c:showCatName val="0"/>
          <c:showSerName val="0"/>
          <c:showPercent val="0"/>
          <c:showBubbleSize val="0"/>
        </c:dLbls>
        <c:gapWidth val="150"/>
        <c:overlap val="100"/>
        <c:axId val="1634286255"/>
        <c:axId val="1636990207"/>
      </c:barChart>
      <c:catAx>
        <c:axId val="1634286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6990207"/>
        <c:crosses val="autoZero"/>
        <c:auto val="1"/>
        <c:lblAlgn val="ctr"/>
        <c:lblOffset val="100"/>
        <c:noMultiLvlLbl val="0"/>
      </c:catAx>
      <c:valAx>
        <c:axId val="16369902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4286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Confronto Provincia, Regione, Italia. </a:t>
            </a:r>
            <a:endParaRPr lang="it-IT" sz="1400">
              <a:effectLst/>
            </a:endParaRPr>
          </a:p>
          <a:p>
            <a:pPr>
              <a:defRPr/>
            </a:pP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demogr'!$L$51</c:f>
              <c:strCache>
                <c:ptCount val="1"/>
                <c:pt idx="0">
                  <c:v>COMUNE DI MORFASSO</c:v>
                </c:pt>
              </c:strCache>
            </c:strRef>
          </c:tx>
          <c:spPr>
            <a:ln w="28575" cap="rnd">
              <a:solidFill>
                <a:schemeClr val="accent1"/>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demogr'!$M$51:$AH$51</c:f>
              <c:numCache>
                <c:formatCode>0.0</c:formatCode>
                <c:ptCount val="22"/>
                <c:pt idx="0">
                  <c:v>811.1</c:v>
                </c:pt>
                <c:pt idx="1">
                  <c:v>814.1</c:v>
                </c:pt>
                <c:pt idx="2">
                  <c:v>768.5</c:v>
                </c:pt>
                <c:pt idx="3">
                  <c:v>719</c:v>
                </c:pt>
                <c:pt idx="4">
                  <c:v>764.4</c:v>
                </c:pt>
                <c:pt idx="5">
                  <c:v>795.7</c:v>
                </c:pt>
                <c:pt idx="6">
                  <c:v>798.5</c:v>
                </c:pt>
                <c:pt idx="7">
                  <c:v>713.9</c:v>
                </c:pt>
                <c:pt idx="8">
                  <c:v>778.8</c:v>
                </c:pt>
                <c:pt idx="9">
                  <c:v>836.7</c:v>
                </c:pt>
                <c:pt idx="10">
                  <c:v>829.3</c:v>
                </c:pt>
                <c:pt idx="11">
                  <c:v>793.3</c:v>
                </c:pt>
                <c:pt idx="12">
                  <c:v>824.1</c:v>
                </c:pt>
                <c:pt idx="13">
                  <c:v>875.9</c:v>
                </c:pt>
                <c:pt idx="14">
                  <c:v>726.6</c:v>
                </c:pt>
                <c:pt idx="15">
                  <c:v>798.2</c:v>
                </c:pt>
                <c:pt idx="16">
                  <c:v>770.2</c:v>
                </c:pt>
                <c:pt idx="17">
                  <c:v>780.4</c:v>
                </c:pt>
                <c:pt idx="18">
                  <c:v>820.4</c:v>
                </c:pt>
                <c:pt idx="19">
                  <c:v>881.6</c:v>
                </c:pt>
                <c:pt idx="20">
                  <c:v>759.3</c:v>
                </c:pt>
                <c:pt idx="21">
                  <c:v>746.3</c:v>
                </c:pt>
              </c:numCache>
            </c:numRef>
          </c:val>
          <c:smooth val="0"/>
          <c:extLst>
            <c:ext xmlns:c16="http://schemas.microsoft.com/office/drawing/2014/chart" uri="{C3380CC4-5D6E-409C-BE32-E72D297353CC}">
              <c16:uniqueId val="{00000000-187A-43FA-8ACD-ED5094F94B65}"/>
            </c:ext>
          </c:extLst>
        </c:ser>
        <c:ser>
          <c:idx val="1"/>
          <c:order val="1"/>
          <c:tx>
            <c:strRef>
              <c:f>'indicatori demogr'!$L$52</c:f>
              <c:strCache>
                <c:ptCount val="1"/>
                <c:pt idx="0">
                  <c:v>PROVINCIA DI PIACENZA</c:v>
                </c:pt>
              </c:strCache>
            </c:strRef>
          </c:tx>
          <c:spPr>
            <a:ln w="28575" cap="rnd">
              <a:solidFill>
                <a:schemeClr val="accent2"/>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demogr'!$M$52:$AH$52</c:f>
              <c:numCache>
                <c:formatCode>0.0</c:formatCode>
                <c:ptCount val="22"/>
                <c:pt idx="0">
                  <c:v>216.5</c:v>
                </c:pt>
                <c:pt idx="1">
                  <c:v>214</c:v>
                </c:pt>
                <c:pt idx="2">
                  <c:v>210.9</c:v>
                </c:pt>
                <c:pt idx="3">
                  <c:v>208</c:v>
                </c:pt>
                <c:pt idx="4">
                  <c:v>205.3</c:v>
                </c:pt>
                <c:pt idx="5">
                  <c:v>202.7</c:v>
                </c:pt>
                <c:pt idx="6">
                  <c:v>199.7</c:v>
                </c:pt>
                <c:pt idx="7">
                  <c:v>194.7</c:v>
                </c:pt>
                <c:pt idx="8">
                  <c:v>190.8</c:v>
                </c:pt>
                <c:pt idx="9">
                  <c:v>188.1</c:v>
                </c:pt>
                <c:pt idx="10">
                  <c:v>189</c:v>
                </c:pt>
                <c:pt idx="11">
                  <c:v>190</c:v>
                </c:pt>
                <c:pt idx="12">
                  <c:v>191.5</c:v>
                </c:pt>
                <c:pt idx="13">
                  <c:v>192.6</c:v>
                </c:pt>
                <c:pt idx="14">
                  <c:v>193.8</c:v>
                </c:pt>
                <c:pt idx="15">
                  <c:v>194.6</c:v>
                </c:pt>
                <c:pt idx="16">
                  <c:v>195.8</c:v>
                </c:pt>
                <c:pt idx="17">
                  <c:v>197.9</c:v>
                </c:pt>
                <c:pt idx="18">
                  <c:v>200</c:v>
                </c:pt>
                <c:pt idx="19">
                  <c:v>198.8</c:v>
                </c:pt>
                <c:pt idx="20">
                  <c:v>202.1</c:v>
                </c:pt>
                <c:pt idx="21">
                  <c:v>205.3</c:v>
                </c:pt>
              </c:numCache>
            </c:numRef>
          </c:val>
          <c:smooth val="0"/>
          <c:extLst>
            <c:ext xmlns:c16="http://schemas.microsoft.com/office/drawing/2014/chart" uri="{C3380CC4-5D6E-409C-BE32-E72D297353CC}">
              <c16:uniqueId val="{00000001-187A-43FA-8ACD-ED5094F94B65}"/>
            </c:ext>
          </c:extLst>
        </c:ser>
        <c:ser>
          <c:idx val="2"/>
          <c:order val="2"/>
          <c:tx>
            <c:strRef>
              <c:f>'indicatori demogr'!$L$53</c:f>
              <c:strCache>
                <c:ptCount val="1"/>
                <c:pt idx="0">
                  <c:v>EMILIA-ROMAGNA</c:v>
                </c:pt>
              </c:strCache>
            </c:strRef>
          </c:tx>
          <c:spPr>
            <a:ln w="28575" cap="rnd">
              <a:solidFill>
                <a:schemeClr val="accent3"/>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demogr'!$M$53:$AH$53</c:f>
              <c:numCache>
                <c:formatCode>0.0</c:formatCode>
                <c:ptCount val="22"/>
                <c:pt idx="0">
                  <c:v>191.9</c:v>
                </c:pt>
                <c:pt idx="1">
                  <c:v>189.5</c:v>
                </c:pt>
                <c:pt idx="2">
                  <c:v>187.6</c:v>
                </c:pt>
                <c:pt idx="3">
                  <c:v>184.5</c:v>
                </c:pt>
                <c:pt idx="4">
                  <c:v>182.2</c:v>
                </c:pt>
                <c:pt idx="5">
                  <c:v>180.1</c:v>
                </c:pt>
                <c:pt idx="6">
                  <c:v>176.7</c:v>
                </c:pt>
                <c:pt idx="7">
                  <c:v>172.8</c:v>
                </c:pt>
                <c:pt idx="8">
                  <c:v>170</c:v>
                </c:pt>
                <c:pt idx="9">
                  <c:v>167.2</c:v>
                </c:pt>
                <c:pt idx="10">
                  <c:v>169.5</c:v>
                </c:pt>
                <c:pt idx="11">
                  <c:v>170.1</c:v>
                </c:pt>
                <c:pt idx="12">
                  <c:v>171.5</c:v>
                </c:pt>
                <c:pt idx="13">
                  <c:v>173.6</c:v>
                </c:pt>
                <c:pt idx="14">
                  <c:v>175.6</c:v>
                </c:pt>
                <c:pt idx="15">
                  <c:v>177.8</c:v>
                </c:pt>
                <c:pt idx="16">
                  <c:v>180.1</c:v>
                </c:pt>
                <c:pt idx="17">
                  <c:v>183.7</c:v>
                </c:pt>
                <c:pt idx="18">
                  <c:v>187.5</c:v>
                </c:pt>
                <c:pt idx="19">
                  <c:v>189.7</c:v>
                </c:pt>
                <c:pt idx="20">
                  <c:v>193.7</c:v>
                </c:pt>
                <c:pt idx="21">
                  <c:v>198.4</c:v>
                </c:pt>
              </c:numCache>
            </c:numRef>
          </c:val>
          <c:smooth val="0"/>
          <c:extLst>
            <c:ext xmlns:c16="http://schemas.microsoft.com/office/drawing/2014/chart" uri="{C3380CC4-5D6E-409C-BE32-E72D297353CC}">
              <c16:uniqueId val="{00000002-187A-43FA-8ACD-ED5094F94B65}"/>
            </c:ext>
          </c:extLst>
        </c:ser>
        <c:ser>
          <c:idx val="3"/>
          <c:order val="3"/>
          <c:tx>
            <c:strRef>
              <c:f>'indicatori demogr'!$L$54</c:f>
              <c:strCache>
                <c:ptCount val="1"/>
                <c:pt idx="0">
                  <c:v>ITALIA</c:v>
                </c:pt>
              </c:strCache>
            </c:strRef>
          </c:tx>
          <c:spPr>
            <a:ln w="28575" cap="rnd">
              <a:solidFill>
                <a:schemeClr val="accent4"/>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demogr'!$M$54:$AH$54</c:f>
              <c:numCache>
                <c:formatCode>0.0</c:formatCode>
                <c:ptCount val="22"/>
                <c:pt idx="0">
                  <c:v>131.4</c:v>
                </c:pt>
                <c:pt idx="1">
                  <c:v>133.80000000000001</c:v>
                </c:pt>
                <c:pt idx="2">
                  <c:v>135.9</c:v>
                </c:pt>
                <c:pt idx="3">
                  <c:v>137.80000000000001</c:v>
                </c:pt>
                <c:pt idx="4">
                  <c:v>139.9</c:v>
                </c:pt>
                <c:pt idx="5">
                  <c:v>141.69999999999999</c:v>
                </c:pt>
                <c:pt idx="6">
                  <c:v>142.80000000000001</c:v>
                </c:pt>
                <c:pt idx="7">
                  <c:v>143.4</c:v>
                </c:pt>
                <c:pt idx="8">
                  <c:v>144</c:v>
                </c:pt>
                <c:pt idx="9">
                  <c:v>144.5</c:v>
                </c:pt>
                <c:pt idx="10">
                  <c:v>148.6</c:v>
                </c:pt>
                <c:pt idx="11">
                  <c:v>151.4</c:v>
                </c:pt>
                <c:pt idx="12">
                  <c:v>154.1</c:v>
                </c:pt>
                <c:pt idx="13">
                  <c:v>157.69999999999999</c:v>
                </c:pt>
                <c:pt idx="14">
                  <c:v>161.4</c:v>
                </c:pt>
                <c:pt idx="15">
                  <c:v>165.3</c:v>
                </c:pt>
                <c:pt idx="16">
                  <c:v>168.9</c:v>
                </c:pt>
                <c:pt idx="17">
                  <c:v>174</c:v>
                </c:pt>
                <c:pt idx="18">
                  <c:v>179.3</c:v>
                </c:pt>
                <c:pt idx="19">
                  <c:v>182.6</c:v>
                </c:pt>
                <c:pt idx="20">
                  <c:v>187.6</c:v>
                </c:pt>
                <c:pt idx="21">
                  <c:v>193.1</c:v>
                </c:pt>
              </c:numCache>
            </c:numRef>
          </c:val>
          <c:smooth val="0"/>
          <c:extLst>
            <c:ext xmlns:c16="http://schemas.microsoft.com/office/drawing/2014/chart" uri="{C3380CC4-5D6E-409C-BE32-E72D297353CC}">
              <c16:uniqueId val="{00000003-187A-43FA-8ACD-ED5094F94B65}"/>
            </c:ext>
          </c:extLst>
        </c:ser>
        <c:dLbls>
          <c:showLegendKey val="0"/>
          <c:showVal val="0"/>
          <c:showCatName val="0"/>
          <c:showSerName val="0"/>
          <c:showPercent val="0"/>
          <c:showBubbleSize val="0"/>
        </c:dLbls>
        <c:smooth val="0"/>
        <c:axId val="1672292831"/>
        <c:axId val="1631204831"/>
      </c:lineChart>
      <c:dateAx>
        <c:axId val="167229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4831"/>
        <c:crosses val="autoZero"/>
        <c:auto val="0"/>
        <c:lblOffset val="100"/>
        <c:baseTimeUnit val="days"/>
      </c:dateAx>
      <c:valAx>
        <c:axId val="1631204831"/>
        <c:scaling>
          <c:orientation val="minMax"/>
          <c:max val="920"/>
          <c:min val="1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722928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i="0" baseline="0">
                <a:effectLst/>
              </a:rPr>
              <a:t>COMUNE DI MORFASSO. Popolazione totale. Confronto comuni limitrofi.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censimenti!$T$186</c:f>
              <c:strCache>
                <c:ptCount val="1"/>
                <c:pt idx="0">
                  <c:v>Comune di Morfasso</c:v>
                </c:pt>
              </c:strCache>
            </c:strRef>
          </c:tx>
          <c:spPr>
            <a:ln w="19050" cap="rnd">
              <a:solidFill>
                <a:schemeClr val="accent1"/>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censimenti!$T$187:$T$202</c:f>
              <c:numCache>
                <c:formatCode>#,##0.0</c:formatCode>
                <c:ptCount val="16"/>
                <c:pt idx="0">
                  <c:v>100</c:v>
                </c:pt>
                <c:pt idx="1">
                  <c:v>100.21913805697589</c:v>
                </c:pt>
                <c:pt idx="2">
                  <c:v>105.72193815437059</c:v>
                </c:pt>
                <c:pt idx="3">
                  <c:v>111.97954711468225</c:v>
                </c:pt>
                <c:pt idx="4">
                  <c:v>132.45678110542974</c:v>
                </c:pt>
                <c:pt idx="5">
                  <c:v>126.00438276113951</c:v>
                </c:pt>
                <c:pt idx="6">
                  <c:v>110.32383735086438</c:v>
                </c:pt>
                <c:pt idx="7">
                  <c:v>114.09788166544924</c:v>
                </c:pt>
                <c:pt idx="8">
                  <c:v>117.26320915510105</c:v>
                </c:pt>
                <c:pt idx="9">
                  <c:v>90.820550280009741</c:v>
                </c:pt>
                <c:pt idx="10">
                  <c:v>63.282201120038955</c:v>
                </c:pt>
                <c:pt idx="11">
                  <c:v>53.031409788166542</c:v>
                </c:pt>
                <c:pt idx="12">
                  <c:v>42.293644996347702</c:v>
                </c:pt>
                <c:pt idx="13">
                  <c:v>33.382030679327983</c:v>
                </c:pt>
                <c:pt idx="14">
                  <c:v>26.905283662040418</c:v>
                </c:pt>
                <c:pt idx="15">
                  <c:v>21.621621621621628</c:v>
                </c:pt>
              </c:numCache>
            </c:numRef>
          </c:val>
          <c:smooth val="0"/>
          <c:extLst>
            <c:ext xmlns:c16="http://schemas.microsoft.com/office/drawing/2014/chart" uri="{C3380CC4-5D6E-409C-BE32-E72D297353CC}">
              <c16:uniqueId val="{00000000-1993-4760-A87C-EB4304450B26}"/>
            </c:ext>
          </c:extLst>
        </c:ser>
        <c:ser>
          <c:idx val="1"/>
          <c:order val="1"/>
          <c:tx>
            <c:strRef>
              <c:f>censimenti!$U$186</c:f>
              <c:strCache>
                <c:ptCount val="1"/>
                <c:pt idx="0">
                  <c:v>Comune di Gropparello</c:v>
                </c:pt>
              </c:strCache>
            </c:strRef>
          </c:tx>
          <c:spPr>
            <a:ln w="19050" cap="rnd">
              <a:solidFill>
                <a:schemeClr val="accent2"/>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censimenti!$U$187:$U$202</c:f>
              <c:numCache>
                <c:formatCode>#,##0.0</c:formatCode>
                <c:ptCount val="16"/>
                <c:pt idx="0">
                  <c:v>100</c:v>
                </c:pt>
                <c:pt idx="1">
                  <c:v>105.90062111801242</c:v>
                </c:pt>
                <c:pt idx="2">
                  <c:v>106.11562350692786</c:v>
                </c:pt>
                <c:pt idx="3">
                  <c:v>123.43526039178212</c:v>
                </c:pt>
                <c:pt idx="4">
                  <c:v>137.72097467749643</c:v>
                </c:pt>
                <c:pt idx="5">
                  <c:v>156.52173913043478</c:v>
                </c:pt>
                <c:pt idx="6">
                  <c:v>158.337314859054</c:v>
                </c:pt>
                <c:pt idx="7">
                  <c:v>161.37123745819397</c:v>
                </c:pt>
                <c:pt idx="8">
                  <c:v>141.90157668418539</c:v>
                </c:pt>
                <c:pt idx="9">
                  <c:v>113.64070711896798</c:v>
                </c:pt>
                <c:pt idx="10">
                  <c:v>79.980888676540843</c:v>
                </c:pt>
                <c:pt idx="11">
                  <c:v>72.575250836120404</c:v>
                </c:pt>
                <c:pt idx="12">
                  <c:v>63.115145723841373</c:v>
                </c:pt>
                <c:pt idx="13">
                  <c:v>56.593406593406591</c:v>
                </c:pt>
                <c:pt idx="14">
                  <c:v>55.518394648829435</c:v>
                </c:pt>
                <c:pt idx="15">
                  <c:v>50.812231247013855</c:v>
                </c:pt>
              </c:numCache>
            </c:numRef>
          </c:val>
          <c:smooth val="0"/>
          <c:extLst>
            <c:ext xmlns:c16="http://schemas.microsoft.com/office/drawing/2014/chart" uri="{C3380CC4-5D6E-409C-BE32-E72D297353CC}">
              <c16:uniqueId val="{00000001-1993-4760-A87C-EB4304450B26}"/>
            </c:ext>
          </c:extLst>
        </c:ser>
        <c:ser>
          <c:idx val="2"/>
          <c:order val="2"/>
          <c:tx>
            <c:strRef>
              <c:f>censimenti!$V$186</c:f>
              <c:strCache>
                <c:ptCount val="1"/>
                <c:pt idx="0">
                  <c:v>Comune di Lugagnano Val d'Arda</c:v>
                </c:pt>
              </c:strCache>
            </c:strRef>
          </c:tx>
          <c:spPr>
            <a:ln w="19050" cap="rnd">
              <a:solidFill>
                <a:schemeClr val="accent3"/>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censimenti!$V$187:$V$202</c:f>
              <c:numCache>
                <c:formatCode>#,##0.0</c:formatCode>
                <c:ptCount val="16"/>
                <c:pt idx="0">
                  <c:v>100</c:v>
                </c:pt>
                <c:pt idx="1">
                  <c:v>106.82586168055869</c:v>
                </c:pt>
                <c:pt idx="2">
                  <c:v>110.29511151160172</c:v>
                </c:pt>
                <c:pt idx="3">
                  <c:v>124.55507997296688</c:v>
                </c:pt>
                <c:pt idx="4">
                  <c:v>132.95787339490877</c:v>
                </c:pt>
                <c:pt idx="5">
                  <c:v>144.55958549222797</c:v>
                </c:pt>
                <c:pt idx="6">
                  <c:v>143.20792971389955</c:v>
                </c:pt>
                <c:pt idx="7">
                  <c:v>145.10024780355937</c:v>
                </c:pt>
                <c:pt idx="8">
                  <c:v>137.10295111511601</c:v>
                </c:pt>
                <c:pt idx="9">
                  <c:v>118.47262897048884</c:v>
                </c:pt>
                <c:pt idx="10">
                  <c:v>93.782383419689126</c:v>
                </c:pt>
                <c:pt idx="11">
                  <c:v>93.466997071412479</c:v>
                </c:pt>
                <c:pt idx="12">
                  <c:v>95.404370353683262</c:v>
                </c:pt>
                <c:pt idx="13">
                  <c:v>94.660959675602612</c:v>
                </c:pt>
                <c:pt idx="14">
                  <c:v>93.602162649245329</c:v>
                </c:pt>
                <c:pt idx="15">
                  <c:v>87.407073665239921</c:v>
                </c:pt>
              </c:numCache>
            </c:numRef>
          </c:val>
          <c:smooth val="0"/>
          <c:extLst>
            <c:ext xmlns:c16="http://schemas.microsoft.com/office/drawing/2014/chart" uri="{C3380CC4-5D6E-409C-BE32-E72D297353CC}">
              <c16:uniqueId val="{00000002-1993-4760-A87C-EB4304450B26}"/>
            </c:ext>
          </c:extLst>
        </c:ser>
        <c:ser>
          <c:idx val="3"/>
          <c:order val="3"/>
          <c:tx>
            <c:strRef>
              <c:f>censimenti!$W$186</c:f>
              <c:strCache>
                <c:ptCount val="1"/>
                <c:pt idx="0">
                  <c:v>Comune di Vernasca</c:v>
                </c:pt>
              </c:strCache>
            </c:strRef>
          </c:tx>
          <c:spPr>
            <a:ln w="19050" cap="rnd">
              <a:solidFill>
                <a:schemeClr val="accent4"/>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censimenti!$W$187:$W$202</c:f>
              <c:numCache>
                <c:formatCode>#,##0.0</c:formatCode>
                <c:ptCount val="16"/>
                <c:pt idx="0">
                  <c:v>100</c:v>
                </c:pt>
                <c:pt idx="1">
                  <c:v>110.94170403587444</c:v>
                </c:pt>
                <c:pt idx="2">
                  <c:v>119.03587443946188</c:v>
                </c:pt>
                <c:pt idx="3">
                  <c:v>121.59192825112108</c:v>
                </c:pt>
                <c:pt idx="4">
                  <c:v>137.13004484304932</c:v>
                </c:pt>
                <c:pt idx="5">
                  <c:v>146.4798206278027</c:v>
                </c:pt>
                <c:pt idx="6">
                  <c:v>150.08968609865471</c:v>
                </c:pt>
                <c:pt idx="7">
                  <c:v>151.81614349775785</c:v>
                </c:pt>
                <c:pt idx="8">
                  <c:v>138.27354260089686</c:v>
                </c:pt>
                <c:pt idx="9">
                  <c:v>113.02690582959642</c:v>
                </c:pt>
                <c:pt idx="10">
                  <c:v>79.88789237668162</c:v>
                </c:pt>
                <c:pt idx="11">
                  <c:v>67.757847533632287</c:v>
                </c:pt>
                <c:pt idx="12">
                  <c:v>59.753363228699556</c:v>
                </c:pt>
                <c:pt idx="13">
                  <c:v>55.112107623318387</c:v>
                </c:pt>
                <c:pt idx="14">
                  <c:v>50.246636771300444</c:v>
                </c:pt>
                <c:pt idx="15">
                  <c:v>44.843049327354258</c:v>
                </c:pt>
              </c:numCache>
            </c:numRef>
          </c:val>
          <c:smooth val="0"/>
          <c:extLst>
            <c:ext xmlns:c16="http://schemas.microsoft.com/office/drawing/2014/chart" uri="{C3380CC4-5D6E-409C-BE32-E72D297353CC}">
              <c16:uniqueId val="{00000003-1993-4760-A87C-EB4304450B26}"/>
            </c:ext>
          </c:extLst>
        </c:ser>
        <c:dLbls>
          <c:showLegendKey val="0"/>
          <c:showVal val="0"/>
          <c:showCatName val="0"/>
          <c:showSerName val="0"/>
          <c:showPercent val="0"/>
          <c:showBubbleSize val="0"/>
        </c:dLbls>
        <c:smooth val="0"/>
        <c:axId val="1534984736"/>
        <c:axId val="1388128000"/>
      </c:lineChart>
      <c:catAx>
        <c:axId val="153498473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8128000"/>
        <c:crosses val="autoZero"/>
        <c:auto val="1"/>
        <c:lblAlgn val="ctr"/>
        <c:lblOffset val="100"/>
        <c:noMultiLvlLbl val="0"/>
      </c:catAx>
      <c:valAx>
        <c:axId val="1388128000"/>
        <c:scaling>
          <c:orientation val="minMax"/>
          <c:max val="180"/>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4984736"/>
        <c:crosses val="autoZero"/>
        <c:crossBetween val="between"/>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Confronto Provincia, Regione, Italia. </a:t>
            </a:r>
            <a:endParaRPr lang="it-IT" sz="1400">
              <a:effectLst/>
            </a:endParaRPr>
          </a:p>
          <a:p>
            <a:pPr>
              <a:defRPr/>
            </a:pP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demogr'!$L$42</c:f>
              <c:strCache>
                <c:ptCount val="1"/>
                <c:pt idx="0">
                  <c:v>COMUNE DI MORFASSO</c:v>
                </c:pt>
              </c:strCache>
            </c:strRef>
          </c:tx>
          <c:spPr>
            <a:ln w="28575" cap="rnd">
              <a:solidFill>
                <a:schemeClr val="accent1"/>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demogr'!$M$42:$AH$42</c:f>
              <c:numCache>
                <c:formatCode>0.0</c:formatCode>
                <c:ptCount val="22"/>
                <c:pt idx="0">
                  <c:v>94</c:v>
                </c:pt>
                <c:pt idx="1">
                  <c:v>96.9</c:v>
                </c:pt>
                <c:pt idx="2">
                  <c:v>94.5</c:v>
                </c:pt>
                <c:pt idx="3">
                  <c:v>97.1</c:v>
                </c:pt>
                <c:pt idx="4">
                  <c:v>99.5</c:v>
                </c:pt>
                <c:pt idx="5">
                  <c:v>101.8</c:v>
                </c:pt>
                <c:pt idx="6">
                  <c:v>99.3</c:v>
                </c:pt>
                <c:pt idx="7">
                  <c:v>95.1</c:v>
                </c:pt>
                <c:pt idx="8">
                  <c:v>100.3</c:v>
                </c:pt>
                <c:pt idx="9">
                  <c:v>98.8</c:v>
                </c:pt>
                <c:pt idx="10">
                  <c:v>97.8</c:v>
                </c:pt>
                <c:pt idx="11">
                  <c:v>97.1</c:v>
                </c:pt>
                <c:pt idx="12">
                  <c:v>100.8</c:v>
                </c:pt>
                <c:pt idx="13">
                  <c:v>100.8</c:v>
                </c:pt>
                <c:pt idx="14">
                  <c:v>106.9</c:v>
                </c:pt>
                <c:pt idx="15">
                  <c:v>102.2</c:v>
                </c:pt>
                <c:pt idx="16">
                  <c:v>104.2</c:v>
                </c:pt>
                <c:pt idx="17">
                  <c:v>105.1</c:v>
                </c:pt>
                <c:pt idx="18">
                  <c:v>108</c:v>
                </c:pt>
                <c:pt idx="19">
                  <c:v>108.1</c:v>
                </c:pt>
                <c:pt idx="20">
                  <c:v>109.4</c:v>
                </c:pt>
                <c:pt idx="21">
                  <c:v>106</c:v>
                </c:pt>
              </c:numCache>
            </c:numRef>
          </c:val>
          <c:smooth val="0"/>
          <c:extLst>
            <c:ext xmlns:c16="http://schemas.microsoft.com/office/drawing/2014/chart" uri="{C3380CC4-5D6E-409C-BE32-E72D297353CC}">
              <c16:uniqueId val="{00000000-AF32-41F3-91F1-58273B1DC9AD}"/>
            </c:ext>
          </c:extLst>
        </c:ser>
        <c:ser>
          <c:idx val="1"/>
          <c:order val="1"/>
          <c:tx>
            <c:strRef>
              <c:f>'indicatori demogr'!$L$43</c:f>
              <c:strCache>
                <c:ptCount val="1"/>
                <c:pt idx="0">
                  <c:v>PROVINCIA DI PIACENZA</c:v>
                </c:pt>
              </c:strCache>
            </c:strRef>
          </c:tx>
          <c:spPr>
            <a:ln w="28575" cap="rnd">
              <a:solidFill>
                <a:schemeClr val="accent2"/>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demogr'!$M$43:$AH$43</c:f>
              <c:numCache>
                <c:formatCode>0.0</c:formatCode>
                <c:ptCount val="22"/>
                <c:pt idx="0">
                  <c:v>55.3</c:v>
                </c:pt>
                <c:pt idx="1">
                  <c:v>56</c:v>
                </c:pt>
                <c:pt idx="2">
                  <c:v>56.2</c:v>
                </c:pt>
                <c:pt idx="3">
                  <c:v>56.6</c:v>
                </c:pt>
                <c:pt idx="4">
                  <c:v>57.2</c:v>
                </c:pt>
                <c:pt idx="5">
                  <c:v>57.6</c:v>
                </c:pt>
                <c:pt idx="6">
                  <c:v>57.4</c:v>
                </c:pt>
                <c:pt idx="7">
                  <c:v>57.3</c:v>
                </c:pt>
                <c:pt idx="8">
                  <c:v>57.5</c:v>
                </c:pt>
                <c:pt idx="9">
                  <c:v>57.2</c:v>
                </c:pt>
                <c:pt idx="10">
                  <c:v>58.7</c:v>
                </c:pt>
                <c:pt idx="11">
                  <c:v>58.9</c:v>
                </c:pt>
                <c:pt idx="12">
                  <c:v>59.4</c:v>
                </c:pt>
                <c:pt idx="13">
                  <c:v>59.9</c:v>
                </c:pt>
                <c:pt idx="14">
                  <c:v>60.2</c:v>
                </c:pt>
                <c:pt idx="15">
                  <c:v>60.2</c:v>
                </c:pt>
                <c:pt idx="16">
                  <c:v>60</c:v>
                </c:pt>
                <c:pt idx="17">
                  <c:v>60.1</c:v>
                </c:pt>
                <c:pt idx="18">
                  <c:v>60.3</c:v>
                </c:pt>
                <c:pt idx="19">
                  <c:v>59.7</c:v>
                </c:pt>
                <c:pt idx="20">
                  <c:v>59.9</c:v>
                </c:pt>
                <c:pt idx="21">
                  <c:v>59.7</c:v>
                </c:pt>
              </c:numCache>
            </c:numRef>
          </c:val>
          <c:smooth val="0"/>
          <c:extLst>
            <c:ext xmlns:c16="http://schemas.microsoft.com/office/drawing/2014/chart" uri="{C3380CC4-5D6E-409C-BE32-E72D297353CC}">
              <c16:uniqueId val="{00000001-AF32-41F3-91F1-58273B1DC9AD}"/>
            </c:ext>
          </c:extLst>
        </c:ser>
        <c:ser>
          <c:idx val="2"/>
          <c:order val="2"/>
          <c:tx>
            <c:strRef>
              <c:f>'indicatori demogr'!$L$44</c:f>
              <c:strCache>
                <c:ptCount val="1"/>
                <c:pt idx="0">
                  <c:v>EMILIA-ROMAGNA</c:v>
                </c:pt>
              </c:strCache>
            </c:strRef>
          </c:tx>
          <c:spPr>
            <a:ln w="28575" cap="rnd">
              <a:solidFill>
                <a:schemeClr val="accent3"/>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demogr'!$M$44:$AH$44</c:f>
              <c:numCache>
                <c:formatCode>0.0</c:formatCode>
                <c:ptCount val="22"/>
                <c:pt idx="0">
                  <c:v>51.7</c:v>
                </c:pt>
                <c:pt idx="1">
                  <c:v>52.6</c:v>
                </c:pt>
                <c:pt idx="2">
                  <c:v>53.2</c:v>
                </c:pt>
                <c:pt idx="3">
                  <c:v>53.6</c:v>
                </c:pt>
                <c:pt idx="4">
                  <c:v>54.3</c:v>
                </c:pt>
                <c:pt idx="5">
                  <c:v>54.8</c:v>
                </c:pt>
                <c:pt idx="6">
                  <c:v>54.9</c:v>
                </c:pt>
                <c:pt idx="7">
                  <c:v>55</c:v>
                </c:pt>
                <c:pt idx="8">
                  <c:v>55.3</c:v>
                </c:pt>
                <c:pt idx="9">
                  <c:v>55.2</c:v>
                </c:pt>
                <c:pt idx="10">
                  <c:v>56.9</c:v>
                </c:pt>
                <c:pt idx="11">
                  <c:v>57.6</c:v>
                </c:pt>
                <c:pt idx="12">
                  <c:v>58</c:v>
                </c:pt>
                <c:pt idx="13">
                  <c:v>58.6</c:v>
                </c:pt>
                <c:pt idx="14">
                  <c:v>58.8</c:v>
                </c:pt>
                <c:pt idx="15">
                  <c:v>59</c:v>
                </c:pt>
                <c:pt idx="16">
                  <c:v>58.9</c:v>
                </c:pt>
                <c:pt idx="17">
                  <c:v>59</c:v>
                </c:pt>
                <c:pt idx="18">
                  <c:v>58.9</c:v>
                </c:pt>
                <c:pt idx="19">
                  <c:v>58.5</c:v>
                </c:pt>
                <c:pt idx="20">
                  <c:v>58.6</c:v>
                </c:pt>
                <c:pt idx="21">
                  <c:v>58.3</c:v>
                </c:pt>
              </c:numCache>
            </c:numRef>
          </c:val>
          <c:smooth val="0"/>
          <c:extLst>
            <c:ext xmlns:c16="http://schemas.microsoft.com/office/drawing/2014/chart" uri="{C3380CC4-5D6E-409C-BE32-E72D297353CC}">
              <c16:uniqueId val="{00000002-AF32-41F3-91F1-58273B1DC9AD}"/>
            </c:ext>
          </c:extLst>
        </c:ser>
        <c:ser>
          <c:idx val="3"/>
          <c:order val="3"/>
          <c:tx>
            <c:strRef>
              <c:f>'indicatori demogr'!$L$45</c:f>
              <c:strCache>
                <c:ptCount val="1"/>
                <c:pt idx="0">
                  <c:v>ITALIA</c:v>
                </c:pt>
              </c:strCache>
            </c:strRef>
          </c:tx>
          <c:spPr>
            <a:ln w="28575" cap="rnd">
              <a:solidFill>
                <a:schemeClr val="accent4"/>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demogr'!$M$45:$AH$45</c:f>
              <c:numCache>
                <c:formatCode>0.0</c:formatCode>
                <c:ptCount val="22"/>
                <c:pt idx="0">
                  <c:v>49.1</c:v>
                </c:pt>
                <c:pt idx="1">
                  <c:v>49.8</c:v>
                </c:pt>
                <c:pt idx="2">
                  <c:v>50.1</c:v>
                </c:pt>
                <c:pt idx="3">
                  <c:v>50.6</c:v>
                </c:pt>
                <c:pt idx="4">
                  <c:v>51.1</c:v>
                </c:pt>
                <c:pt idx="5">
                  <c:v>51.6</c:v>
                </c:pt>
                <c:pt idx="6">
                  <c:v>51.7</c:v>
                </c:pt>
                <c:pt idx="7">
                  <c:v>51.9</c:v>
                </c:pt>
                <c:pt idx="8">
                  <c:v>52.2</c:v>
                </c:pt>
                <c:pt idx="9">
                  <c:v>52.3</c:v>
                </c:pt>
                <c:pt idx="10">
                  <c:v>53.5</c:v>
                </c:pt>
                <c:pt idx="11">
                  <c:v>54.2</c:v>
                </c:pt>
                <c:pt idx="12">
                  <c:v>54.6</c:v>
                </c:pt>
                <c:pt idx="13">
                  <c:v>55.1</c:v>
                </c:pt>
                <c:pt idx="14">
                  <c:v>55.5</c:v>
                </c:pt>
                <c:pt idx="15">
                  <c:v>55.8</c:v>
                </c:pt>
                <c:pt idx="16">
                  <c:v>56</c:v>
                </c:pt>
                <c:pt idx="17">
                  <c:v>56.4</c:v>
                </c:pt>
                <c:pt idx="18">
                  <c:v>56.7</c:v>
                </c:pt>
                <c:pt idx="19">
                  <c:v>57.3</c:v>
                </c:pt>
                <c:pt idx="20">
                  <c:v>57.5</c:v>
                </c:pt>
                <c:pt idx="21">
                  <c:v>57.4</c:v>
                </c:pt>
              </c:numCache>
            </c:numRef>
          </c:val>
          <c:smooth val="0"/>
          <c:extLst>
            <c:ext xmlns:c16="http://schemas.microsoft.com/office/drawing/2014/chart" uri="{C3380CC4-5D6E-409C-BE32-E72D297353CC}">
              <c16:uniqueId val="{00000003-AF32-41F3-91F1-58273B1DC9AD}"/>
            </c:ext>
          </c:extLst>
        </c:ser>
        <c:dLbls>
          <c:showLegendKey val="0"/>
          <c:showVal val="0"/>
          <c:showCatName val="0"/>
          <c:showSerName val="0"/>
          <c:showPercent val="0"/>
          <c:showBubbleSize val="0"/>
        </c:dLbls>
        <c:smooth val="0"/>
        <c:axId val="1578413439"/>
        <c:axId val="1631342207"/>
      </c:lineChart>
      <c:dateAx>
        <c:axId val="157841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342207"/>
        <c:crosses val="autoZero"/>
        <c:auto val="0"/>
        <c:lblOffset val="100"/>
        <c:baseTimeUnit val="days"/>
      </c:dateAx>
      <c:valAx>
        <c:axId val="1631342207"/>
        <c:scaling>
          <c:orientation val="minMax"/>
          <c:max val="117"/>
          <c:min val="47"/>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3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Confronto Provincia, Regione, Italia. </a:t>
            </a:r>
            <a:endParaRPr lang="it-IT" sz="1400">
              <a:effectLst/>
            </a:endParaRPr>
          </a:p>
          <a:p>
            <a:pPr>
              <a:defRPr/>
            </a:pP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demogr'!$L$60</c:f>
              <c:strCache>
                <c:ptCount val="1"/>
                <c:pt idx="0">
                  <c:v>COMUNE DI MORFASSO</c:v>
                </c:pt>
              </c:strCache>
            </c:strRef>
          </c:tx>
          <c:spPr>
            <a:ln w="28575" cap="rnd">
              <a:solidFill>
                <a:schemeClr val="accent1"/>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demogr'!$M$60:$AH$60</c:f>
              <c:numCache>
                <c:formatCode>0.0</c:formatCode>
                <c:ptCount val="22"/>
                <c:pt idx="0">
                  <c:v>267.5</c:v>
                </c:pt>
                <c:pt idx="1">
                  <c:v>321.89999999999998</c:v>
                </c:pt>
                <c:pt idx="2">
                  <c:v>341.9</c:v>
                </c:pt>
                <c:pt idx="3">
                  <c:v>350</c:v>
                </c:pt>
                <c:pt idx="4">
                  <c:v>303.3</c:v>
                </c:pt>
                <c:pt idx="5">
                  <c:v>323.10000000000002</c:v>
                </c:pt>
                <c:pt idx="6">
                  <c:v>306.89999999999998</c:v>
                </c:pt>
                <c:pt idx="7">
                  <c:v>293.10000000000002</c:v>
                </c:pt>
                <c:pt idx="8">
                  <c:v>293.10000000000002</c:v>
                </c:pt>
                <c:pt idx="9">
                  <c:v>372</c:v>
                </c:pt>
                <c:pt idx="10">
                  <c:v>350</c:v>
                </c:pt>
                <c:pt idx="11">
                  <c:v>356</c:v>
                </c:pt>
                <c:pt idx="12">
                  <c:v>356</c:v>
                </c:pt>
                <c:pt idx="13">
                  <c:v>359.3</c:v>
                </c:pt>
                <c:pt idx="14">
                  <c:v>372</c:v>
                </c:pt>
                <c:pt idx="15">
                  <c:v>283.89999999999998</c:v>
                </c:pt>
                <c:pt idx="16">
                  <c:v>362.5</c:v>
                </c:pt>
                <c:pt idx="17">
                  <c:v>326.89999999999998</c:v>
                </c:pt>
                <c:pt idx="18">
                  <c:v>452.6</c:v>
                </c:pt>
                <c:pt idx="19">
                  <c:v>350</c:v>
                </c:pt>
                <c:pt idx="20">
                  <c:v>494.1</c:v>
                </c:pt>
                <c:pt idx="21">
                  <c:v>506.3</c:v>
                </c:pt>
              </c:numCache>
            </c:numRef>
          </c:val>
          <c:smooth val="0"/>
          <c:extLst>
            <c:ext xmlns:c16="http://schemas.microsoft.com/office/drawing/2014/chart" uri="{C3380CC4-5D6E-409C-BE32-E72D297353CC}">
              <c16:uniqueId val="{00000000-E238-47D8-AA8B-9301D7810923}"/>
            </c:ext>
          </c:extLst>
        </c:ser>
        <c:ser>
          <c:idx val="1"/>
          <c:order val="1"/>
          <c:tx>
            <c:strRef>
              <c:f>'indicatori demogr'!$L$61</c:f>
              <c:strCache>
                <c:ptCount val="1"/>
                <c:pt idx="0">
                  <c:v>PROVINCIA DI PIACENZA</c:v>
                </c:pt>
              </c:strCache>
            </c:strRef>
          </c:tx>
          <c:spPr>
            <a:ln w="28575" cap="rnd">
              <a:solidFill>
                <a:schemeClr val="accent2"/>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demogr'!$M$61:$AH$61</c:f>
              <c:numCache>
                <c:formatCode>General</c:formatCode>
                <c:ptCount val="22"/>
                <c:pt idx="0">
                  <c:v>185.7</c:v>
                </c:pt>
                <c:pt idx="1">
                  <c:v>186.7</c:v>
                </c:pt>
                <c:pt idx="2">
                  <c:v>180.4</c:v>
                </c:pt>
                <c:pt idx="3">
                  <c:v>167.6</c:v>
                </c:pt>
                <c:pt idx="4">
                  <c:v>153.30000000000001</c:v>
                </c:pt>
                <c:pt idx="5">
                  <c:v>150.69999999999999</c:v>
                </c:pt>
                <c:pt idx="6">
                  <c:v>147.1</c:v>
                </c:pt>
                <c:pt idx="7">
                  <c:v>146.1</c:v>
                </c:pt>
                <c:pt idx="8">
                  <c:v>148.30000000000001</c:v>
                </c:pt>
                <c:pt idx="9">
                  <c:v>153.30000000000001</c:v>
                </c:pt>
                <c:pt idx="10">
                  <c:v>148.80000000000001</c:v>
                </c:pt>
                <c:pt idx="11">
                  <c:v>144.1</c:v>
                </c:pt>
                <c:pt idx="12">
                  <c:v>140.1</c:v>
                </c:pt>
                <c:pt idx="13">
                  <c:v>140.1</c:v>
                </c:pt>
                <c:pt idx="14">
                  <c:v>139.80000000000001</c:v>
                </c:pt>
                <c:pt idx="15">
                  <c:v>143.9</c:v>
                </c:pt>
                <c:pt idx="16">
                  <c:v>146.5</c:v>
                </c:pt>
                <c:pt idx="17">
                  <c:v>151.1</c:v>
                </c:pt>
                <c:pt idx="18">
                  <c:v>153</c:v>
                </c:pt>
                <c:pt idx="19">
                  <c:v>154.30000000000001</c:v>
                </c:pt>
                <c:pt idx="20">
                  <c:v>155.6</c:v>
                </c:pt>
                <c:pt idx="21">
                  <c:v>156.80000000000001</c:v>
                </c:pt>
              </c:numCache>
            </c:numRef>
          </c:val>
          <c:smooth val="0"/>
          <c:extLst>
            <c:ext xmlns:c16="http://schemas.microsoft.com/office/drawing/2014/chart" uri="{C3380CC4-5D6E-409C-BE32-E72D297353CC}">
              <c16:uniqueId val="{00000001-E238-47D8-AA8B-9301D7810923}"/>
            </c:ext>
          </c:extLst>
        </c:ser>
        <c:ser>
          <c:idx val="2"/>
          <c:order val="2"/>
          <c:tx>
            <c:strRef>
              <c:f>'indicatori demogr'!$L$62</c:f>
              <c:strCache>
                <c:ptCount val="1"/>
                <c:pt idx="0">
                  <c:v>EMILIA-ROMAGNA</c:v>
                </c:pt>
              </c:strCache>
            </c:strRef>
          </c:tx>
          <c:spPr>
            <a:ln w="28575" cap="rnd">
              <a:solidFill>
                <a:schemeClr val="accent3"/>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demogr'!$M$62:$AH$62</c:f>
              <c:numCache>
                <c:formatCode>General</c:formatCode>
                <c:ptCount val="22"/>
                <c:pt idx="0">
                  <c:v>172.4</c:v>
                </c:pt>
                <c:pt idx="1">
                  <c:v>172.1</c:v>
                </c:pt>
                <c:pt idx="2">
                  <c:v>166.7</c:v>
                </c:pt>
                <c:pt idx="3">
                  <c:v>159.1</c:v>
                </c:pt>
                <c:pt idx="4">
                  <c:v>147</c:v>
                </c:pt>
                <c:pt idx="5">
                  <c:v>148.5</c:v>
                </c:pt>
                <c:pt idx="6">
                  <c:v>150</c:v>
                </c:pt>
                <c:pt idx="7">
                  <c:v>152.4</c:v>
                </c:pt>
                <c:pt idx="8">
                  <c:v>154</c:v>
                </c:pt>
                <c:pt idx="9">
                  <c:v>159.80000000000001</c:v>
                </c:pt>
                <c:pt idx="10">
                  <c:v>154.5</c:v>
                </c:pt>
                <c:pt idx="11">
                  <c:v>149.30000000000001</c:v>
                </c:pt>
                <c:pt idx="12">
                  <c:v>143.5</c:v>
                </c:pt>
                <c:pt idx="13">
                  <c:v>141.30000000000001</c:v>
                </c:pt>
                <c:pt idx="14">
                  <c:v>138.9</c:v>
                </c:pt>
                <c:pt idx="15">
                  <c:v>139.9</c:v>
                </c:pt>
                <c:pt idx="16">
                  <c:v>140.5</c:v>
                </c:pt>
                <c:pt idx="17">
                  <c:v>142.5</c:v>
                </c:pt>
                <c:pt idx="18">
                  <c:v>144.19999999999999</c:v>
                </c:pt>
                <c:pt idx="19">
                  <c:v>145.4</c:v>
                </c:pt>
                <c:pt idx="20">
                  <c:v>147.30000000000001</c:v>
                </c:pt>
                <c:pt idx="21">
                  <c:v>148.30000000000001</c:v>
                </c:pt>
              </c:numCache>
            </c:numRef>
          </c:val>
          <c:smooth val="0"/>
          <c:extLst>
            <c:ext xmlns:c16="http://schemas.microsoft.com/office/drawing/2014/chart" uri="{C3380CC4-5D6E-409C-BE32-E72D297353CC}">
              <c16:uniqueId val="{00000002-E238-47D8-AA8B-9301D7810923}"/>
            </c:ext>
          </c:extLst>
        </c:ser>
        <c:ser>
          <c:idx val="3"/>
          <c:order val="3"/>
          <c:tx>
            <c:strRef>
              <c:f>'indicatori demogr'!$L$63</c:f>
              <c:strCache>
                <c:ptCount val="1"/>
                <c:pt idx="0">
                  <c:v>ITALIA</c:v>
                </c:pt>
              </c:strCache>
            </c:strRef>
          </c:tx>
          <c:spPr>
            <a:ln w="28575" cap="rnd">
              <a:solidFill>
                <a:schemeClr val="accent4"/>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demogr'!$M$63:$AH$63</c:f>
              <c:numCache>
                <c:formatCode>General</c:formatCode>
                <c:ptCount val="22"/>
                <c:pt idx="0">
                  <c:v>117.1</c:v>
                </c:pt>
                <c:pt idx="1">
                  <c:v>118.7</c:v>
                </c:pt>
                <c:pt idx="2">
                  <c:v>116.7</c:v>
                </c:pt>
                <c:pt idx="3">
                  <c:v>113.5</c:v>
                </c:pt>
                <c:pt idx="4">
                  <c:v>108.6</c:v>
                </c:pt>
                <c:pt idx="5">
                  <c:v>111.9</c:v>
                </c:pt>
                <c:pt idx="6">
                  <c:v>114.8</c:v>
                </c:pt>
                <c:pt idx="7">
                  <c:v>119.8</c:v>
                </c:pt>
                <c:pt idx="8">
                  <c:v>124.3</c:v>
                </c:pt>
                <c:pt idx="9">
                  <c:v>130.30000000000001</c:v>
                </c:pt>
                <c:pt idx="10">
                  <c:v>129.80000000000001</c:v>
                </c:pt>
                <c:pt idx="11">
                  <c:v>129.1</c:v>
                </c:pt>
                <c:pt idx="12">
                  <c:v>126.8</c:v>
                </c:pt>
                <c:pt idx="13">
                  <c:v>126.8</c:v>
                </c:pt>
                <c:pt idx="14">
                  <c:v>126.5</c:v>
                </c:pt>
                <c:pt idx="15">
                  <c:v>128.19999999999999</c:v>
                </c:pt>
                <c:pt idx="16">
                  <c:v>130.4</c:v>
                </c:pt>
                <c:pt idx="17">
                  <c:v>132.9</c:v>
                </c:pt>
                <c:pt idx="18">
                  <c:v>135.6</c:v>
                </c:pt>
                <c:pt idx="19">
                  <c:v>138.1</c:v>
                </c:pt>
                <c:pt idx="20">
                  <c:v>141.4</c:v>
                </c:pt>
                <c:pt idx="21">
                  <c:v>143.80000000000001</c:v>
                </c:pt>
              </c:numCache>
            </c:numRef>
          </c:val>
          <c:smooth val="0"/>
          <c:extLst>
            <c:ext xmlns:c16="http://schemas.microsoft.com/office/drawing/2014/chart" uri="{C3380CC4-5D6E-409C-BE32-E72D297353CC}">
              <c16:uniqueId val="{00000003-E238-47D8-AA8B-9301D7810923}"/>
            </c:ext>
          </c:extLst>
        </c:ser>
        <c:dLbls>
          <c:showLegendKey val="0"/>
          <c:showVal val="0"/>
          <c:showCatName val="0"/>
          <c:showSerName val="0"/>
          <c:showPercent val="0"/>
          <c:showBubbleSize val="0"/>
        </c:dLbls>
        <c:smooth val="0"/>
        <c:axId val="1578451439"/>
        <c:axId val="1582535567"/>
      </c:lineChart>
      <c:dateAx>
        <c:axId val="1578451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2535567"/>
        <c:crosses val="autoZero"/>
        <c:auto val="0"/>
        <c:lblOffset val="100"/>
        <c:baseTimeUnit val="days"/>
      </c:dateAx>
      <c:valAx>
        <c:axId val="1582535567"/>
        <c:scaling>
          <c:orientation val="minMax"/>
          <c:max val="550"/>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51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Confronto Provincia, Regione, Italia. </a:t>
            </a:r>
            <a:endParaRPr lang="it-IT" sz="1400">
              <a:effectLst/>
            </a:endParaRPr>
          </a:p>
          <a:p>
            <a:pPr>
              <a:defRPr/>
            </a:pP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demogr'!$L$68</c:f>
              <c:strCache>
                <c:ptCount val="1"/>
                <c:pt idx="0">
                  <c:v>COMUNE DI MORFASSO</c:v>
                </c:pt>
              </c:strCache>
            </c:strRef>
          </c:tx>
          <c:spPr>
            <a:ln w="28575" cap="rnd">
              <a:solidFill>
                <a:schemeClr val="accent1"/>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demogr'!$M$68:$AH$68</c:f>
              <c:numCache>
                <c:formatCode>0.0</c:formatCode>
                <c:ptCount val="22"/>
                <c:pt idx="0">
                  <c:v>144.9</c:v>
                </c:pt>
                <c:pt idx="1">
                  <c:v>156.69999999999999</c:v>
                </c:pt>
                <c:pt idx="2">
                  <c:v>162.1</c:v>
                </c:pt>
                <c:pt idx="3">
                  <c:v>152.30000000000001</c:v>
                </c:pt>
                <c:pt idx="4">
                  <c:v>155.6</c:v>
                </c:pt>
                <c:pt idx="5">
                  <c:v>158.30000000000001</c:v>
                </c:pt>
                <c:pt idx="6">
                  <c:v>163.5</c:v>
                </c:pt>
                <c:pt idx="7">
                  <c:v>153.5</c:v>
                </c:pt>
                <c:pt idx="8">
                  <c:v>161.5</c:v>
                </c:pt>
                <c:pt idx="9">
                  <c:v>168.4</c:v>
                </c:pt>
                <c:pt idx="10">
                  <c:v>178.3</c:v>
                </c:pt>
                <c:pt idx="11">
                  <c:v>186</c:v>
                </c:pt>
                <c:pt idx="12">
                  <c:v>195.6</c:v>
                </c:pt>
                <c:pt idx="13">
                  <c:v>200.6</c:v>
                </c:pt>
                <c:pt idx="14">
                  <c:v>201.8</c:v>
                </c:pt>
                <c:pt idx="15">
                  <c:v>181.5</c:v>
                </c:pt>
                <c:pt idx="16">
                  <c:v>201.3</c:v>
                </c:pt>
                <c:pt idx="17">
                  <c:v>193.1</c:v>
                </c:pt>
                <c:pt idx="18">
                  <c:v>194.9</c:v>
                </c:pt>
                <c:pt idx="19">
                  <c:v>198.7</c:v>
                </c:pt>
                <c:pt idx="20">
                  <c:v>202.9</c:v>
                </c:pt>
                <c:pt idx="21">
                  <c:v>216.9</c:v>
                </c:pt>
              </c:numCache>
            </c:numRef>
          </c:val>
          <c:smooth val="0"/>
          <c:extLst>
            <c:ext xmlns:c16="http://schemas.microsoft.com/office/drawing/2014/chart" uri="{C3380CC4-5D6E-409C-BE32-E72D297353CC}">
              <c16:uniqueId val="{00000000-9520-466E-A7B1-E2C4B05A00BE}"/>
            </c:ext>
          </c:extLst>
        </c:ser>
        <c:ser>
          <c:idx val="1"/>
          <c:order val="1"/>
          <c:tx>
            <c:strRef>
              <c:f>'indicatori demogr'!$L$69</c:f>
              <c:strCache>
                <c:ptCount val="1"/>
                <c:pt idx="0">
                  <c:v>PROVINCIA DI PIACENZA</c:v>
                </c:pt>
              </c:strCache>
            </c:strRef>
          </c:tx>
          <c:spPr>
            <a:ln w="28575" cap="rnd">
              <a:solidFill>
                <a:schemeClr val="accent2"/>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demogr'!$M$69:$AH$69</c:f>
              <c:numCache>
                <c:formatCode>General</c:formatCode>
                <c:ptCount val="22"/>
                <c:pt idx="0">
                  <c:v>110.3</c:v>
                </c:pt>
                <c:pt idx="1">
                  <c:v>112.5</c:v>
                </c:pt>
                <c:pt idx="2">
                  <c:v>113.4</c:v>
                </c:pt>
                <c:pt idx="3">
                  <c:v>113.1</c:v>
                </c:pt>
                <c:pt idx="4">
                  <c:v>115</c:v>
                </c:pt>
                <c:pt idx="5">
                  <c:v>117.5</c:v>
                </c:pt>
                <c:pt idx="6">
                  <c:v>118.9</c:v>
                </c:pt>
                <c:pt idx="7">
                  <c:v>121</c:v>
                </c:pt>
                <c:pt idx="8">
                  <c:v>124.3</c:v>
                </c:pt>
                <c:pt idx="9">
                  <c:v>127.8</c:v>
                </c:pt>
                <c:pt idx="10">
                  <c:v>131.4</c:v>
                </c:pt>
                <c:pt idx="11">
                  <c:v>133.80000000000001</c:v>
                </c:pt>
                <c:pt idx="12">
                  <c:v>137.30000000000001</c:v>
                </c:pt>
                <c:pt idx="13">
                  <c:v>142</c:v>
                </c:pt>
                <c:pt idx="14">
                  <c:v>145</c:v>
                </c:pt>
                <c:pt idx="15">
                  <c:v>147.69999999999999</c:v>
                </c:pt>
                <c:pt idx="16">
                  <c:v>148.1</c:v>
                </c:pt>
                <c:pt idx="17">
                  <c:v>149.4</c:v>
                </c:pt>
                <c:pt idx="18">
                  <c:v>149.6</c:v>
                </c:pt>
                <c:pt idx="19">
                  <c:v>148.4</c:v>
                </c:pt>
                <c:pt idx="20">
                  <c:v>147.69999999999999</c:v>
                </c:pt>
                <c:pt idx="21">
                  <c:v>145.69999999999999</c:v>
                </c:pt>
              </c:numCache>
            </c:numRef>
          </c:val>
          <c:smooth val="0"/>
          <c:extLst>
            <c:ext xmlns:c16="http://schemas.microsoft.com/office/drawing/2014/chart" uri="{C3380CC4-5D6E-409C-BE32-E72D297353CC}">
              <c16:uniqueId val="{00000001-9520-466E-A7B1-E2C4B05A00BE}"/>
            </c:ext>
          </c:extLst>
        </c:ser>
        <c:ser>
          <c:idx val="2"/>
          <c:order val="2"/>
          <c:tx>
            <c:strRef>
              <c:f>'indicatori demogr'!$L$70</c:f>
              <c:strCache>
                <c:ptCount val="1"/>
                <c:pt idx="0">
                  <c:v>EMILIA-ROMAGNA</c:v>
                </c:pt>
              </c:strCache>
            </c:strRef>
          </c:tx>
          <c:spPr>
            <a:ln w="28575" cap="rnd">
              <a:solidFill>
                <a:schemeClr val="accent3"/>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demogr'!$M$70:$AH$70</c:f>
              <c:numCache>
                <c:formatCode>General</c:formatCode>
                <c:ptCount val="22"/>
                <c:pt idx="0">
                  <c:v>104.1</c:v>
                </c:pt>
                <c:pt idx="1">
                  <c:v>106.3</c:v>
                </c:pt>
                <c:pt idx="2">
                  <c:v>107.9</c:v>
                </c:pt>
                <c:pt idx="3">
                  <c:v>108.9</c:v>
                </c:pt>
                <c:pt idx="4">
                  <c:v>110.6</c:v>
                </c:pt>
                <c:pt idx="5">
                  <c:v>113.5</c:v>
                </c:pt>
                <c:pt idx="6">
                  <c:v>115.7</c:v>
                </c:pt>
                <c:pt idx="7">
                  <c:v>118</c:v>
                </c:pt>
                <c:pt idx="8">
                  <c:v>121.5</c:v>
                </c:pt>
                <c:pt idx="9">
                  <c:v>125.5</c:v>
                </c:pt>
                <c:pt idx="10">
                  <c:v>130</c:v>
                </c:pt>
                <c:pt idx="11">
                  <c:v>133.6</c:v>
                </c:pt>
                <c:pt idx="12">
                  <c:v>136.30000000000001</c:v>
                </c:pt>
                <c:pt idx="13">
                  <c:v>140.69999999999999</c:v>
                </c:pt>
                <c:pt idx="14">
                  <c:v>144.1</c:v>
                </c:pt>
                <c:pt idx="15">
                  <c:v>147.4</c:v>
                </c:pt>
                <c:pt idx="16">
                  <c:v>148.80000000000001</c:v>
                </c:pt>
                <c:pt idx="17">
                  <c:v>150.1</c:v>
                </c:pt>
                <c:pt idx="18">
                  <c:v>150.30000000000001</c:v>
                </c:pt>
                <c:pt idx="19">
                  <c:v>149.19999999999999</c:v>
                </c:pt>
                <c:pt idx="20">
                  <c:v>149.69999999999999</c:v>
                </c:pt>
                <c:pt idx="21">
                  <c:v>147.69999999999999</c:v>
                </c:pt>
              </c:numCache>
            </c:numRef>
          </c:val>
          <c:smooth val="0"/>
          <c:extLst>
            <c:ext xmlns:c16="http://schemas.microsoft.com/office/drawing/2014/chart" uri="{C3380CC4-5D6E-409C-BE32-E72D297353CC}">
              <c16:uniqueId val="{00000002-9520-466E-A7B1-E2C4B05A00BE}"/>
            </c:ext>
          </c:extLst>
        </c:ser>
        <c:ser>
          <c:idx val="3"/>
          <c:order val="3"/>
          <c:tx>
            <c:strRef>
              <c:f>'indicatori demogr'!$L$71</c:f>
              <c:strCache>
                <c:ptCount val="1"/>
                <c:pt idx="0">
                  <c:v>ITALIA</c:v>
                </c:pt>
              </c:strCache>
            </c:strRef>
          </c:tx>
          <c:spPr>
            <a:ln w="28575" cap="rnd">
              <a:solidFill>
                <a:schemeClr val="accent4"/>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demogr'!$M$71:$AH$71</c:f>
              <c:numCache>
                <c:formatCode>General</c:formatCode>
                <c:ptCount val="22"/>
                <c:pt idx="0">
                  <c:v>93.5</c:v>
                </c:pt>
                <c:pt idx="1">
                  <c:v>95.6</c:v>
                </c:pt>
                <c:pt idx="2">
                  <c:v>97.1</c:v>
                </c:pt>
                <c:pt idx="3">
                  <c:v>99.1</c:v>
                </c:pt>
                <c:pt idx="4">
                  <c:v>101.6</c:v>
                </c:pt>
                <c:pt idx="5">
                  <c:v>104.7</c:v>
                </c:pt>
                <c:pt idx="6">
                  <c:v>107.1</c:v>
                </c:pt>
                <c:pt idx="7">
                  <c:v>109.8</c:v>
                </c:pt>
                <c:pt idx="8">
                  <c:v>113.1</c:v>
                </c:pt>
                <c:pt idx="9">
                  <c:v>116.5</c:v>
                </c:pt>
                <c:pt idx="10">
                  <c:v>120.3</c:v>
                </c:pt>
                <c:pt idx="11">
                  <c:v>123.2</c:v>
                </c:pt>
                <c:pt idx="12">
                  <c:v>126</c:v>
                </c:pt>
                <c:pt idx="13">
                  <c:v>129.30000000000001</c:v>
                </c:pt>
                <c:pt idx="14">
                  <c:v>132.30000000000001</c:v>
                </c:pt>
                <c:pt idx="15">
                  <c:v>135.1</c:v>
                </c:pt>
                <c:pt idx="16">
                  <c:v>137.19999999999999</c:v>
                </c:pt>
                <c:pt idx="17">
                  <c:v>139.30000000000001</c:v>
                </c:pt>
                <c:pt idx="18">
                  <c:v>140.69999999999999</c:v>
                </c:pt>
                <c:pt idx="19">
                  <c:v>141.9</c:v>
                </c:pt>
                <c:pt idx="20">
                  <c:v>143.19999999999999</c:v>
                </c:pt>
                <c:pt idx="21">
                  <c:v>142.9</c:v>
                </c:pt>
              </c:numCache>
            </c:numRef>
          </c:val>
          <c:smooth val="0"/>
          <c:extLst>
            <c:ext xmlns:c16="http://schemas.microsoft.com/office/drawing/2014/chart" uri="{C3380CC4-5D6E-409C-BE32-E72D297353CC}">
              <c16:uniqueId val="{00000003-9520-466E-A7B1-E2C4B05A00BE}"/>
            </c:ext>
          </c:extLst>
        </c:ser>
        <c:dLbls>
          <c:showLegendKey val="0"/>
          <c:showVal val="0"/>
          <c:showCatName val="0"/>
          <c:showSerName val="0"/>
          <c:showPercent val="0"/>
          <c:showBubbleSize val="0"/>
        </c:dLbls>
        <c:smooth val="0"/>
        <c:axId val="1578412239"/>
        <c:axId val="1630597583"/>
      </c:lineChart>
      <c:dateAx>
        <c:axId val="157841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597583"/>
        <c:crosses val="autoZero"/>
        <c:auto val="0"/>
        <c:lblOffset val="100"/>
        <c:baseTimeUnit val="days"/>
      </c:dateAx>
      <c:valAx>
        <c:axId val="1630597583"/>
        <c:scaling>
          <c:orientation val="minMax"/>
          <c:max val="230"/>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22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MORFASSO. Confronto Provincia, Regione, Italia. </a:t>
            </a:r>
            <a:endParaRPr lang="it-IT"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200" b="1"/>
              <a:t>Tasso di natalità (nati</a:t>
            </a:r>
            <a:r>
              <a:rPr lang="en-US" sz="1200" b="1" baseline="0"/>
              <a:t> </a:t>
            </a:r>
            <a:r>
              <a:rPr lang="en-US" sz="1200" b="1"/>
              <a:t>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demogr'!$L$19</c:f>
              <c:strCache>
                <c:ptCount val="1"/>
                <c:pt idx="0">
                  <c:v>COMUNE DI MORFASSO</c:v>
                </c:pt>
              </c:strCache>
            </c:strRef>
          </c:tx>
          <c:spPr>
            <a:ln w="28575" cap="rnd">
              <a:solidFill>
                <a:schemeClr val="accent1"/>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demogr'!$M$19:$AG$19</c:f>
              <c:numCache>
                <c:formatCode>0.0</c:formatCode>
                <c:ptCount val="21"/>
                <c:pt idx="0">
                  <c:v>3</c:v>
                </c:pt>
                <c:pt idx="1">
                  <c:v>3.8</c:v>
                </c:pt>
                <c:pt idx="2">
                  <c:v>3.8</c:v>
                </c:pt>
                <c:pt idx="3">
                  <c:v>3.9</c:v>
                </c:pt>
                <c:pt idx="4">
                  <c:v>2.4</c:v>
                </c:pt>
                <c:pt idx="5">
                  <c:v>4.0999999999999996</c:v>
                </c:pt>
                <c:pt idx="6">
                  <c:v>1.7</c:v>
                </c:pt>
                <c:pt idx="7">
                  <c:v>4.2</c:v>
                </c:pt>
                <c:pt idx="8">
                  <c:v>3.5</c:v>
                </c:pt>
                <c:pt idx="9">
                  <c:v>1.8</c:v>
                </c:pt>
                <c:pt idx="10">
                  <c:v>1.8</c:v>
                </c:pt>
                <c:pt idx="11">
                  <c:v>4.5999999999999996</c:v>
                </c:pt>
                <c:pt idx="12">
                  <c:v>4.7</c:v>
                </c:pt>
                <c:pt idx="13">
                  <c:v>9.6</c:v>
                </c:pt>
                <c:pt idx="14">
                  <c:v>2</c:v>
                </c:pt>
                <c:pt idx="15">
                  <c:v>5</c:v>
                </c:pt>
                <c:pt idx="16">
                  <c:v>7.2</c:v>
                </c:pt>
                <c:pt idx="17">
                  <c:v>2.1</c:v>
                </c:pt>
                <c:pt idx="18">
                  <c:v>2.1</c:v>
                </c:pt>
                <c:pt idx="19">
                  <c:v>5.5</c:v>
                </c:pt>
                <c:pt idx="20">
                  <c:v>3.4</c:v>
                </c:pt>
              </c:numCache>
            </c:numRef>
          </c:val>
          <c:smooth val="0"/>
          <c:extLst>
            <c:ext xmlns:c16="http://schemas.microsoft.com/office/drawing/2014/chart" uri="{C3380CC4-5D6E-409C-BE32-E72D297353CC}">
              <c16:uniqueId val="{00000000-C696-4139-AB5A-174EA07B2349}"/>
            </c:ext>
          </c:extLst>
        </c:ser>
        <c:ser>
          <c:idx val="1"/>
          <c:order val="1"/>
          <c:tx>
            <c:strRef>
              <c:f>'indicatori demogr'!$L$20</c:f>
              <c:strCache>
                <c:ptCount val="1"/>
                <c:pt idx="0">
                  <c:v>PROVINCIA DI PIACENZA</c:v>
                </c:pt>
              </c:strCache>
            </c:strRef>
          </c:tx>
          <c:spPr>
            <a:ln w="28575" cap="rnd">
              <a:solidFill>
                <a:schemeClr val="accent2"/>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demogr'!$M$20:$AG$20</c:f>
              <c:numCache>
                <c:formatCode>0.0</c:formatCode>
                <c:ptCount val="21"/>
                <c:pt idx="0">
                  <c:v>8.1</c:v>
                </c:pt>
                <c:pt idx="1">
                  <c:v>8</c:v>
                </c:pt>
                <c:pt idx="2">
                  <c:v>8.3000000000000007</c:v>
                </c:pt>
                <c:pt idx="3">
                  <c:v>8.3000000000000007</c:v>
                </c:pt>
                <c:pt idx="4">
                  <c:v>8.6</c:v>
                </c:pt>
                <c:pt idx="5">
                  <c:v>8.6999999999999993</c:v>
                </c:pt>
                <c:pt idx="6">
                  <c:v>8.6999999999999993</c:v>
                </c:pt>
                <c:pt idx="7">
                  <c:v>9.1999999999999993</c:v>
                </c:pt>
                <c:pt idx="8">
                  <c:v>8.5</c:v>
                </c:pt>
                <c:pt idx="9">
                  <c:v>8.3000000000000007</c:v>
                </c:pt>
                <c:pt idx="10">
                  <c:v>8.3000000000000007</c:v>
                </c:pt>
                <c:pt idx="11">
                  <c:v>8.1999999999999993</c:v>
                </c:pt>
                <c:pt idx="12">
                  <c:v>8</c:v>
                </c:pt>
                <c:pt idx="13">
                  <c:v>7.9</c:v>
                </c:pt>
                <c:pt idx="14">
                  <c:v>7.6</c:v>
                </c:pt>
                <c:pt idx="15">
                  <c:v>7.2</c:v>
                </c:pt>
                <c:pt idx="16">
                  <c:v>7.5</c:v>
                </c:pt>
                <c:pt idx="17">
                  <c:v>7.2</c:v>
                </c:pt>
                <c:pt idx="18">
                  <c:v>6.7</c:v>
                </c:pt>
                <c:pt idx="19">
                  <c:v>6.4</c:v>
                </c:pt>
                <c:pt idx="20">
                  <c:v>6.9</c:v>
                </c:pt>
              </c:numCache>
            </c:numRef>
          </c:val>
          <c:smooth val="0"/>
          <c:extLst>
            <c:ext xmlns:c16="http://schemas.microsoft.com/office/drawing/2014/chart" uri="{C3380CC4-5D6E-409C-BE32-E72D297353CC}">
              <c16:uniqueId val="{00000001-C696-4139-AB5A-174EA07B2349}"/>
            </c:ext>
          </c:extLst>
        </c:ser>
        <c:ser>
          <c:idx val="2"/>
          <c:order val="2"/>
          <c:tx>
            <c:strRef>
              <c:f>'indicatori demogr'!$L$21</c:f>
              <c:strCache>
                <c:ptCount val="1"/>
                <c:pt idx="0">
                  <c:v>EMILIA-ROMAGNA</c:v>
                </c:pt>
              </c:strCache>
            </c:strRef>
          </c:tx>
          <c:spPr>
            <a:ln w="28575" cap="rnd">
              <a:solidFill>
                <a:schemeClr val="accent3"/>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demogr'!$M$21:$AG$21</c:f>
              <c:numCache>
                <c:formatCode>0.0</c:formatCode>
                <c:ptCount val="21"/>
                <c:pt idx="0">
                  <c:v>8.9</c:v>
                </c:pt>
                <c:pt idx="1">
                  <c:v>8.8000000000000007</c:v>
                </c:pt>
                <c:pt idx="2">
                  <c:v>9.3000000000000007</c:v>
                </c:pt>
                <c:pt idx="3">
                  <c:v>9.1999999999999993</c:v>
                </c:pt>
                <c:pt idx="4">
                  <c:v>9.4</c:v>
                </c:pt>
                <c:pt idx="5">
                  <c:v>9.5</c:v>
                </c:pt>
                <c:pt idx="6">
                  <c:v>9.6999999999999993</c:v>
                </c:pt>
                <c:pt idx="7">
                  <c:v>9.6999999999999993</c:v>
                </c:pt>
                <c:pt idx="8">
                  <c:v>9.5</c:v>
                </c:pt>
                <c:pt idx="9">
                  <c:v>9.1999999999999993</c:v>
                </c:pt>
                <c:pt idx="10">
                  <c:v>9</c:v>
                </c:pt>
                <c:pt idx="11">
                  <c:v>8.6</c:v>
                </c:pt>
                <c:pt idx="12">
                  <c:v>8.1999999999999993</c:v>
                </c:pt>
                <c:pt idx="13">
                  <c:v>8</c:v>
                </c:pt>
                <c:pt idx="14">
                  <c:v>7.8</c:v>
                </c:pt>
                <c:pt idx="15">
                  <c:v>7.4</c:v>
                </c:pt>
                <c:pt idx="16">
                  <c:v>7.3</c:v>
                </c:pt>
                <c:pt idx="17">
                  <c:v>6.9</c:v>
                </c:pt>
                <c:pt idx="18">
                  <c:v>6.7</c:v>
                </c:pt>
                <c:pt idx="19">
                  <c:v>6.7</c:v>
                </c:pt>
                <c:pt idx="20">
                  <c:v>6.7</c:v>
                </c:pt>
              </c:numCache>
            </c:numRef>
          </c:val>
          <c:smooth val="0"/>
          <c:extLst>
            <c:ext xmlns:c16="http://schemas.microsoft.com/office/drawing/2014/chart" uri="{C3380CC4-5D6E-409C-BE32-E72D297353CC}">
              <c16:uniqueId val="{00000002-C696-4139-AB5A-174EA07B2349}"/>
            </c:ext>
          </c:extLst>
        </c:ser>
        <c:ser>
          <c:idx val="3"/>
          <c:order val="3"/>
          <c:tx>
            <c:strRef>
              <c:f>'indicatori demogr'!$L$22</c:f>
              <c:strCache>
                <c:ptCount val="1"/>
                <c:pt idx="0">
                  <c:v>ITALIA</c:v>
                </c:pt>
              </c:strCache>
            </c:strRef>
          </c:tx>
          <c:spPr>
            <a:ln w="28575" cap="rnd">
              <a:solidFill>
                <a:schemeClr val="accent4"/>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demogr'!$M$22:$AG$22</c:f>
              <c:numCache>
                <c:formatCode>0.0</c:formatCode>
                <c:ptCount val="21"/>
                <c:pt idx="0">
                  <c:v>9.4</c:v>
                </c:pt>
                <c:pt idx="1">
                  <c:v>9.4</c:v>
                </c:pt>
                <c:pt idx="2">
                  <c:v>9.6999999999999993</c:v>
                </c:pt>
                <c:pt idx="3">
                  <c:v>9.5</c:v>
                </c:pt>
                <c:pt idx="4">
                  <c:v>9.5</c:v>
                </c:pt>
                <c:pt idx="5">
                  <c:v>9.5</c:v>
                </c:pt>
                <c:pt idx="6">
                  <c:v>9.6</c:v>
                </c:pt>
                <c:pt idx="7">
                  <c:v>9.5</c:v>
                </c:pt>
                <c:pt idx="8">
                  <c:v>9.3000000000000007</c:v>
                </c:pt>
                <c:pt idx="9">
                  <c:v>9.1</c:v>
                </c:pt>
                <c:pt idx="10">
                  <c:v>9</c:v>
                </c:pt>
                <c:pt idx="11">
                  <c:v>8.5</c:v>
                </c:pt>
                <c:pt idx="12">
                  <c:v>8.3000000000000007</c:v>
                </c:pt>
                <c:pt idx="13">
                  <c:v>8</c:v>
                </c:pt>
                <c:pt idx="14">
                  <c:v>7.8</c:v>
                </c:pt>
                <c:pt idx="15">
                  <c:v>7.6</c:v>
                </c:pt>
                <c:pt idx="16">
                  <c:v>7.3</c:v>
                </c:pt>
                <c:pt idx="17">
                  <c:v>7</c:v>
                </c:pt>
                <c:pt idx="18">
                  <c:v>6.8</c:v>
                </c:pt>
                <c:pt idx="19">
                  <c:v>6.8</c:v>
                </c:pt>
                <c:pt idx="20">
                  <c:v>6.7</c:v>
                </c:pt>
              </c:numCache>
            </c:numRef>
          </c:val>
          <c:smooth val="0"/>
          <c:extLst>
            <c:ext xmlns:c16="http://schemas.microsoft.com/office/drawing/2014/chart" uri="{C3380CC4-5D6E-409C-BE32-E72D297353CC}">
              <c16:uniqueId val="{00000003-C696-4139-AB5A-174EA07B2349}"/>
            </c:ext>
          </c:extLst>
        </c:ser>
        <c:dLbls>
          <c:showLegendKey val="0"/>
          <c:showVal val="0"/>
          <c:showCatName val="0"/>
          <c:showSerName val="0"/>
          <c:showPercent val="0"/>
          <c:showBubbleSize val="0"/>
        </c:dLbls>
        <c:smooth val="0"/>
        <c:axId val="1958357152"/>
        <c:axId val="1958890000"/>
      </c:lineChart>
      <c:dateAx>
        <c:axId val="195835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90000"/>
        <c:crosses val="autoZero"/>
        <c:auto val="0"/>
        <c:lblOffset val="100"/>
        <c:baseTimeUnit val="days"/>
      </c:dateAx>
      <c:valAx>
        <c:axId val="1958890000"/>
        <c:scaling>
          <c:orientation val="minMax"/>
          <c:max val="10"/>
          <c:min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357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GROPPARELLO. Confronto Provincia, Regione, Italia. </a:t>
            </a:r>
            <a:endParaRPr lang="it-IT"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200" b="1"/>
              <a:t>Tasso di mortalità (morti 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demogr'!$L$31</c:f>
              <c:strCache>
                <c:ptCount val="1"/>
                <c:pt idx="0">
                  <c:v>COMUNE DI MORFASSO</c:v>
                </c:pt>
              </c:strCache>
            </c:strRef>
          </c:tx>
          <c:spPr>
            <a:ln w="28575" cap="rnd">
              <a:solidFill>
                <a:schemeClr val="accent1"/>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demogr'!$M$31:$AG$31</c:f>
              <c:numCache>
                <c:formatCode>0.0</c:formatCode>
                <c:ptCount val="21"/>
                <c:pt idx="0">
                  <c:v>24.7</c:v>
                </c:pt>
                <c:pt idx="1">
                  <c:v>33.5</c:v>
                </c:pt>
                <c:pt idx="2">
                  <c:v>25.2</c:v>
                </c:pt>
                <c:pt idx="3">
                  <c:v>23.3</c:v>
                </c:pt>
                <c:pt idx="4">
                  <c:v>32.9</c:v>
                </c:pt>
                <c:pt idx="5">
                  <c:v>28.8</c:v>
                </c:pt>
                <c:pt idx="6">
                  <c:v>14.9</c:v>
                </c:pt>
                <c:pt idx="7">
                  <c:v>34.700000000000003</c:v>
                </c:pt>
                <c:pt idx="8">
                  <c:v>26.2</c:v>
                </c:pt>
                <c:pt idx="9">
                  <c:v>30.6</c:v>
                </c:pt>
                <c:pt idx="10">
                  <c:v>27.5</c:v>
                </c:pt>
                <c:pt idx="11">
                  <c:v>19.5</c:v>
                </c:pt>
                <c:pt idx="12">
                  <c:v>19.8</c:v>
                </c:pt>
                <c:pt idx="13">
                  <c:v>29.9</c:v>
                </c:pt>
                <c:pt idx="14">
                  <c:v>27.5</c:v>
                </c:pt>
                <c:pt idx="15">
                  <c:v>33.200000000000003</c:v>
                </c:pt>
                <c:pt idx="16">
                  <c:v>30</c:v>
                </c:pt>
                <c:pt idx="17">
                  <c:v>20.8</c:v>
                </c:pt>
                <c:pt idx="18">
                  <c:v>31.9</c:v>
                </c:pt>
                <c:pt idx="19">
                  <c:v>36.4</c:v>
                </c:pt>
                <c:pt idx="20">
                  <c:v>23.6</c:v>
                </c:pt>
              </c:numCache>
            </c:numRef>
          </c:val>
          <c:smooth val="0"/>
          <c:extLst>
            <c:ext xmlns:c16="http://schemas.microsoft.com/office/drawing/2014/chart" uri="{C3380CC4-5D6E-409C-BE32-E72D297353CC}">
              <c16:uniqueId val="{00000000-7334-4223-B860-B7BBA0D77EFF}"/>
            </c:ext>
          </c:extLst>
        </c:ser>
        <c:ser>
          <c:idx val="1"/>
          <c:order val="1"/>
          <c:tx>
            <c:strRef>
              <c:f>'indicatori demogr'!$L$32</c:f>
              <c:strCache>
                <c:ptCount val="1"/>
                <c:pt idx="0">
                  <c:v>PROVINCIA DI PIACENZA</c:v>
                </c:pt>
              </c:strCache>
            </c:strRef>
          </c:tx>
          <c:spPr>
            <a:ln w="28575" cap="rnd">
              <a:solidFill>
                <a:schemeClr val="accent2"/>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demogr'!$M$32:$AG$32</c:f>
              <c:numCache>
                <c:formatCode>0.0</c:formatCode>
                <c:ptCount val="21"/>
                <c:pt idx="0">
                  <c:v>12.9</c:v>
                </c:pt>
                <c:pt idx="1">
                  <c:v>13.9</c:v>
                </c:pt>
                <c:pt idx="2">
                  <c:v>12.6</c:v>
                </c:pt>
                <c:pt idx="3">
                  <c:v>12.7</c:v>
                </c:pt>
                <c:pt idx="4">
                  <c:v>12.5</c:v>
                </c:pt>
                <c:pt idx="5">
                  <c:v>12.5</c:v>
                </c:pt>
                <c:pt idx="6">
                  <c:v>12.4</c:v>
                </c:pt>
                <c:pt idx="7">
                  <c:v>12.4</c:v>
                </c:pt>
                <c:pt idx="8">
                  <c:v>12.2</c:v>
                </c:pt>
                <c:pt idx="9">
                  <c:v>11.7</c:v>
                </c:pt>
                <c:pt idx="10">
                  <c:v>12.6</c:v>
                </c:pt>
                <c:pt idx="11">
                  <c:v>12.1</c:v>
                </c:pt>
                <c:pt idx="12">
                  <c:v>11.9</c:v>
                </c:pt>
                <c:pt idx="13">
                  <c:v>12.9</c:v>
                </c:pt>
                <c:pt idx="14">
                  <c:v>12.2</c:v>
                </c:pt>
                <c:pt idx="15">
                  <c:v>12.8</c:v>
                </c:pt>
                <c:pt idx="16">
                  <c:v>12.8</c:v>
                </c:pt>
                <c:pt idx="17">
                  <c:v>12.1</c:v>
                </c:pt>
                <c:pt idx="18">
                  <c:v>17.399999999999999</c:v>
                </c:pt>
                <c:pt idx="19">
                  <c:v>12.8</c:v>
                </c:pt>
                <c:pt idx="20">
                  <c:v>13.1</c:v>
                </c:pt>
              </c:numCache>
            </c:numRef>
          </c:val>
          <c:smooth val="0"/>
          <c:extLst>
            <c:ext xmlns:c16="http://schemas.microsoft.com/office/drawing/2014/chart" uri="{C3380CC4-5D6E-409C-BE32-E72D297353CC}">
              <c16:uniqueId val="{00000001-7334-4223-B860-B7BBA0D77EFF}"/>
            </c:ext>
          </c:extLst>
        </c:ser>
        <c:ser>
          <c:idx val="2"/>
          <c:order val="2"/>
          <c:tx>
            <c:strRef>
              <c:f>'indicatori demogr'!$L$33</c:f>
              <c:strCache>
                <c:ptCount val="1"/>
                <c:pt idx="0">
                  <c:v>EMILIA-ROMAGNA</c:v>
                </c:pt>
              </c:strCache>
            </c:strRef>
          </c:tx>
          <c:spPr>
            <a:ln w="28575" cap="rnd">
              <a:solidFill>
                <a:schemeClr val="accent3"/>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demogr'!$M$33:$AG$33</c:f>
              <c:numCache>
                <c:formatCode>0.0</c:formatCode>
                <c:ptCount val="21"/>
                <c:pt idx="0">
                  <c:v>11.4</c:v>
                </c:pt>
                <c:pt idx="1">
                  <c:v>11.9</c:v>
                </c:pt>
                <c:pt idx="2">
                  <c:v>10.9</c:v>
                </c:pt>
                <c:pt idx="3">
                  <c:v>11.1</c:v>
                </c:pt>
                <c:pt idx="4">
                  <c:v>10.8</c:v>
                </c:pt>
                <c:pt idx="5">
                  <c:v>10.9</c:v>
                </c:pt>
                <c:pt idx="6">
                  <c:v>11.1</c:v>
                </c:pt>
                <c:pt idx="7">
                  <c:v>11</c:v>
                </c:pt>
                <c:pt idx="8">
                  <c:v>10.7</c:v>
                </c:pt>
                <c:pt idx="9">
                  <c:v>10.9</c:v>
                </c:pt>
                <c:pt idx="10">
                  <c:v>11.3</c:v>
                </c:pt>
                <c:pt idx="11">
                  <c:v>10.8</c:v>
                </c:pt>
                <c:pt idx="12">
                  <c:v>10.7</c:v>
                </c:pt>
                <c:pt idx="13">
                  <c:v>11.6</c:v>
                </c:pt>
                <c:pt idx="14">
                  <c:v>11.1</c:v>
                </c:pt>
                <c:pt idx="15">
                  <c:v>11.5</c:v>
                </c:pt>
                <c:pt idx="16">
                  <c:v>11.2</c:v>
                </c:pt>
                <c:pt idx="17">
                  <c:v>11.3</c:v>
                </c:pt>
                <c:pt idx="18">
                  <c:v>13.3</c:v>
                </c:pt>
                <c:pt idx="19">
                  <c:v>12.5</c:v>
                </c:pt>
                <c:pt idx="20">
                  <c:v>12.4</c:v>
                </c:pt>
              </c:numCache>
            </c:numRef>
          </c:val>
          <c:smooth val="0"/>
          <c:extLst>
            <c:ext xmlns:c16="http://schemas.microsoft.com/office/drawing/2014/chart" uri="{C3380CC4-5D6E-409C-BE32-E72D297353CC}">
              <c16:uniqueId val="{00000002-7334-4223-B860-B7BBA0D77EFF}"/>
            </c:ext>
          </c:extLst>
        </c:ser>
        <c:ser>
          <c:idx val="3"/>
          <c:order val="3"/>
          <c:tx>
            <c:strRef>
              <c:f>'indicatori demogr'!$L$34</c:f>
              <c:strCache>
                <c:ptCount val="1"/>
                <c:pt idx="0">
                  <c:v>ITALIA</c:v>
                </c:pt>
              </c:strCache>
            </c:strRef>
          </c:tx>
          <c:spPr>
            <a:ln w="28575" cap="rnd">
              <a:solidFill>
                <a:schemeClr val="accent4"/>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demogr'!$M$34:$AG$34</c:f>
              <c:numCache>
                <c:formatCode>0.0</c:formatCode>
                <c:ptCount val="21"/>
                <c:pt idx="0">
                  <c:v>9.8000000000000007</c:v>
                </c:pt>
                <c:pt idx="1">
                  <c:v>10.199999999999999</c:v>
                </c:pt>
                <c:pt idx="2">
                  <c:v>9.4</c:v>
                </c:pt>
                <c:pt idx="3">
                  <c:v>9.6999999999999993</c:v>
                </c:pt>
                <c:pt idx="4">
                  <c:v>9.5</c:v>
                </c:pt>
                <c:pt idx="5">
                  <c:v>9.6</c:v>
                </c:pt>
                <c:pt idx="6">
                  <c:v>9.8000000000000007</c:v>
                </c:pt>
                <c:pt idx="7">
                  <c:v>9.8000000000000007</c:v>
                </c:pt>
                <c:pt idx="8">
                  <c:v>9.6999999999999993</c:v>
                </c:pt>
                <c:pt idx="9">
                  <c:v>9.9</c:v>
                </c:pt>
                <c:pt idx="10">
                  <c:v>10.3</c:v>
                </c:pt>
                <c:pt idx="11">
                  <c:v>10</c:v>
                </c:pt>
                <c:pt idx="12">
                  <c:v>9.8000000000000007</c:v>
                </c:pt>
                <c:pt idx="13">
                  <c:v>10.7</c:v>
                </c:pt>
                <c:pt idx="14">
                  <c:v>10.1</c:v>
                </c:pt>
                <c:pt idx="15">
                  <c:v>10.7</c:v>
                </c:pt>
                <c:pt idx="16">
                  <c:v>10.5</c:v>
                </c:pt>
                <c:pt idx="17">
                  <c:v>10.6</c:v>
                </c:pt>
                <c:pt idx="18">
                  <c:v>12.5</c:v>
                </c:pt>
                <c:pt idx="19">
                  <c:v>11.9</c:v>
                </c:pt>
                <c:pt idx="20">
                  <c:v>12.1</c:v>
                </c:pt>
              </c:numCache>
            </c:numRef>
          </c:val>
          <c:smooth val="0"/>
          <c:extLst>
            <c:ext xmlns:c16="http://schemas.microsoft.com/office/drawing/2014/chart" uri="{C3380CC4-5D6E-409C-BE32-E72D297353CC}">
              <c16:uniqueId val="{00000003-7334-4223-B860-B7BBA0D77EFF}"/>
            </c:ext>
          </c:extLst>
        </c:ser>
        <c:dLbls>
          <c:showLegendKey val="0"/>
          <c:showVal val="0"/>
          <c:showCatName val="0"/>
          <c:showSerName val="0"/>
          <c:showPercent val="0"/>
          <c:showBubbleSize val="0"/>
        </c:dLbls>
        <c:smooth val="0"/>
        <c:axId val="35764816"/>
        <c:axId val="1958885888"/>
      </c:lineChart>
      <c:dateAx>
        <c:axId val="3576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85888"/>
        <c:crosses val="autoZero"/>
        <c:auto val="0"/>
        <c:lblOffset val="100"/>
        <c:baseTimeUnit val="days"/>
      </c:dateAx>
      <c:valAx>
        <c:axId val="1958885888"/>
        <c:scaling>
          <c:orientation val="minMax"/>
          <c:max val="39"/>
          <c:min val="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57648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Confronto comuni limitrofi. </a:t>
            </a:r>
            <a:endParaRPr lang="it-IT" sz="1400">
              <a:effectLst/>
            </a:endParaRPr>
          </a:p>
          <a:p>
            <a:pPr>
              <a:defRPr/>
            </a:pP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demogr'!$L$148</c:f>
              <c:strCache>
                <c:ptCount val="1"/>
                <c:pt idx="0">
                  <c:v>COMUNE DI MORFASSO</c:v>
                </c:pt>
              </c:strCache>
            </c:strRef>
          </c:tx>
          <c:spPr>
            <a:ln w="28575" cap="rnd">
              <a:solidFill>
                <a:schemeClr val="accent1"/>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demogr'!$M$148:$AH$148</c:f>
              <c:numCache>
                <c:formatCode>0.0</c:formatCode>
                <c:ptCount val="22"/>
                <c:pt idx="0">
                  <c:v>811.1</c:v>
                </c:pt>
                <c:pt idx="1">
                  <c:v>814.1</c:v>
                </c:pt>
                <c:pt idx="2">
                  <c:v>768.5</c:v>
                </c:pt>
                <c:pt idx="3">
                  <c:v>719</c:v>
                </c:pt>
                <c:pt idx="4">
                  <c:v>764.4</c:v>
                </c:pt>
                <c:pt idx="5">
                  <c:v>795.7</c:v>
                </c:pt>
                <c:pt idx="6">
                  <c:v>798.5</c:v>
                </c:pt>
                <c:pt idx="7">
                  <c:v>713.9</c:v>
                </c:pt>
                <c:pt idx="8">
                  <c:v>778.8</c:v>
                </c:pt>
                <c:pt idx="9">
                  <c:v>836.7</c:v>
                </c:pt>
                <c:pt idx="10">
                  <c:v>829.3</c:v>
                </c:pt>
                <c:pt idx="11">
                  <c:v>793.3</c:v>
                </c:pt>
                <c:pt idx="12">
                  <c:v>824.1</c:v>
                </c:pt>
                <c:pt idx="13">
                  <c:v>875.9</c:v>
                </c:pt>
                <c:pt idx="14">
                  <c:v>726.6</c:v>
                </c:pt>
                <c:pt idx="15">
                  <c:v>798.2</c:v>
                </c:pt>
                <c:pt idx="16">
                  <c:v>770.2</c:v>
                </c:pt>
                <c:pt idx="17">
                  <c:v>780.4</c:v>
                </c:pt>
                <c:pt idx="18">
                  <c:v>820.4</c:v>
                </c:pt>
                <c:pt idx="19">
                  <c:v>881.6</c:v>
                </c:pt>
                <c:pt idx="20">
                  <c:v>759.3</c:v>
                </c:pt>
                <c:pt idx="21">
                  <c:v>746.3</c:v>
                </c:pt>
              </c:numCache>
            </c:numRef>
          </c:val>
          <c:smooth val="0"/>
          <c:extLst>
            <c:ext xmlns:c16="http://schemas.microsoft.com/office/drawing/2014/chart" uri="{C3380CC4-5D6E-409C-BE32-E72D297353CC}">
              <c16:uniqueId val="{00000000-3BC0-4B3D-A558-FAC73159AFAC}"/>
            </c:ext>
          </c:extLst>
        </c:ser>
        <c:ser>
          <c:idx val="1"/>
          <c:order val="1"/>
          <c:tx>
            <c:strRef>
              <c:f>'indicatori demogr'!$L$149</c:f>
              <c:strCache>
                <c:ptCount val="1"/>
                <c:pt idx="0">
                  <c:v>COMUNE DI GROPPARELLO</c:v>
                </c:pt>
              </c:strCache>
            </c:strRef>
          </c:tx>
          <c:spPr>
            <a:ln w="28575" cap="rnd">
              <a:solidFill>
                <a:schemeClr val="accent2"/>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demogr'!$M$149:$AH$149</c:f>
              <c:numCache>
                <c:formatCode>General</c:formatCode>
                <c:ptCount val="22"/>
                <c:pt idx="0">
                  <c:v>315.5</c:v>
                </c:pt>
                <c:pt idx="1">
                  <c:v>315.89999999999998</c:v>
                </c:pt>
                <c:pt idx="2">
                  <c:v>307.5</c:v>
                </c:pt>
                <c:pt idx="3">
                  <c:v>311.89999999999998</c:v>
                </c:pt>
                <c:pt idx="4">
                  <c:v>322.10000000000002</c:v>
                </c:pt>
                <c:pt idx="5">
                  <c:v>284.60000000000002</c:v>
                </c:pt>
                <c:pt idx="6">
                  <c:v>302.5</c:v>
                </c:pt>
                <c:pt idx="7">
                  <c:v>289.10000000000002</c:v>
                </c:pt>
                <c:pt idx="8">
                  <c:v>289.39999999999998</c:v>
                </c:pt>
                <c:pt idx="9">
                  <c:v>300</c:v>
                </c:pt>
                <c:pt idx="10">
                  <c:v>299.2</c:v>
                </c:pt>
                <c:pt idx="11">
                  <c:v>309.39999999999998</c:v>
                </c:pt>
                <c:pt idx="12">
                  <c:v>306.3</c:v>
                </c:pt>
                <c:pt idx="13">
                  <c:v>309.60000000000002</c:v>
                </c:pt>
                <c:pt idx="14">
                  <c:v>329.5</c:v>
                </c:pt>
                <c:pt idx="15">
                  <c:v>338.6</c:v>
                </c:pt>
                <c:pt idx="16">
                  <c:v>382.3</c:v>
                </c:pt>
                <c:pt idx="17">
                  <c:v>373.4</c:v>
                </c:pt>
                <c:pt idx="18">
                  <c:v>377.4</c:v>
                </c:pt>
                <c:pt idx="19">
                  <c:v>399.4</c:v>
                </c:pt>
                <c:pt idx="20">
                  <c:v>411.1</c:v>
                </c:pt>
                <c:pt idx="21">
                  <c:v>426</c:v>
                </c:pt>
              </c:numCache>
            </c:numRef>
          </c:val>
          <c:smooth val="0"/>
          <c:extLst>
            <c:ext xmlns:c16="http://schemas.microsoft.com/office/drawing/2014/chart" uri="{C3380CC4-5D6E-409C-BE32-E72D297353CC}">
              <c16:uniqueId val="{00000001-3BC0-4B3D-A558-FAC73159AFAC}"/>
            </c:ext>
          </c:extLst>
        </c:ser>
        <c:ser>
          <c:idx val="2"/>
          <c:order val="2"/>
          <c:tx>
            <c:strRef>
              <c:f>'indicatori demogr'!$L$150</c:f>
              <c:strCache>
                <c:ptCount val="1"/>
                <c:pt idx="0">
                  <c:v>COMUNE DI LUGAGNANO VAL D'ARDA</c:v>
                </c:pt>
              </c:strCache>
            </c:strRef>
          </c:tx>
          <c:spPr>
            <a:ln w="28575" cap="rnd">
              <a:solidFill>
                <a:schemeClr val="accent3"/>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demogr'!$M$150:$AH$150</c:f>
              <c:numCache>
                <c:formatCode>General</c:formatCode>
                <c:ptCount val="22"/>
                <c:pt idx="0">
                  <c:v>201.8</c:v>
                </c:pt>
                <c:pt idx="1">
                  <c:v>198</c:v>
                </c:pt>
                <c:pt idx="2">
                  <c:v>207.9</c:v>
                </c:pt>
                <c:pt idx="3">
                  <c:v>202.6</c:v>
                </c:pt>
                <c:pt idx="4">
                  <c:v>200.6</c:v>
                </c:pt>
                <c:pt idx="5">
                  <c:v>199.6</c:v>
                </c:pt>
                <c:pt idx="6">
                  <c:v>199.8</c:v>
                </c:pt>
                <c:pt idx="7">
                  <c:v>195.7</c:v>
                </c:pt>
                <c:pt idx="8">
                  <c:v>189.4</c:v>
                </c:pt>
                <c:pt idx="9">
                  <c:v>196.4</c:v>
                </c:pt>
                <c:pt idx="10">
                  <c:v>203.7</c:v>
                </c:pt>
                <c:pt idx="11">
                  <c:v>212.7</c:v>
                </c:pt>
                <c:pt idx="12">
                  <c:v>228.2</c:v>
                </c:pt>
                <c:pt idx="13">
                  <c:v>220.7</c:v>
                </c:pt>
                <c:pt idx="14">
                  <c:v>229.4</c:v>
                </c:pt>
                <c:pt idx="15">
                  <c:v>241.8</c:v>
                </c:pt>
                <c:pt idx="16">
                  <c:v>253.2</c:v>
                </c:pt>
                <c:pt idx="17">
                  <c:v>254.5</c:v>
                </c:pt>
                <c:pt idx="18">
                  <c:v>271.8</c:v>
                </c:pt>
                <c:pt idx="19">
                  <c:v>273.3</c:v>
                </c:pt>
                <c:pt idx="20">
                  <c:v>273.2</c:v>
                </c:pt>
                <c:pt idx="21">
                  <c:v>272.8</c:v>
                </c:pt>
              </c:numCache>
            </c:numRef>
          </c:val>
          <c:smooth val="0"/>
          <c:extLst>
            <c:ext xmlns:c16="http://schemas.microsoft.com/office/drawing/2014/chart" uri="{C3380CC4-5D6E-409C-BE32-E72D297353CC}">
              <c16:uniqueId val="{00000002-3BC0-4B3D-A558-FAC73159AFAC}"/>
            </c:ext>
          </c:extLst>
        </c:ser>
        <c:ser>
          <c:idx val="3"/>
          <c:order val="3"/>
          <c:tx>
            <c:strRef>
              <c:f>'indicatori demogr'!$L$151</c:f>
              <c:strCache>
                <c:ptCount val="1"/>
                <c:pt idx="0">
                  <c:v>COMUNE DI VERNASCA</c:v>
                </c:pt>
              </c:strCache>
            </c:strRef>
          </c:tx>
          <c:spPr>
            <a:ln w="28575" cap="rnd">
              <a:solidFill>
                <a:schemeClr val="accent4"/>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demogr'!$M$151:$AH$151</c:f>
              <c:numCache>
                <c:formatCode>General</c:formatCode>
                <c:ptCount val="22"/>
                <c:pt idx="0">
                  <c:v>322.10000000000002</c:v>
                </c:pt>
                <c:pt idx="1">
                  <c:v>309.2</c:v>
                </c:pt>
                <c:pt idx="2">
                  <c:v>302.7</c:v>
                </c:pt>
                <c:pt idx="3">
                  <c:v>306.8</c:v>
                </c:pt>
                <c:pt idx="4">
                  <c:v>312.7</c:v>
                </c:pt>
                <c:pt idx="5">
                  <c:v>302.8</c:v>
                </c:pt>
                <c:pt idx="6">
                  <c:v>302.89999999999998</c:v>
                </c:pt>
                <c:pt idx="7">
                  <c:v>311</c:v>
                </c:pt>
                <c:pt idx="8">
                  <c:v>310</c:v>
                </c:pt>
                <c:pt idx="9">
                  <c:v>297.10000000000002</c:v>
                </c:pt>
                <c:pt idx="10">
                  <c:v>297.39999999999998</c:v>
                </c:pt>
                <c:pt idx="11">
                  <c:v>317.3</c:v>
                </c:pt>
                <c:pt idx="12">
                  <c:v>322.2</c:v>
                </c:pt>
                <c:pt idx="13">
                  <c:v>318.10000000000002</c:v>
                </c:pt>
                <c:pt idx="14">
                  <c:v>345.3</c:v>
                </c:pt>
                <c:pt idx="15">
                  <c:v>323.2</c:v>
                </c:pt>
                <c:pt idx="16">
                  <c:v>336.7</c:v>
                </c:pt>
                <c:pt idx="17">
                  <c:v>331.3</c:v>
                </c:pt>
                <c:pt idx="18">
                  <c:v>341.5</c:v>
                </c:pt>
                <c:pt idx="19">
                  <c:v>344.7</c:v>
                </c:pt>
                <c:pt idx="20">
                  <c:v>350.5</c:v>
                </c:pt>
                <c:pt idx="21">
                  <c:v>364</c:v>
                </c:pt>
              </c:numCache>
            </c:numRef>
          </c:val>
          <c:smooth val="0"/>
          <c:extLst>
            <c:ext xmlns:c16="http://schemas.microsoft.com/office/drawing/2014/chart" uri="{C3380CC4-5D6E-409C-BE32-E72D297353CC}">
              <c16:uniqueId val="{00000003-3BC0-4B3D-A558-FAC73159AFAC}"/>
            </c:ext>
          </c:extLst>
        </c:ser>
        <c:dLbls>
          <c:showLegendKey val="0"/>
          <c:showVal val="0"/>
          <c:showCatName val="0"/>
          <c:showSerName val="0"/>
          <c:showPercent val="0"/>
          <c:showBubbleSize val="0"/>
        </c:dLbls>
        <c:smooth val="0"/>
        <c:axId val="1707144319"/>
        <c:axId val="1693621823"/>
      </c:lineChart>
      <c:dateAx>
        <c:axId val="1707144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621823"/>
        <c:crosses val="autoZero"/>
        <c:auto val="0"/>
        <c:lblOffset val="100"/>
        <c:baseTimeUnit val="days"/>
      </c:dateAx>
      <c:valAx>
        <c:axId val="1693621823"/>
        <c:scaling>
          <c:orientation val="minMax"/>
          <c:min val="1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71443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MORFASSO. Confronto comuni limitrofi. </a:t>
            </a:r>
            <a:endParaRPr lang="it-IT" sz="1400">
              <a:effectLst/>
            </a:endParaRPr>
          </a:p>
          <a:p>
            <a:pPr>
              <a:defRPr/>
            </a:pP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demogr'!$L$159</c:f>
              <c:strCache>
                <c:ptCount val="1"/>
                <c:pt idx="0">
                  <c:v>COMUNE DI MORFASSO</c:v>
                </c:pt>
              </c:strCache>
            </c:strRef>
          </c:tx>
          <c:spPr>
            <a:ln w="28575" cap="rnd">
              <a:solidFill>
                <a:schemeClr val="accent1"/>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demogr'!$M$159:$AH$159</c:f>
              <c:numCache>
                <c:formatCode>0.0</c:formatCode>
                <c:ptCount val="22"/>
                <c:pt idx="0">
                  <c:v>94</c:v>
                </c:pt>
                <c:pt idx="1">
                  <c:v>96.9</c:v>
                </c:pt>
                <c:pt idx="2">
                  <c:v>94.5</c:v>
                </c:pt>
                <c:pt idx="3">
                  <c:v>97.1</c:v>
                </c:pt>
                <c:pt idx="4">
                  <c:v>99.5</c:v>
                </c:pt>
                <c:pt idx="5">
                  <c:v>101.8</c:v>
                </c:pt>
                <c:pt idx="6">
                  <c:v>99.3</c:v>
                </c:pt>
                <c:pt idx="7">
                  <c:v>95.1</c:v>
                </c:pt>
                <c:pt idx="8">
                  <c:v>100.3</c:v>
                </c:pt>
                <c:pt idx="9">
                  <c:v>98.8</c:v>
                </c:pt>
                <c:pt idx="10">
                  <c:v>97.8</c:v>
                </c:pt>
                <c:pt idx="11">
                  <c:v>97.1</c:v>
                </c:pt>
                <c:pt idx="12">
                  <c:v>100.8</c:v>
                </c:pt>
                <c:pt idx="13">
                  <c:v>100.8</c:v>
                </c:pt>
                <c:pt idx="14">
                  <c:v>106.9</c:v>
                </c:pt>
                <c:pt idx="15">
                  <c:v>102.2</c:v>
                </c:pt>
                <c:pt idx="16">
                  <c:v>104.2</c:v>
                </c:pt>
                <c:pt idx="17">
                  <c:v>105.1</c:v>
                </c:pt>
                <c:pt idx="18">
                  <c:v>108</c:v>
                </c:pt>
                <c:pt idx="19">
                  <c:v>108.1</c:v>
                </c:pt>
                <c:pt idx="20">
                  <c:v>109.4</c:v>
                </c:pt>
                <c:pt idx="21">
                  <c:v>106</c:v>
                </c:pt>
              </c:numCache>
            </c:numRef>
          </c:val>
          <c:smooth val="0"/>
          <c:extLst>
            <c:ext xmlns:c16="http://schemas.microsoft.com/office/drawing/2014/chart" uri="{C3380CC4-5D6E-409C-BE32-E72D297353CC}">
              <c16:uniqueId val="{00000000-AEDF-4FA2-9F36-89FD0D345E54}"/>
            </c:ext>
          </c:extLst>
        </c:ser>
        <c:ser>
          <c:idx val="1"/>
          <c:order val="1"/>
          <c:tx>
            <c:strRef>
              <c:f>'indicatori demogr'!$L$160</c:f>
              <c:strCache>
                <c:ptCount val="1"/>
                <c:pt idx="0">
                  <c:v>COMUNE DI GROPPARELLO</c:v>
                </c:pt>
              </c:strCache>
            </c:strRef>
          </c:tx>
          <c:spPr>
            <a:ln w="28575" cap="rnd">
              <a:solidFill>
                <a:schemeClr val="accent2"/>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demogr'!$M$160:$AH$160</c:f>
              <c:numCache>
                <c:formatCode>General</c:formatCode>
                <c:ptCount val="22"/>
                <c:pt idx="0">
                  <c:v>66.099999999999994</c:v>
                </c:pt>
                <c:pt idx="1">
                  <c:v>66.599999999999994</c:v>
                </c:pt>
                <c:pt idx="2">
                  <c:v>64.8</c:v>
                </c:pt>
                <c:pt idx="3">
                  <c:v>68.599999999999994</c:v>
                </c:pt>
                <c:pt idx="4">
                  <c:v>71.2</c:v>
                </c:pt>
                <c:pt idx="5">
                  <c:v>65.2</c:v>
                </c:pt>
                <c:pt idx="6">
                  <c:v>68.3</c:v>
                </c:pt>
                <c:pt idx="7">
                  <c:v>63.1</c:v>
                </c:pt>
                <c:pt idx="8">
                  <c:v>65.599999999999994</c:v>
                </c:pt>
                <c:pt idx="9">
                  <c:v>66.8</c:v>
                </c:pt>
                <c:pt idx="10">
                  <c:v>68.8</c:v>
                </c:pt>
                <c:pt idx="11">
                  <c:v>69.7</c:v>
                </c:pt>
                <c:pt idx="12">
                  <c:v>70.8</c:v>
                </c:pt>
                <c:pt idx="13">
                  <c:v>72</c:v>
                </c:pt>
                <c:pt idx="14">
                  <c:v>72.3</c:v>
                </c:pt>
                <c:pt idx="15">
                  <c:v>70.599999999999994</c:v>
                </c:pt>
                <c:pt idx="16">
                  <c:v>65.400000000000006</c:v>
                </c:pt>
                <c:pt idx="17">
                  <c:v>69.5</c:v>
                </c:pt>
                <c:pt idx="18">
                  <c:v>69.8</c:v>
                </c:pt>
                <c:pt idx="19">
                  <c:v>70.8</c:v>
                </c:pt>
                <c:pt idx="20">
                  <c:v>69.8</c:v>
                </c:pt>
                <c:pt idx="21">
                  <c:v>73.900000000000006</c:v>
                </c:pt>
              </c:numCache>
            </c:numRef>
          </c:val>
          <c:smooth val="0"/>
          <c:extLst>
            <c:ext xmlns:c16="http://schemas.microsoft.com/office/drawing/2014/chart" uri="{C3380CC4-5D6E-409C-BE32-E72D297353CC}">
              <c16:uniqueId val="{00000001-AEDF-4FA2-9F36-89FD0D345E54}"/>
            </c:ext>
          </c:extLst>
        </c:ser>
        <c:ser>
          <c:idx val="2"/>
          <c:order val="2"/>
          <c:tx>
            <c:strRef>
              <c:f>'indicatori demogr'!$L$161</c:f>
              <c:strCache>
                <c:ptCount val="1"/>
                <c:pt idx="0">
                  <c:v>COMUNE DI LUGAGNANO VAL D'ARDA</c:v>
                </c:pt>
              </c:strCache>
            </c:strRef>
          </c:tx>
          <c:spPr>
            <a:ln w="28575" cap="rnd">
              <a:solidFill>
                <a:schemeClr val="accent3"/>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demogr'!$M$161:$AH$161</c:f>
              <c:numCache>
                <c:formatCode>General</c:formatCode>
                <c:ptCount val="22"/>
                <c:pt idx="0">
                  <c:v>56.3</c:v>
                </c:pt>
                <c:pt idx="1">
                  <c:v>55.2</c:v>
                </c:pt>
                <c:pt idx="2">
                  <c:v>55.8</c:v>
                </c:pt>
                <c:pt idx="3">
                  <c:v>56.2</c:v>
                </c:pt>
                <c:pt idx="4">
                  <c:v>56</c:v>
                </c:pt>
                <c:pt idx="5">
                  <c:v>56.1</c:v>
                </c:pt>
                <c:pt idx="6">
                  <c:v>56</c:v>
                </c:pt>
                <c:pt idx="7">
                  <c:v>56.9</c:v>
                </c:pt>
                <c:pt idx="8">
                  <c:v>57.7</c:v>
                </c:pt>
                <c:pt idx="9">
                  <c:v>58.4</c:v>
                </c:pt>
                <c:pt idx="10">
                  <c:v>61.4</c:v>
                </c:pt>
                <c:pt idx="11">
                  <c:v>61.9</c:v>
                </c:pt>
                <c:pt idx="12">
                  <c:v>61.7</c:v>
                </c:pt>
                <c:pt idx="13">
                  <c:v>63.7</c:v>
                </c:pt>
                <c:pt idx="14">
                  <c:v>64.3</c:v>
                </c:pt>
                <c:pt idx="15">
                  <c:v>64.900000000000006</c:v>
                </c:pt>
                <c:pt idx="16">
                  <c:v>65.900000000000006</c:v>
                </c:pt>
                <c:pt idx="17">
                  <c:v>67.400000000000006</c:v>
                </c:pt>
                <c:pt idx="18">
                  <c:v>68</c:v>
                </c:pt>
                <c:pt idx="19">
                  <c:v>68.5</c:v>
                </c:pt>
                <c:pt idx="20">
                  <c:v>68</c:v>
                </c:pt>
                <c:pt idx="21">
                  <c:v>68.900000000000006</c:v>
                </c:pt>
              </c:numCache>
            </c:numRef>
          </c:val>
          <c:smooth val="0"/>
          <c:extLst>
            <c:ext xmlns:c16="http://schemas.microsoft.com/office/drawing/2014/chart" uri="{C3380CC4-5D6E-409C-BE32-E72D297353CC}">
              <c16:uniqueId val="{00000002-AEDF-4FA2-9F36-89FD0D345E54}"/>
            </c:ext>
          </c:extLst>
        </c:ser>
        <c:ser>
          <c:idx val="3"/>
          <c:order val="3"/>
          <c:tx>
            <c:strRef>
              <c:f>'indicatori demogr'!$L$162</c:f>
              <c:strCache>
                <c:ptCount val="1"/>
                <c:pt idx="0">
                  <c:v>COMUNE DI VERNASCA</c:v>
                </c:pt>
              </c:strCache>
            </c:strRef>
          </c:tx>
          <c:spPr>
            <a:ln w="28575" cap="rnd">
              <a:solidFill>
                <a:schemeClr val="accent4"/>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demogr'!$M$162:$AH$162</c:f>
              <c:numCache>
                <c:formatCode>General</c:formatCode>
                <c:ptCount val="22"/>
                <c:pt idx="0">
                  <c:v>75.2</c:v>
                </c:pt>
                <c:pt idx="1">
                  <c:v>75.8</c:v>
                </c:pt>
                <c:pt idx="2">
                  <c:v>74.8</c:v>
                </c:pt>
                <c:pt idx="3">
                  <c:v>73.2</c:v>
                </c:pt>
                <c:pt idx="4">
                  <c:v>74.2</c:v>
                </c:pt>
                <c:pt idx="5">
                  <c:v>74.099999999999994</c:v>
                </c:pt>
                <c:pt idx="6">
                  <c:v>72.2</c:v>
                </c:pt>
                <c:pt idx="7">
                  <c:v>70.5</c:v>
                </c:pt>
                <c:pt idx="8">
                  <c:v>73.5</c:v>
                </c:pt>
                <c:pt idx="9">
                  <c:v>69.599999999999994</c:v>
                </c:pt>
                <c:pt idx="10">
                  <c:v>69.7</c:v>
                </c:pt>
                <c:pt idx="11">
                  <c:v>68.3</c:v>
                </c:pt>
                <c:pt idx="12">
                  <c:v>69</c:v>
                </c:pt>
                <c:pt idx="13">
                  <c:v>73.2</c:v>
                </c:pt>
                <c:pt idx="14">
                  <c:v>72.400000000000006</c:v>
                </c:pt>
                <c:pt idx="15">
                  <c:v>70.900000000000006</c:v>
                </c:pt>
                <c:pt idx="16">
                  <c:v>71.8</c:v>
                </c:pt>
                <c:pt idx="17">
                  <c:v>71.099999999999994</c:v>
                </c:pt>
                <c:pt idx="18">
                  <c:v>72.900000000000006</c:v>
                </c:pt>
                <c:pt idx="19">
                  <c:v>70.8</c:v>
                </c:pt>
                <c:pt idx="20">
                  <c:v>70.8</c:v>
                </c:pt>
                <c:pt idx="21">
                  <c:v>69.599999999999994</c:v>
                </c:pt>
              </c:numCache>
            </c:numRef>
          </c:val>
          <c:smooth val="0"/>
          <c:extLst>
            <c:ext xmlns:c16="http://schemas.microsoft.com/office/drawing/2014/chart" uri="{C3380CC4-5D6E-409C-BE32-E72D297353CC}">
              <c16:uniqueId val="{00000003-AEDF-4FA2-9F36-89FD0D345E54}"/>
            </c:ext>
          </c:extLst>
        </c:ser>
        <c:dLbls>
          <c:showLegendKey val="0"/>
          <c:showVal val="0"/>
          <c:showCatName val="0"/>
          <c:showSerName val="0"/>
          <c:showPercent val="0"/>
          <c:showBubbleSize val="0"/>
        </c:dLbls>
        <c:smooth val="0"/>
        <c:axId val="1386370031"/>
        <c:axId val="1630623375"/>
      </c:lineChart>
      <c:dateAx>
        <c:axId val="138637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23375"/>
        <c:crosses val="autoZero"/>
        <c:auto val="0"/>
        <c:lblOffset val="100"/>
        <c:baseTimeUnit val="days"/>
      </c:dateAx>
      <c:valAx>
        <c:axId val="1630623375"/>
        <c:scaling>
          <c:orientation val="minMax"/>
          <c:min val="4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63700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Confronto comuni limitrofi. </a:t>
            </a:r>
            <a:endParaRPr lang="it-IT" sz="1400">
              <a:effectLst/>
            </a:endParaRPr>
          </a:p>
          <a:p>
            <a:pPr>
              <a:defRPr/>
            </a:pP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demogr'!$L$169</c:f>
              <c:strCache>
                <c:ptCount val="1"/>
                <c:pt idx="0">
                  <c:v>COMUNE DI MORFASSO</c:v>
                </c:pt>
              </c:strCache>
            </c:strRef>
          </c:tx>
          <c:spPr>
            <a:ln w="28575" cap="rnd">
              <a:solidFill>
                <a:schemeClr val="accent1"/>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demogr'!$M$169:$AH$169</c:f>
              <c:numCache>
                <c:formatCode>0.0</c:formatCode>
                <c:ptCount val="22"/>
                <c:pt idx="0">
                  <c:v>267.5</c:v>
                </c:pt>
                <c:pt idx="1">
                  <c:v>321.89999999999998</c:v>
                </c:pt>
                <c:pt idx="2">
                  <c:v>341.9</c:v>
                </c:pt>
                <c:pt idx="3">
                  <c:v>350</c:v>
                </c:pt>
                <c:pt idx="4">
                  <c:v>303.3</c:v>
                </c:pt>
                <c:pt idx="5">
                  <c:v>323.10000000000002</c:v>
                </c:pt>
                <c:pt idx="6">
                  <c:v>306.89999999999998</c:v>
                </c:pt>
                <c:pt idx="7">
                  <c:v>293.10000000000002</c:v>
                </c:pt>
                <c:pt idx="8">
                  <c:v>293.10000000000002</c:v>
                </c:pt>
                <c:pt idx="9">
                  <c:v>372</c:v>
                </c:pt>
                <c:pt idx="10">
                  <c:v>350</c:v>
                </c:pt>
                <c:pt idx="11">
                  <c:v>356</c:v>
                </c:pt>
                <c:pt idx="12">
                  <c:v>356</c:v>
                </c:pt>
                <c:pt idx="13">
                  <c:v>359.3</c:v>
                </c:pt>
                <c:pt idx="14">
                  <c:v>372</c:v>
                </c:pt>
                <c:pt idx="15">
                  <c:v>283.89999999999998</c:v>
                </c:pt>
                <c:pt idx="16">
                  <c:v>362.5</c:v>
                </c:pt>
                <c:pt idx="17">
                  <c:v>326.89999999999998</c:v>
                </c:pt>
                <c:pt idx="18">
                  <c:v>452.6</c:v>
                </c:pt>
                <c:pt idx="19">
                  <c:v>350</c:v>
                </c:pt>
                <c:pt idx="20">
                  <c:v>494.1</c:v>
                </c:pt>
                <c:pt idx="21">
                  <c:v>506.3</c:v>
                </c:pt>
              </c:numCache>
            </c:numRef>
          </c:val>
          <c:smooth val="0"/>
          <c:extLst>
            <c:ext xmlns:c16="http://schemas.microsoft.com/office/drawing/2014/chart" uri="{C3380CC4-5D6E-409C-BE32-E72D297353CC}">
              <c16:uniqueId val="{00000000-80C8-48B2-89D5-306E49FE0363}"/>
            </c:ext>
          </c:extLst>
        </c:ser>
        <c:ser>
          <c:idx val="1"/>
          <c:order val="1"/>
          <c:tx>
            <c:strRef>
              <c:f>'indicatori demogr'!$L$170</c:f>
              <c:strCache>
                <c:ptCount val="1"/>
                <c:pt idx="0">
                  <c:v>COMUNE DI GROPPARELLO</c:v>
                </c:pt>
              </c:strCache>
            </c:strRef>
          </c:tx>
          <c:spPr>
            <a:ln w="28575" cap="rnd">
              <a:solidFill>
                <a:schemeClr val="accent2"/>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demogr'!$M$170:$AH$170</c:f>
              <c:numCache>
                <c:formatCode>General</c:formatCode>
                <c:ptCount val="22"/>
                <c:pt idx="0">
                  <c:v>206.5</c:v>
                </c:pt>
                <c:pt idx="1">
                  <c:v>216.1</c:v>
                </c:pt>
                <c:pt idx="2">
                  <c:v>189.1</c:v>
                </c:pt>
                <c:pt idx="3">
                  <c:v>164.2</c:v>
                </c:pt>
                <c:pt idx="4">
                  <c:v>154</c:v>
                </c:pt>
                <c:pt idx="5">
                  <c:v>185.4</c:v>
                </c:pt>
                <c:pt idx="6">
                  <c:v>174.7</c:v>
                </c:pt>
                <c:pt idx="7">
                  <c:v>182.2</c:v>
                </c:pt>
                <c:pt idx="8">
                  <c:v>203.5</c:v>
                </c:pt>
                <c:pt idx="9">
                  <c:v>240.5</c:v>
                </c:pt>
                <c:pt idx="10">
                  <c:v>228.4</c:v>
                </c:pt>
                <c:pt idx="11">
                  <c:v>198.7</c:v>
                </c:pt>
                <c:pt idx="12">
                  <c:v>221.7</c:v>
                </c:pt>
                <c:pt idx="13">
                  <c:v>200</c:v>
                </c:pt>
                <c:pt idx="14">
                  <c:v>211.8</c:v>
                </c:pt>
                <c:pt idx="15">
                  <c:v>178.2</c:v>
                </c:pt>
                <c:pt idx="16">
                  <c:v>229.6</c:v>
                </c:pt>
                <c:pt idx="17">
                  <c:v>248.1</c:v>
                </c:pt>
                <c:pt idx="18">
                  <c:v>236.9</c:v>
                </c:pt>
                <c:pt idx="19">
                  <c:v>260.5</c:v>
                </c:pt>
                <c:pt idx="20">
                  <c:v>260.8</c:v>
                </c:pt>
                <c:pt idx="21">
                  <c:v>245.6</c:v>
                </c:pt>
              </c:numCache>
            </c:numRef>
          </c:val>
          <c:smooth val="0"/>
          <c:extLst>
            <c:ext xmlns:c16="http://schemas.microsoft.com/office/drawing/2014/chart" uri="{C3380CC4-5D6E-409C-BE32-E72D297353CC}">
              <c16:uniqueId val="{00000001-80C8-48B2-89D5-306E49FE0363}"/>
            </c:ext>
          </c:extLst>
        </c:ser>
        <c:ser>
          <c:idx val="2"/>
          <c:order val="2"/>
          <c:tx>
            <c:strRef>
              <c:f>'indicatori demogr'!$L$171</c:f>
              <c:strCache>
                <c:ptCount val="1"/>
                <c:pt idx="0">
                  <c:v>COMUNE DI LUGAGNANO VAL D'ARDA</c:v>
                </c:pt>
              </c:strCache>
            </c:strRef>
          </c:tx>
          <c:spPr>
            <a:ln w="28575" cap="rnd">
              <a:solidFill>
                <a:schemeClr val="accent3"/>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demogr'!$M$171:$AH$171</c:f>
              <c:numCache>
                <c:formatCode>General</c:formatCode>
                <c:ptCount val="22"/>
                <c:pt idx="0">
                  <c:v>129.9</c:v>
                </c:pt>
                <c:pt idx="1">
                  <c:v>135.69999999999999</c:v>
                </c:pt>
                <c:pt idx="2">
                  <c:v>135.1</c:v>
                </c:pt>
                <c:pt idx="3">
                  <c:v>141</c:v>
                </c:pt>
                <c:pt idx="4">
                  <c:v>129.80000000000001</c:v>
                </c:pt>
                <c:pt idx="5">
                  <c:v>134.19999999999999</c:v>
                </c:pt>
                <c:pt idx="6">
                  <c:v>137.30000000000001</c:v>
                </c:pt>
                <c:pt idx="7">
                  <c:v>148.69999999999999</c:v>
                </c:pt>
                <c:pt idx="8">
                  <c:v>166.7</c:v>
                </c:pt>
                <c:pt idx="9">
                  <c:v>173.2</c:v>
                </c:pt>
                <c:pt idx="10">
                  <c:v>181.5</c:v>
                </c:pt>
                <c:pt idx="11">
                  <c:v>186.3</c:v>
                </c:pt>
                <c:pt idx="12">
                  <c:v>158.9</c:v>
                </c:pt>
                <c:pt idx="13">
                  <c:v>161.5</c:v>
                </c:pt>
                <c:pt idx="14">
                  <c:v>167.8</c:v>
                </c:pt>
                <c:pt idx="15">
                  <c:v>153.5</c:v>
                </c:pt>
                <c:pt idx="16">
                  <c:v>159.1</c:v>
                </c:pt>
                <c:pt idx="17">
                  <c:v>181.6</c:v>
                </c:pt>
                <c:pt idx="18">
                  <c:v>172</c:v>
                </c:pt>
                <c:pt idx="19">
                  <c:v>175.1</c:v>
                </c:pt>
                <c:pt idx="20">
                  <c:v>170.3</c:v>
                </c:pt>
                <c:pt idx="21">
                  <c:v>180.2</c:v>
                </c:pt>
              </c:numCache>
            </c:numRef>
          </c:val>
          <c:smooth val="0"/>
          <c:extLst>
            <c:ext xmlns:c16="http://schemas.microsoft.com/office/drawing/2014/chart" uri="{C3380CC4-5D6E-409C-BE32-E72D297353CC}">
              <c16:uniqueId val="{00000002-80C8-48B2-89D5-306E49FE0363}"/>
            </c:ext>
          </c:extLst>
        </c:ser>
        <c:ser>
          <c:idx val="3"/>
          <c:order val="3"/>
          <c:tx>
            <c:strRef>
              <c:f>'indicatori demogr'!$L$172</c:f>
              <c:strCache>
                <c:ptCount val="1"/>
                <c:pt idx="0">
                  <c:v>COMUNE DI VERNASCA</c:v>
                </c:pt>
              </c:strCache>
            </c:strRef>
          </c:tx>
          <c:spPr>
            <a:ln w="28575" cap="rnd">
              <a:solidFill>
                <a:schemeClr val="accent4"/>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demogr'!$M$172:$AH$172</c:f>
              <c:numCache>
                <c:formatCode>General</c:formatCode>
                <c:ptCount val="22"/>
                <c:pt idx="0">
                  <c:v>166</c:v>
                </c:pt>
                <c:pt idx="1">
                  <c:v>188</c:v>
                </c:pt>
                <c:pt idx="2">
                  <c:v>156.69999999999999</c:v>
                </c:pt>
                <c:pt idx="3">
                  <c:v>153.80000000000001</c:v>
                </c:pt>
                <c:pt idx="4">
                  <c:v>151.19999999999999</c:v>
                </c:pt>
                <c:pt idx="5">
                  <c:v>137.1</c:v>
                </c:pt>
                <c:pt idx="6">
                  <c:v>139.80000000000001</c:v>
                </c:pt>
                <c:pt idx="7">
                  <c:v>141</c:v>
                </c:pt>
                <c:pt idx="8">
                  <c:v>164.5</c:v>
                </c:pt>
                <c:pt idx="9">
                  <c:v>196.7</c:v>
                </c:pt>
                <c:pt idx="10">
                  <c:v>202.3</c:v>
                </c:pt>
                <c:pt idx="11">
                  <c:v>200</c:v>
                </c:pt>
                <c:pt idx="12">
                  <c:v>229.6</c:v>
                </c:pt>
                <c:pt idx="13">
                  <c:v>242.9</c:v>
                </c:pt>
                <c:pt idx="14">
                  <c:v>200</c:v>
                </c:pt>
                <c:pt idx="15">
                  <c:v>213.7</c:v>
                </c:pt>
                <c:pt idx="16">
                  <c:v>192.3</c:v>
                </c:pt>
                <c:pt idx="17">
                  <c:v>214.3</c:v>
                </c:pt>
                <c:pt idx="18">
                  <c:v>216.5</c:v>
                </c:pt>
                <c:pt idx="19">
                  <c:v>242.3</c:v>
                </c:pt>
                <c:pt idx="20">
                  <c:v>224.3</c:v>
                </c:pt>
                <c:pt idx="21">
                  <c:v>211.5</c:v>
                </c:pt>
              </c:numCache>
            </c:numRef>
          </c:val>
          <c:smooth val="0"/>
          <c:extLst>
            <c:ext xmlns:c16="http://schemas.microsoft.com/office/drawing/2014/chart" uri="{C3380CC4-5D6E-409C-BE32-E72D297353CC}">
              <c16:uniqueId val="{00000003-80C8-48B2-89D5-306E49FE0363}"/>
            </c:ext>
          </c:extLst>
        </c:ser>
        <c:dLbls>
          <c:showLegendKey val="0"/>
          <c:showVal val="0"/>
          <c:showCatName val="0"/>
          <c:showSerName val="0"/>
          <c:showPercent val="0"/>
          <c:showBubbleSize val="0"/>
        </c:dLbls>
        <c:smooth val="0"/>
        <c:axId val="1681011631"/>
        <c:axId val="1631203167"/>
      </c:lineChart>
      <c:dateAx>
        <c:axId val="168101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3167"/>
        <c:crosses val="autoZero"/>
        <c:auto val="0"/>
        <c:lblOffset val="100"/>
        <c:baseTimeUnit val="days"/>
      </c:dateAx>
      <c:valAx>
        <c:axId val="1631203167"/>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1011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Confronto comuni limitrofi. </a:t>
            </a:r>
            <a:endParaRPr lang="it-IT" sz="1400">
              <a:effectLst/>
            </a:endParaRPr>
          </a:p>
          <a:p>
            <a:pPr>
              <a:defRPr/>
            </a:pP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demogr'!$L$178</c:f>
              <c:strCache>
                <c:ptCount val="1"/>
                <c:pt idx="0">
                  <c:v>COMUNE DI MORFASSO</c:v>
                </c:pt>
              </c:strCache>
            </c:strRef>
          </c:tx>
          <c:spPr>
            <a:ln w="28575" cap="rnd">
              <a:solidFill>
                <a:schemeClr val="accent1"/>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demogr'!$M$178:$AH$178</c:f>
              <c:numCache>
                <c:formatCode>0.0</c:formatCode>
                <c:ptCount val="22"/>
                <c:pt idx="0">
                  <c:v>144.9</c:v>
                </c:pt>
                <c:pt idx="1">
                  <c:v>156.69999999999999</c:v>
                </c:pt>
                <c:pt idx="2">
                  <c:v>162.1</c:v>
                </c:pt>
                <c:pt idx="3">
                  <c:v>152.30000000000001</c:v>
                </c:pt>
                <c:pt idx="4">
                  <c:v>155.6</c:v>
                </c:pt>
                <c:pt idx="5">
                  <c:v>158.30000000000001</c:v>
                </c:pt>
                <c:pt idx="6">
                  <c:v>163.5</c:v>
                </c:pt>
                <c:pt idx="7">
                  <c:v>153.5</c:v>
                </c:pt>
                <c:pt idx="8">
                  <c:v>161.5</c:v>
                </c:pt>
                <c:pt idx="9">
                  <c:v>168.4</c:v>
                </c:pt>
                <c:pt idx="10">
                  <c:v>178.3</c:v>
                </c:pt>
                <c:pt idx="11">
                  <c:v>186</c:v>
                </c:pt>
                <c:pt idx="12">
                  <c:v>195.6</c:v>
                </c:pt>
                <c:pt idx="13">
                  <c:v>200.6</c:v>
                </c:pt>
                <c:pt idx="14">
                  <c:v>201.8</c:v>
                </c:pt>
                <c:pt idx="15">
                  <c:v>181.5</c:v>
                </c:pt>
                <c:pt idx="16">
                  <c:v>201.3</c:v>
                </c:pt>
                <c:pt idx="17">
                  <c:v>193.1</c:v>
                </c:pt>
                <c:pt idx="18">
                  <c:v>194.9</c:v>
                </c:pt>
                <c:pt idx="19">
                  <c:v>198.7</c:v>
                </c:pt>
                <c:pt idx="20">
                  <c:v>202.9</c:v>
                </c:pt>
                <c:pt idx="21">
                  <c:v>216.9</c:v>
                </c:pt>
              </c:numCache>
            </c:numRef>
          </c:val>
          <c:smooth val="0"/>
          <c:extLst>
            <c:ext xmlns:c16="http://schemas.microsoft.com/office/drawing/2014/chart" uri="{C3380CC4-5D6E-409C-BE32-E72D297353CC}">
              <c16:uniqueId val="{00000000-AC2B-4F32-B222-B785054BBB6A}"/>
            </c:ext>
          </c:extLst>
        </c:ser>
        <c:ser>
          <c:idx val="1"/>
          <c:order val="1"/>
          <c:tx>
            <c:strRef>
              <c:f>'indicatori demogr'!$L$179</c:f>
              <c:strCache>
                <c:ptCount val="1"/>
                <c:pt idx="0">
                  <c:v>COMUNE DI GROPPARELLO</c:v>
                </c:pt>
              </c:strCache>
            </c:strRef>
          </c:tx>
          <c:spPr>
            <a:ln w="28575" cap="rnd">
              <a:solidFill>
                <a:schemeClr val="accent2"/>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demogr'!$M$179:$AH$179</c:f>
              <c:numCache>
                <c:formatCode>General</c:formatCode>
                <c:ptCount val="22"/>
                <c:pt idx="0">
                  <c:v>123.4</c:v>
                </c:pt>
                <c:pt idx="1">
                  <c:v>130.6</c:v>
                </c:pt>
                <c:pt idx="2">
                  <c:v>122.3</c:v>
                </c:pt>
                <c:pt idx="3">
                  <c:v>121.9</c:v>
                </c:pt>
                <c:pt idx="4">
                  <c:v>122.3</c:v>
                </c:pt>
                <c:pt idx="5">
                  <c:v>119</c:v>
                </c:pt>
                <c:pt idx="6">
                  <c:v>120.8</c:v>
                </c:pt>
                <c:pt idx="7">
                  <c:v>127</c:v>
                </c:pt>
                <c:pt idx="8">
                  <c:v>129</c:v>
                </c:pt>
                <c:pt idx="9">
                  <c:v>139.1</c:v>
                </c:pt>
                <c:pt idx="10">
                  <c:v>143.5</c:v>
                </c:pt>
                <c:pt idx="11">
                  <c:v>145.80000000000001</c:v>
                </c:pt>
                <c:pt idx="12">
                  <c:v>151.9</c:v>
                </c:pt>
                <c:pt idx="13">
                  <c:v>160.5</c:v>
                </c:pt>
                <c:pt idx="14">
                  <c:v>167.8</c:v>
                </c:pt>
                <c:pt idx="15">
                  <c:v>160.9</c:v>
                </c:pt>
                <c:pt idx="16">
                  <c:v>162.6</c:v>
                </c:pt>
                <c:pt idx="17">
                  <c:v>169.1</c:v>
                </c:pt>
                <c:pt idx="18">
                  <c:v>163.19999999999999</c:v>
                </c:pt>
                <c:pt idx="19">
                  <c:v>169.9</c:v>
                </c:pt>
                <c:pt idx="20">
                  <c:v>185.4</c:v>
                </c:pt>
                <c:pt idx="21">
                  <c:v>185.8</c:v>
                </c:pt>
              </c:numCache>
            </c:numRef>
          </c:val>
          <c:smooth val="0"/>
          <c:extLst>
            <c:ext xmlns:c16="http://schemas.microsoft.com/office/drawing/2014/chart" uri="{C3380CC4-5D6E-409C-BE32-E72D297353CC}">
              <c16:uniqueId val="{00000001-AC2B-4F32-B222-B785054BBB6A}"/>
            </c:ext>
          </c:extLst>
        </c:ser>
        <c:ser>
          <c:idx val="2"/>
          <c:order val="2"/>
          <c:tx>
            <c:strRef>
              <c:f>'indicatori demogr'!$L$180</c:f>
              <c:strCache>
                <c:ptCount val="1"/>
                <c:pt idx="0">
                  <c:v>COMUNE DI LUGAGNANO VAL D'ARDA</c:v>
                </c:pt>
              </c:strCache>
            </c:strRef>
          </c:tx>
          <c:spPr>
            <a:ln w="28575" cap="rnd">
              <a:solidFill>
                <a:schemeClr val="accent3"/>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demogr'!$M$180:$AH$180</c:f>
              <c:numCache>
                <c:formatCode>General</c:formatCode>
                <c:ptCount val="22"/>
                <c:pt idx="0">
                  <c:v>105.4</c:v>
                </c:pt>
                <c:pt idx="1">
                  <c:v>111.2</c:v>
                </c:pt>
                <c:pt idx="2">
                  <c:v>111.8</c:v>
                </c:pt>
                <c:pt idx="3">
                  <c:v>113.4</c:v>
                </c:pt>
                <c:pt idx="4">
                  <c:v>114.4</c:v>
                </c:pt>
                <c:pt idx="5">
                  <c:v>115.9</c:v>
                </c:pt>
                <c:pt idx="6">
                  <c:v>118.3</c:v>
                </c:pt>
                <c:pt idx="7">
                  <c:v>127.6</c:v>
                </c:pt>
                <c:pt idx="8">
                  <c:v>134</c:v>
                </c:pt>
                <c:pt idx="9">
                  <c:v>136.9</c:v>
                </c:pt>
                <c:pt idx="10">
                  <c:v>138.9</c:v>
                </c:pt>
                <c:pt idx="11">
                  <c:v>139.6</c:v>
                </c:pt>
                <c:pt idx="12">
                  <c:v>143.6</c:v>
                </c:pt>
                <c:pt idx="13">
                  <c:v>151.4</c:v>
                </c:pt>
                <c:pt idx="14">
                  <c:v>151.30000000000001</c:v>
                </c:pt>
                <c:pt idx="15">
                  <c:v>155</c:v>
                </c:pt>
                <c:pt idx="16">
                  <c:v>155</c:v>
                </c:pt>
                <c:pt idx="17">
                  <c:v>157.69999999999999</c:v>
                </c:pt>
                <c:pt idx="18">
                  <c:v>159.1</c:v>
                </c:pt>
                <c:pt idx="19">
                  <c:v>159.19999999999999</c:v>
                </c:pt>
                <c:pt idx="20">
                  <c:v>156</c:v>
                </c:pt>
                <c:pt idx="21">
                  <c:v>152.69999999999999</c:v>
                </c:pt>
              </c:numCache>
            </c:numRef>
          </c:val>
          <c:smooth val="0"/>
          <c:extLst>
            <c:ext xmlns:c16="http://schemas.microsoft.com/office/drawing/2014/chart" uri="{C3380CC4-5D6E-409C-BE32-E72D297353CC}">
              <c16:uniqueId val="{00000002-AC2B-4F32-B222-B785054BBB6A}"/>
            </c:ext>
          </c:extLst>
        </c:ser>
        <c:ser>
          <c:idx val="3"/>
          <c:order val="3"/>
          <c:tx>
            <c:strRef>
              <c:f>'indicatori demogr'!$L$181</c:f>
              <c:strCache>
                <c:ptCount val="1"/>
                <c:pt idx="0">
                  <c:v>COMUNE DI VERNASCA</c:v>
                </c:pt>
              </c:strCache>
            </c:strRef>
          </c:tx>
          <c:spPr>
            <a:ln w="28575" cap="rnd">
              <a:solidFill>
                <a:schemeClr val="accent4"/>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demogr'!$M$181:$AH$181</c:f>
              <c:numCache>
                <c:formatCode>General</c:formatCode>
                <c:ptCount val="22"/>
                <c:pt idx="0">
                  <c:v>109.9</c:v>
                </c:pt>
                <c:pt idx="1">
                  <c:v>109.1</c:v>
                </c:pt>
                <c:pt idx="2">
                  <c:v>111</c:v>
                </c:pt>
                <c:pt idx="3">
                  <c:v>112.9</c:v>
                </c:pt>
                <c:pt idx="4">
                  <c:v>116.2</c:v>
                </c:pt>
                <c:pt idx="5">
                  <c:v>120.9</c:v>
                </c:pt>
                <c:pt idx="6">
                  <c:v>128.6</c:v>
                </c:pt>
                <c:pt idx="7">
                  <c:v>129.19999999999999</c:v>
                </c:pt>
                <c:pt idx="8">
                  <c:v>130.6</c:v>
                </c:pt>
                <c:pt idx="9">
                  <c:v>154.5</c:v>
                </c:pt>
                <c:pt idx="10">
                  <c:v>155.9</c:v>
                </c:pt>
                <c:pt idx="11">
                  <c:v>165.7</c:v>
                </c:pt>
                <c:pt idx="12">
                  <c:v>171.5</c:v>
                </c:pt>
                <c:pt idx="13">
                  <c:v>172.2</c:v>
                </c:pt>
                <c:pt idx="14">
                  <c:v>168.7</c:v>
                </c:pt>
                <c:pt idx="15">
                  <c:v>178.2</c:v>
                </c:pt>
                <c:pt idx="16">
                  <c:v>174.4</c:v>
                </c:pt>
                <c:pt idx="17">
                  <c:v>175.5</c:v>
                </c:pt>
                <c:pt idx="18">
                  <c:v>187.3</c:v>
                </c:pt>
                <c:pt idx="19">
                  <c:v>188.8</c:v>
                </c:pt>
                <c:pt idx="20">
                  <c:v>179.5</c:v>
                </c:pt>
                <c:pt idx="21">
                  <c:v>180.6</c:v>
                </c:pt>
              </c:numCache>
            </c:numRef>
          </c:val>
          <c:smooth val="0"/>
          <c:extLst>
            <c:ext xmlns:c16="http://schemas.microsoft.com/office/drawing/2014/chart" uri="{C3380CC4-5D6E-409C-BE32-E72D297353CC}">
              <c16:uniqueId val="{00000003-AC2B-4F32-B222-B785054BBB6A}"/>
            </c:ext>
          </c:extLst>
        </c:ser>
        <c:dLbls>
          <c:showLegendKey val="0"/>
          <c:showVal val="0"/>
          <c:showCatName val="0"/>
          <c:showSerName val="0"/>
          <c:showPercent val="0"/>
          <c:showBubbleSize val="0"/>
        </c:dLbls>
        <c:smooth val="0"/>
        <c:axId val="1680999631"/>
        <c:axId val="1630600911"/>
      </c:lineChart>
      <c:dateAx>
        <c:axId val="168099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00911"/>
        <c:crosses val="autoZero"/>
        <c:auto val="0"/>
        <c:lblOffset val="100"/>
        <c:baseTimeUnit val="days"/>
      </c:dateAx>
      <c:valAx>
        <c:axId val="1630600911"/>
        <c:scaling>
          <c:orientation val="minMax"/>
          <c:max val="230"/>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0999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MORFASSO. Confronto comuni limitrofi.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1" i="0" baseline="0">
                <a:effectLst/>
              </a:rPr>
              <a:t>Tasso di natalità (nati per 1.000 abitanti)</a:t>
            </a:r>
            <a:endParaRPr lang="it-IT" sz="12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demogr'!$L$127</c:f>
              <c:strCache>
                <c:ptCount val="1"/>
                <c:pt idx="0">
                  <c:v>COMUNE DI MORFASSO</c:v>
                </c:pt>
              </c:strCache>
            </c:strRef>
          </c:tx>
          <c:spPr>
            <a:ln w="28575" cap="rnd">
              <a:solidFill>
                <a:schemeClr val="accent1"/>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demogr'!$M$127:$AG$127</c:f>
              <c:numCache>
                <c:formatCode>0.0</c:formatCode>
                <c:ptCount val="21"/>
                <c:pt idx="0">
                  <c:v>3</c:v>
                </c:pt>
                <c:pt idx="1">
                  <c:v>3.8</c:v>
                </c:pt>
                <c:pt idx="2">
                  <c:v>3.8</c:v>
                </c:pt>
                <c:pt idx="3">
                  <c:v>3.9</c:v>
                </c:pt>
                <c:pt idx="4">
                  <c:v>2.4</c:v>
                </c:pt>
                <c:pt idx="5">
                  <c:v>4.0999999999999996</c:v>
                </c:pt>
                <c:pt idx="6">
                  <c:v>1.7</c:v>
                </c:pt>
                <c:pt idx="7">
                  <c:v>4.2</c:v>
                </c:pt>
                <c:pt idx="8">
                  <c:v>3.5</c:v>
                </c:pt>
                <c:pt idx="9">
                  <c:v>1.8</c:v>
                </c:pt>
                <c:pt idx="10">
                  <c:v>1.8</c:v>
                </c:pt>
                <c:pt idx="11">
                  <c:v>4.5999999999999996</c:v>
                </c:pt>
                <c:pt idx="12">
                  <c:v>4.7</c:v>
                </c:pt>
                <c:pt idx="13">
                  <c:v>9.6</c:v>
                </c:pt>
                <c:pt idx="14">
                  <c:v>2</c:v>
                </c:pt>
                <c:pt idx="15">
                  <c:v>5</c:v>
                </c:pt>
                <c:pt idx="16">
                  <c:v>7.2</c:v>
                </c:pt>
                <c:pt idx="17">
                  <c:v>2.1</c:v>
                </c:pt>
                <c:pt idx="18">
                  <c:v>2.1</c:v>
                </c:pt>
                <c:pt idx="19">
                  <c:v>5.5</c:v>
                </c:pt>
                <c:pt idx="20">
                  <c:v>3.4</c:v>
                </c:pt>
              </c:numCache>
            </c:numRef>
          </c:val>
          <c:smooth val="0"/>
          <c:extLst>
            <c:ext xmlns:c16="http://schemas.microsoft.com/office/drawing/2014/chart" uri="{C3380CC4-5D6E-409C-BE32-E72D297353CC}">
              <c16:uniqueId val="{00000000-FE8A-4A3F-90F9-F8F93513B722}"/>
            </c:ext>
          </c:extLst>
        </c:ser>
        <c:ser>
          <c:idx val="1"/>
          <c:order val="1"/>
          <c:tx>
            <c:strRef>
              <c:f>'indicatori demogr'!$L$128</c:f>
              <c:strCache>
                <c:ptCount val="1"/>
                <c:pt idx="0">
                  <c:v>COMUNE DI GROPPARELLO</c:v>
                </c:pt>
              </c:strCache>
            </c:strRef>
          </c:tx>
          <c:spPr>
            <a:ln w="28575" cap="rnd">
              <a:solidFill>
                <a:schemeClr val="accent2"/>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demogr'!$M$128:$AG$128</c:f>
              <c:numCache>
                <c:formatCode>General</c:formatCode>
                <c:ptCount val="21"/>
                <c:pt idx="0">
                  <c:v>6.8</c:v>
                </c:pt>
                <c:pt idx="1">
                  <c:v>5.5</c:v>
                </c:pt>
                <c:pt idx="2">
                  <c:v>8</c:v>
                </c:pt>
                <c:pt idx="3">
                  <c:v>8</c:v>
                </c:pt>
                <c:pt idx="4">
                  <c:v>9.1999999999999993</c:v>
                </c:pt>
                <c:pt idx="5">
                  <c:v>9.1999999999999993</c:v>
                </c:pt>
                <c:pt idx="6">
                  <c:v>5.9</c:v>
                </c:pt>
                <c:pt idx="7">
                  <c:v>7.1</c:v>
                </c:pt>
                <c:pt idx="8">
                  <c:v>7.4</c:v>
                </c:pt>
                <c:pt idx="9">
                  <c:v>7.1</c:v>
                </c:pt>
                <c:pt idx="10">
                  <c:v>5.6</c:v>
                </c:pt>
                <c:pt idx="11">
                  <c:v>7.7</c:v>
                </c:pt>
                <c:pt idx="12">
                  <c:v>5.5</c:v>
                </c:pt>
                <c:pt idx="13">
                  <c:v>7.3</c:v>
                </c:pt>
                <c:pt idx="14">
                  <c:v>6.6</c:v>
                </c:pt>
                <c:pt idx="15">
                  <c:v>1.8</c:v>
                </c:pt>
                <c:pt idx="16">
                  <c:v>5.8</c:v>
                </c:pt>
                <c:pt idx="17">
                  <c:v>7.7</c:v>
                </c:pt>
                <c:pt idx="18">
                  <c:v>4.0999999999999996</c:v>
                </c:pt>
                <c:pt idx="19">
                  <c:v>1.4</c:v>
                </c:pt>
                <c:pt idx="20">
                  <c:v>6.6</c:v>
                </c:pt>
              </c:numCache>
            </c:numRef>
          </c:val>
          <c:smooth val="0"/>
          <c:extLst>
            <c:ext xmlns:c16="http://schemas.microsoft.com/office/drawing/2014/chart" uri="{C3380CC4-5D6E-409C-BE32-E72D297353CC}">
              <c16:uniqueId val="{00000001-FE8A-4A3F-90F9-F8F93513B722}"/>
            </c:ext>
          </c:extLst>
        </c:ser>
        <c:ser>
          <c:idx val="2"/>
          <c:order val="2"/>
          <c:tx>
            <c:strRef>
              <c:f>'indicatori demogr'!$L$129</c:f>
              <c:strCache>
                <c:ptCount val="1"/>
                <c:pt idx="0">
                  <c:v>COMUNE DI LUGAGNANO VAL D'ARDA</c:v>
                </c:pt>
              </c:strCache>
            </c:strRef>
          </c:tx>
          <c:spPr>
            <a:ln w="28575" cap="rnd">
              <a:solidFill>
                <a:schemeClr val="accent3"/>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demogr'!$M$129:$AG$129</c:f>
              <c:numCache>
                <c:formatCode>General</c:formatCode>
                <c:ptCount val="21"/>
                <c:pt idx="0">
                  <c:v>8.5</c:v>
                </c:pt>
                <c:pt idx="1">
                  <c:v>4.7</c:v>
                </c:pt>
                <c:pt idx="2">
                  <c:v>9.6999999999999993</c:v>
                </c:pt>
                <c:pt idx="3">
                  <c:v>9.1</c:v>
                </c:pt>
                <c:pt idx="4">
                  <c:v>8.4</c:v>
                </c:pt>
                <c:pt idx="5">
                  <c:v>8.1999999999999993</c:v>
                </c:pt>
                <c:pt idx="6">
                  <c:v>7.9</c:v>
                </c:pt>
                <c:pt idx="7">
                  <c:v>7.2</c:v>
                </c:pt>
                <c:pt idx="8">
                  <c:v>6.5</c:v>
                </c:pt>
                <c:pt idx="9">
                  <c:v>8.3000000000000007</c:v>
                </c:pt>
                <c:pt idx="10">
                  <c:v>4.8</c:v>
                </c:pt>
                <c:pt idx="11">
                  <c:v>6.8</c:v>
                </c:pt>
                <c:pt idx="12">
                  <c:v>10.3</c:v>
                </c:pt>
                <c:pt idx="13">
                  <c:v>4.5999999999999996</c:v>
                </c:pt>
                <c:pt idx="14">
                  <c:v>7.4</c:v>
                </c:pt>
                <c:pt idx="15">
                  <c:v>5.2</c:v>
                </c:pt>
                <c:pt idx="16">
                  <c:v>5.8</c:v>
                </c:pt>
                <c:pt idx="17">
                  <c:v>4.4000000000000004</c:v>
                </c:pt>
                <c:pt idx="18">
                  <c:v>5.9</c:v>
                </c:pt>
                <c:pt idx="19">
                  <c:v>7.8</c:v>
                </c:pt>
                <c:pt idx="20">
                  <c:v>5.4</c:v>
                </c:pt>
              </c:numCache>
            </c:numRef>
          </c:val>
          <c:smooth val="0"/>
          <c:extLst>
            <c:ext xmlns:c16="http://schemas.microsoft.com/office/drawing/2014/chart" uri="{C3380CC4-5D6E-409C-BE32-E72D297353CC}">
              <c16:uniqueId val="{00000002-FE8A-4A3F-90F9-F8F93513B722}"/>
            </c:ext>
          </c:extLst>
        </c:ser>
        <c:ser>
          <c:idx val="3"/>
          <c:order val="3"/>
          <c:tx>
            <c:strRef>
              <c:f>'indicatori demogr'!$L$130</c:f>
              <c:strCache>
                <c:ptCount val="1"/>
                <c:pt idx="0">
                  <c:v>COMUNE DI VERNASCA</c:v>
                </c:pt>
              </c:strCache>
            </c:strRef>
          </c:tx>
          <c:spPr>
            <a:ln w="28575" cap="rnd">
              <a:solidFill>
                <a:schemeClr val="accent4"/>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demogr'!$M$130:$AG$130</c:f>
              <c:numCache>
                <c:formatCode>General</c:formatCode>
                <c:ptCount val="21"/>
                <c:pt idx="0">
                  <c:v>7.3</c:v>
                </c:pt>
                <c:pt idx="1">
                  <c:v>7.7</c:v>
                </c:pt>
                <c:pt idx="2">
                  <c:v>5</c:v>
                </c:pt>
                <c:pt idx="3">
                  <c:v>6.7</c:v>
                </c:pt>
                <c:pt idx="4">
                  <c:v>9.6999999999999993</c:v>
                </c:pt>
                <c:pt idx="5">
                  <c:v>6.4</c:v>
                </c:pt>
                <c:pt idx="6">
                  <c:v>6.8</c:v>
                </c:pt>
                <c:pt idx="7">
                  <c:v>6.9</c:v>
                </c:pt>
                <c:pt idx="8">
                  <c:v>2.6</c:v>
                </c:pt>
                <c:pt idx="9">
                  <c:v>5.3</c:v>
                </c:pt>
                <c:pt idx="10">
                  <c:v>5</c:v>
                </c:pt>
                <c:pt idx="11">
                  <c:v>4.0999999999999996</c:v>
                </c:pt>
                <c:pt idx="12">
                  <c:v>5.5</c:v>
                </c:pt>
                <c:pt idx="13">
                  <c:v>4.5999999999999996</c:v>
                </c:pt>
                <c:pt idx="14">
                  <c:v>7.1</c:v>
                </c:pt>
                <c:pt idx="15">
                  <c:v>5.3</c:v>
                </c:pt>
                <c:pt idx="16">
                  <c:v>4.8</c:v>
                </c:pt>
                <c:pt idx="17">
                  <c:v>4.4000000000000004</c:v>
                </c:pt>
                <c:pt idx="18">
                  <c:v>3.4</c:v>
                </c:pt>
                <c:pt idx="19">
                  <c:v>3.5</c:v>
                </c:pt>
                <c:pt idx="20">
                  <c:v>3.5</c:v>
                </c:pt>
              </c:numCache>
            </c:numRef>
          </c:val>
          <c:smooth val="0"/>
          <c:extLst>
            <c:ext xmlns:c16="http://schemas.microsoft.com/office/drawing/2014/chart" uri="{C3380CC4-5D6E-409C-BE32-E72D297353CC}">
              <c16:uniqueId val="{00000003-FE8A-4A3F-90F9-F8F93513B722}"/>
            </c:ext>
          </c:extLst>
        </c:ser>
        <c:dLbls>
          <c:showLegendKey val="0"/>
          <c:showVal val="0"/>
          <c:showCatName val="0"/>
          <c:showSerName val="0"/>
          <c:showPercent val="0"/>
          <c:showBubbleSize val="0"/>
        </c:dLbls>
        <c:smooth val="0"/>
        <c:axId val="1502291119"/>
        <c:axId val="1693568159"/>
      </c:lineChart>
      <c:dateAx>
        <c:axId val="150229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568159"/>
        <c:crosses val="autoZero"/>
        <c:auto val="0"/>
        <c:lblOffset val="100"/>
        <c:baseTimeUnit val="days"/>
      </c:dateAx>
      <c:valAx>
        <c:axId val="1693568159"/>
        <c:scaling>
          <c:orientation val="minMax"/>
          <c:max val="11"/>
          <c:min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02291119"/>
        <c:crosses val="autoZero"/>
        <c:crossBetween val="between"/>
        <c:majorUnit val="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0" i="0" baseline="0">
                <a:effectLst/>
              </a:rPr>
              <a:t>COMUNE DI MORFASSO. Popolazione residente 2001-2022.</a:t>
            </a:r>
            <a:endParaRPr lang="it-IT" sz="1400">
              <a:effectLst/>
            </a:endParaRPr>
          </a:p>
        </c:rich>
      </c:tx>
      <c:layout>
        <c:manualLayout>
          <c:xMode val="edge"/>
          <c:yMode val="edge"/>
          <c:x val="0.11577725215178142"/>
          <c:y val="2.07039337474120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2001-2022'!$U$4:$U$5</c:f>
              <c:strCache>
                <c:ptCount val="2"/>
                <c:pt idx="0">
                  <c:v>Popolazione</c:v>
                </c:pt>
                <c:pt idx="1">
                  <c:v>residente</c:v>
                </c:pt>
              </c:strCache>
            </c:strRef>
          </c:tx>
          <c:spPr>
            <a:ln w="28575" cap="rnd">
              <a:solidFill>
                <a:schemeClr val="accent1"/>
              </a:solidFill>
              <a:round/>
            </a:ln>
            <a:effectLst/>
          </c:spPr>
          <c:marker>
            <c:symbol val="none"/>
          </c:marker>
          <c:dLbls>
            <c:dLbl>
              <c:idx val="3"/>
              <c:layout>
                <c:manualLayout>
                  <c:x val="-5.0238537534406373E-2"/>
                  <c:y val="4.52737157855268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93-433D-9776-C06D00720FCB}"/>
                </c:ext>
              </c:extLst>
            </c:dLbl>
            <c:dLbl>
              <c:idx val="11"/>
              <c:layout>
                <c:manualLayout>
                  <c:x val="-5.2267964221367307E-2"/>
                  <c:y val="4.52737157855268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93-433D-9776-C06D00720F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2001-2022'!$T$6:$T$27</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2001-2022'!$U$6:$U$27</c:f>
              <c:numCache>
                <c:formatCode>#,##0</c:formatCode>
                <c:ptCount val="22"/>
                <c:pt idx="0">
                  <c:v>1354</c:v>
                </c:pt>
                <c:pt idx="1">
                  <c:v>1319</c:v>
                </c:pt>
                <c:pt idx="2">
                  <c:v>1305</c:v>
                </c:pt>
                <c:pt idx="3">
                  <c:v>1313</c:v>
                </c:pt>
                <c:pt idx="4">
                  <c:v>1265</c:v>
                </c:pt>
                <c:pt idx="5">
                  <c:v>1225</c:v>
                </c:pt>
                <c:pt idx="6">
                  <c:v>1208</c:v>
                </c:pt>
                <c:pt idx="7">
                  <c:v>1202</c:v>
                </c:pt>
                <c:pt idx="8">
                  <c:v>1158</c:v>
                </c:pt>
                <c:pt idx="9">
                  <c:v>1131</c:v>
                </c:pt>
                <c:pt idx="10">
                  <c:v>1090</c:v>
                </c:pt>
                <c:pt idx="11">
                  <c:v>1088</c:v>
                </c:pt>
                <c:pt idx="12">
                  <c:v>1068</c:v>
                </c:pt>
                <c:pt idx="13">
                  <c:v>1050</c:v>
                </c:pt>
                <c:pt idx="14">
                  <c:v>1024</c:v>
                </c:pt>
                <c:pt idx="15">
                  <c:v>1013</c:v>
                </c:pt>
                <c:pt idx="16">
                  <c:v>972</c:v>
                </c:pt>
                <c:pt idx="17">
                  <c:v>962</c:v>
                </c:pt>
                <c:pt idx="18">
                  <c:v>957</c:v>
                </c:pt>
                <c:pt idx="19">
                  <c:v>926</c:v>
                </c:pt>
                <c:pt idx="20" formatCode="General">
                  <c:v>888</c:v>
                </c:pt>
                <c:pt idx="21" formatCode="General">
                  <c:v>888</c:v>
                </c:pt>
              </c:numCache>
            </c:numRef>
          </c:val>
          <c:smooth val="0"/>
          <c:extLst>
            <c:ext xmlns:c16="http://schemas.microsoft.com/office/drawing/2014/chart" uri="{C3380CC4-5D6E-409C-BE32-E72D297353CC}">
              <c16:uniqueId val="{00000000-7393-433D-9776-C06D00720FCB}"/>
            </c:ext>
          </c:extLst>
        </c:ser>
        <c:dLbls>
          <c:showLegendKey val="0"/>
          <c:showVal val="0"/>
          <c:showCatName val="0"/>
          <c:showSerName val="0"/>
          <c:showPercent val="0"/>
          <c:showBubbleSize val="0"/>
        </c:dLbls>
        <c:smooth val="0"/>
        <c:axId val="375412192"/>
        <c:axId val="525442848"/>
      </c:lineChart>
      <c:catAx>
        <c:axId val="37541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5442848"/>
        <c:crosses val="autoZero"/>
        <c:auto val="1"/>
        <c:lblAlgn val="ctr"/>
        <c:lblOffset val="100"/>
        <c:noMultiLvlLbl val="0"/>
      </c:catAx>
      <c:valAx>
        <c:axId val="525442848"/>
        <c:scaling>
          <c:orientation val="minMax"/>
          <c:max val="1400"/>
          <c:min val="8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5412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Confronto comuni limitrofi. </a:t>
            </a:r>
            <a:endParaRPr lang="it-IT" sz="1400">
              <a:effectLst/>
            </a:endParaRPr>
          </a:p>
          <a:p>
            <a:pPr>
              <a:defRPr/>
            </a:pPr>
            <a:r>
              <a:rPr lang="en-US" sz="1200" b="1" i="0" baseline="0">
                <a:effectLst/>
              </a:rPr>
              <a:t>Tasso di mortalità (morti per 1.000 abitanti)</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demogr'!$L$138</c:f>
              <c:strCache>
                <c:ptCount val="1"/>
                <c:pt idx="0">
                  <c:v>COMUNE DI MORFASSO</c:v>
                </c:pt>
              </c:strCache>
            </c:strRef>
          </c:tx>
          <c:spPr>
            <a:ln w="28575" cap="rnd">
              <a:solidFill>
                <a:schemeClr val="accent1"/>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demogr'!$M$138:$AG$138</c:f>
              <c:numCache>
                <c:formatCode>0.0</c:formatCode>
                <c:ptCount val="21"/>
                <c:pt idx="0">
                  <c:v>24.7</c:v>
                </c:pt>
                <c:pt idx="1">
                  <c:v>33.5</c:v>
                </c:pt>
                <c:pt idx="2">
                  <c:v>25.2</c:v>
                </c:pt>
                <c:pt idx="3">
                  <c:v>23.3</c:v>
                </c:pt>
                <c:pt idx="4">
                  <c:v>32.9</c:v>
                </c:pt>
                <c:pt idx="5">
                  <c:v>28.8</c:v>
                </c:pt>
                <c:pt idx="6">
                  <c:v>14.9</c:v>
                </c:pt>
                <c:pt idx="7">
                  <c:v>34.700000000000003</c:v>
                </c:pt>
                <c:pt idx="8">
                  <c:v>26.2</c:v>
                </c:pt>
                <c:pt idx="9">
                  <c:v>30.6</c:v>
                </c:pt>
                <c:pt idx="10">
                  <c:v>27.5</c:v>
                </c:pt>
                <c:pt idx="11">
                  <c:v>19.5</c:v>
                </c:pt>
                <c:pt idx="12">
                  <c:v>19.8</c:v>
                </c:pt>
                <c:pt idx="13">
                  <c:v>29.9</c:v>
                </c:pt>
                <c:pt idx="14">
                  <c:v>27.5</c:v>
                </c:pt>
                <c:pt idx="15">
                  <c:v>33.200000000000003</c:v>
                </c:pt>
                <c:pt idx="16">
                  <c:v>30</c:v>
                </c:pt>
                <c:pt idx="17">
                  <c:v>20.8</c:v>
                </c:pt>
                <c:pt idx="18">
                  <c:v>31.9</c:v>
                </c:pt>
                <c:pt idx="19">
                  <c:v>36.4</c:v>
                </c:pt>
                <c:pt idx="20">
                  <c:v>23.6</c:v>
                </c:pt>
              </c:numCache>
            </c:numRef>
          </c:val>
          <c:smooth val="0"/>
          <c:extLst>
            <c:ext xmlns:c16="http://schemas.microsoft.com/office/drawing/2014/chart" uri="{C3380CC4-5D6E-409C-BE32-E72D297353CC}">
              <c16:uniqueId val="{00000000-0FF4-44B4-893C-06943C8FB9B7}"/>
            </c:ext>
          </c:extLst>
        </c:ser>
        <c:ser>
          <c:idx val="1"/>
          <c:order val="1"/>
          <c:tx>
            <c:strRef>
              <c:f>'indicatori demogr'!$L$139</c:f>
              <c:strCache>
                <c:ptCount val="1"/>
                <c:pt idx="0">
                  <c:v>COMUNE DI GROPPARELLO</c:v>
                </c:pt>
              </c:strCache>
            </c:strRef>
          </c:tx>
          <c:spPr>
            <a:ln w="28575" cap="rnd">
              <a:solidFill>
                <a:schemeClr val="accent2"/>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demogr'!$M$139:$AG$139</c:f>
              <c:numCache>
                <c:formatCode>General</c:formatCode>
                <c:ptCount val="21"/>
                <c:pt idx="0">
                  <c:v>21.7</c:v>
                </c:pt>
                <c:pt idx="1">
                  <c:v>18.7</c:v>
                </c:pt>
                <c:pt idx="2">
                  <c:v>17.3</c:v>
                </c:pt>
                <c:pt idx="3">
                  <c:v>18.5</c:v>
                </c:pt>
                <c:pt idx="4">
                  <c:v>15.9</c:v>
                </c:pt>
                <c:pt idx="5">
                  <c:v>16.399999999999999</c:v>
                </c:pt>
                <c:pt idx="6">
                  <c:v>20.100000000000001</c:v>
                </c:pt>
                <c:pt idx="7">
                  <c:v>15.8</c:v>
                </c:pt>
                <c:pt idx="8">
                  <c:v>16</c:v>
                </c:pt>
                <c:pt idx="9">
                  <c:v>13.4</c:v>
                </c:pt>
                <c:pt idx="10">
                  <c:v>16.399999999999999</c:v>
                </c:pt>
                <c:pt idx="11">
                  <c:v>18.399999999999999</c:v>
                </c:pt>
                <c:pt idx="12">
                  <c:v>16.2</c:v>
                </c:pt>
                <c:pt idx="13">
                  <c:v>13.8</c:v>
                </c:pt>
                <c:pt idx="14">
                  <c:v>17.899999999999999</c:v>
                </c:pt>
                <c:pt idx="15">
                  <c:v>24.2</c:v>
                </c:pt>
                <c:pt idx="16">
                  <c:v>11.1</c:v>
                </c:pt>
                <c:pt idx="17">
                  <c:v>21.2</c:v>
                </c:pt>
                <c:pt idx="18">
                  <c:v>19.8</c:v>
                </c:pt>
                <c:pt idx="19">
                  <c:v>18.7</c:v>
                </c:pt>
                <c:pt idx="20">
                  <c:v>15.5</c:v>
                </c:pt>
              </c:numCache>
            </c:numRef>
          </c:val>
          <c:smooth val="0"/>
          <c:extLst>
            <c:ext xmlns:c16="http://schemas.microsoft.com/office/drawing/2014/chart" uri="{C3380CC4-5D6E-409C-BE32-E72D297353CC}">
              <c16:uniqueId val="{00000001-0FF4-44B4-893C-06943C8FB9B7}"/>
            </c:ext>
          </c:extLst>
        </c:ser>
        <c:ser>
          <c:idx val="2"/>
          <c:order val="2"/>
          <c:tx>
            <c:strRef>
              <c:f>'indicatori demogr'!$L$140</c:f>
              <c:strCache>
                <c:ptCount val="1"/>
                <c:pt idx="0">
                  <c:v>COMUNE DI LUGAGNANO VAL D'ARDA</c:v>
                </c:pt>
              </c:strCache>
            </c:strRef>
          </c:tx>
          <c:spPr>
            <a:ln w="28575" cap="rnd">
              <a:solidFill>
                <a:schemeClr val="accent3"/>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demogr'!$M$140:$AG$140</c:f>
              <c:numCache>
                <c:formatCode>General</c:formatCode>
                <c:ptCount val="21"/>
                <c:pt idx="0" formatCode="0.0">
                  <c:v>19.899999999999999</c:v>
                </c:pt>
                <c:pt idx="1">
                  <c:v>11.6</c:v>
                </c:pt>
                <c:pt idx="2">
                  <c:v>14.2</c:v>
                </c:pt>
                <c:pt idx="3">
                  <c:v>16.7</c:v>
                </c:pt>
                <c:pt idx="4">
                  <c:v>13.1</c:v>
                </c:pt>
                <c:pt idx="5">
                  <c:v>14.9</c:v>
                </c:pt>
                <c:pt idx="6">
                  <c:v>14.4</c:v>
                </c:pt>
                <c:pt idx="7">
                  <c:v>14.4</c:v>
                </c:pt>
                <c:pt idx="8">
                  <c:v>12.1</c:v>
                </c:pt>
                <c:pt idx="9">
                  <c:v>15.9</c:v>
                </c:pt>
                <c:pt idx="10">
                  <c:v>15</c:v>
                </c:pt>
                <c:pt idx="11">
                  <c:v>15.5</c:v>
                </c:pt>
                <c:pt idx="12">
                  <c:v>14.4</c:v>
                </c:pt>
                <c:pt idx="13">
                  <c:v>13.5</c:v>
                </c:pt>
                <c:pt idx="14">
                  <c:v>16.2</c:v>
                </c:pt>
                <c:pt idx="15">
                  <c:v>15.2</c:v>
                </c:pt>
                <c:pt idx="16">
                  <c:v>16.5</c:v>
                </c:pt>
                <c:pt idx="17">
                  <c:v>15.7</c:v>
                </c:pt>
                <c:pt idx="18">
                  <c:v>17.100000000000001</c:v>
                </c:pt>
                <c:pt idx="19">
                  <c:v>16.8</c:v>
                </c:pt>
                <c:pt idx="20">
                  <c:v>12.8</c:v>
                </c:pt>
              </c:numCache>
            </c:numRef>
          </c:val>
          <c:smooth val="0"/>
          <c:extLst>
            <c:ext xmlns:c16="http://schemas.microsoft.com/office/drawing/2014/chart" uri="{C3380CC4-5D6E-409C-BE32-E72D297353CC}">
              <c16:uniqueId val="{00000002-0FF4-44B4-893C-06943C8FB9B7}"/>
            </c:ext>
          </c:extLst>
        </c:ser>
        <c:ser>
          <c:idx val="3"/>
          <c:order val="3"/>
          <c:tx>
            <c:strRef>
              <c:f>'indicatori demogr'!$L$141</c:f>
              <c:strCache>
                <c:ptCount val="1"/>
                <c:pt idx="0">
                  <c:v>COMUNE DI VERNASCA</c:v>
                </c:pt>
              </c:strCache>
            </c:strRef>
          </c:tx>
          <c:spPr>
            <a:ln w="28575" cap="rnd">
              <a:solidFill>
                <a:schemeClr val="accent4"/>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demogr'!$M$141:$AG$141</c:f>
              <c:numCache>
                <c:formatCode>General</c:formatCode>
                <c:ptCount val="21"/>
                <c:pt idx="0">
                  <c:v>13.8</c:v>
                </c:pt>
                <c:pt idx="1">
                  <c:v>23.2</c:v>
                </c:pt>
                <c:pt idx="2">
                  <c:v>19.8</c:v>
                </c:pt>
                <c:pt idx="3">
                  <c:v>21.4</c:v>
                </c:pt>
                <c:pt idx="4">
                  <c:v>15.7</c:v>
                </c:pt>
                <c:pt idx="5">
                  <c:v>15.3</c:v>
                </c:pt>
                <c:pt idx="6">
                  <c:v>20.9</c:v>
                </c:pt>
                <c:pt idx="7">
                  <c:v>21</c:v>
                </c:pt>
                <c:pt idx="8">
                  <c:v>15.6</c:v>
                </c:pt>
                <c:pt idx="9">
                  <c:v>20.2</c:v>
                </c:pt>
                <c:pt idx="10">
                  <c:v>18.899999999999999</c:v>
                </c:pt>
                <c:pt idx="11">
                  <c:v>19.600000000000001</c:v>
                </c:pt>
                <c:pt idx="12">
                  <c:v>15.1</c:v>
                </c:pt>
                <c:pt idx="13">
                  <c:v>22.7</c:v>
                </c:pt>
                <c:pt idx="14">
                  <c:v>30.6</c:v>
                </c:pt>
                <c:pt idx="15">
                  <c:v>18.100000000000001</c:v>
                </c:pt>
                <c:pt idx="16">
                  <c:v>18.899999999999999</c:v>
                </c:pt>
                <c:pt idx="17">
                  <c:v>15.1</c:v>
                </c:pt>
                <c:pt idx="18">
                  <c:v>19.7</c:v>
                </c:pt>
                <c:pt idx="19">
                  <c:v>17.399999999999999</c:v>
                </c:pt>
                <c:pt idx="20">
                  <c:v>21.4</c:v>
                </c:pt>
              </c:numCache>
            </c:numRef>
          </c:val>
          <c:smooth val="0"/>
          <c:extLst>
            <c:ext xmlns:c16="http://schemas.microsoft.com/office/drawing/2014/chart" uri="{C3380CC4-5D6E-409C-BE32-E72D297353CC}">
              <c16:uniqueId val="{00000003-0FF4-44B4-893C-06943C8FB9B7}"/>
            </c:ext>
          </c:extLst>
        </c:ser>
        <c:dLbls>
          <c:showLegendKey val="0"/>
          <c:showVal val="0"/>
          <c:showCatName val="0"/>
          <c:showSerName val="0"/>
          <c:showPercent val="0"/>
          <c:showBubbleSize val="0"/>
        </c:dLbls>
        <c:smooth val="0"/>
        <c:axId val="1626729951"/>
        <c:axId val="1624058751"/>
      </c:lineChart>
      <c:dateAx>
        <c:axId val="1626729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58751"/>
        <c:crosses val="autoZero"/>
        <c:auto val="0"/>
        <c:lblOffset val="100"/>
        <c:baseTimeUnit val="days"/>
      </c:dateAx>
      <c:valAx>
        <c:axId val="1624058751"/>
        <c:scaling>
          <c:orientation val="minMax"/>
          <c:max val="39"/>
          <c:min val="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6729951"/>
        <c:crossesAt val="2002"/>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Previsioni della popolazione residente in età lavorativa (15-64 anni). 2023-2038. </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report_pop_sex_eta!$AC$2592</c:f>
              <c:strCache>
                <c:ptCount val="1"/>
                <c:pt idx="0">
                  <c:v>15-29</c:v>
                </c:pt>
              </c:strCache>
            </c:strRef>
          </c:tx>
          <c:spPr>
            <a:ln w="28575" cap="rnd">
              <a:solidFill>
                <a:schemeClr val="accent1"/>
              </a:solidFill>
              <a:round/>
            </a:ln>
            <a:effectLst/>
          </c:spPr>
          <c:marker>
            <c:symbol val="none"/>
          </c:marker>
          <c:cat>
            <c:numRef>
              <c:f>report_pop_sex_eta!$AD$2591:$AS$2591</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report_pop_sex_eta!$AD$2592:$AS$2592</c:f>
              <c:numCache>
                <c:formatCode>General</c:formatCode>
                <c:ptCount val="16"/>
                <c:pt idx="0">
                  <c:v>66</c:v>
                </c:pt>
                <c:pt idx="1">
                  <c:v>66</c:v>
                </c:pt>
                <c:pt idx="2">
                  <c:v>63</c:v>
                </c:pt>
                <c:pt idx="3">
                  <c:v>61</c:v>
                </c:pt>
                <c:pt idx="4">
                  <c:v>55</c:v>
                </c:pt>
                <c:pt idx="5">
                  <c:v>57</c:v>
                </c:pt>
                <c:pt idx="6">
                  <c:v>54</c:v>
                </c:pt>
                <c:pt idx="7">
                  <c:v>48</c:v>
                </c:pt>
                <c:pt idx="8">
                  <c:v>56</c:v>
                </c:pt>
                <c:pt idx="9">
                  <c:v>49</c:v>
                </c:pt>
                <c:pt idx="10">
                  <c:v>52</c:v>
                </c:pt>
                <c:pt idx="11">
                  <c:v>54</c:v>
                </c:pt>
                <c:pt idx="12">
                  <c:v>54</c:v>
                </c:pt>
                <c:pt idx="13">
                  <c:v>49</c:v>
                </c:pt>
                <c:pt idx="14">
                  <c:v>53</c:v>
                </c:pt>
                <c:pt idx="15">
                  <c:v>54</c:v>
                </c:pt>
              </c:numCache>
            </c:numRef>
          </c:val>
          <c:smooth val="0"/>
          <c:extLst>
            <c:ext xmlns:c16="http://schemas.microsoft.com/office/drawing/2014/chart" uri="{C3380CC4-5D6E-409C-BE32-E72D297353CC}">
              <c16:uniqueId val="{00000000-7228-4FE4-81DE-4B783FF16BD9}"/>
            </c:ext>
          </c:extLst>
        </c:ser>
        <c:ser>
          <c:idx val="1"/>
          <c:order val="1"/>
          <c:tx>
            <c:strRef>
              <c:f>report_pop_sex_eta!$AC$2593</c:f>
              <c:strCache>
                <c:ptCount val="1"/>
                <c:pt idx="0">
                  <c:v>30-49</c:v>
                </c:pt>
              </c:strCache>
            </c:strRef>
          </c:tx>
          <c:spPr>
            <a:ln w="28575" cap="rnd">
              <a:solidFill>
                <a:schemeClr val="accent2"/>
              </a:solidFill>
              <a:round/>
            </a:ln>
            <a:effectLst/>
          </c:spPr>
          <c:marker>
            <c:symbol val="none"/>
          </c:marker>
          <c:cat>
            <c:numRef>
              <c:f>report_pop_sex_eta!$AD$2591:$AS$2591</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report_pop_sex_eta!$AD$2593:$AS$2593</c:f>
              <c:numCache>
                <c:formatCode>General</c:formatCode>
                <c:ptCount val="16"/>
                <c:pt idx="0">
                  <c:v>162</c:v>
                </c:pt>
                <c:pt idx="1">
                  <c:v>152</c:v>
                </c:pt>
                <c:pt idx="2">
                  <c:v>149</c:v>
                </c:pt>
                <c:pt idx="3">
                  <c:v>145</c:v>
                </c:pt>
                <c:pt idx="4">
                  <c:v>145</c:v>
                </c:pt>
                <c:pt idx="5">
                  <c:v>139</c:v>
                </c:pt>
                <c:pt idx="6">
                  <c:v>133</c:v>
                </c:pt>
                <c:pt idx="7">
                  <c:v>137</c:v>
                </c:pt>
                <c:pt idx="8">
                  <c:v>126</c:v>
                </c:pt>
                <c:pt idx="9">
                  <c:v>125</c:v>
                </c:pt>
                <c:pt idx="10">
                  <c:v>120</c:v>
                </c:pt>
                <c:pt idx="11">
                  <c:v>112</c:v>
                </c:pt>
                <c:pt idx="12">
                  <c:v>105</c:v>
                </c:pt>
                <c:pt idx="13">
                  <c:v>107</c:v>
                </c:pt>
                <c:pt idx="14">
                  <c:v>101</c:v>
                </c:pt>
                <c:pt idx="15">
                  <c:v>101</c:v>
                </c:pt>
              </c:numCache>
            </c:numRef>
          </c:val>
          <c:smooth val="0"/>
          <c:extLst>
            <c:ext xmlns:c16="http://schemas.microsoft.com/office/drawing/2014/chart" uri="{C3380CC4-5D6E-409C-BE32-E72D297353CC}">
              <c16:uniqueId val="{00000001-7228-4FE4-81DE-4B783FF16BD9}"/>
            </c:ext>
          </c:extLst>
        </c:ser>
        <c:ser>
          <c:idx val="2"/>
          <c:order val="2"/>
          <c:tx>
            <c:strRef>
              <c:f>report_pop_sex_eta!$AC$2594</c:f>
              <c:strCache>
                <c:ptCount val="1"/>
                <c:pt idx="0">
                  <c:v>50-64</c:v>
                </c:pt>
              </c:strCache>
            </c:strRef>
          </c:tx>
          <c:spPr>
            <a:ln w="28575" cap="rnd">
              <a:solidFill>
                <a:schemeClr val="accent3"/>
              </a:solidFill>
              <a:round/>
            </a:ln>
            <a:effectLst/>
          </c:spPr>
          <c:marker>
            <c:symbol val="none"/>
          </c:marker>
          <c:cat>
            <c:numRef>
              <c:f>report_pop_sex_eta!$AD$2591:$AS$2591</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report_pop_sex_eta!$AD$2594:$AS$2594</c:f>
              <c:numCache>
                <c:formatCode>General</c:formatCode>
                <c:ptCount val="16"/>
                <c:pt idx="0">
                  <c:v>203</c:v>
                </c:pt>
                <c:pt idx="1">
                  <c:v>197</c:v>
                </c:pt>
                <c:pt idx="2">
                  <c:v>187</c:v>
                </c:pt>
                <c:pt idx="3">
                  <c:v>178</c:v>
                </c:pt>
                <c:pt idx="4">
                  <c:v>172</c:v>
                </c:pt>
                <c:pt idx="5">
                  <c:v>170</c:v>
                </c:pt>
                <c:pt idx="6">
                  <c:v>166</c:v>
                </c:pt>
                <c:pt idx="7">
                  <c:v>161</c:v>
                </c:pt>
                <c:pt idx="8">
                  <c:v>168</c:v>
                </c:pt>
                <c:pt idx="9">
                  <c:v>165</c:v>
                </c:pt>
                <c:pt idx="10">
                  <c:v>163</c:v>
                </c:pt>
                <c:pt idx="11">
                  <c:v>162</c:v>
                </c:pt>
                <c:pt idx="12">
                  <c:v>161</c:v>
                </c:pt>
                <c:pt idx="13">
                  <c:v>152</c:v>
                </c:pt>
                <c:pt idx="14">
                  <c:v>142</c:v>
                </c:pt>
                <c:pt idx="15">
                  <c:v>127</c:v>
                </c:pt>
              </c:numCache>
            </c:numRef>
          </c:val>
          <c:smooth val="0"/>
          <c:extLst>
            <c:ext xmlns:c16="http://schemas.microsoft.com/office/drawing/2014/chart" uri="{C3380CC4-5D6E-409C-BE32-E72D297353CC}">
              <c16:uniqueId val="{00000002-7228-4FE4-81DE-4B783FF16BD9}"/>
            </c:ext>
          </c:extLst>
        </c:ser>
        <c:dLbls>
          <c:showLegendKey val="0"/>
          <c:showVal val="0"/>
          <c:showCatName val="0"/>
          <c:showSerName val="0"/>
          <c:showPercent val="0"/>
          <c:showBubbleSize val="0"/>
        </c:dLbls>
        <c:smooth val="0"/>
        <c:axId val="1832015264"/>
        <c:axId val="1657717264"/>
      </c:lineChart>
      <c:catAx>
        <c:axId val="183201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7717264"/>
        <c:crosses val="autoZero"/>
        <c:auto val="1"/>
        <c:lblAlgn val="ctr"/>
        <c:lblOffset val="100"/>
        <c:noMultiLvlLbl val="0"/>
      </c:catAx>
      <c:valAx>
        <c:axId val="1657717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8320152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Popolazione totale. Confronto Provincia, Regione, Italia. </a:t>
            </a:r>
            <a:r>
              <a:rPr lang="it-IT" sz="1200" b="1" i="0" baseline="0">
                <a:effectLst/>
              </a:rPr>
              <a:t>Numeri indice (2001=100)</a:t>
            </a:r>
            <a:endParaRPr lang="it-IT" sz="1200">
              <a:effectLst/>
            </a:endParaRPr>
          </a:p>
        </c:rich>
      </c:tx>
      <c:layout>
        <c:manualLayout>
          <c:xMode val="edge"/>
          <c:yMode val="edge"/>
          <c:x val="0.11033828673161933"/>
          <c:y val="1.990544651678196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c:f>
              <c:strCache>
                <c:ptCount val="1"/>
                <c:pt idx="0">
                  <c:v>Comune di Morfasso</c:v>
                </c:pt>
              </c:strCache>
            </c:strRef>
          </c:tx>
          <c:spPr>
            <a:ln w="19050" cap="rnd">
              <a:solidFill>
                <a:schemeClr val="accent1"/>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2001-2022'!$BV$4:$BV$25</c:f>
              <c:numCache>
                <c:formatCode>#,##0.0</c:formatCode>
                <c:ptCount val="22"/>
                <c:pt idx="0">
                  <c:v>100</c:v>
                </c:pt>
                <c:pt idx="1">
                  <c:v>97.415066469719349</c:v>
                </c:pt>
                <c:pt idx="2">
                  <c:v>96.381093057607089</c:v>
                </c:pt>
                <c:pt idx="3">
                  <c:v>96.971935007385525</c:v>
                </c:pt>
                <c:pt idx="4">
                  <c:v>93.42688330871492</c:v>
                </c:pt>
                <c:pt idx="5">
                  <c:v>90.472673559822752</c:v>
                </c:pt>
                <c:pt idx="6">
                  <c:v>89.217134416543573</c:v>
                </c:pt>
                <c:pt idx="7">
                  <c:v>88.774002954209749</c:v>
                </c:pt>
                <c:pt idx="8">
                  <c:v>85.524372230428355</c:v>
                </c:pt>
                <c:pt idx="9">
                  <c:v>83.530280649926141</c:v>
                </c:pt>
                <c:pt idx="10">
                  <c:v>80.502215657311666</c:v>
                </c:pt>
                <c:pt idx="11">
                  <c:v>80.354505169867053</c:v>
                </c:pt>
                <c:pt idx="12">
                  <c:v>78.877400295420969</c:v>
                </c:pt>
                <c:pt idx="13">
                  <c:v>77.548005908419498</c:v>
                </c:pt>
                <c:pt idx="14">
                  <c:v>75.62776957163959</c:v>
                </c:pt>
                <c:pt idx="15">
                  <c:v>74.815361890694234</c:v>
                </c:pt>
                <c:pt idx="16">
                  <c:v>71.787296898079759</c:v>
                </c:pt>
                <c:pt idx="17">
                  <c:v>71.048744460856724</c:v>
                </c:pt>
                <c:pt idx="18">
                  <c:v>70.679468242245193</c:v>
                </c:pt>
                <c:pt idx="19">
                  <c:v>68.389955686853767</c:v>
                </c:pt>
                <c:pt idx="20">
                  <c:v>65.583456425406212</c:v>
                </c:pt>
                <c:pt idx="21">
                  <c:v>65.583456425406212</c:v>
                </c:pt>
              </c:numCache>
            </c:numRef>
          </c:val>
          <c:smooth val="0"/>
          <c:extLst>
            <c:ext xmlns:c16="http://schemas.microsoft.com/office/drawing/2014/chart" uri="{C3380CC4-5D6E-409C-BE32-E72D297353CC}">
              <c16:uniqueId val="{00000000-887A-4996-98DA-847F2C13A48C}"/>
            </c:ext>
          </c:extLst>
        </c:ser>
        <c:ser>
          <c:idx val="1"/>
          <c:order val="1"/>
          <c:tx>
            <c:strRef>
              <c:f>'serie 2001-2022'!$BW$3</c:f>
              <c:strCache>
                <c:ptCount val="1"/>
                <c:pt idx="0">
                  <c:v>Provincia di Piacenza</c:v>
                </c:pt>
              </c:strCache>
            </c:strRef>
          </c:tx>
          <c:spPr>
            <a:ln w="19050" cap="rnd">
              <a:solidFill>
                <a:schemeClr val="accent2"/>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2001-2022'!$BW$4:$BW$25</c:f>
              <c:numCache>
                <c:formatCode>#,##0.0</c:formatCode>
                <c:ptCount val="22"/>
                <c:pt idx="0">
                  <c:v>100</c:v>
                </c:pt>
                <c:pt idx="1">
                  <c:v>101.29578745902106</c:v>
                </c:pt>
                <c:pt idx="2">
                  <c:v>102.68746091603343</c:v>
                </c:pt>
                <c:pt idx="3">
                  <c:v>103.7270470523583</c:v>
                </c:pt>
                <c:pt idx="4">
                  <c:v>104.55022645013359</c:v>
                </c:pt>
                <c:pt idx="5">
                  <c:v>105.44579409145175</c:v>
                </c:pt>
                <c:pt idx="6">
                  <c:v>106.73134865740653</c:v>
                </c:pt>
                <c:pt idx="7">
                  <c:v>108.36330560345644</c:v>
                </c:pt>
                <c:pt idx="8">
                  <c:v>109.15199636163803</c:v>
                </c:pt>
                <c:pt idx="9">
                  <c:v>109.8614769475659</c:v>
                </c:pt>
                <c:pt idx="10">
                  <c:v>107.80163347293021</c:v>
                </c:pt>
                <c:pt idx="11">
                  <c:v>108.52020996380588</c:v>
                </c:pt>
                <c:pt idx="12">
                  <c:v>109.33391446059389</c:v>
                </c:pt>
                <c:pt idx="13">
                  <c:v>109.15578632203294</c:v>
                </c:pt>
                <c:pt idx="14">
                  <c:v>108.77072634590968</c:v>
                </c:pt>
                <c:pt idx="15">
                  <c:v>108.68014629247125</c:v>
                </c:pt>
                <c:pt idx="16">
                  <c:v>108.68886320137955</c:v>
                </c:pt>
                <c:pt idx="17">
                  <c:v>108.49330124500199</c:v>
                </c:pt>
                <c:pt idx="18">
                  <c:v>108.55697257963655</c:v>
                </c:pt>
                <c:pt idx="19">
                  <c:v>107.53709423736522</c:v>
                </c:pt>
                <c:pt idx="20">
                  <c:v>107.42074245324136</c:v>
                </c:pt>
                <c:pt idx="21">
                  <c:v>107.7182543442421</c:v>
                </c:pt>
              </c:numCache>
            </c:numRef>
          </c:val>
          <c:smooth val="0"/>
          <c:extLst>
            <c:ext xmlns:c16="http://schemas.microsoft.com/office/drawing/2014/chart" uri="{C3380CC4-5D6E-409C-BE32-E72D297353CC}">
              <c16:uniqueId val="{00000001-887A-4996-98DA-847F2C13A48C}"/>
            </c:ext>
          </c:extLst>
        </c:ser>
        <c:ser>
          <c:idx val="2"/>
          <c:order val="2"/>
          <c:tx>
            <c:strRef>
              <c:f>'serie 2001-2022'!$BX$3</c:f>
              <c:strCache>
                <c:ptCount val="1"/>
                <c:pt idx="0">
                  <c:v>Regione Emilia-Romagna</c:v>
                </c:pt>
              </c:strCache>
            </c:strRef>
          </c:tx>
          <c:spPr>
            <a:ln w="19050" cap="rnd">
              <a:solidFill>
                <a:schemeClr val="accent3"/>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2001-2022'!$BX$4:$BX$25</c:f>
              <c:numCache>
                <c:formatCode>#,##0.0</c:formatCode>
                <c:ptCount val="22"/>
                <c:pt idx="0">
                  <c:v>100</c:v>
                </c:pt>
                <c:pt idx="1">
                  <c:v>101.14678634296777</c:v>
                </c:pt>
                <c:pt idx="2">
                  <c:v>102.40814089304475</c:v>
                </c:pt>
                <c:pt idx="3">
                  <c:v>104.18727346740867</c:v>
                </c:pt>
                <c:pt idx="4">
                  <c:v>105.09548689103798</c:v>
                </c:pt>
                <c:pt idx="5">
                  <c:v>105.99162861529828</c:v>
                </c:pt>
                <c:pt idx="6">
                  <c:v>107.31017942912156</c:v>
                </c:pt>
                <c:pt idx="7">
                  <c:v>108.87064107499863</c:v>
                </c:pt>
                <c:pt idx="8">
                  <c:v>110.31598237782863</c:v>
                </c:pt>
                <c:pt idx="9">
                  <c:v>111.24078497668229</c:v>
                </c:pt>
                <c:pt idx="10">
                  <c:v>108.95248267924465</c:v>
                </c:pt>
                <c:pt idx="11">
                  <c:v>109.862176831071</c:v>
                </c:pt>
                <c:pt idx="12">
                  <c:v>111.59053799623845</c:v>
                </c:pt>
                <c:pt idx="13">
                  <c:v>111.69479130014462</c:v>
                </c:pt>
                <c:pt idx="14">
                  <c:v>111.63551197808724</c:v>
                </c:pt>
                <c:pt idx="15">
                  <c:v>111.65295445430648</c:v>
                </c:pt>
                <c:pt idx="16">
                  <c:v>111.74802222397344</c:v>
                </c:pt>
                <c:pt idx="17">
                  <c:v>111.91928475306725</c:v>
                </c:pt>
                <c:pt idx="18">
                  <c:v>112.03638776607305</c:v>
                </c:pt>
                <c:pt idx="19">
                  <c:v>111.40439289391009</c:v>
                </c:pt>
                <c:pt idx="20">
                  <c:v>111.06380031150506</c:v>
                </c:pt>
                <c:pt idx="21">
                  <c:v>111.37028595120222</c:v>
                </c:pt>
              </c:numCache>
            </c:numRef>
          </c:val>
          <c:smooth val="0"/>
          <c:extLst>
            <c:ext xmlns:c16="http://schemas.microsoft.com/office/drawing/2014/chart" uri="{C3380CC4-5D6E-409C-BE32-E72D297353CC}">
              <c16:uniqueId val="{00000002-887A-4996-98DA-847F2C13A48C}"/>
            </c:ext>
          </c:extLst>
        </c:ser>
        <c:ser>
          <c:idx val="3"/>
          <c:order val="3"/>
          <c:tx>
            <c:strRef>
              <c:f>'serie 2001-2022'!$BY$3</c:f>
              <c:strCache>
                <c:ptCount val="1"/>
                <c:pt idx="0">
                  <c:v>Italia</c:v>
                </c:pt>
              </c:strCache>
            </c:strRef>
          </c:tx>
          <c:spPr>
            <a:ln w="19050" cap="rnd">
              <a:solidFill>
                <a:schemeClr val="accent4"/>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2001-2022'!$BY$4:$BY$25</c:f>
              <c:numCache>
                <c:formatCode>#,##0.0</c:formatCode>
                <c:ptCount val="22"/>
                <c:pt idx="0">
                  <c:v>100</c:v>
                </c:pt>
                <c:pt idx="1">
                  <c:v>100.57432270371017</c:v>
                </c:pt>
                <c:pt idx="2">
                  <c:v>101.56947582069624</c:v>
                </c:pt>
                <c:pt idx="3">
                  <c:v>102.57683203183957</c:v>
                </c:pt>
                <c:pt idx="4">
                  <c:v>103.08449478540994</c:v>
                </c:pt>
                <c:pt idx="5">
                  <c:v>103.75049071176973</c:v>
                </c:pt>
                <c:pt idx="6">
                  <c:v>104.60673033190206</c:v>
                </c:pt>
                <c:pt idx="7">
                  <c:v>105.35379129870083</c:v>
                </c:pt>
                <c:pt idx="8">
                  <c:v>105.87184817589271</c:v>
                </c:pt>
                <c:pt idx="9">
                  <c:v>106.37385767721656</c:v>
                </c:pt>
                <c:pt idx="10">
                  <c:v>104.21180451706435</c:v>
                </c:pt>
                <c:pt idx="11">
                  <c:v>104.72242198099573</c:v>
                </c:pt>
                <c:pt idx="12">
                  <c:v>106.647968473451</c:v>
                </c:pt>
                <c:pt idx="13">
                  <c:v>106.6706797388387</c:v>
                </c:pt>
                <c:pt idx="14">
                  <c:v>106.44247749165163</c:v>
                </c:pt>
                <c:pt idx="15">
                  <c:v>106.30894353278295</c:v>
                </c:pt>
                <c:pt idx="16">
                  <c:v>106.12388461877096</c:v>
                </c:pt>
                <c:pt idx="17">
                  <c:v>104.95305431954266</c:v>
                </c:pt>
                <c:pt idx="18">
                  <c:v>104.6456784676465</c:v>
                </c:pt>
                <c:pt idx="19">
                  <c:v>103.93459162586657</c:v>
                </c:pt>
                <c:pt idx="20">
                  <c:v>103.57300806814895</c:v>
                </c:pt>
                <c:pt idx="21">
                  <c:v>103.51522628572098</c:v>
                </c:pt>
              </c:numCache>
            </c:numRef>
          </c:val>
          <c:smooth val="0"/>
          <c:extLst>
            <c:ext xmlns:c16="http://schemas.microsoft.com/office/drawing/2014/chart" uri="{C3380CC4-5D6E-409C-BE32-E72D297353CC}">
              <c16:uniqueId val="{00000003-887A-4996-98DA-847F2C13A48C}"/>
            </c:ext>
          </c:extLst>
        </c:ser>
        <c:dLbls>
          <c:showLegendKey val="0"/>
          <c:showVal val="0"/>
          <c:showCatName val="0"/>
          <c:showSerName val="0"/>
          <c:showPercent val="0"/>
          <c:showBubbleSize val="0"/>
        </c:dLbls>
        <c:smooth val="0"/>
        <c:axId val="1647434432"/>
        <c:axId val="1635336912"/>
      </c:lineChart>
      <c:dateAx>
        <c:axId val="1647434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5336912"/>
        <c:crosses val="autoZero"/>
        <c:auto val="0"/>
        <c:lblOffset val="100"/>
        <c:baseTimeUnit val="days"/>
      </c:dateAx>
      <c:valAx>
        <c:axId val="1635336912"/>
        <c:scaling>
          <c:orientation val="minMax"/>
          <c:max val="120"/>
          <c:min val="6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44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Popolazione totale. Confronto comuni limitrofi. </a:t>
            </a:r>
            <a:r>
              <a:rPr lang="it-IT" sz="1200" b="1" i="0" baseline="0">
                <a:effectLst/>
              </a:rPr>
              <a:t>Numeri indice (2001=100)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2001-2022'!$EC$3</c:f>
              <c:strCache>
                <c:ptCount val="1"/>
                <c:pt idx="0">
                  <c:v>Comune di Morfasso</c:v>
                </c:pt>
              </c:strCache>
            </c:strRef>
          </c:tx>
          <c:spPr>
            <a:ln w="19050" cap="rnd">
              <a:solidFill>
                <a:schemeClr val="accent1"/>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2001-2022'!$EC$4:$EC$25</c:f>
              <c:numCache>
                <c:formatCode>#,##0.0</c:formatCode>
                <c:ptCount val="22"/>
                <c:pt idx="0">
                  <c:v>100</c:v>
                </c:pt>
                <c:pt idx="1">
                  <c:v>97.415066469719349</c:v>
                </c:pt>
                <c:pt idx="2">
                  <c:v>96.381093057607089</c:v>
                </c:pt>
                <c:pt idx="3">
                  <c:v>96.971935007385525</c:v>
                </c:pt>
                <c:pt idx="4">
                  <c:v>93.42688330871492</c:v>
                </c:pt>
                <c:pt idx="5">
                  <c:v>90.472673559822752</c:v>
                </c:pt>
                <c:pt idx="6">
                  <c:v>89.217134416543573</c:v>
                </c:pt>
                <c:pt idx="7">
                  <c:v>88.774002954209749</c:v>
                </c:pt>
                <c:pt idx="8">
                  <c:v>85.524372230428355</c:v>
                </c:pt>
                <c:pt idx="9">
                  <c:v>83.530280649926141</c:v>
                </c:pt>
                <c:pt idx="10">
                  <c:v>80.502215657311666</c:v>
                </c:pt>
                <c:pt idx="11">
                  <c:v>80.354505169867053</c:v>
                </c:pt>
                <c:pt idx="12">
                  <c:v>78.877400295420969</c:v>
                </c:pt>
                <c:pt idx="13">
                  <c:v>77.548005908419498</c:v>
                </c:pt>
                <c:pt idx="14">
                  <c:v>75.62776957163959</c:v>
                </c:pt>
                <c:pt idx="15">
                  <c:v>74.815361890694234</c:v>
                </c:pt>
                <c:pt idx="16">
                  <c:v>71.787296898079759</c:v>
                </c:pt>
                <c:pt idx="17">
                  <c:v>71.048744460856724</c:v>
                </c:pt>
                <c:pt idx="18">
                  <c:v>70.679468242245193</c:v>
                </c:pt>
                <c:pt idx="19">
                  <c:v>68.389955686853767</c:v>
                </c:pt>
                <c:pt idx="20">
                  <c:v>65.583456425406212</c:v>
                </c:pt>
                <c:pt idx="21">
                  <c:v>65.583456425406212</c:v>
                </c:pt>
              </c:numCache>
            </c:numRef>
          </c:val>
          <c:smooth val="0"/>
          <c:extLst>
            <c:ext xmlns:c16="http://schemas.microsoft.com/office/drawing/2014/chart" uri="{C3380CC4-5D6E-409C-BE32-E72D297353CC}">
              <c16:uniqueId val="{00000000-88A3-4845-862F-D48C29F4C668}"/>
            </c:ext>
          </c:extLst>
        </c:ser>
        <c:ser>
          <c:idx val="1"/>
          <c:order val="1"/>
          <c:tx>
            <c:strRef>
              <c:f>'serie 2001-2022'!$ED$3</c:f>
              <c:strCache>
                <c:ptCount val="1"/>
                <c:pt idx="0">
                  <c:v>Comune di Gropparello</c:v>
                </c:pt>
              </c:strCache>
            </c:strRef>
          </c:tx>
          <c:spPr>
            <a:ln w="19050" cap="rnd">
              <a:solidFill>
                <a:schemeClr val="accent2"/>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2001-2022'!$ED$4:$ED$25</c:f>
              <c:numCache>
                <c:formatCode>#,##0.0</c:formatCode>
                <c:ptCount val="22"/>
                <c:pt idx="0">
                  <c:v>100</c:v>
                </c:pt>
                <c:pt idx="1">
                  <c:v>99.618644067796609</c:v>
                </c:pt>
                <c:pt idx="2">
                  <c:v>100.12711864406779</c:v>
                </c:pt>
                <c:pt idx="3">
                  <c:v>100.80508474576271</c:v>
                </c:pt>
                <c:pt idx="4">
                  <c:v>101.10169491525424</c:v>
                </c:pt>
                <c:pt idx="5">
                  <c:v>101.52542372881356</c:v>
                </c:pt>
                <c:pt idx="6">
                  <c:v>100.46610169491525</c:v>
                </c:pt>
                <c:pt idx="7">
                  <c:v>101.82203389830508</c:v>
                </c:pt>
                <c:pt idx="8">
                  <c:v>102.03389830508475</c:v>
                </c:pt>
                <c:pt idx="9">
                  <c:v>104.57627118644068</c:v>
                </c:pt>
                <c:pt idx="10">
                  <c:v>98.389830508474574</c:v>
                </c:pt>
                <c:pt idx="11">
                  <c:v>98.432203389830505</c:v>
                </c:pt>
                <c:pt idx="12">
                  <c:v>99.70338983050847</c:v>
                </c:pt>
                <c:pt idx="13">
                  <c:v>99.110169491525426</c:v>
                </c:pt>
                <c:pt idx="14">
                  <c:v>97.16101694915254</c:v>
                </c:pt>
                <c:pt idx="15">
                  <c:v>96.567796610169495</c:v>
                </c:pt>
                <c:pt idx="16">
                  <c:v>96.101694915254242</c:v>
                </c:pt>
                <c:pt idx="17">
                  <c:v>93.940677966101688</c:v>
                </c:pt>
                <c:pt idx="18">
                  <c:v>93.516949152542367</c:v>
                </c:pt>
                <c:pt idx="19">
                  <c:v>90.847457627118644</c:v>
                </c:pt>
                <c:pt idx="20">
                  <c:v>90.127118644067792</c:v>
                </c:pt>
                <c:pt idx="21">
                  <c:v>90.762711864406782</c:v>
                </c:pt>
              </c:numCache>
            </c:numRef>
          </c:val>
          <c:smooth val="0"/>
          <c:extLst>
            <c:ext xmlns:c16="http://schemas.microsoft.com/office/drawing/2014/chart" uri="{C3380CC4-5D6E-409C-BE32-E72D297353CC}">
              <c16:uniqueId val="{00000001-88A3-4845-862F-D48C29F4C668}"/>
            </c:ext>
          </c:extLst>
        </c:ser>
        <c:ser>
          <c:idx val="2"/>
          <c:order val="2"/>
          <c:tx>
            <c:strRef>
              <c:f>'serie 2001-2022'!$EE$3</c:f>
              <c:strCache>
                <c:ptCount val="1"/>
                <c:pt idx="0">
                  <c:v>Comune di Lugagnano Val d'Arda</c:v>
                </c:pt>
              </c:strCache>
            </c:strRef>
          </c:tx>
          <c:spPr>
            <a:ln w="19050" cap="rnd">
              <a:solidFill>
                <a:schemeClr val="accent3"/>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2001-2022'!$EE$4:$EE$25</c:f>
              <c:numCache>
                <c:formatCode>#,##0.0</c:formatCode>
                <c:ptCount val="22"/>
                <c:pt idx="0">
                  <c:v>100</c:v>
                </c:pt>
                <c:pt idx="1">
                  <c:v>100.61845861084682</c:v>
                </c:pt>
                <c:pt idx="2">
                  <c:v>100.61845861084682</c:v>
                </c:pt>
                <c:pt idx="3">
                  <c:v>101.02283539486204</c:v>
                </c:pt>
                <c:pt idx="4">
                  <c:v>101.76022835394862</c:v>
                </c:pt>
                <c:pt idx="5">
                  <c:v>101.54614652711703</c:v>
                </c:pt>
                <c:pt idx="6">
                  <c:v>102.25975261655566</c:v>
                </c:pt>
                <c:pt idx="7">
                  <c:v>102.73549000951475</c:v>
                </c:pt>
                <c:pt idx="8">
                  <c:v>102.52140818268316</c:v>
                </c:pt>
                <c:pt idx="9">
                  <c:v>102.11703139866793</c:v>
                </c:pt>
                <c:pt idx="10">
                  <c:v>98.572787821122745</c:v>
                </c:pt>
                <c:pt idx="11">
                  <c:v>98.025689819219792</c:v>
                </c:pt>
                <c:pt idx="12">
                  <c:v>98.786869647954333</c:v>
                </c:pt>
                <c:pt idx="13">
                  <c:v>99.381541389153185</c:v>
                </c:pt>
                <c:pt idx="14">
                  <c:v>97.906755470980016</c:v>
                </c:pt>
                <c:pt idx="15">
                  <c:v>96.241674595623209</c:v>
                </c:pt>
                <c:pt idx="16">
                  <c:v>94.576593720266416</c:v>
                </c:pt>
                <c:pt idx="17">
                  <c:v>93.030447193149385</c:v>
                </c:pt>
                <c:pt idx="18">
                  <c:v>92.174119885823032</c:v>
                </c:pt>
                <c:pt idx="19">
                  <c:v>91.745956232159841</c:v>
                </c:pt>
                <c:pt idx="20">
                  <c:v>92.293054234062794</c:v>
                </c:pt>
                <c:pt idx="21">
                  <c:v>92.863939105613696</c:v>
                </c:pt>
              </c:numCache>
            </c:numRef>
          </c:val>
          <c:smooth val="0"/>
          <c:extLst>
            <c:ext xmlns:c16="http://schemas.microsoft.com/office/drawing/2014/chart" uri="{C3380CC4-5D6E-409C-BE32-E72D297353CC}">
              <c16:uniqueId val="{00000002-88A3-4845-862F-D48C29F4C668}"/>
            </c:ext>
          </c:extLst>
        </c:ser>
        <c:ser>
          <c:idx val="3"/>
          <c:order val="3"/>
          <c:tx>
            <c:strRef>
              <c:f>'serie 2001-2022'!$EF$3</c:f>
              <c:strCache>
                <c:ptCount val="1"/>
                <c:pt idx="0">
                  <c:v>Comune di Vernasca</c:v>
                </c:pt>
              </c:strCache>
            </c:strRef>
          </c:tx>
          <c:spPr>
            <a:ln w="19050" cap="rnd">
              <a:solidFill>
                <a:schemeClr val="accent4"/>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2001-2022'!$EF$4:$EF$25</c:f>
              <c:numCache>
                <c:formatCode>#,##0.0</c:formatCode>
                <c:ptCount val="22"/>
                <c:pt idx="0">
                  <c:v>100</c:v>
                </c:pt>
                <c:pt idx="1">
                  <c:v>100.73499387505105</c:v>
                </c:pt>
                <c:pt idx="2">
                  <c:v>99.550837076357695</c:v>
                </c:pt>
                <c:pt idx="3">
                  <c:v>98.285014291547569</c:v>
                </c:pt>
                <c:pt idx="4">
                  <c:v>96.570028583095137</c:v>
                </c:pt>
                <c:pt idx="5">
                  <c:v>96.243364638628009</c:v>
                </c:pt>
                <c:pt idx="6">
                  <c:v>96.120865659452832</c:v>
                </c:pt>
                <c:pt idx="7">
                  <c:v>95.753368721927316</c:v>
                </c:pt>
                <c:pt idx="8">
                  <c:v>94.446712944058802</c:v>
                </c:pt>
                <c:pt idx="9">
                  <c:v>94.446712944058802</c:v>
                </c:pt>
                <c:pt idx="10">
                  <c:v>91.302572478562681</c:v>
                </c:pt>
                <c:pt idx="11">
                  <c:v>89.832584728460603</c:v>
                </c:pt>
                <c:pt idx="12">
                  <c:v>89.546753777051862</c:v>
                </c:pt>
                <c:pt idx="13">
                  <c:v>89.301755818701508</c:v>
                </c:pt>
                <c:pt idx="14">
                  <c:v>87.015108207431609</c:v>
                </c:pt>
                <c:pt idx="15">
                  <c:v>86.198448346263774</c:v>
                </c:pt>
                <c:pt idx="16">
                  <c:v>84.89179256839526</c:v>
                </c:pt>
                <c:pt idx="17">
                  <c:v>83.911800734993875</c:v>
                </c:pt>
                <c:pt idx="18">
                  <c:v>83.380971825234795</c:v>
                </c:pt>
                <c:pt idx="19">
                  <c:v>82.360146998775008</c:v>
                </c:pt>
                <c:pt idx="20">
                  <c:v>81.665986116782364</c:v>
                </c:pt>
                <c:pt idx="21">
                  <c:v>82.196815026541444</c:v>
                </c:pt>
              </c:numCache>
            </c:numRef>
          </c:val>
          <c:smooth val="0"/>
          <c:extLst>
            <c:ext xmlns:c16="http://schemas.microsoft.com/office/drawing/2014/chart" uri="{C3380CC4-5D6E-409C-BE32-E72D297353CC}">
              <c16:uniqueId val="{00000003-88A3-4845-862F-D48C29F4C668}"/>
            </c:ext>
          </c:extLst>
        </c:ser>
        <c:dLbls>
          <c:showLegendKey val="0"/>
          <c:showVal val="0"/>
          <c:showCatName val="0"/>
          <c:showSerName val="0"/>
          <c:showPercent val="0"/>
          <c:showBubbleSize val="0"/>
        </c:dLbls>
        <c:smooth val="0"/>
        <c:axId val="1647436832"/>
        <c:axId val="1438145616"/>
      </c:lineChart>
      <c:dateAx>
        <c:axId val="1647436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5616"/>
        <c:crosses val="autoZero"/>
        <c:auto val="0"/>
        <c:lblOffset val="100"/>
        <c:baseTimeUnit val="days"/>
      </c:dateAx>
      <c:valAx>
        <c:axId val="1438145616"/>
        <c:scaling>
          <c:orientation val="minMax"/>
          <c:max val="105"/>
          <c:min val="6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6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MORFASSO. Movimento naturale 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2001-2022'!$M$33</c:f>
              <c:strCache>
                <c:ptCount val="1"/>
                <c:pt idx="0">
                  <c:v>Nati vivi</c:v>
                </c:pt>
              </c:strCache>
            </c:strRef>
          </c:tx>
          <c:spPr>
            <a:solidFill>
              <a:schemeClr val="accent1"/>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2001-2022'!$M$34:$M$54</c:f>
              <c:numCache>
                <c:formatCode>General</c:formatCode>
                <c:ptCount val="21"/>
                <c:pt idx="0">
                  <c:v>4</c:v>
                </c:pt>
                <c:pt idx="1">
                  <c:v>5</c:v>
                </c:pt>
                <c:pt idx="2">
                  <c:v>5</c:v>
                </c:pt>
                <c:pt idx="3">
                  <c:v>5</c:v>
                </c:pt>
                <c:pt idx="4">
                  <c:v>3</c:v>
                </c:pt>
                <c:pt idx="5">
                  <c:v>5</c:v>
                </c:pt>
                <c:pt idx="6">
                  <c:v>2</c:v>
                </c:pt>
                <c:pt idx="7">
                  <c:v>5</c:v>
                </c:pt>
                <c:pt idx="8">
                  <c:v>4</c:v>
                </c:pt>
                <c:pt idx="9">
                  <c:v>2</c:v>
                </c:pt>
                <c:pt idx="10">
                  <c:v>2</c:v>
                </c:pt>
                <c:pt idx="11">
                  <c:v>5</c:v>
                </c:pt>
                <c:pt idx="12">
                  <c:v>5</c:v>
                </c:pt>
                <c:pt idx="13">
                  <c:v>10</c:v>
                </c:pt>
                <c:pt idx="14">
                  <c:v>2</c:v>
                </c:pt>
                <c:pt idx="15">
                  <c:v>5</c:v>
                </c:pt>
                <c:pt idx="16">
                  <c:v>7</c:v>
                </c:pt>
                <c:pt idx="17">
                  <c:v>2</c:v>
                </c:pt>
                <c:pt idx="18">
                  <c:v>2</c:v>
                </c:pt>
                <c:pt idx="19">
                  <c:v>5</c:v>
                </c:pt>
                <c:pt idx="20">
                  <c:v>3</c:v>
                </c:pt>
              </c:numCache>
            </c:numRef>
          </c:val>
          <c:extLst>
            <c:ext xmlns:c16="http://schemas.microsoft.com/office/drawing/2014/chart" uri="{C3380CC4-5D6E-409C-BE32-E72D297353CC}">
              <c16:uniqueId val="{00000000-938C-42DE-9326-26723EF43467}"/>
            </c:ext>
          </c:extLst>
        </c:ser>
        <c:ser>
          <c:idx val="1"/>
          <c:order val="1"/>
          <c:tx>
            <c:strRef>
              <c:f>'serie 2001-2022'!$N$33</c:f>
              <c:strCache>
                <c:ptCount val="1"/>
                <c:pt idx="0">
                  <c:v>Morti</c:v>
                </c:pt>
              </c:strCache>
            </c:strRef>
          </c:tx>
          <c:spPr>
            <a:solidFill>
              <a:schemeClr val="accent2"/>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2001-2022'!$N$34:$N$54</c:f>
              <c:numCache>
                <c:formatCode>#,##0</c:formatCode>
                <c:ptCount val="21"/>
                <c:pt idx="0">
                  <c:v>33</c:v>
                </c:pt>
                <c:pt idx="1">
                  <c:v>44</c:v>
                </c:pt>
                <c:pt idx="2">
                  <c:v>33</c:v>
                </c:pt>
                <c:pt idx="3">
                  <c:v>30</c:v>
                </c:pt>
                <c:pt idx="4">
                  <c:v>41</c:v>
                </c:pt>
                <c:pt idx="5">
                  <c:v>35</c:v>
                </c:pt>
                <c:pt idx="6">
                  <c:v>18</c:v>
                </c:pt>
                <c:pt idx="7">
                  <c:v>41</c:v>
                </c:pt>
                <c:pt idx="8">
                  <c:v>30</c:v>
                </c:pt>
                <c:pt idx="9">
                  <c:v>34</c:v>
                </c:pt>
                <c:pt idx="10">
                  <c:v>30</c:v>
                </c:pt>
                <c:pt idx="11">
                  <c:v>21</c:v>
                </c:pt>
                <c:pt idx="12">
                  <c:v>21</c:v>
                </c:pt>
                <c:pt idx="13">
                  <c:v>31</c:v>
                </c:pt>
                <c:pt idx="14">
                  <c:v>28</c:v>
                </c:pt>
                <c:pt idx="15">
                  <c:v>33</c:v>
                </c:pt>
                <c:pt idx="16">
                  <c:v>29</c:v>
                </c:pt>
                <c:pt idx="17" formatCode="General">
                  <c:v>20</c:v>
                </c:pt>
                <c:pt idx="18" formatCode="General">
                  <c:v>30</c:v>
                </c:pt>
                <c:pt idx="19" formatCode="General">
                  <c:v>33</c:v>
                </c:pt>
                <c:pt idx="20" formatCode="General">
                  <c:v>21</c:v>
                </c:pt>
              </c:numCache>
            </c:numRef>
          </c:val>
          <c:extLst>
            <c:ext xmlns:c16="http://schemas.microsoft.com/office/drawing/2014/chart" uri="{C3380CC4-5D6E-409C-BE32-E72D297353CC}">
              <c16:uniqueId val="{00000001-938C-42DE-9326-26723EF43467}"/>
            </c:ext>
          </c:extLst>
        </c:ser>
        <c:dLbls>
          <c:showLegendKey val="0"/>
          <c:showVal val="0"/>
          <c:showCatName val="0"/>
          <c:showSerName val="0"/>
          <c:showPercent val="0"/>
          <c:showBubbleSize val="0"/>
        </c:dLbls>
        <c:gapWidth val="219"/>
        <c:overlap val="-27"/>
        <c:axId val="1308934640"/>
        <c:axId val="1308692224"/>
      </c:barChart>
      <c:lineChart>
        <c:grouping val="standard"/>
        <c:varyColors val="0"/>
        <c:ser>
          <c:idx val="2"/>
          <c:order val="2"/>
          <c:tx>
            <c:strRef>
              <c:f>'serie 2001-2022'!$O$33</c:f>
              <c:strCache>
                <c:ptCount val="1"/>
                <c:pt idx="0">
                  <c:v>Saldo</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2001-2022'!$O$34:$O$54</c:f>
              <c:numCache>
                <c:formatCode>General</c:formatCode>
                <c:ptCount val="21"/>
                <c:pt idx="0">
                  <c:v>-29</c:v>
                </c:pt>
                <c:pt idx="1">
                  <c:v>-39</c:v>
                </c:pt>
                <c:pt idx="2">
                  <c:v>-28</c:v>
                </c:pt>
                <c:pt idx="3">
                  <c:v>-25</c:v>
                </c:pt>
                <c:pt idx="4">
                  <c:v>-38</c:v>
                </c:pt>
                <c:pt idx="5">
                  <c:v>-30</c:v>
                </c:pt>
                <c:pt idx="6">
                  <c:v>-16</c:v>
                </c:pt>
                <c:pt idx="7">
                  <c:v>-36</c:v>
                </c:pt>
                <c:pt idx="8">
                  <c:v>-26</c:v>
                </c:pt>
                <c:pt idx="9">
                  <c:v>-32</c:v>
                </c:pt>
                <c:pt idx="10">
                  <c:v>-28</c:v>
                </c:pt>
                <c:pt idx="11">
                  <c:v>-16</c:v>
                </c:pt>
                <c:pt idx="12">
                  <c:v>-16</c:v>
                </c:pt>
                <c:pt idx="13">
                  <c:v>-21</c:v>
                </c:pt>
                <c:pt idx="14" formatCode="#,##0">
                  <c:v>-26</c:v>
                </c:pt>
                <c:pt idx="15">
                  <c:v>-28</c:v>
                </c:pt>
                <c:pt idx="16">
                  <c:v>-22</c:v>
                </c:pt>
                <c:pt idx="17">
                  <c:v>-18</c:v>
                </c:pt>
                <c:pt idx="18">
                  <c:v>-28</c:v>
                </c:pt>
                <c:pt idx="19">
                  <c:v>-28</c:v>
                </c:pt>
                <c:pt idx="20">
                  <c:v>-18</c:v>
                </c:pt>
              </c:numCache>
            </c:numRef>
          </c:val>
          <c:smooth val="0"/>
          <c:extLst>
            <c:ext xmlns:c16="http://schemas.microsoft.com/office/drawing/2014/chart" uri="{C3380CC4-5D6E-409C-BE32-E72D297353CC}">
              <c16:uniqueId val="{00000002-938C-42DE-9326-26723EF43467}"/>
            </c:ext>
          </c:extLst>
        </c:ser>
        <c:dLbls>
          <c:showLegendKey val="0"/>
          <c:showVal val="0"/>
          <c:showCatName val="0"/>
          <c:showSerName val="0"/>
          <c:showPercent val="0"/>
          <c:showBubbleSize val="0"/>
        </c:dLbls>
        <c:marker val="1"/>
        <c:smooth val="0"/>
        <c:axId val="1308934640"/>
        <c:axId val="1308692224"/>
      </c:lineChart>
      <c:catAx>
        <c:axId val="1308934640"/>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692224"/>
        <c:crosses val="autoZero"/>
        <c:auto val="1"/>
        <c:lblAlgn val="ctr"/>
        <c:lblOffset val="100"/>
        <c:noMultiLvlLbl val="0"/>
      </c:catAx>
      <c:valAx>
        <c:axId val="1308692224"/>
        <c:scaling>
          <c:orientation val="minMax"/>
          <c:max val="50"/>
          <c:min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9346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Saldo naturale (nati-morti) per 1.000 abitanti. 2002-2022.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2001-2022'!$BV$35</c:f>
              <c:strCache>
                <c:ptCount val="1"/>
                <c:pt idx="0">
                  <c:v>Comune di Morfasso</c:v>
                </c:pt>
              </c:strCache>
            </c:strRef>
          </c:tx>
          <c:spPr>
            <a:ln w="19050" cap="rnd">
              <a:solidFill>
                <a:schemeClr val="accent1"/>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2001-2022'!$BV$36:$BV$56</c:f>
              <c:numCache>
                <c:formatCode>0.00</c:formatCode>
                <c:ptCount val="21"/>
                <c:pt idx="0">
                  <c:v>-21.986353297952995</c:v>
                </c:pt>
                <c:pt idx="1">
                  <c:v>-29.885057471264368</c:v>
                </c:pt>
                <c:pt idx="2">
                  <c:v>-21.325209444021326</c:v>
                </c:pt>
                <c:pt idx="3">
                  <c:v>-19.762845849802371</c:v>
                </c:pt>
                <c:pt idx="4">
                  <c:v>-31.020408163265309</c:v>
                </c:pt>
                <c:pt idx="5">
                  <c:v>-24.834437086092713</c:v>
                </c:pt>
                <c:pt idx="6">
                  <c:v>-13.311148086522463</c:v>
                </c:pt>
                <c:pt idx="7">
                  <c:v>-31.088082901554404</c:v>
                </c:pt>
                <c:pt idx="8">
                  <c:v>-22.988505747126435</c:v>
                </c:pt>
                <c:pt idx="9">
                  <c:v>-29.357798165137616</c:v>
                </c:pt>
                <c:pt idx="10">
                  <c:v>-25.735294117647058</c:v>
                </c:pt>
                <c:pt idx="11">
                  <c:v>-14.9812734082397</c:v>
                </c:pt>
                <c:pt idx="12">
                  <c:v>-15.238095238095237</c:v>
                </c:pt>
                <c:pt idx="13">
                  <c:v>-20.5078125</c:v>
                </c:pt>
                <c:pt idx="14">
                  <c:v>-25.666337611056267</c:v>
                </c:pt>
                <c:pt idx="15">
                  <c:v>-28.806584362139919</c:v>
                </c:pt>
                <c:pt idx="16">
                  <c:v>-22.869022869022871</c:v>
                </c:pt>
                <c:pt idx="17">
                  <c:v>-18.808777429467085</c:v>
                </c:pt>
                <c:pt idx="18">
                  <c:v>-30.23758099352052</c:v>
                </c:pt>
                <c:pt idx="19">
                  <c:v>-31.531531531531527</c:v>
                </c:pt>
                <c:pt idx="20">
                  <c:v>-20.27027027027027</c:v>
                </c:pt>
              </c:numCache>
            </c:numRef>
          </c:val>
          <c:smooth val="0"/>
          <c:extLst>
            <c:ext xmlns:c16="http://schemas.microsoft.com/office/drawing/2014/chart" uri="{C3380CC4-5D6E-409C-BE32-E72D297353CC}">
              <c16:uniqueId val="{00000000-94BD-44F4-857A-EBB691A26B5C}"/>
            </c:ext>
          </c:extLst>
        </c:ser>
        <c:ser>
          <c:idx val="1"/>
          <c:order val="1"/>
          <c:tx>
            <c:strRef>
              <c:f>'serie 2001-2022'!$BW$35</c:f>
              <c:strCache>
                <c:ptCount val="1"/>
                <c:pt idx="0">
                  <c:v>Provincia di Piacenza</c:v>
                </c:pt>
              </c:strCache>
            </c:strRef>
          </c:tx>
          <c:spPr>
            <a:ln w="19050" cap="rnd">
              <a:solidFill>
                <a:schemeClr val="accent2"/>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2001-2022'!$BW$36:$BW$56</c:f>
              <c:numCache>
                <c:formatCode>#,##0.00</c:formatCode>
                <c:ptCount val="21"/>
                <c:pt idx="0">
                  <c:v>-4.8601809379139018</c:v>
                </c:pt>
                <c:pt idx="1">
                  <c:v>-5.8461833723324945</c:v>
                </c:pt>
                <c:pt idx="2">
                  <c:v>-4.2347335844699634</c:v>
                </c:pt>
                <c:pt idx="3">
                  <c:v>-4.3717669405968946</c:v>
                </c:pt>
                <c:pt idx="4">
                  <c:v>-3.9680257634136527</c:v>
                </c:pt>
                <c:pt idx="5">
                  <c:v>-3.788847224589512</c:v>
                </c:pt>
                <c:pt idx="6">
                  <c:v>-3.6443505571449557</c:v>
                </c:pt>
                <c:pt idx="7">
                  <c:v>-3.2221886577570373</c:v>
                </c:pt>
                <c:pt idx="8">
                  <c:v>-3.6670978870202675</c:v>
                </c:pt>
                <c:pt idx="9">
                  <c:v>-3.4031781746589789</c:v>
                </c:pt>
                <c:pt idx="10">
                  <c:v>-4.260728654447921</c:v>
                </c:pt>
                <c:pt idx="11">
                  <c:v>-3.8962434528204435</c:v>
                </c:pt>
                <c:pt idx="12">
                  <c:v>-3.8852412911917171</c:v>
                </c:pt>
                <c:pt idx="13">
                  <c:v>-5.0383801921274438</c:v>
                </c:pt>
                <c:pt idx="14">
                  <c:v>-4.655493482309125</c:v>
                </c:pt>
                <c:pt idx="15">
                  <c:v>-5.6454228139242142</c:v>
                </c:pt>
                <c:pt idx="16">
                  <c:v>-5.323738494052713</c:v>
                </c:pt>
                <c:pt idx="17">
                  <c:v>-4.9610205527994333</c:v>
                </c:pt>
                <c:pt idx="18">
                  <c:v>-10.844358607467347</c:v>
                </c:pt>
                <c:pt idx="19">
                  <c:v>-6.4282816165963981</c:v>
                </c:pt>
                <c:pt idx="20">
                  <c:v>-6.1994229821968894</c:v>
                </c:pt>
              </c:numCache>
            </c:numRef>
          </c:val>
          <c:smooth val="0"/>
          <c:extLst>
            <c:ext xmlns:c16="http://schemas.microsoft.com/office/drawing/2014/chart" uri="{C3380CC4-5D6E-409C-BE32-E72D297353CC}">
              <c16:uniqueId val="{00000001-94BD-44F4-857A-EBB691A26B5C}"/>
            </c:ext>
          </c:extLst>
        </c:ser>
        <c:ser>
          <c:idx val="2"/>
          <c:order val="2"/>
          <c:tx>
            <c:strRef>
              <c:f>'serie 2001-2022'!$BX$35</c:f>
              <c:strCache>
                <c:ptCount val="1"/>
                <c:pt idx="0">
                  <c:v>Regione Emilia-Romagna</c:v>
                </c:pt>
              </c:strCache>
            </c:strRef>
          </c:tx>
          <c:spPr>
            <a:ln w="19050" cap="rnd">
              <a:solidFill>
                <a:schemeClr val="accent3"/>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2001-2022'!$BX$36:$BX$56</c:f>
              <c:numCache>
                <c:formatCode>#,##0.00</c:formatCode>
                <c:ptCount val="21"/>
                <c:pt idx="0">
                  <c:v>-2.4785247455473898</c:v>
                </c:pt>
                <c:pt idx="1">
                  <c:v>-3.0486616889830827</c:v>
                </c:pt>
                <c:pt idx="2">
                  <c:v>-1.6613796557232086</c:v>
                </c:pt>
                <c:pt idx="3">
                  <c:v>-1.8170498932910049</c:v>
                </c:pt>
                <c:pt idx="4">
                  <c:v>-1.4379873008175668</c:v>
                </c:pt>
                <c:pt idx="5">
                  <c:v>-1.3920195556295638</c:v>
                </c:pt>
                <c:pt idx="6">
                  <c:v>-1.3255020367779557</c:v>
                </c:pt>
                <c:pt idx="7">
                  <c:v>-1.3067705227696345</c:v>
                </c:pt>
                <c:pt idx="8">
                  <c:v>-1.2645468004145819</c:v>
                </c:pt>
                <c:pt idx="9">
                  <c:v>-1.65966405911675</c:v>
                </c:pt>
                <c:pt idx="10">
                  <c:v>-2.2570027049766224</c:v>
                </c:pt>
                <c:pt idx="11">
                  <c:v>-2.1829121118111607</c:v>
                </c:pt>
                <c:pt idx="12">
                  <c:v>-2.4851095650204424</c:v>
                </c:pt>
                <c:pt idx="13">
                  <c:v>-3.5448476736150298</c:v>
                </c:pt>
                <c:pt idx="14">
                  <c:v>-3.3264843585104527</c:v>
                </c:pt>
                <c:pt idx="15">
                  <c:v>-4.0544586131025069</c:v>
                </c:pt>
                <c:pt idx="16">
                  <c:v>-3.9042905037904871</c:v>
                </c:pt>
                <c:pt idx="17">
                  <c:v>-4.3350098866092051</c:v>
                </c:pt>
                <c:pt idx="18">
                  <c:v>-6.6119433549068169</c:v>
                </c:pt>
                <c:pt idx="19">
                  <c:v>-5.7450615384128678</c:v>
                </c:pt>
                <c:pt idx="20">
                  <c:v>-5.7202374808961105</c:v>
                </c:pt>
              </c:numCache>
            </c:numRef>
          </c:val>
          <c:smooth val="0"/>
          <c:extLst>
            <c:ext xmlns:c16="http://schemas.microsoft.com/office/drawing/2014/chart" uri="{C3380CC4-5D6E-409C-BE32-E72D297353CC}">
              <c16:uniqueId val="{00000002-94BD-44F4-857A-EBB691A26B5C}"/>
            </c:ext>
          </c:extLst>
        </c:ser>
        <c:ser>
          <c:idx val="3"/>
          <c:order val="3"/>
          <c:tx>
            <c:strRef>
              <c:f>'serie 2001-2022'!$BY$35</c:f>
              <c:strCache>
                <c:ptCount val="1"/>
                <c:pt idx="0">
                  <c:v>Italia</c:v>
                </c:pt>
              </c:strCache>
            </c:strRef>
          </c:tx>
          <c:spPr>
            <a:ln w="19050" cap="rnd">
              <a:solidFill>
                <a:schemeClr val="accent4"/>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2001-2022'!$BY$36:$BY$56</c:f>
              <c:numCache>
                <c:formatCode>#,##0.00</c:formatCode>
                <c:ptCount val="21"/>
                <c:pt idx="0">
                  <c:v>-0.33486813836517704</c:v>
                </c:pt>
                <c:pt idx="1">
                  <c:v>-0.73253214016075285</c:v>
                </c:pt>
                <c:pt idx="2">
                  <c:v>0.2726710982918501</c:v>
                </c:pt>
                <c:pt idx="3">
                  <c:v>-0.22607001181633671</c:v>
                </c:pt>
                <c:pt idx="4">
                  <c:v>3.5818601411465978E-2</c:v>
                </c:pt>
                <c:pt idx="5">
                  <c:v>-0.11519761473174202</c:v>
                </c:pt>
                <c:pt idx="6">
                  <c:v>-0.14101074879289002</c:v>
                </c:pt>
                <c:pt idx="7">
                  <c:v>-0.37795618214074006</c:v>
                </c:pt>
                <c:pt idx="8">
                  <c:v>-0.42133430822148527</c:v>
                </c:pt>
                <c:pt idx="9">
                  <c:v>-0.78824185665110402</c:v>
                </c:pt>
                <c:pt idx="10">
                  <c:v>-1.3185339816165902</c:v>
                </c:pt>
                <c:pt idx="11">
                  <c:v>-1.4220501146807178</c:v>
                </c:pt>
                <c:pt idx="12">
                  <c:v>-1.5752452660563725</c:v>
                </c:pt>
                <c:pt idx="13">
                  <c:v>-2.6669336605877034</c:v>
                </c:pt>
                <c:pt idx="14">
                  <c:v>-2.3407212262795936</c:v>
                </c:pt>
                <c:pt idx="15">
                  <c:v>-3.1563733420752635</c:v>
                </c:pt>
                <c:pt idx="16">
                  <c:v>-3.2329782032511236</c:v>
                </c:pt>
                <c:pt idx="17">
                  <c:v>-3.5936896812500723</c:v>
                </c:pt>
                <c:pt idx="18">
                  <c:v>-5.6624990527331649</c:v>
                </c:pt>
                <c:pt idx="19">
                  <c:v>-5.1007338912822711</c:v>
                </c:pt>
                <c:pt idx="20">
                  <c:v>-5.4535468555533679</c:v>
                </c:pt>
              </c:numCache>
            </c:numRef>
          </c:val>
          <c:smooth val="0"/>
          <c:extLst>
            <c:ext xmlns:c16="http://schemas.microsoft.com/office/drawing/2014/chart" uri="{C3380CC4-5D6E-409C-BE32-E72D297353CC}">
              <c16:uniqueId val="{00000003-94BD-44F4-857A-EBB691A26B5C}"/>
            </c:ext>
          </c:extLst>
        </c:ser>
        <c:dLbls>
          <c:showLegendKey val="0"/>
          <c:showVal val="0"/>
          <c:showCatName val="0"/>
          <c:showSerName val="0"/>
          <c:showPercent val="0"/>
          <c:showBubbleSize val="0"/>
        </c:dLbls>
        <c:smooth val="0"/>
        <c:axId val="1352335248"/>
        <c:axId val="1216957248"/>
      </c:lineChart>
      <c:dateAx>
        <c:axId val="1352335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957248"/>
        <c:crosses val="autoZero"/>
        <c:auto val="0"/>
        <c:lblOffset val="100"/>
        <c:baseTimeUnit val="days"/>
        <c:minorUnit val="1"/>
      </c:dateAx>
      <c:valAx>
        <c:axId val="1216957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5233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MORFASSO. Saldo naturale (nati-morti) per 1.000 abitanti. 2002-2022. Confronto comuni limitrofi.</a:t>
            </a:r>
            <a:endParaRPr lang="it-IT" sz="1400">
              <a:effectLst/>
            </a:endParaRPr>
          </a:p>
        </c:rich>
      </c:tx>
      <c:layout>
        <c:manualLayout>
          <c:xMode val="edge"/>
          <c:yMode val="edge"/>
          <c:x val="0.11393232456982672"/>
          <c:y val="2.359881275054382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2001-2022'!$EL$40</c:f>
              <c:strCache>
                <c:ptCount val="1"/>
                <c:pt idx="0">
                  <c:v>Comune di Morfasso</c:v>
                </c:pt>
              </c:strCache>
            </c:strRef>
          </c:tx>
          <c:spPr>
            <a:ln w="19050" cap="rnd">
              <a:solidFill>
                <a:schemeClr val="accent1"/>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2001-2022'!$EL$41:$EL$61</c:f>
              <c:numCache>
                <c:formatCode>0.00</c:formatCode>
                <c:ptCount val="21"/>
                <c:pt idx="0">
                  <c:v>-21.986353297952995</c:v>
                </c:pt>
                <c:pt idx="1">
                  <c:v>-29.885057471264368</c:v>
                </c:pt>
                <c:pt idx="2">
                  <c:v>-21.325209444021326</c:v>
                </c:pt>
                <c:pt idx="3">
                  <c:v>-19.762845849802371</c:v>
                </c:pt>
                <c:pt idx="4">
                  <c:v>-31.020408163265309</c:v>
                </c:pt>
                <c:pt idx="5">
                  <c:v>-24.834437086092713</c:v>
                </c:pt>
                <c:pt idx="6">
                  <c:v>-13.311148086522463</c:v>
                </c:pt>
                <c:pt idx="7">
                  <c:v>-31.088082901554404</c:v>
                </c:pt>
                <c:pt idx="8">
                  <c:v>-22.988505747126435</c:v>
                </c:pt>
                <c:pt idx="9">
                  <c:v>-29.357798165137616</c:v>
                </c:pt>
                <c:pt idx="10">
                  <c:v>-25.735294117647058</c:v>
                </c:pt>
                <c:pt idx="11">
                  <c:v>-14.9812734082397</c:v>
                </c:pt>
                <c:pt idx="12">
                  <c:v>-15.238095238095237</c:v>
                </c:pt>
                <c:pt idx="13">
                  <c:v>-20.5078125</c:v>
                </c:pt>
                <c:pt idx="14">
                  <c:v>-25.666337611056267</c:v>
                </c:pt>
                <c:pt idx="15">
                  <c:v>-28.806584362139919</c:v>
                </c:pt>
                <c:pt idx="16">
                  <c:v>-22.869022869022871</c:v>
                </c:pt>
                <c:pt idx="17">
                  <c:v>-18.808777429467085</c:v>
                </c:pt>
                <c:pt idx="18">
                  <c:v>-30.23758099352052</c:v>
                </c:pt>
                <c:pt idx="19">
                  <c:v>-31.531531531531527</c:v>
                </c:pt>
                <c:pt idx="20">
                  <c:v>-20.27027027027027</c:v>
                </c:pt>
              </c:numCache>
            </c:numRef>
          </c:val>
          <c:smooth val="0"/>
          <c:extLst>
            <c:ext xmlns:c16="http://schemas.microsoft.com/office/drawing/2014/chart" uri="{C3380CC4-5D6E-409C-BE32-E72D297353CC}">
              <c16:uniqueId val="{00000000-2ECE-44AA-9080-1D6EBAFD7740}"/>
            </c:ext>
          </c:extLst>
        </c:ser>
        <c:ser>
          <c:idx val="1"/>
          <c:order val="1"/>
          <c:tx>
            <c:strRef>
              <c:f>'serie 2001-2022'!$EM$40</c:f>
              <c:strCache>
                <c:ptCount val="1"/>
                <c:pt idx="0">
                  <c:v>Comune di Gropparello</c:v>
                </c:pt>
              </c:strCache>
            </c:strRef>
          </c:tx>
          <c:spPr>
            <a:ln w="19050" cap="rnd">
              <a:solidFill>
                <a:schemeClr val="accent2"/>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2001-2022'!$EM$41:$EM$61</c:f>
              <c:numCache>
                <c:formatCode>0.00</c:formatCode>
                <c:ptCount val="21"/>
                <c:pt idx="0">
                  <c:v>-14.887282007656317</c:v>
                </c:pt>
                <c:pt idx="1">
                  <c:v>-13.118916631400761</c:v>
                </c:pt>
                <c:pt idx="2">
                  <c:v>-9.2475830180748222</c:v>
                </c:pt>
                <c:pt idx="3">
                  <c:v>-10.477787091366304</c:v>
                </c:pt>
                <c:pt idx="4">
                  <c:v>-6.67779632721202</c:v>
                </c:pt>
                <c:pt idx="5">
                  <c:v>-7.1699704765921553</c:v>
                </c:pt>
                <c:pt idx="6">
                  <c:v>-14.148980441115272</c:v>
                </c:pt>
                <c:pt idx="7">
                  <c:v>-8.720930232558139</c:v>
                </c:pt>
                <c:pt idx="8">
                  <c:v>-8.5089141004862228</c:v>
                </c:pt>
                <c:pt idx="9">
                  <c:v>-6.459948320413436</c:v>
                </c:pt>
                <c:pt idx="10">
                  <c:v>-10.76194575979337</c:v>
                </c:pt>
                <c:pt idx="11">
                  <c:v>-10.62473438164046</c:v>
                </c:pt>
                <c:pt idx="12">
                  <c:v>-10.688328345446772</c:v>
                </c:pt>
                <c:pt idx="13">
                  <c:v>-6.541648495420846</c:v>
                </c:pt>
                <c:pt idx="14">
                  <c:v>-11.408512505484861</c:v>
                </c:pt>
                <c:pt idx="15">
                  <c:v>-22.486772486772484</c:v>
                </c:pt>
                <c:pt idx="16">
                  <c:v>-5.4127198917456028</c:v>
                </c:pt>
                <c:pt idx="17">
                  <c:v>-13.59311282283643</c:v>
                </c:pt>
                <c:pt idx="18">
                  <c:v>-15.858208955223882</c:v>
                </c:pt>
                <c:pt idx="19">
                  <c:v>-17.395392571697226</c:v>
                </c:pt>
                <c:pt idx="20">
                  <c:v>-8.8702147525676942</c:v>
                </c:pt>
              </c:numCache>
            </c:numRef>
          </c:val>
          <c:smooth val="0"/>
          <c:extLst>
            <c:ext xmlns:c16="http://schemas.microsoft.com/office/drawing/2014/chart" uri="{C3380CC4-5D6E-409C-BE32-E72D297353CC}">
              <c16:uniqueId val="{00000001-2ECE-44AA-9080-1D6EBAFD7740}"/>
            </c:ext>
          </c:extLst>
        </c:ser>
        <c:ser>
          <c:idx val="2"/>
          <c:order val="2"/>
          <c:tx>
            <c:strRef>
              <c:f>'serie 2001-2022'!$EN$40</c:f>
              <c:strCache>
                <c:ptCount val="1"/>
                <c:pt idx="0">
                  <c:v>Comune di Lugagnano Val d'Arda</c:v>
                </c:pt>
              </c:strCache>
            </c:strRef>
          </c:tx>
          <c:spPr>
            <a:ln w="19050" cap="rnd">
              <a:solidFill>
                <a:schemeClr val="accent3"/>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2001-2022'!$EN$41:$EN$61</c:f>
              <c:numCache>
                <c:formatCode>0.00</c:formatCode>
                <c:ptCount val="21"/>
                <c:pt idx="0">
                  <c:v>-11.347517730496454</c:v>
                </c:pt>
                <c:pt idx="1">
                  <c:v>-6.8557919621749415</c:v>
                </c:pt>
                <c:pt idx="2">
                  <c:v>-4.4737461737697197</c:v>
                </c:pt>
                <c:pt idx="3">
                  <c:v>-7.4801309022907905</c:v>
                </c:pt>
                <c:pt idx="4">
                  <c:v>-4.6849379245724991</c:v>
                </c:pt>
                <c:pt idx="5">
                  <c:v>-6.7457548267038847</c:v>
                </c:pt>
                <c:pt idx="6">
                  <c:v>-6.4829821717990272</c:v>
                </c:pt>
                <c:pt idx="7">
                  <c:v>-7.1925754060324829</c:v>
                </c:pt>
                <c:pt idx="8">
                  <c:v>-5.5904961565338924</c:v>
                </c:pt>
                <c:pt idx="9">
                  <c:v>-7.7220077220077226</c:v>
                </c:pt>
                <c:pt idx="10">
                  <c:v>-10.19170104343606</c:v>
                </c:pt>
                <c:pt idx="11">
                  <c:v>-8.6684324584637622</c:v>
                </c:pt>
                <c:pt idx="12">
                  <c:v>-4.0689325035902346</c:v>
                </c:pt>
                <c:pt idx="13">
                  <c:v>-8.9893100097181726</c:v>
                </c:pt>
                <c:pt idx="14">
                  <c:v>-8.8976767177459219</c:v>
                </c:pt>
                <c:pt idx="15">
                  <c:v>-10.060362173038229</c:v>
                </c:pt>
                <c:pt idx="16">
                  <c:v>-10.738941447200204</c:v>
                </c:pt>
                <c:pt idx="17">
                  <c:v>-11.35483870967742</c:v>
                </c:pt>
                <c:pt idx="18">
                  <c:v>-11.148561057816956</c:v>
                </c:pt>
                <c:pt idx="19">
                  <c:v>-9.0206185567010309</c:v>
                </c:pt>
                <c:pt idx="20">
                  <c:v>-7.4282786885245899</c:v>
                </c:pt>
              </c:numCache>
            </c:numRef>
          </c:val>
          <c:smooth val="0"/>
          <c:extLst>
            <c:ext xmlns:c16="http://schemas.microsoft.com/office/drawing/2014/chart" uri="{C3380CC4-5D6E-409C-BE32-E72D297353CC}">
              <c16:uniqueId val="{00000002-2ECE-44AA-9080-1D6EBAFD7740}"/>
            </c:ext>
          </c:extLst>
        </c:ser>
        <c:ser>
          <c:idx val="3"/>
          <c:order val="3"/>
          <c:tx>
            <c:strRef>
              <c:f>'serie 2001-2022'!$EO$40</c:f>
              <c:strCache>
                <c:ptCount val="1"/>
                <c:pt idx="0">
                  <c:v>Comune di Vernasca</c:v>
                </c:pt>
              </c:strCache>
            </c:strRef>
          </c:tx>
          <c:spPr>
            <a:ln w="19050" cap="rnd">
              <a:solidFill>
                <a:schemeClr val="accent4"/>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2001-2022'!$EO$41:$EO$61</c:f>
              <c:numCache>
                <c:formatCode>0.00</c:formatCode>
                <c:ptCount val="21"/>
                <c:pt idx="0">
                  <c:v>-6.4856100526955816</c:v>
                </c:pt>
                <c:pt idx="1">
                  <c:v>-15.586546349466776</c:v>
                </c:pt>
                <c:pt idx="2">
                  <c:v>-14.956377233070212</c:v>
                </c:pt>
                <c:pt idx="3">
                  <c:v>-14.799154334038054</c:v>
                </c:pt>
                <c:pt idx="4">
                  <c:v>-5.9397539244802715</c:v>
                </c:pt>
                <c:pt idx="5">
                  <c:v>-8.9209855564995753</c:v>
                </c:pt>
                <c:pt idx="6">
                  <c:v>-14.072494669509595</c:v>
                </c:pt>
                <c:pt idx="7">
                  <c:v>-14.267185473411153</c:v>
                </c:pt>
                <c:pt idx="8">
                  <c:v>-12.970168612191959</c:v>
                </c:pt>
                <c:pt idx="9">
                  <c:v>-15.205724508050091</c:v>
                </c:pt>
                <c:pt idx="10">
                  <c:v>-14.090909090909092</c:v>
                </c:pt>
                <c:pt idx="11">
                  <c:v>-15.503875968992247</c:v>
                </c:pt>
                <c:pt idx="12">
                  <c:v>-9.6021947873799736</c:v>
                </c:pt>
                <c:pt idx="13">
                  <c:v>-18.301267010793055</c:v>
                </c:pt>
                <c:pt idx="14">
                  <c:v>-23.685457129322593</c:v>
                </c:pt>
                <c:pt idx="15">
                  <c:v>-12.987012987012989</c:v>
                </c:pt>
                <c:pt idx="16">
                  <c:v>-14.111922141119221</c:v>
                </c:pt>
                <c:pt idx="17">
                  <c:v>-10.773751224289912</c:v>
                </c:pt>
                <c:pt idx="18">
                  <c:v>-16.360932077342589</c:v>
                </c:pt>
                <c:pt idx="19">
                  <c:v>-14</c:v>
                </c:pt>
                <c:pt idx="20">
                  <c:v>-17.883755588673623</c:v>
                </c:pt>
              </c:numCache>
            </c:numRef>
          </c:val>
          <c:smooth val="0"/>
          <c:extLst>
            <c:ext xmlns:c16="http://schemas.microsoft.com/office/drawing/2014/chart" uri="{C3380CC4-5D6E-409C-BE32-E72D297353CC}">
              <c16:uniqueId val="{00000003-2ECE-44AA-9080-1D6EBAFD7740}"/>
            </c:ext>
          </c:extLst>
        </c:ser>
        <c:dLbls>
          <c:showLegendKey val="0"/>
          <c:showVal val="0"/>
          <c:showCatName val="0"/>
          <c:showSerName val="0"/>
          <c:showPercent val="0"/>
          <c:showBubbleSize val="0"/>
        </c:dLbls>
        <c:smooth val="0"/>
        <c:axId val="1647383632"/>
        <c:axId val="1529425776"/>
      </c:lineChart>
      <c:dateAx>
        <c:axId val="164738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29425776"/>
        <c:crosses val="autoZero"/>
        <c:auto val="0"/>
        <c:lblOffset val="100"/>
        <c:baseTimeUnit val="days"/>
        <c:minorUnit val="1"/>
      </c:dateAx>
      <c:valAx>
        <c:axId val="1529425776"/>
        <c:scaling>
          <c:orientation val="minMax"/>
          <c:max val="0"/>
          <c:min val="-3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38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23140-4C67-4E2E-BD34-F8CB9FCC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3610</Words>
  <Characters>20577</Characters>
  <Application>Microsoft Office Word</Application>
  <DocSecurity>2</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Colnaghi, Antonio</dc:creator>
  <cp:keywords/>
  <dc:description/>
  <cp:lastModifiedBy>Colnaghi, Antonio</cp:lastModifiedBy>
  <cp:revision>2</cp:revision>
  <cp:lastPrinted>2024-02-27T12:07:00Z</cp:lastPrinted>
  <dcterms:created xsi:type="dcterms:W3CDTF">2024-09-04T08:04:00Z</dcterms:created>
  <dcterms:modified xsi:type="dcterms:W3CDTF">2024-09-04T08:04:00Z</dcterms:modified>
</cp:coreProperties>
</file>