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6159A" w14:textId="77777777" w:rsidR="000936AE" w:rsidRDefault="000936AE" w:rsidP="00A229D2">
      <w:pPr>
        <w:jc w:val="center"/>
      </w:pPr>
    </w:p>
    <w:p w14:paraId="5F729D7B" w14:textId="447E7346" w:rsidR="00F173D9" w:rsidRDefault="00A229D2" w:rsidP="00A229D2">
      <w:pPr>
        <w:jc w:val="center"/>
      </w:pPr>
      <w:r>
        <w:t xml:space="preserve">ATLANTE </w:t>
      </w:r>
      <w:r w:rsidR="00F40D9D">
        <w:t xml:space="preserve">STATISTICO </w:t>
      </w:r>
      <w:r>
        <w:t>DEMOGRAFICO DEI COMUNI PIACENTINI</w:t>
      </w:r>
    </w:p>
    <w:p w14:paraId="4D3BBD6A" w14:textId="77777777" w:rsidR="00034030" w:rsidRDefault="00034030" w:rsidP="00F173D9"/>
    <w:p w14:paraId="2B615CA2" w14:textId="77777777" w:rsidR="00A229D2" w:rsidRDefault="00A229D2" w:rsidP="00F173D9"/>
    <w:p w14:paraId="7919A20E" w14:textId="31B77BB0" w:rsidR="00034030" w:rsidRPr="00034030" w:rsidRDefault="00034030" w:rsidP="00034030">
      <w:pPr>
        <w:jc w:val="center"/>
        <w:rPr>
          <w:sz w:val="56"/>
          <w:szCs w:val="56"/>
        </w:rPr>
      </w:pPr>
      <w:r w:rsidRPr="00034030">
        <w:rPr>
          <w:sz w:val="56"/>
          <w:szCs w:val="56"/>
        </w:rPr>
        <w:t xml:space="preserve">COMUNE DI </w:t>
      </w:r>
      <w:r w:rsidR="00C974E1">
        <w:rPr>
          <w:sz w:val="56"/>
          <w:szCs w:val="56"/>
        </w:rPr>
        <w:t>CASTEL S. GIOVANNI</w:t>
      </w:r>
    </w:p>
    <w:p w14:paraId="0A2FD039" w14:textId="357D1FE9" w:rsidR="00034030" w:rsidRDefault="00034030" w:rsidP="00F173D9"/>
    <w:p w14:paraId="1A0A852F" w14:textId="3B76F99D" w:rsidR="00034030" w:rsidRDefault="00034030" w:rsidP="00F173D9"/>
    <w:p w14:paraId="54F4B7DB" w14:textId="0B7DEBB0" w:rsidR="00034030" w:rsidRDefault="00034030" w:rsidP="00F173D9"/>
    <w:p w14:paraId="28DE398A" w14:textId="15098676" w:rsidR="00034030" w:rsidRDefault="00AA1E7C" w:rsidP="00034030">
      <w:pPr>
        <w:jc w:val="center"/>
      </w:pPr>
      <w:r>
        <w:rPr>
          <w:noProof/>
        </w:rPr>
        <w:pict w14:anchorId="3E411CAE">
          <v:oval id="Ovale 1" o:spid="_x0000_s1026" style="position:absolute;left:0;text-align:left;margin-left:80.1pt;margin-top:12.45pt;width:85.4pt;height:69.75pt;z-index:25165926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" filled="f" strokecolor="red" strokeweight="2.25pt">
            <v:stroke joinstyle="miter"/>
          </v:oval>
        </w:pict>
      </w:r>
      <w:r w:rsidR="00034030">
        <w:rPr>
          <w:noProof/>
          <w:lang w:eastAsia="it-IT"/>
        </w:rPr>
        <w:drawing>
          <wp:inline distT="0" distB="0" distL="0" distR="0" wp14:anchorId="21E84564" wp14:editId="5ADFA71C">
            <wp:extent cx="5605153" cy="4904509"/>
            <wp:effectExtent l="0" t="0" r="0" b="0"/>
            <wp:docPr id="290543480" name="Immagine 290543480" descr="Immagine che contiene mappa, diagramma, testo, atlan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543480" name="Immagine 290543480" descr="Immagine che contiene mappa, diagramma, testo, atlante&#10;&#10;Descrizione generata automaticamente"/>
                    <pic:cNvPicPr/>
                  </pic:nvPicPr>
                  <pic:blipFill>
                    <a:blip r:embed="rId6">
                      <a:extLst>
                        <a:ext uri="{28A0092B-C50C-407E-A947-70E740481C1C}">
                          <a14:useLocalDpi xmlns:a14="http://schemas.microsoft.com/office/drawing/2010/main" val="0"/>
                        </a:ext>
                      </a:extLst>
                    </a:blip>
                    <a:stretch>
                      <a:fillRect/>
                    </a:stretch>
                  </pic:blipFill>
                  <pic:spPr>
                    <a:xfrm>
                      <a:off x="0" y="0"/>
                      <a:ext cx="5617219" cy="4915067"/>
                    </a:xfrm>
                    <a:prstGeom prst="rect">
                      <a:avLst/>
                    </a:prstGeom>
                  </pic:spPr>
                </pic:pic>
              </a:graphicData>
            </a:graphic>
          </wp:inline>
        </w:drawing>
      </w:r>
    </w:p>
    <w:p w14:paraId="65842F56" w14:textId="77777777" w:rsidR="00034030" w:rsidRDefault="00034030" w:rsidP="00F173D9"/>
    <w:p w14:paraId="25859E2D" w14:textId="090CA215" w:rsidR="00034030" w:rsidRDefault="00A229D2" w:rsidP="00A229D2">
      <w:pPr>
        <w:jc w:val="center"/>
      </w:pPr>
      <w:r>
        <w:t>MARZO-GIUGNO 2024</w:t>
      </w:r>
    </w:p>
    <w:p w14:paraId="5654547D" w14:textId="7478642C" w:rsidR="00034030" w:rsidRPr="000B34EE" w:rsidRDefault="00A05292" w:rsidP="00F40D9D">
      <w:pPr>
        <w:jc w:val="center"/>
        <w:rPr>
          <w:i/>
          <w:iCs/>
        </w:rPr>
      </w:pPr>
      <w:r w:rsidRPr="000B34EE">
        <w:rPr>
          <w:i/>
          <w:iCs/>
        </w:rPr>
        <w:t>Martina Pedrazzini (Stagista, Università Bicocca Milano)</w:t>
      </w:r>
    </w:p>
    <w:p w14:paraId="681FE180" w14:textId="49A7D88E" w:rsidR="00A05292" w:rsidRPr="000B34EE" w:rsidRDefault="00A05292" w:rsidP="00F40D9D">
      <w:pPr>
        <w:jc w:val="center"/>
        <w:rPr>
          <w:i/>
          <w:iCs/>
        </w:rPr>
      </w:pPr>
      <w:r w:rsidRPr="000B34EE">
        <w:rPr>
          <w:i/>
          <w:iCs/>
        </w:rPr>
        <w:t>Antonio Colnaghi (Tutor, Ufficio Statistica Provincia di Piacenza)</w:t>
      </w:r>
    </w:p>
    <w:p w14:paraId="248DE40B" w14:textId="13EBE221" w:rsidR="00034030" w:rsidRDefault="00034030" w:rsidP="00F173D9"/>
    <w:p w14:paraId="767BB0C1" w14:textId="77777777" w:rsidR="00FD682A" w:rsidRPr="00696A68" w:rsidRDefault="00FD682A" w:rsidP="00FD682A">
      <w:pPr>
        <w:pStyle w:val="Paragrafoelenco"/>
        <w:numPr>
          <w:ilvl w:val="0"/>
          <w:numId w:val="18"/>
        </w:numPr>
        <w:rPr>
          <w:rFonts w:ascii="Arial" w:eastAsia="Times New Roman" w:hAnsi="Arial" w:cs="Arial"/>
          <w:b/>
          <w:bCs/>
          <w:kern w:val="0"/>
          <w:sz w:val="20"/>
          <w:szCs w:val="20"/>
          <w:lang w:eastAsia="it-IT"/>
          <w14:ligatures w14:val="none"/>
        </w:rPr>
      </w:pPr>
      <w:bookmarkStart w:id="0" w:name="_Hlk163057536"/>
      <w:r w:rsidRPr="00696A68">
        <w:rPr>
          <w:b/>
          <w:bCs/>
        </w:rPr>
        <w:lastRenderedPageBreak/>
        <w:t>L’evoluzione demografica di lunghissimo periodo</w:t>
      </w:r>
    </w:p>
    <w:p w14:paraId="0238D01B" w14:textId="77777777" w:rsidR="00FD682A" w:rsidRPr="00696A68" w:rsidRDefault="00FD682A" w:rsidP="00FD682A">
      <w:pPr>
        <w:jc w:val="both"/>
      </w:pPr>
      <w:r w:rsidRPr="00696A68">
        <w:t xml:space="preserve">Analizzando la popolazione residente del comune di Castel S. Giovanni ai censimenti dal 1861 al 2021 risulta evidente una tendenziale crescita nel periodo, con la presenza di tre distinte fasi di sviluppo demografico: preindustriale (1861-1921), industriale (1961-1981) e terziaria-logistica (2001-2021, ricordando che il polo logistico di Castel San Giovanni ospita una delle sedi principali di Amazon in Italia e numerose altre aziende di distribuzione nazionali e internazionali), fase quest’ultima determinata in particolare dagli elevati flussi migratori degli stranieri. </w:t>
      </w:r>
    </w:p>
    <w:p w14:paraId="5894562D" w14:textId="05C43242" w:rsidR="00FD682A" w:rsidRPr="00696A68" w:rsidRDefault="00FD682A" w:rsidP="00FD682A">
      <w:pPr>
        <w:jc w:val="both"/>
      </w:pPr>
      <w:r w:rsidRPr="00696A68">
        <w:t>La dinamica demografica registrata dal comune di Castel S. Giovanni risulta essere, a partire dal 1961, la più sostenuta a confronto con quella dei comuni limitrofi (Borgonovo Val Tidone, Sarmato, Ziano Piacentino</w:t>
      </w:r>
      <w:r w:rsidR="009F2AFA">
        <w:t xml:space="preserve">) </w:t>
      </w:r>
      <w:r w:rsidRPr="00696A68">
        <w:t>oltre che a confronto con la media provinciale</w:t>
      </w:r>
      <w:bookmarkEnd w:id="0"/>
      <w:r w:rsidRPr="00696A68">
        <w:t>.</w:t>
      </w:r>
    </w:p>
    <w:p w14:paraId="5AD1250C" w14:textId="232DCAAE" w:rsidR="00E41FFB" w:rsidRDefault="00E41FFB" w:rsidP="00CF6053">
      <w:pPr>
        <w:shd w:val="clear" w:color="auto" w:fill="FFFFFF"/>
        <w:spacing w:before="75" w:after="0" w:line="240" w:lineRule="auto"/>
        <w:jc w:val="both"/>
        <w:rPr>
          <w:b/>
          <w:bCs/>
          <w:highlight w:val="yellow"/>
        </w:rPr>
      </w:pPr>
    </w:p>
    <w:p w14:paraId="2EC5313B" w14:textId="5DFE6ADD" w:rsidR="00FD682A" w:rsidRDefault="00FD682A" w:rsidP="00CF6053">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0456969A" w14:textId="08DC3E28" w:rsidR="00FD682A" w:rsidRDefault="00FD682A" w:rsidP="00CF6053">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04493E74" w14:textId="77777777" w:rsidR="00FD682A" w:rsidRDefault="00FD682A" w:rsidP="00CF6053">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7E2CC847" w14:textId="3C56BBFE" w:rsidR="00C974E1" w:rsidRDefault="00C974E1" w:rsidP="00CF6053">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drawing>
          <wp:inline distT="0" distB="0" distL="0" distR="0" wp14:anchorId="6676DFC7" wp14:editId="21A6AC77">
            <wp:extent cx="6156960" cy="3420000"/>
            <wp:effectExtent l="0" t="0" r="0" b="0"/>
            <wp:docPr id="2" name="Grafico 2">
              <a:extLst xmlns:a="http://schemas.openxmlformats.org/drawingml/2006/main">
                <a:ext uri="{FF2B5EF4-FFF2-40B4-BE49-F238E27FC236}">
                  <a16:creationId xmlns:a16="http://schemas.microsoft.com/office/drawing/2014/main" id="{18EF1F67-AE50-DDC3-2910-F63D91D972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1570B09" w14:textId="08EDAB48" w:rsidR="00844E48" w:rsidRDefault="00DE57FE" w:rsidP="00CF605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20D0930B" w14:textId="7CA5D513" w:rsidR="00FD682A" w:rsidRDefault="00FD682A" w:rsidP="00CF605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00EC3012" w14:textId="7FFCC0E2" w:rsidR="00FD682A" w:rsidRDefault="00FD682A" w:rsidP="00CF605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1E808D99" w14:textId="44C4F063" w:rsidR="00FD682A" w:rsidRDefault="00FD682A" w:rsidP="00CF605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5246DC95" w14:textId="03891913" w:rsidR="00FD682A" w:rsidRDefault="00FD682A" w:rsidP="00CF605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3D939251" w14:textId="616111E7" w:rsidR="00FD682A" w:rsidRDefault="00FD682A" w:rsidP="00CF605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63F8BB02" w14:textId="582B31BD" w:rsidR="00FD682A" w:rsidRDefault="00FD682A" w:rsidP="00CF605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0C1FFCB9" w14:textId="422F0F9C" w:rsidR="00FD682A" w:rsidRDefault="00FD682A" w:rsidP="00CF605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2276BBAD" w14:textId="400A93D2" w:rsidR="00FD682A" w:rsidRDefault="00FD682A" w:rsidP="00CF605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70D5AD10" w14:textId="77777777" w:rsidR="00FD682A" w:rsidRPr="00DE57FE" w:rsidRDefault="00FD682A" w:rsidP="00CF605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10CC4915" w14:textId="6BEAE9E3" w:rsidR="00DE57FE" w:rsidRDefault="00DE57FE" w:rsidP="001224F2">
      <w:pPr>
        <w:shd w:val="clear" w:color="auto" w:fill="FFFFFF"/>
        <w:spacing w:before="75" w:after="0" w:line="240" w:lineRule="auto"/>
        <w:jc w:val="both"/>
        <w:rPr>
          <w:b/>
          <w:bCs/>
        </w:rPr>
      </w:pPr>
    </w:p>
    <w:p w14:paraId="2E1BA5FF" w14:textId="77777777" w:rsidR="00F128A1" w:rsidRDefault="00F128A1" w:rsidP="001224F2">
      <w:pPr>
        <w:shd w:val="clear" w:color="auto" w:fill="FFFFFF"/>
        <w:spacing w:before="75" w:after="0" w:line="240" w:lineRule="auto"/>
        <w:jc w:val="both"/>
        <w:rPr>
          <w:b/>
          <w:bCs/>
        </w:rPr>
      </w:pPr>
    </w:p>
    <w:p w14:paraId="1765017C" w14:textId="078DA236" w:rsidR="001224F2" w:rsidRPr="006C4A9C" w:rsidRDefault="006C4A9C" w:rsidP="001224F2">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lastRenderedPageBreak/>
        <w:t xml:space="preserve">Popolazione residente ai Censimenti </w:t>
      </w:r>
      <w:r w:rsidR="009A4962" w:rsidRPr="006C4A9C">
        <w:rPr>
          <w:b/>
          <w:bCs/>
        </w:rPr>
        <w:t>1861-2021</w:t>
      </w:r>
      <w:r w:rsidRPr="006C4A9C">
        <w:rPr>
          <w:b/>
          <w:bCs/>
        </w:rPr>
        <w:t>. C</w:t>
      </w:r>
      <w:r w:rsidR="00F77A76" w:rsidRPr="006C4A9C">
        <w:rPr>
          <w:b/>
          <w:bCs/>
        </w:rPr>
        <w:t>omune</w:t>
      </w:r>
      <w:r w:rsidRPr="006C4A9C">
        <w:rPr>
          <w:b/>
          <w:bCs/>
        </w:rPr>
        <w:t xml:space="preserve"> di </w:t>
      </w:r>
      <w:r w:rsidR="00C974E1">
        <w:rPr>
          <w:b/>
          <w:bCs/>
        </w:rPr>
        <w:t>Castel S. Giovanni</w:t>
      </w:r>
      <w:r w:rsidRPr="006C4A9C">
        <w:rPr>
          <w:b/>
          <w:bCs/>
        </w:rPr>
        <w:t xml:space="preserve"> e confronto </w:t>
      </w:r>
      <w:r w:rsidR="00F77A76" w:rsidRPr="006C4A9C">
        <w:rPr>
          <w:b/>
          <w:bCs/>
        </w:rPr>
        <w:t>prov</w:t>
      </w:r>
      <w:r w:rsidRPr="006C4A9C">
        <w:rPr>
          <w:b/>
          <w:bCs/>
        </w:rPr>
        <w:t>incia,</w:t>
      </w:r>
      <w:r w:rsidR="00F77A76" w:rsidRPr="006C4A9C">
        <w:rPr>
          <w:b/>
          <w:bCs/>
        </w:rPr>
        <w:t xml:space="preserve"> reg</w:t>
      </w:r>
      <w:r w:rsidRPr="006C4A9C">
        <w:rPr>
          <w:b/>
          <w:bCs/>
        </w:rPr>
        <w:t>ione,</w:t>
      </w:r>
      <w:r w:rsidR="00F77A76" w:rsidRPr="006C4A9C">
        <w:rPr>
          <w:b/>
          <w:bCs/>
        </w:rPr>
        <w:t xml:space="preserve"> </w:t>
      </w:r>
      <w:r w:rsidRPr="006C4A9C">
        <w:rPr>
          <w:b/>
          <w:bCs/>
        </w:rPr>
        <w:t>I</w:t>
      </w:r>
      <w:r w:rsidR="00F77A76" w:rsidRPr="006C4A9C">
        <w:rPr>
          <w:b/>
          <w:bCs/>
        </w:rPr>
        <w:t>ta</w:t>
      </w:r>
      <w:r w:rsidRPr="006C4A9C">
        <w:rPr>
          <w:b/>
          <w:bCs/>
        </w:rPr>
        <w:t>lia</w:t>
      </w:r>
      <w:r w:rsidR="00B23DFF" w:rsidRPr="006C4A9C">
        <w:rPr>
          <w:b/>
          <w:bCs/>
        </w:rPr>
        <w:t xml:space="preserve"> – valori assoluti</w:t>
      </w:r>
      <w:r>
        <w:rPr>
          <w:b/>
          <w:bCs/>
        </w:rPr>
        <w:t>.</w:t>
      </w:r>
    </w:p>
    <w:tbl>
      <w:tblPr>
        <w:tblW w:w="5000" w:type="pct"/>
        <w:tblCellMar>
          <w:left w:w="70" w:type="dxa"/>
          <w:right w:w="70" w:type="dxa"/>
        </w:tblCellMar>
        <w:tblLook w:val="04A0" w:firstRow="1" w:lastRow="0" w:firstColumn="1" w:lastColumn="0" w:noHBand="0" w:noVBand="1"/>
      </w:tblPr>
      <w:tblGrid>
        <w:gridCol w:w="2141"/>
        <w:gridCol w:w="1997"/>
        <w:gridCol w:w="1764"/>
        <w:gridCol w:w="1909"/>
        <w:gridCol w:w="1967"/>
      </w:tblGrid>
      <w:tr w:rsidR="006C4A9C" w:rsidRPr="006C4A9C" w14:paraId="70A84196" w14:textId="77777777" w:rsidTr="00FD682A">
        <w:trPr>
          <w:trHeight w:val="900"/>
        </w:trPr>
        <w:tc>
          <w:tcPr>
            <w:tcW w:w="1095"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462FCC65"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Anno</w:t>
            </w:r>
          </w:p>
        </w:tc>
        <w:tc>
          <w:tcPr>
            <w:tcW w:w="1021" w:type="pct"/>
            <w:tcBorders>
              <w:top w:val="single" w:sz="4" w:space="0" w:color="auto"/>
              <w:left w:val="nil"/>
              <w:bottom w:val="single" w:sz="4" w:space="0" w:color="auto"/>
              <w:right w:val="single" w:sz="4" w:space="0" w:color="auto"/>
            </w:tcBorders>
            <w:shd w:val="clear" w:color="000000" w:fill="305496"/>
            <w:vAlign w:val="center"/>
            <w:hideMark/>
          </w:tcPr>
          <w:p w14:paraId="32C10606" w14:textId="08C1E53C"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Comune di </w:t>
            </w:r>
            <w:r w:rsidR="00C974E1">
              <w:rPr>
                <w:rFonts w:ascii="Calibri" w:eastAsia="Times New Roman" w:hAnsi="Calibri" w:cs="Calibri"/>
                <w:b/>
                <w:bCs/>
                <w:color w:val="FFFFFF"/>
                <w:kern w:val="0"/>
                <w:lang w:eastAsia="it-IT"/>
                <w14:ligatures w14:val="none"/>
              </w:rPr>
              <w:t>Castel S. Giovanni</w:t>
            </w:r>
          </w:p>
        </w:tc>
        <w:tc>
          <w:tcPr>
            <w:tcW w:w="902" w:type="pct"/>
            <w:tcBorders>
              <w:top w:val="single" w:sz="4" w:space="0" w:color="auto"/>
              <w:left w:val="nil"/>
              <w:bottom w:val="single" w:sz="4" w:space="0" w:color="auto"/>
              <w:right w:val="single" w:sz="4" w:space="0" w:color="auto"/>
            </w:tcBorders>
            <w:shd w:val="clear" w:color="000000" w:fill="305496"/>
            <w:vAlign w:val="center"/>
            <w:hideMark/>
          </w:tcPr>
          <w:p w14:paraId="3210EB06"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Provincia di Piacenza</w:t>
            </w:r>
          </w:p>
        </w:tc>
        <w:tc>
          <w:tcPr>
            <w:tcW w:w="976" w:type="pct"/>
            <w:tcBorders>
              <w:top w:val="single" w:sz="4" w:space="0" w:color="auto"/>
              <w:left w:val="nil"/>
              <w:bottom w:val="single" w:sz="4" w:space="0" w:color="auto"/>
              <w:right w:val="single" w:sz="4" w:space="0" w:color="auto"/>
            </w:tcBorders>
            <w:shd w:val="clear" w:color="000000" w:fill="305496"/>
            <w:vAlign w:val="center"/>
            <w:hideMark/>
          </w:tcPr>
          <w:p w14:paraId="26A20E2A" w14:textId="77777777" w:rsidR="001C2250"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Regione </w:t>
            </w:r>
          </w:p>
          <w:p w14:paraId="4E150CA9" w14:textId="2DCCD8B3"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Emilia-Romagna</w:t>
            </w:r>
          </w:p>
        </w:tc>
        <w:tc>
          <w:tcPr>
            <w:tcW w:w="1006" w:type="pct"/>
            <w:tcBorders>
              <w:top w:val="single" w:sz="4" w:space="0" w:color="auto"/>
              <w:left w:val="nil"/>
              <w:bottom w:val="single" w:sz="4" w:space="0" w:color="auto"/>
              <w:right w:val="single" w:sz="4" w:space="0" w:color="auto"/>
            </w:tcBorders>
            <w:shd w:val="clear" w:color="000000" w:fill="305496"/>
            <w:vAlign w:val="center"/>
            <w:hideMark/>
          </w:tcPr>
          <w:p w14:paraId="1893942D"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Italia</w:t>
            </w:r>
          </w:p>
        </w:tc>
      </w:tr>
      <w:tr w:rsidR="00C974E1" w:rsidRPr="006C4A9C" w14:paraId="336665E8" w14:textId="77777777" w:rsidTr="00FD682A">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1E8FD06"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1861</w:t>
            </w:r>
          </w:p>
        </w:tc>
        <w:tc>
          <w:tcPr>
            <w:tcW w:w="1021" w:type="pct"/>
            <w:tcBorders>
              <w:top w:val="nil"/>
              <w:left w:val="nil"/>
              <w:bottom w:val="single" w:sz="4" w:space="0" w:color="auto"/>
              <w:right w:val="single" w:sz="4" w:space="0" w:color="auto"/>
            </w:tcBorders>
            <w:shd w:val="clear" w:color="auto" w:fill="auto"/>
            <w:noWrap/>
            <w:hideMark/>
          </w:tcPr>
          <w:p w14:paraId="623F8773" w14:textId="17BCBBC2"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05452D">
              <w:t>7.684</w:t>
            </w:r>
          </w:p>
        </w:tc>
        <w:tc>
          <w:tcPr>
            <w:tcW w:w="902" w:type="pct"/>
            <w:tcBorders>
              <w:top w:val="nil"/>
              <w:left w:val="nil"/>
              <w:bottom w:val="single" w:sz="4" w:space="0" w:color="auto"/>
              <w:right w:val="single" w:sz="4" w:space="0" w:color="auto"/>
            </w:tcBorders>
            <w:shd w:val="clear" w:color="auto" w:fill="auto"/>
            <w:noWrap/>
            <w:vAlign w:val="bottom"/>
            <w:hideMark/>
          </w:tcPr>
          <w:p w14:paraId="3A3C306E"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219.803</w:t>
            </w:r>
          </w:p>
        </w:tc>
        <w:tc>
          <w:tcPr>
            <w:tcW w:w="976" w:type="pct"/>
            <w:tcBorders>
              <w:top w:val="nil"/>
              <w:left w:val="nil"/>
              <w:bottom w:val="single" w:sz="4" w:space="0" w:color="auto"/>
              <w:right w:val="single" w:sz="4" w:space="0" w:color="auto"/>
            </w:tcBorders>
            <w:shd w:val="clear" w:color="auto" w:fill="auto"/>
            <w:noWrap/>
            <w:vAlign w:val="bottom"/>
            <w:hideMark/>
          </w:tcPr>
          <w:p w14:paraId="321ABAC9"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2.100.055</w:t>
            </w:r>
          </w:p>
        </w:tc>
        <w:tc>
          <w:tcPr>
            <w:tcW w:w="1006" w:type="pct"/>
            <w:tcBorders>
              <w:top w:val="nil"/>
              <w:left w:val="nil"/>
              <w:bottom w:val="single" w:sz="4" w:space="0" w:color="auto"/>
              <w:right w:val="single" w:sz="4" w:space="0" w:color="auto"/>
            </w:tcBorders>
            <w:shd w:val="clear" w:color="auto" w:fill="auto"/>
            <w:noWrap/>
            <w:vAlign w:val="bottom"/>
            <w:hideMark/>
          </w:tcPr>
          <w:p w14:paraId="467C8E28"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22.176.477</w:t>
            </w:r>
          </w:p>
        </w:tc>
      </w:tr>
      <w:tr w:rsidR="00C974E1" w:rsidRPr="006C4A9C" w14:paraId="21B32E12" w14:textId="77777777" w:rsidTr="00FD682A">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A6032CB"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1871</w:t>
            </w:r>
          </w:p>
        </w:tc>
        <w:tc>
          <w:tcPr>
            <w:tcW w:w="1021" w:type="pct"/>
            <w:tcBorders>
              <w:top w:val="nil"/>
              <w:left w:val="nil"/>
              <w:bottom w:val="single" w:sz="4" w:space="0" w:color="auto"/>
              <w:right w:val="single" w:sz="4" w:space="0" w:color="auto"/>
            </w:tcBorders>
            <w:shd w:val="clear" w:color="auto" w:fill="auto"/>
            <w:noWrap/>
            <w:hideMark/>
          </w:tcPr>
          <w:p w14:paraId="57899AD1" w14:textId="2B470166"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05452D">
              <w:t>8.475</w:t>
            </w:r>
          </w:p>
        </w:tc>
        <w:tc>
          <w:tcPr>
            <w:tcW w:w="902" w:type="pct"/>
            <w:tcBorders>
              <w:top w:val="nil"/>
              <w:left w:val="nil"/>
              <w:bottom w:val="single" w:sz="4" w:space="0" w:color="auto"/>
              <w:right w:val="single" w:sz="4" w:space="0" w:color="auto"/>
            </w:tcBorders>
            <w:shd w:val="clear" w:color="auto" w:fill="auto"/>
            <w:noWrap/>
            <w:vAlign w:val="bottom"/>
            <w:hideMark/>
          </w:tcPr>
          <w:p w14:paraId="5505348B"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238.003</w:t>
            </w:r>
          </w:p>
        </w:tc>
        <w:tc>
          <w:tcPr>
            <w:tcW w:w="976" w:type="pct"/>
            <w:tcBorders>
              <w:top w:val="nil"/>
              <w:left w:val="nil"/>
              <w:bottom w:val="single" w:sz="4" w:space="0" w:color="auto"/>
              <w:right w:val="single" w:sz="4" w:space="0" w:color="auto"/>
            </w:tcBorders>
            <w:shd w:val="clear" w:color="auto" w:fill="auto"/>
            <w:noWrap/>
            <w:vAlign w:val="bottom"/>
            <w:hideMark/>
          </w:tcPr>
          <w:p w14:paraId="43BD928F"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2.247.151</w:t>
            </w:r>
          </w:p>
        </w:tc>
        <w:tc>
          <w:tcPr>
            <w:tcW w:w="1006" w:type="pct"/>
            <w:tcBorders>
              <w:top w:val="nil"/>
              <w:left w:val="nil"/>
              <w:bottom w:val="single" w:sz="4" w:space="0" w:color="auto"/>
              <w:right w:val="single" w:sz="4" w:space="0" w:color="auto"/>
            </w:tcBorders>
            <w:shd w:val="clear" w:color="auto" w:fill="auto"/>
            <w:noWrap/>
            <w:vAlign w:val="bottom"/>
            <w:hideMark/>
          </w:tcPr>
          <w:p w14:paraId="5AAC5E86"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27.299.883</w:t>
            </w:r>
          </w:p>
        </w:tc>
      </w:tr>
      <w:tr w:rsidR="00C974E1" w:rsidRPr="006C4A9C" w14:paraId="15576E0E" w14:textId="77777777" w:rsidTr="00FD682A">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1FB37E3"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1881</w:t>
            </w:r>
          </w:p>
        </w:tc>
        <w:tc>
          <w:tcPr>
            <w:tcW w:w="1021" w:type="pct"/>
            <w:tcBorders>
              <w:top w:val="nil"/>
              <w:left w:val="nil"/>
              <w:bottom w:val="single" w:sz="4" w:space="0" w:color="auto"/>
              <w:right w:val="single" w:sz="4" w:space="0" w:color="auto"/>
            </w:tcBorders>
            <w:shd w:val="clear" w:color="auto" w:fill="auto"/>
            <w:noWrap/>
            <w:hideMark/>
          </w:tcPr>
          <w:p w14:paraId="4D9BE704" w14:textId="46664C12"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05452D">
              <w:t>8.578</w:t>
            </w:r>
          </w:p>
        </w:tc>
        <w:tc>
          <w:tcPr>
            <w:tcW w:w="902" w:type="pct"/>
            <w:tcBorders>
              <w:top w:val="nil"/>
              <w:left w:val="nil"/>
              <w:bottom w:val="single" w:sz="4" w:space="0" w:color="auto"/>
              <w:right w:val="single" w:sz="4" w:space="0" w:color="auto"/>
            </w:tcBorders>
            <w:shd w:val="clear" w:color="auto" w:fill="auto"/>
            <w:noWrap/>
            <w:vAlign w:val="bottom"/>
            <w:hideMark/>
          </w:tcPr>
          <w:p w14:paraId="70FA5F7D"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238.215</w:t>
            </w:r>
          </w:p>
        </w:tc>
        <w:tc>
          <w:tcPr>
            <w:tcW w:w="976" w:type="pct"/>
            <w:tcBorders>
              <w:top w:val="nil"/>
              <w:left w:val="nil"/>
              <w:bottom w:val="single" w:sz="4" w:space="0" w:color="auto"/>
              <w:right w:val="single" w:sz="4" w:space="0" w:color="auto"/>
            </w:tcBorders>
            <w:shd w:val="clear" w:color="auto" w:fill="auto"/>
            <w:noWrap/>
            <w:vAlign w:val="bottom"/>
            <w:hideMark/>
          </w:tcPr>
          <w:p w14:paraId="502E32D9"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2.310.089</w:t>
            </w:r>
          </w:p>
        </w:tc>
        <w:tc>
          <w:tcPr>
            <w:tcW w:w="1006" w:type="pct"/>
            <w:tcBorders>
              <w:top w:val="nil"/>
              <w:left w:val="nil"/>
              <w:bottom w:val="single" w:sz="4" w:space="0" w:color="auto"/>
              <w:right w:val="single" w:sz="4" w:space="0" w:color="auto"/>
            </w:tcBorders>
            <w:shd w:val="clear" w:color="auto" w:fill="auto"/>
            <w:noWrap/>
            <w:vAlign w:val="bottom"/>
            <w:hideMark/>
          </w:tcPr>
          <w:p w14:paraId="1761932A"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28.951.546</w:t>
            </w:r>
          </w:p>
        </w:tc>
      </w:tr>
      <w:tr w:rsidR="00C974E1" w:rsidRPr="006C4A9C" w14:paraId="4E6944EF" w14:textId="77777777" w:rsidTr="00FD682A">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625C09D"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1901</w:t>
            </w:r>
          </w:p>
        </w:tc>
        <w:tc>
          <w:tcPr>
            <w:tcW w:w="1021" w:type="pct"/>
            <w:tcBorders>
              <w:top w:val="nil"/>
              <w:left w:val="nil"/>
              <w:bottom w:val="single" w:sz="4" w:space="0" w:color="auto"/>
              <w:right w:val="single" w:sz="4" w:space="0" w:color="auto"/>
            </w:tcBorders>
            <w:shd w:val="clear" w:color="auto" w:fill="auto"/>
            <w:noWrap/>
            <w:hideMark/>
          </w:tcPr>
          <w:p w14:paraId="015B235A" w14:textId="3FCB995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05452D">
              <w:t>9.444</w:t>
            </w:r>
          </w:p>
        </w:tc>
        <w:tc>
          <w:tcPr>
            <w:tcW w:w="902" w:type="pct"/>
            <w:tcBorders>
              <w:top w:val="nil"/>
              <w:left w:val="nil"/>
              <w:bottom w:val="single" w:sz="4" w:space="0" w:color="auto"/>
              <w:right w:val="single" w:sz="4" w:space="0" w:color="auto"/>
            </w:tcBorders>
            <w:shd w:val="clear" w:color="auto" w:fill="auto"/>
            <w:noWrap/>
            <w:vAlign w:val="bottom"/>
            <w:hideMark/>
          </w:tcPr>
          <w:p w14:paraId="2067DEC8"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255.349</w:t>
            </w:r>
          </w:p>
        </w:tc>
        <w:tc>
          <w:tcPr>
            <w:tcW w:w="976" w:type="pct"/>
            <w:tcBorders>
              <w:top w:val="nil"/>
              <w:left w:val="nil"/>
              <w:bottom w:val="single" w:sz="4" w:space="0" w:color="auto"/>
              <w:right w:val="single" w:sz="4" w:space="0" w:color="auto"/>
            </w:tcBorders>
            <w:shd w:val="clear" w:color="auto" w:fill="auto"/>
            <w:noWrap/>
            <w:vAlign w:val="bottom"/>
            <w:hideMark/>
          </w:tcPr>
          <w:p w14:paraId="4BDA6324"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2.570.266</w:t>
            </w:r>
          </w:p>
        </w:tc>
        <w:tc>
          <w:tcPr>
            <w:tcW w:w="1006" w:type="pct"/>
            <w:tcBorders>
              <w:top w:val="nil"/>
              <w:left w:val="nil"/>
              <w:bottom w:val="single" w:sz="4" w:space="0" w:color="auto"/>
              <w:right w:val="single" w:sz="4" w:space="0" w:color="auto"/>
            </w:tcBorders>
            <w:shd w:val="clear" w:color="auto" w:fill="auto"/>
            <w:noWrap/>
            <w:vAlign w:val="bottom"/>
            <w:hideMark/>
          </w:tcPr>
          <w:p w14:paraId="141A422C"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32.963.316</w:t>
            </w:r>
          </w:p>
        </w:tc>
      </w:tr>
      <w:tr w:rsidR="00C974E1" w:rsidRPr="006C4A9C" w14:paraId="1D476FB1" w14:textId="77777777" w:rsidTr="00FD682A">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7867272"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1911</w:t>
            </w:r>
          </w:p>
        </w:tc>
        <w:tc>
          <w:tcPr>
            <w:tcW w:w="1021" w:type="pct"/>
            <w:tcBorders>
              <w:top w:val="nil"/>
              <w:left w:val="nil"/>
              <w:bottom w:val="single" w:sz="4" w:space="0" w:color="auto"/>
              <w:right w:val="single" w:sz="4" w:space="0" w:color="auto"/>
            </w:tcBorders>
            <w:shd w:val="clear" w:color="auto" w:fill="auto"/>
            <w:noWrap/>
            <w:hideMark/>
          </w:tcPr>
          <w:p w14:paraId="3BE14F4A" w14:textId="5940FC80"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05452D">
              <w:t>9.544</w:t>
            </w:r>
          </w:p>
        </w:tc>
        <w:tc>
          <w:tcPr>
            <w:tcW w:w="902" w:type="pct"/>
            <w:tcBorders>
              <w:top w:val="nil"/>
              <w:left w:val="nil"/>
              <w:bottom w:val="single" w:sz="4" w:space="0" w:color="auto"/>
              <w:right w:val="single" w:sz="4" w:space="0" w:color="auto"/>
            </w:tcBorders>
            <w:shd w:val="clear" w:color="auto" w:fill="auto"/>
            <w:noWrap/>
            <w:vAlign w:val="bottom"/>
            <w:hideMark/>
          </w:tcPr>
          <w:p w14:paraId="4DAB957C"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275.225</w:t>
            </w:r>
          </w:p>
        </w:tc>
        <w:tc>
          <w:tcPr>
            <w:tcW w:w="976" w:type="pct"/>
            <w:tcBorders>
              <w:top w:val="nil"/>
              <w:left w:val="nil"/>
              <w:bottom w:val="single" w:sz="4" w:space="0" w:color="auto"/>
              <w:right w:val="single" w:sz="4" w:space="0" w:color="auto"/>
            </w:tcBorders>
            <w:shd w:val="clear" w:color="auto" w:fill="auto"/>
            <w:noWrap/>
            <w:vAlign w:val="bottom"/>
            <w:hideMark/>
          </w:tcPr>
          <w:p w14:paraId="4A929A73"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2.837.715</w:t>
            </w:r>
          </w:p>
        </w:tc>
        <w:tc>
          <w:tcPr>
            <w:tcW w:w="1006" w:type="pct"/>
            <w:tcBorders>
              <w:top w:val="nil"/>
              <w:left w:val="nil"/>
              <w:bottom w:val="single" w:sz="4" w:space="0" w:color="auto"/>
              <w:right w:val="single" w:sz="4" w:space="0" w:color="auto"/>
            </w:tcBorders>
            <w:shd w:val="clear" w:color="auto" w:fill="auto"/>
            <w:noWrap/>
            <w:vAlign w:val="bottom"/>
            <w:hideMark/>
          </w:tcPr>
          <w:p w14:paraId="753C16E6"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35.841.563</w:t>
            </w:r>
          </w:p>
        </w:tc>
      </w:tr>
      <w:tr w:rsidR="00C974E1" w:rsidRPr="006C4A9C" w14:paraId="7C80E190" w14:textId="77777777" w:rsidTr="00FD682A">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8948FC6"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1921</w:t>
            </w:r>
          </w:p>
        </w:tc>
        <w:tc>
          <w:tcPr>
            <w:tcW w:w="1021" w:type="pct"/>
            <w:tcBorders>
              <w:top w:val="nil"/>
              <w:left w:val="nil"/>
              <w:bottom w:val="single" w:sz="4" w:space="0" w:color="auto"/>
              <w:right w:val="single" w:sz="4" w:space="0" w:color="auto"/>
            </w:tcBorders>
            <w:shd w:val="clear" w:color="auto" w:fill="auto"/>
            <w:noWrap/>
            <w:hideMark/>
          </w:tcPr>
          <w:p w14:paraId="565C7ACA" w14:textId="4812F559"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05452D">
              <w:t>10.211</w:t>
            </w:r>
          </w:p>
        </w:tc>
        <w:tc>
          <w:tcPr>
            <w:tcW w:w="902" w:type="pct"/>
            <w:tcBorders>
              <w:top w:val="nil"/>
              <w:left w:val="nil"/>
              <w:bottom w:val="single" w:sz="4" w:space="0" w:color="auto"/>
              <w:right w:val="single" w:sz="4" w:space="0" w:color="auto"/>
            </w:tcBorders>
            <w:shd w:val="clear" w:color="auto" w:fill="auto"/>
            <w:noWrap/>
            <w:vAlign w:val="bottom"/>
            <w:hideMark/>
          </w:tcPr>
          <w:p w14:paraId="34DF8BBF"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295.653</w:t>
            </w:r>
          </w:p>
        </w:tc>
        <w:tc>
          <w:tcPr>
            <w:tcW w:w="976" w:type="pct"/>
            <w:tcBorders>
              <w:top w:val="nil"/>
              <w:left w:val="nil"/>
              <w:bottom w:val="single" w:sz="4" w:space="0" w:color="auto"/>
              <w:right w:val="single" w:sz="4" w:space="0" w:color="auto"/>
            </w:tcBorders>
            <w:shd w:val="clear" w:color="auto" w:fill="auto"/>
            <w:noWrap/>
            <w:vAlign w:val="bottom"/>
            <w:hideMark/>
          </w:tcPr>
          <w:p w14:paraId="7F00FB98"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3.103.530</w:t>
            </w:r>
          </w:p>
        </w:tc>
        <w:tc>
          <w:tcPr>
            <w:tcW w:w="1006" w:type="pct"/>
            <w:tcBorders>
              <w:top w:val="nil"/>
              <w:left w:val="nil"/>
              <w:bottom w:val="single" w:sz="4" w:space="0" w:color="auto"/>
              <w:right w:val="single" w:sz="4" w:space="0" w:color="auto"/>
            </w:tcBorders>
            <w:shd w:val="clear" w:color="auto" w:fill="auto"/>
            <w:noWrap/>
            <w:vAlign w:val="bottom"/>
            <w:hideMark/>
          </w:tcPr>
          <w:p w14:paraId="63C0F4EC"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39.396.757</w:t>
            </w:r>
          </w:p>
        </w:tc>
      </w:tr>
      <w:tr w:rsidR="00C974E1" w:rsidRPr="006C4A9C" w14:paraId="4538F4E6" w14:textId="77777777" w:rsidTr="00FD682A">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75A5DBA"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1931</w:t>
            </w:r>
          </w:p>
        </w:tc>
        <w:tc>
          <w:tcPr>
            <w:tcW w:w="1021" w:type="pct"/>
            <w:tcBorders>
              <w:top w:val="nil"/>
              <w:left w:val="nil"/>
              <w:bottom w:val="single" w:sz="4" w:space="0" w:color="auto"/>
              <w:right w:val="single" w:sz="4" w:space="0" w:color="auto"/>
            </w:tcBorders>
            <w:shd w:val="clear" w:color="auto" w:fill="auto"/>
            <w:noWrap/>
            <w:hideMark/>
          </w:tcPr>
          <w:p w14:paraId="60CA91B1" w14:textId="351BB1F2"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05452D">
              <w:t>10.107</w:t>
            </w:r>
          </w:p>
        </w:tc>
        <w:tc>
          <w:tcPr>
            <w:tcW w:w="902" w:type="pct"/>
            <w:tcBorders>
              <w:top w:val="nil"/>
              <w:left w:val="nil"/>
              <w:bottom w:val="single" w:sz="4" w:space="0" w:color="auto"/>
              <w:right w:val="single" w:sz="4" w:space="0" w:color="auto"/>
            </w:tcBorders>
            <w:shd w:val="clear" w:color="auto" w:fill="auto"/>
            <w:noWrap/>
            <w:vAlign w:val="bottom"/>
            <w:hideMark/>
          </w:tcPr>
          <w:p w14:paraId="56442D82"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295.992</w:t>
            </w:r>
          </w:p>
        </w:tc>
        <w:tc>
          <w:tcPr>
            <w:tcW w:w="976" w:type="pct"/>
            <w:tcBorders>
              <w:top w:val="nil"/>
              <w:left w:val="nil"/>
              <w:bottom w:val="single" w:sz="4" w:space="0" w:color="auto"/>
              <w:right w:val="single" w:sz="4" w:space="0" w:color="auto"/>
            </w:tcBorders>
            <w:shd w:val="clear" w:color="auto" w:fill="auto"/>
            <w:noWrap/>
            <w:vAlign w:val="bottom"/>
            <w:hideMark/>
          </w:tcPr>
          <w:p w14:paraId="1092B7E2"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3.294.971</w:t>
            </w:r>
          </w:p>
        </w:tc>
        <w:tc>
          <w:tcPr>
            <w:tcW w:w="1006" w:type="pct"/>
            <w:tcBorders>
              <w:top w:val="nil"/>
              <w:left w:val="nil"/>
              <w:bottom w:val="single" w:sz="4" w:space="0" w:color="auto"/>
              <w:right w:val="single" w:sz="4" w:space="0" w:color="auto"/>
            </w:tcBorders>
            <w:shd w:val="clear" w:color="auto" w:fill="auto"/>
            <w:noWrap/>
            <w:vAlign w:val="bottom"/>
            <w:hideMark/>
          </w:tcPr>
          <w:p w14:paraId="67A522E7"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41.043.489</w:t>
            </w:r>
          </w:p>
        </w:tc>
      </w:tr>
      <w:tr w:rsidR="00C974E1" w:rsidRPr="006C4A9C" w14:paraId="15E19686" w14:textId="77777777" w:rsidTr="00FD682A">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517F47F"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1936</w:t>
            </w:r>
          </w:p>
        </w:tc>
        <w:tc>
          <w:tcPr>
            <w:tcW w:w="1021" w:type="pct"/>
            <w:tcBorders>
              <w:top w:val="nil"/>
              <w:left w:val="nil"/>
              <w:bottom w:val="single" w:sz="4" w:space="0" w:color="auto"/>
              <w:right w:val="single" w:sz="4" w:space="0" w:color="auto"/>
            </w:tcBorders>
            <w:shd w:val="clear" w:color="auto" w:fill="auto"/>
            <w:noWrap/>
            <w:hideMark/>
          </w:tcPr>
          <w:p w14:paraId="730B76EA" w14:textId="77BD76AC"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05452D">
              <w:t>10.191</w:t>
            </w:r>
          </w:p>
        </w:tc>
        <w:tc>
          <w:tcPr>
            <w:tcW w:w="902" w:type="pct"/>
            <w:tcBorders>
              <w:top w:val="nil"/>
              <w:left w:val="nil"/>
              <w:bottom w:val="single" w:sz="4" w:space="0" w:color="auto"/>
              <w:right w:val="single" w:sz="4" w:space="0" w:color="auto"/>
            </w:tcBorders>
            <w:shd w:val="clear" w:color="auto" w:fill="auto"/>
            <w:noWrap/>
            <w:vAlign w:val="bottom"/>
            <w:hideMark/>
          </w:tcPr>
          <w:p w14:paraId="19DDD37D"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294.785</w:t>
            </w:r>
          </w:p>
        </w:tc>
        <w:tc>
          <w:tcPr>
            <w:tcW w:w="976" w:type="pct"/>
            <w:tcBorders>
              <w:top w:val="nil"/>
              <w:left w:val="nil"/>
              <w:bottom w:val="single" w:sz="4" w:space="0" w:color="auto"/>
              <w:right w:val="single" w:sz="4" w:space="0" w:color="auto"/>
            </w:tcBorders>
            <w:shd w:val="clear" w:color="auto" w:fill="auto"/>
            <w:noWrap/>
            <w:vAlign w:val="bottom"/>
            <w:hideMark/>
          </w:tcPr>
          <w:p w14:paraId="6E072C36"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3.368.017</w:t>
            </w:r>
          </w:p>
        </w:tc>
        <w:tc>
          <w:tcPr>
            <w:tcW w:w="1006" w:type="pct"/>
            <w:tcBorders>
              <w:top w:val="nil"/>
              <w:left w:val="nil"/>
              <w:bottom w:val="single" w:sz="4" w:space="0" w:color="auto"/>
              <w:right w:val="single" w:sz="4" w:space="0" w:color="auto"/>
            </w:tcBorders>
            <w:shd w:val="clear" w:color="auto" w:fill="auto"/>
            <w:noWrap/>
            <w:vAlign w:val="bottom"/>
            <w:hideMark/>
          </w:tcPr>
          <w:p w14:paraId="24381099"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42.398.489</w:t>
            </w:r>
          </w:p>
        </w:tc>
      </w:tr>
      <w:tr w:rsidR="00C974E1" w:rsidRPr="006C4A9C" w14:paraId="10058FF1" w14:textId="77777777" w:rsidTr="00FD682A">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A585D76"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1951</w:t>
            </w:r>
          </w:p>
        </w:tc>
        <w:tc>
          <w:tcPr>
            <w:tcW w:w="1021" w:type="pct"/>
            <w:tcBorders>
              <w:top w:val="nil"/>
              <w:left w:val="nil"/>
              <w:bottom w:val="single" w:sz="4" w:space="0" w:color="auto"/>
              <w:right w:val="single" w:sz="4" w:space="0" w:color="auto"/>
            </w:tcBorders>
            <w:shd w:val="clear" w:color="auto" w:fill="auto"/>
            <w:noWrap/>
            <w:hideMark/>
          </w:tcPr>
          <w:p w14:paraId="7B0635FB" w14:textId="2783BC8F"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05452D">
              <w:t>10.327</w:t>
            </w:r>
          </w:p>
        </w:tc>
        <w:tc>
          <w:tcPr>
            <w:tcW w:w="902" w:type="pct"/>
            <w:tcBorders>
              <w:top w:val="nil"/>
              <w:left w:val="nil"/>
              <w:bottom w:val="single" w:sz="4" w:space="0" w:color="auto"/>
              <w:right w:val="single" w:sz="4" w:space="0" w:color="auto"/>
            </w:tcBorders>
            <w:shd w:val="clear" w:color="auto" w:fill="auto"/>
            <w:noWrap/>
            <w:vAlign w:val="bottom"/>
            <w:hideMark/>
          </w:tcPr>
          <w:p w14:paraId="3851CE47"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299.138</w:t>
            </w:r>
          </w:p>
        </w:tc>
        <w:tc>
          <w:tcPr>
            <w:tcW w:w="976" w:type="pct"/>
            <w:tcBorders>
              <w:top w:val="nil"/>
              <w:left w:val="nil"/>
              <w:bottom w:val="single" w:sz="4" w:space="0" w:color="auto"/>
              <w:right w:val="single" w:sz="4" w:space="0" w:color="auto"/>
            </w:tcBorders>
            <w:shd w:val="clear" w:color="auto" w:fill="auto"/>
            <w:noWrap/>
            <w:vAlign w:val="bottom"/>
            <w:hideMark/>
          </w:tcPr>
          <w:p w14:paraId="35634971"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3.574.014</w:t>
            </w:r>
          </w:p>
        </w:tc>
        <w:tc>
          <w:tcPr>
            <w:tcW w:w="1006" w:type="pct"/>
            <w:tcBorders>
              <w:top w:val="nil"/>
              <w:left w:val="nil"/>
              <w:bottom w:val="single" w:sz="4" w:space="0" w:color="auto"/>
              <w:right w:val="single" w:sz="4" w:space="0" w:color="auto"/>
            </w:tcBorders>
            <w:shd w:val="clear" w:color="auto" w:fill="auto"/>
            <w:noWrap/>
            <w:vAlign w:val="bottom"/>
            <w:hideMark/>
          </w:tcPr>
          <w:p w14:paraId="3D05511D"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47.515.537</w:t>
            </w:r>
          </w:p>
        </w:tc>
      </w:tr>
      <w:tr w:rsidR="00C974E1" w:rsidRPr="006C4A9C" w14:paraId="100AF8CE" w14:textId="77777777" w:rsidTr="00FD682A">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406FD230"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1961</w:t>
            </w:r>
          </w:p>
        </w:tc>
        <w:tc>
          <w:tcPr>
            <w:tcW w:w="1021" w:type="pct"/>
            <w:tcBorders>
              <w:top w:val="nil"/>
              <w:left w:val="nil"/>
              <w:bottom w:val="single" w:sz="4" w:space="0" w:color="auto"/>
              <w:right w:val="single" w:sz="4" w:space="0" w:color="auto"/>
            </w:tcBorders>
            <w:shd w:val="clear" w:color="auto" w:fill="auto"/>
            <w:noWrap/>
            <w:hideMark/>
          </w:tcPr>
          <w:p w14:paraId="1CDF59C6" w14:textId="1863A991"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05452D">
              <w:t>10.255</w:t>
            </w:r>
          </w:p>
        </w:tc>
        <w:tc>
          <w:tcPr>
            <w:tcW w:w="902" w:type="pct"/>
            <w:tcBorders>
              <w:top w:val="nil"/>
              <w:left w:val="nil"/>
              <w:bottom w:val="single" w:sz="4" w:space="0" w:color="auto"/>
              <w:right w:val="single" w:sz="4" w:space="0" w:color="auto"/>
            </w:tcBorders>
            <w:shd w:val="clear" w:color="auto" w:fill="auto"/>
            <w:noWrap/>
            <w:vAlign w:val="bottom"/>
            <w:hideMark/>
          </w:tcPr>
          <w:p w14:paraId="3F83CEB5"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291.059</w:t>
            </w:r>
          </w:p>
        </w:tc>
        <w:tc>
          <w:tcPr>
            <w:tcW w:w="976" w:type="pct"/>
            <w:tcBorders>
              <w:top w:val="nil"/>
              <w:left w:val="nil"/>
              <w:bottom w:val="single" w:sz="4" w:space="0" w:color="auto"/>
              <w:right w:val="single" w:sz="4" w:space="0" w:color="auto"/>
            </w:tcBorders>
            <w:shd w:val="clear" w:color="auto" w:fill="auto"/>
            <w:noWrap/>
            <w:vAlign w:val="bottom"/>
            <w:hideMark/>
          </w:tcPr>
          <w:p w14:paraId="3E9DBE0F"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3.689.782</w:t>
            </w:r>
          </w:p>
        </w:tc>
        <w:tc>
          <w:tcPr>
            <w:tcW w:w="1006" w:type="pct"/>
            <w:tcBorders>
              <w:top w:val="nil"/>
              <w:left w:val="nil"/>
              <w:bottom w:val="single" w:sz="4" w:space="0" w:color="auto"/>
              <w:right w:val="single" w:sz="4" w:space="0" w:color="auto"/>
            </w:tcBorders>
            <w:shd w:val="clear" w:color="auto" w:fill="auto"/>
            <w:noWrap/>
            <w:vAlign w:val="bottom"/>
            <w:hideMark/>
          </w:tcPr>
          <w:p w14:paraId="44912A27"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50.623.569</w:t>
            </w:r>
          </w:p>
        </w:tc>
      </w:tr>
      <w:tr w:rsidR="00C974E1" w:rsidRPr="006C4A9C" w14:paraId="4560867A" w14:textId="77777777" w:rsidTr="00FD682A">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FF7BA20"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1971</w:t>
            </w:r>
          </w:p>
        </w:tc>
        <w:tc>
          <w:tcPr>
            <w:tcW w:w="1021" w:type="pct"/>
            <w:tcBorders>
              <w:top w:val="nil"/>
              <w:left w:val="nil"/>
              <w:bottom w:val="single" w:sz="4" w:space="0" w:color="auto"/>
              <w:right w:val="single" w:sz="4" w:space="0" w:color="auto"/>
            </w:tcBorders>
            <w:shd w:val="clear" w:color="auto" w:fill="auto"/>
            <w:noWrap/>
            <w:hideMark/>
          </w:tcPr>
          <w:p w14:paraId="2DAC1573" w14:textId="67150C7F"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05452D">
              <w:t>11.110</w:t>
            </w:r>
          </w:p>
        </w:tc>
        <w:tc>
          <w:tcPr>
            <w:tcW w:w="902" w:type="pct"/>
            <w:tcBorders>
              <w:top w:val="nil"/>
              <w:left w:val="nil"/>
              <w:bottom w:val="single" w:sz="4" w:space="0" w:color="auto"/>
              <w:right w:val="single" w:sz="4" w:space="0" w:color="auto"/>
            </w:tcBorders>
            <w:shd w:val="clear" w:color="auto" w:fill="auto"/>
            <w:noWrap/>
            <w:vAlign w:val="bottom"/>
            <w:hideMark/>
          </w:tcPr>
          <w:p w14:paraId="3DBF9C9E"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284.881</w:t>
            </w:r>
          </w:p>
        </w:tc>
        <w:tc>
          <w:tcPr>
            <w:tcW w:w="976" w:type="pct"/>
            <w:tcBorders>
              <w:top w:val="nil"/>
              <w:left w:val="nil"/>
              <w:bottom w:val="single" w:sz="4" w:space="0" w:color="auto"/>
              <w:right w:val="single" w:sz="4" w:space="0" w:color="auto"/>
            </w:tcBorders>
            <w:shd w:val="clear" w:color="auto" w:fill="auto"/>
            <w:noWrap/>
            <w:vAlign w:val="bottom"/>
            <w:hideMark/>
          </w:tcPr>
          <w:p w14:paraId="7AE829F1"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3.863.654</w:t>
            </w:r>
          </w:p>
        </w:tc>
        <w:tc>
          <w:tcPr>
            <w:tcW w:w="1006" w:type="pct"/>
            <w:tcBorders>
              <w:top w:val="nil"/>
              <w:left w:val="nil"/>
              <w:bottom w:val="single" w:sz="4" w:space="0" w:color="auto"/>
              <w:right w:val="single" w:sz="4" w:space="0" w:color="auto"/>
            </w:tcBorders>
            <w:shd w:val="clear" w:color="auto" w:fill="auto"/>
            <w:noWrap/>
            <w:vAlign w:val="bottom"/>
            <w:hideMark/>
          </w:tcPr>
          <w:p w14:paraId="379E0CDF"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54.136.547</w:t>
            </w:r>
          </w:p>
        </w:tc>
      </w:tr>
      <w:tr w:rsidR="00C974E1" w:rsidRPr="006C4A9C" w14:paraId="01B0870B" w14:textId="77777777" w:rsidTr="00FD682A">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2313CA64"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1981</w:t>
            </w:r>
          </w:p>
        </w:tc>
        <w:tc>
          <w:tcPr>
            <w:tcW w:w="1021" w:type="pct"/>
            <w:tcBorders>
              <w:top w:val="nil"/>
              <w:left w:val="nil"/>
              <w:bottom w:val="single" w:sz="4" w:space="0" w:color="auto"/>
              <w:right w:val="single" w:sz="4" w:space="0" w:color="auto"/>
            </w:tcBorders>
            <w:shd w:val="clear" w:color="auto" w:fill="auto"/>
            <w:noWrap/>
            <w:hideMark/>
          </w:tcPr>
          <w:p w14:paraId="49483086" w14:textId="232CDC5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05452D">
              <w:t>11.898</w:t>
            </w:r>
          </w:p>
        </w:tc>
        <w:tc>
          <w:tcPr>
            <w:tcW w:w="902" w:type="pct"/>
            <w:tcBorders>
              <w:top w:val="nil"/>
              <w:left w:val="nil"/>
              <w:bottom w:val="single" w:sz="4" w:space="0" w:color="auto"/>
              <w:right w:val="single" w:sz="4" w:space="0" w:color="auto"/>
            </w:tcBorders>
            <w:shd w:val="clear" w:color="auto" w:fill="auto"/>
            <w:noWrap/>
            <w:vAlign w:val="bottom"/>
            <w:hideMark/>
          </w:tcPr>
          <w:p w14:paraId="717A687B"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278.424</w:t>
            </w:r>
          </w:p>
        </w:tc>
        <w:tc>
          <w:tcPr>
            <w:tcW w:w="976" w:type="pct"/>
            <w:tcBorders>
              <w:top w:val="nil"/>
              <w:left w:val="nil"/>
              <w:bottom w:val="single" w:sz="4" w:space="0" w:color="auto"/>
              <w:right w:val="single" w:sz="4" w:space="0" w:color="auto"/>
            </w:tcBorders>
            <w:shd w:val="clear" w:color="auto" w:fill="auto"/>
            <w:noWrap/>
            <w:vAlign w:val="bottom"/>
            <w:hideMark/>
          </w:tcPr>
          <w:p w14:paraId="000734CB"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3.974.617</w:t>
            </w:r>
          </w:p>
        </w:tc>
        <w:tc>
          <w:tcPr>
            <w:tcW w:w="1006" w:type="pct"/>
            <w:tcBorders>
              <w:top w:val="nil"/>
              <w:left w:val="nil"/>
              <w:bottom w:val="single" w:sz="4" w:space="0" w:color="auto"/>
              <w:right w:val="single" w:sz="4" w:space="0" w:color="auto"/>
            </w:tcBorders>
            <w:shd w:val="clear" w:color="auto" w:fill="auto"/>
            <w:noWrap/>
            <w:vAlign w:val="bottom"/>
            <w:hideMark/>
          </w:tcPr>
          <w:p w14:paraId="2F80F7D6"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56.556.911</w:t>
            </w:r>
          </w:p>
        </w:tc>
      </w:tr>
      <w:tr w:rsidR="00C974E1" w:rsidRPr="006C4A9C" w14:paraId="1A7FD516" w14:textId="77777777" w:rsidTr="00FD682A">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C3957E2"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1991</w:t>
            </w:r>
          </w:p>
        </w:tc>
        <w:tc>
          <w:tcPr>
            <w:tcW w:w="1021" w:type="pct"/>
            <w:tcBorders>
              <w:top w:val="nil"/>
              <w:left w:val="nil"/>
              <w:bottom w:val="single" w:sz="4" w:space="0" w:color="auto"/>
              <w:right w:val="single" w:sz="4" w:space="0" w:color="auto"/>
            </w:tcBorders>
            <w:shd w:val="clear" w:color="auto" w:fill="auto"/>
            <w:noWrap/>
            <w:hideMark/>
          </w:tcPr>
          <w:p w14:paraId="6EED5D5B" w14:textId="2AED84D2"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05452D">
              <w:t>11.741</w:t>
            </w:r>
          </w:p>
        </w:tc>
        <w:tc>
          <w:tcPr>
            <w:tcW w:w="902" w:type="pct"/>
            <w:tcBorders>
              <w:top w:val="nil"/>
              <w:left w:val="nil"/>
              <w:bottom w:val="single" w:sz="4" w:space="0" w:color="auto"/>
              <w:right w:val="single" w:sz="4" w:space="0" w:color="auto"/>
            </w:tcBorders>
            <w:shd w:val="clear" w:color="auto" w:fill="auto"/>
            <w:noWrap/>
            <w:vAlign w:val="bottom"/>
            <w:hideMark/>
          </w:tcPr>
          <w:p w14:paraId="23235E54"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267.633</w:t>
            </w:r>
          </w:p>
        </w:tc>
        <w:tc>
          <w:tcPr>
            <w:tcW w:w="976" w:type="pct"/>
            <w:tcBorders>
              <w:top w:val="nil"/>
              <w:left w:val="nil"/>
              <w:bottom w:val="single" w:sz="4" w:space="0" w:color="auto"/>
              <w:right w:val="single" w:sz="4" w:space="0" w:color="auto"/>
            </w:tcBorders>
            <w:shd w:val="clear" w:color="auto" w:fill="auto"/>
            <w:noWrap/>
            <w:vAlign w:val="bottom"/>
            <w:hideMark/>
          </w:tcPr>
          <w:p w14:paraId="1EE67025"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3.926.422</w:t>
            </w:r>
          </w:p>
        </w:tc>
        <w:tc>
          <w:tcPr>
            <w:tcW w:w="1006" w:type="pct"/>
            <w:tcBorders>
              <w:top w:val="nil"/>
              <w:left w:val="nil"/>
              <w:bottom w:val="single" w:sz="4" w:space="0" w:color="auto"/>
              <w:right w:val="single" w:sz="4" w:space="0" w:color="auto"/>
            </w:tcBorders>
            <w:shd w:val="clear" w:color="auto" w:fill="auto"/>
            <w:noWrap/>
            <w:vAlign w:val="bottom"/>
            <w:hideMark/>
          </w:tcPr>
          <w:p w14:paraId="0968F4B1"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56.778.031</w:t>
            </w:r>
          </w:p>
        </w:tc>
      </w:tr>
      <w:tr w:rsidR="00C974E1" w:rsidRPr="006C4A9C" w14:paraId="2D7D4EEA" w14:textId="77777777" w:rsidTr="00FD682A">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51E7BF8"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2001</w:t>
            </w:r>
          </w:p>
        </w:tc>
        <w:tc>
          <w:tcPr>
            <w:tcW w:w="1021" w:type="pct"/>
            <w:tcBorders>
              <w:top w:val="nil"/>
              <w:left w:val="nil"/>
              <w:bottom w:val="single" w:sz="4" w:space="0" w:color="auto"/>
              <w:right w:val="single" w:sz="4" w:space="0" w:color="auto"/>
            </w:tcBorders>
            <w:shd w:val="clear" w:color="auto" w:fill="auto"/>
            <w:noWrap/>
            <w:hideMark/>
          </w:tcPr>
          <w:p w14:paraId="6D869DCD" w14:textId="18BB5800"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05452D">
              <w:t>11.962</w:t>
            </w:r>
          </w:p>
        </w:tc>
        <w:tc>
          <w:tcPr>
            <w:tcW w:w="902" w:type="pct"/>
            <w:tcBorders>
              <w:top w:val="nil"/>
              <w:left w:val="nil"/>
              <w:bottom w:val="single" w:sz="4" w:space="0" w:color="auto"/>
              <w:right w:val="single" w:sz="4" w:space="0" w:color="auto"/>
            </w:tcBorders>
            <w:shd w:val="clear" w:color="auto" w:fill="auto"/>
            <w:noWrap/>
            <w:vAlign w:val="bottom"/>
            <w:hideMark/>
          </w:tcPr>
          <w:p w14:paraId="6060B0F7"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263.872</w:t>
            </w:r>
          </w:p>
        </w:tc>
        <w:tc>
          <w:tcPr>
            <w:tcW w:w="976" w:type="pct"/>
            <w:tcBorders>
              <w:top w:val="nil"/>
              <w:left w:val="nil"/>
              <w:bottom w:val="single" w:sz="4" w:space="0" w:color="auto"/>
              <w:right w:val="single" w:sz="4" w:space="0" w:color="auto"/>
            </w:tcBorders>
            <w:shd w:val="clear" w:color="auto" w:fill="auto"/>
            <w:noWrap/>
            <w:vAlign w:val="bottom"/>
            <w:hideMark/>
          </w:tcPr>
          <w:p w14:paraId="7871D85B"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4.000.703</w:t>
            </w:r>
          </w:p>
        </w:tc>
        <w:tc>
          <w:tcPr>
            <w:tcW w:w="1006" w:type="pct"/>
            <w:tcBorders>
              <w:top w:val="nil"/>
              <w:left w:val="nil"/>
              <w:bottom w:val="single" w:sz="4" w:space="0" w:color="auto"/>
              <w:right w:val="single" w:sz="4" w:space="0" w:color="auto"/>
            </w:tcBorders>
            <w:shd w:val="clear" w:color="auto" w:fill="auto"/>
            <w:noWrap/>
            <w:vAlign w:val="bottom"/>
            <w:hideMark/>
          </w:tcPr>
          <w:p w14:paraId="42861917"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56.995.744</w:t>
            </w:r>
          </w:p>
        </w:tc>
      </w:tr>
      <w:tr w:rsidR="00C974E1" w:rsidRPr="006C4A9C" w14:paraId="04FA8C66" w14:textId="77777777" w:rsidTr="00FD682A">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B492C64"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2011</w:t>
            </w:r>
          </w:p>
        </w:tc>
        <w:tc>
          <w:tcPr>
            <w:tcW w:w="1021" w:type="pct"/>
            <w:tcBorders>
              <w:top w:val="nil"/>
              <w:left w:val="nil"/>
              <w:bottom w:val="single" w:sz="4" w:space="0" w:color="auto"/>
              <w:right w:val="single" w:sz="4" w:space="0" w:color="auto"/>
            </w:tcBorders>
            <w:shd w:val="clear" w:color="auto" w:fill="auto"/>
            <w:noWrap/>
            <w:hideMark/>
          </w:tcPr>
          <w:p w14:paraId="0138D9D0" w14:textId="35D3E82E"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05452D">
              <w:t>13.629</w:t>
            </w:r>
          </w:p>
        </w:tc>
        <w:tc>
          <w:tcPr>
            <w:tcW w:w="902" w:type="pct"/>
            <w:tcBorders>
              <w:top w:val="nil"/>
              <w:left w:val="nil"/>
              <w:bottom w:val="single" w:sz="4" w:space="0" w:color="auto"/>
              <w:right w:val="single" w:sz="4" w:space="0" w:color="auto"/>
            </w:tcBorders>
            <w:shd w:val="clear" w:color="auto" w:fill="auto"/>
            <w:noWrap/>
            <w:vAlign w:val="bottom"/>
            <w:hideMark/>
          </w:tcPr>
          <w:p w14:paraId="7D08C019"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284.616</w:t>
            </w:r>
          </w:p>
        </w:tc>
        <w:tc>
          <w:tcPr>
            <w:tcW w:w="976" w:type="pct"/>
            <w:tcBorders>
              <w:top w:val="nil"/>
              <w:left w:val="nil"/>
              <w:bottom w:val="single" w:sz="4" w:space="0" w:color="auto"/>
              <w:right w:val="single" w:sz="4" w:space="0" w:color="auto"/>
            </w:tcBorders>
            <w:shd w:val="clear" w:color="auto" w:fill="auto"/>
            <w:noWrap/>
            <w:vAlign w:val="bottom"/>
            <w:hideMark/>
          </w:tcPr>
          <w:p w14:paraId="53BE807C"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4.342.135</w:t>
            </w:r>
          </w:p>
        </w:tc>
        <w:tc>
          <w:tcPr>
            <w:tcW w:w="1006" w:type="pct"/>
            <w:tcBorders>
              <w:top w:val="nil"/>
              <w:left w:val="nil"/>
              <w:bottom w:val="single" w:sz="4" w:space="0" w:color="auto"/>
              <w:right w:val="single" w:sz="4" w:space="0" w:color="auto"/>
            </w:tcBorders>
            <w:shd w:val="clear" w:color="auto" w:fill="auto"/>
            <w:noWrap/>
            <w:vAlign w:val="bottom"/>
            <w:hideMark/>
          </w:tcPr>
          <w:p w14:paraId="4E53EEBC"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59.433.744</w:t>
            </w:r>
          </w:p>
        </w:tc>
      </w:tr>
      <w:tr w:rsidR="00C974E1" w:rsidRPr="006C4A9C" w14:paraId="5231E312" w14:textId="77777777" w:rsidTr="00FD682A">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1AE8E053"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2021</w:t>
            </w:r>
          </w:p>
        </w:tc>
        <w:tc>
          <w:tcPr>
            <w:tcW w:w="1021" w:type="pct"/>
            <w:tcBorders>
              <w:top w:val="nil"/>
              <w:left w:val="nil"/>
              <w:bottom w:val="single" w:sz="4" w:space="0" w:color="auto"/>
              <w:right w:val="single" w:sz="4" w:space="0" w:color="auto"/>
            </w:tcBorders>
            <w:shd w:val="clear" w:color="auto" w:fill="auto"/>
            <w:noWrap/>
            <w:hideMark/>
          </w:tcPr>
          <w:p w14:paraId="72F29DA0" w14:textId="2D4D9F58"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05452D">
              <w:t>13.981</w:t>
            </w:r>
          </w:p>
        </w:tc>
        <w:tc>
          <w:tcPr>
            <w:tcW w:w="902" w:type="pct"/>
            <w:tcBorders>
              <w:top w:val="nil"/>
              <w:left w:val="nil"/>
              <w:bottom w:val="single" w:sz="4" w:space="0" w:color="auto"/>
              <w:right w:val="single" w:sz="4" w:space="0" w:color="auto"/>
            </w:tcBorders>
            <w:shd w:val="clear" w:color="auto" w:fill="auto"/>
            <w:noWrap/>
            <w:vAlign w:val="bottom"/>
            <w:hideMark/>
          </w:tcPr>
          <w:p w14:paraId="6095FC48"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283.435</w:t>
            </w:r>
          </w:p>
        </w:tc>
        <w:tc>
          <w:tcPr>
            <w:tcW w:w="976" w:type="pct"/>
            <w:tcBorders>
              <w:top w:val="nil"/>
              <w:left w:val="nil"/>
              <w:bottom w:val="single" w:sz="4" w:space="0" w:color="auto"/>
              <w:right w:val="single" w:sz="4" w:space="0" w:color="auto"/>
            </w:tcBorders>
            <w:shd w:val="clear" w:color="auto" w:fill="auto"/>
            <w:noWrap/>
            <w:vAlign w:val="bottom"/>
            <w:hideMark/>
          </w:tcPr>
          <w:p w14:paraId="74FC4B6B"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4.425.366</w:t>
            </w:r>
          </w:p>
        </w:tc>
        <w:tc>
          <w:tcPr>
            <w:tcW w:w="1006" w:type="pct"/>
            <w:tcBorders>
              <w:top w:val="nil"/>
              <w:left w:val="nil"/>
              <w:bottom w:val="single" w:sz="4" w:space="0" w:color="auto"/>
              <w:right w:val="single" w:sz="4" w:space="0" w:color="auto"/>
            </w:tcBorders>
            <w:shd w:val="clear" w:color="auto" w:fill="auto"/>
            <w:noWrap/>
            <w:vAlign w:val="bottom"/>
            <w:hideMark/>
          </w:tcPr>
          <w:p w14:paraId="0DE62BFB"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59.030.133</w:t>
            </w:r>
          </w:p>
        </w:tc>
      </w:tr>
    </w:tbl>
    <w:p w14:paraId="4483B5C6" w14:textId="77777777" w:rsidR="00DE57FE" w:rsidRPr="00DE57FE" w:rsidRDefault="00DE57FE" w:rsidP="00DE57F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01D05981" w14:textId="12331079" w:rsidR="003B4243" w:rsidRDefault="003B4243" w:rsidP="00844E48">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4C0BB11F" w14:textId="77777777" w:rsidR="00FD682A" w:rsidRDefault="00FD682A" w:rsidP="00844E48">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0D309D61" w14:textId="2F796B86" w:rsidR="006C4A9C" w:rsidRDefault="006C4A9C" w:rsidP="00844E48">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sidRPr="006C4A9C">
        <w:rPr>
          <w:b/>
          <w:bCs/>
        </w:rPr>
        <w:t xml:space="preserve">Popolazione residente ai Censimenti 1861-2021. Comune di </w:t>
      </w:r>
      <w:r w:rsidR="00C974E1">
        <w:rPr>
          <w:b/>
          <w:bCs/>
        </w:rPr>
        <w:t>Castel S. Giovanni</w:t>
      </w:r>
      <w:r w:rsidRPr="006C4A9C">
        <w:rPr>
          <w:b/>
          <w:bCs/>
        </w:rPr>
        <w:t xml:space="preserve"> e confronto provincia, regione, Italia – v</w:t>
      </w:r>
      <w:r>
        <w:rPr>
          <w:b/>
          <w:bCs/>
        </w:rPr>
        <w:t>ariazioni percentuali.</w:t>
      </w:r>
    </w:p>
    <w:tbl>
      <w:tblPr>
        <w:tblW w:w="5000" w:type="pct"/>
        <w:tblCellMar>
          <w:left w:w="70" w:type="dxa"/>
          <w:right w:w="70" w:type="dxa"/>
        </w:tblCellMar>
        <w:tblLook w:val="04A0" w:firstRow="1" w:lastRow="0" w:firstColumn="1" w:lastColumn="0" w:noHBand="0" w:noVBand="1"/>
      </w:tblPr>
      <w:tblGrid>
        <w:gridCol w:w="2141"/>
        <w:gridCol w:w="1997"/>
        <w:gridCol w:w="1764"/>
        <w:gridCol w:w="1909"/>
        <w:gridCol w:w="1967"/>
      </w:tblGrid>
      <w:tr w:rsidR="006C4A9C" w:rsidRPr="006C4A9C" w14:paraId="7CF5A252" w14:textId="77777777" w:rsidTr="00FD682A">
        <w:trPr>
          <w:trHeight w:val="900"/>
        </w:trPr>
        <w:tc>
          <w:tcPr>
            <w:tcW w:w="1095"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5A9A45A3"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Anno</w:t>
            </w:r>
          </w:p>
        </w:tc>
        <w:tc>
          <w:tcPr>
            <w:tcW w:w="1021" w:type="pct"/>
            <w:tcBorders>
              <w:top w:val="single" w:sz="4" w:space="0" w:color="auto"/>
              <w:left w:val="nil"/>
              <w:bottom w:val="single" w:sz="4" w:space="0" w:color="auto"/>
              <w:right w:val="single" w:sz="4" w:space="0" w:color="auto"/>
            </w:tcBorders>
            <w:shd w:val="clear" w:color="000000" w:fill="305496"/>
            <w:vAlign w:val="center"/>
            <w:hideMark/>
          </w:tcPr>
          <w:p w14:paraId="6B6E53DB" w14:textId="2D6DA586"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Comune di </w:t>
            </w:r>
            <w:r w:rsidR="00C974E1">
              <w:rPr>
                <w:rFonts w:ascii="Calibri" w:eastAsia="Times New Roman" w:hAnsi="Calibri" w:cs="Calibri"/>
                <w:b/>
                <w:bCs/>
                <w:color w:val="FFFFFF"/>
                <w:kern w:val="0"/>
                <w:lang w:eastAsia="it-IT"/>
                <w14:ligatures w14:val="none"/>
              </w:rPr>
              <w:t>Castel S. Giovanni</w:t>
            </w:r>
          </w:p>
        </w:tc>
        <w:tc>
          <w:tcPr>
            <w:tcW w:w="902" w:type="pct"/>
            <w:tcBorders>
              <w:top w:val="single" w:sz="4" w:space="0" w:color="auto"/>
              <w:left w:val="nil"/>
              <w:bottom w:val="single" w:sz="4" w:space="0" w:color="auto"/>
              <w:right w:val="single" w:sz="4" w:space="0" w:color="auto"/>
            </w:tcBorders>
            <w:shd w:val="clear" w:color="000000" w:fill="305496"/>
            <w:vAlign w:val="center"/>
            <w:hideMark/>
          </w:tcPr>
          <w:p w14:paraId="0293EA01"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Provincia di Piacenza</w:t>
            </w:r>
          </w:p>
        </w:tc>
        <w:tc>
          <w:tcPr>
            <w:tcW w:w="976" w:type="pct"/>
            <w:tcBorders>
              <w:top w:val="single" w:sz="4" w:space="0" w:color="auto"/>
              <w:left w:val="nil"/>
              <w:bottom w:val="single" w:sz="4" w:space="0" w:color="auto"/>
              <w:right w:val="single" w:sz="4" w:space="0" w:color="auto"/>
            </w:tcBorders>
            <w:shd w:val="clear" w:color="000000" w:fill="305496"/>
            <w:vAlign w:val="center"/>
            <w:hideMark/>
          </w:tcPr>
          <w:p w14:paraId="32A6104F" w14:textId="77777777" w:rsidR="001C2250"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Regione </w:t>
            </w:r>
          </w:p>
          <w:p w14:paraId="7F84DC23" w14:textId="32063182"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Emilia-Romagna</w:t>
            </w:r>
          </w:p>
        </w:tc>
        <w:tc>
          <w:tcPr>
            <w:tcW w:w="1006" w:type="pct"/>
            <w:tcBorders>
              <w:top w:val="single" w:sz="4" w:space="0" w:color="auto"/>
              <w:left w:val="nil"/>
              <w:bottom w:val="single" w:sz="4" w:space="0" w:color="auto"/>
              <w:right w:val="single" w:sz="4" w:space="0" w:color="auto"/>
            </w:tcBorders>
            <w:shd w:val="clear" w:color="000000" w:fill="305496"/>
            <w:vAlign w:val="center"/>
            <w:hideMark/>
          </w:tcPr>
          <w:p w14:paraId="26FE1844"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Italia</w:t>
            </w:r>
          </w:p>
        </w:tc>
      </w:tr>
      <w:tr w:rsidR="006C4A9C" w:rsidRPr="006C4A9C" w14:paraId="2A8C859C" w14:textId="77777777" w:rsidTr="00FD682A">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66117C6" w14:textId="77777777" w:rsidR="006C4A9C" w:rsidRPr="006C4A9C" w:rsidRDefault="006C4A9C" w:rsidP="006C4A9C">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1861</w:t>
            </w:r>
          </w:p>
        </w:tc>
        <w:tc>
          <w:tcPr>
            <w:tcW w:w="1021" w:type="pct"/>
            <w:tcBorders>
              <w:top w:val="nil"/>
              <w:left w:val="nil"/>
              <w:bottom w:val="single" w:sz="4" w:space="0" w:color="auto"/>
              <w:right w:val="single" w:sz="4" w:space="0" w:color="auto"/>
            </w:tcBorders>
            <w:shd w:val="clear" w:color="auto" w:fill="auto"/>
            <w:noWrap/>
            <w:vAlign w:val="bottom"/>
            <w:hideMark/>
          </w:tcPr>
          <w:p w14:paraId="05DA0E07" w14:textId="77777777" w:rsidR="006C4A9C" w:rsidRPr="006C4A9C" w:rsidRDefault="006C4A9C" w:rsidP="006C4A9C">
            <w:pPr>
              <w:spacing w:after="0" w:line="240" w:lineRule="auto"/>
              <w:rPr>
                <w:rFonts w:ascii="Calibri" w:eastAsia="Times New Roman" w:hAnsi="Calibri" w:cs="Calibri"/>
                <w:kern w:val="0"/>
                <w:lang w:eastAsia="it-IT"/>
                <w14:ligatures w14:val="none"/>
              </w:rPr>
            </w:pPr>
            <w:r w:rsidRPr="006C4A9C">
              <w:rPr>
                <w:rFonts w:ascii="Calibri" w:eastAsia="Times New Roman" w:hAnsi="Calibri" w:cs="Calibri"/>
                <w:kern w:val="0"/>
                <w:lang w:eastAsia="it-IT"/>
                <w14:ligatures w14:val="none"/>
              </w:rPr>
              <w:t>-</w:t>
            </w:r>
          </w:p>
        </w:tc>
        <w:tc>
          <w:tcPr>
            <w:tcW w:w="902" w:type="pct"/>
            <w:tcBorders>
              <w:top w:val="nil"/>
              <w:left w:val="nil"/>
              <w:bottom w:val="single" w:sz="4" w:space="0" w:color="auto"/>
              <w:right w:val="single" w:sz="4" w:space="0" w:color="auto"/>
            </w:tcBorders>
            <w:shd w:val="clear" w:color="auto" w:fill="auto"/>
            <w:noWrap/>
            <w:vAlign w:val="bottom"/>
            <w:hideMark/>
          </w:tcPr>
          <w:p w14:paraId="1958E934" w14:textId="77777777" w:rsidR="006C4A9C" w:rsidRPr="006C4A9C" w:rsidRDefault="006C4A9C" w:rsidP="006C4A9C">
            <w:pPr>
              <w:spacing w:after="0" w:line="240" w:lineRule="auto"/>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w:t>
            </w:r>
          </w:p>
        </w:tc>
        <w:tc>
          <w:tcPr>
            <w:tcW w:w="976" w:type="pct"/>
            <w:tcBorders>
              <w:top w:val="nil"/>
              <w:left w:val="nil"/>
              <w:bottom w:val="single" w:sz="4" w:space="0" w:color="auto"/>
              <w:right w:val="single" w:sz="4" w:space="0" w:color="auto"/>
            </w:tcBorders>
            <w:shd w:val="clear" w:color="auto" w:fill="auto"/>
            <w:noWrap/>
            <w:vAlign w:val="bottom"/>
            <w:hideMark/>
          </w:tcPr>
          <w:p w14:paraId="02F72E63" w14:textId="77777777" w:rsidR="006C4A9C" w:rsidRPr="006C4A9C" w:rsidRDefault="006C4A9C" w:rsidP="006C4A9C">
            <w:pPr>
              <w:spacing w:after="0" w:line="240" w:lineRule="auto"/>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w:t>
            </w:r>
          </w:p>
        </w:tc>
        <w:tc>
          <w:tcPr>
            <w:tcW w:w="1006" w:type="pct"/>
            <w:tcBorders>
              <w:top w:val="nil"/>
              <w:left w:val="nil"/>
              <w:bottom w:val="single" w:sz="4" w:space="0" w:color="auto"/>
              <w:right w:val="single" w:sz="4" w:space="0" w:color="auto"/>
            </w:tcBorders>
            <w:shd w:val="clear" w:color="auto" w:fill="auto"/>
            <w:noWrap/>
            <w:vAlign w:val="bottom"/>
            <w:hideMark/>
          </w:tcPr>
          <w:p w14:paraId="5FBB2BCF" w14:textId="77777777" w:rsidR="006C4A9C" w:rsidRPr="006C4A9C" w:rsidRDefault="006C4A9C" w:rsidP="006C4A9C">
            <w:pPr>
              <w:spacing w:after="0" w:line="240" w:lineRule="auto"/>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w:t>
            </w:r>
          </w:p>
        </w:tc>
      </w:tr>
      <w:tr w:rsidR="00C974E1" w:rsidRPr="006C4A9C" w14:paraId="5243D34D" w14:textId="77777777" w:rsidTr="00FD682A">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BEE813E"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1871</w:t>
            </w:r>
          </w:p>
        </w:tc>
        <w:tc>
          <w:tcPr>
            <w:tcW w:w="1021" w:type="pct"/>
            <w:tcBorders>
              <w:top w:val="nil"/>
              <w:left w:val="nil"/>
              <w:bottom w:val="single" w:sz="4" w:space="0" w:color="auto"/>
              <w:right w:val="single" w:sz="4" w:space="0" w:color="auto"/>
            </w:tcBorders>
            <w:shd w:val="clear" w:color="auto" w:fill="auto"/>
            <w:noWrap/>
            <w:hideMark/>
          </w:tcPr>
          <w:p w14:paraId="37E123FB" w14:textId="21DCDA37" w:rsidR="00C974E1" w:rsidRPr="00E41FFB" w:rsidRDefault="00C974E1" w:rsidP="00C974E1">
            <w:pPr>
              <w:spacing w:after="0" w:line="240" w:lineRule="auto"/>
              <w:jc w:val="right"/>
              <w:rPr>
                <w:rFonts w:eastAsia="Times New Roman" w:cstheme="minorHAnsi"/>
                <w:kern w:val="0"/>
                <w:lang w:eastAsia="it-IT"/>
                <w14:ligatures w14:val="none"/>
              </w:rPr>
            </w:pPr>
            <w:r w:rsidRPr="00CF751C">
              <w:t>10,3%</w:t>
            </w:r>
          </w:p>
        </w:tc>
        <w:tc>
          <w:tcPr>
            <w:tcW w:w="902" w:type="pct"/>
            <w:tcBorders>
              <w:top w:val="nil"/>
              <w:left w:val="nil"/>
              <w:bottom w:val="single" w:sz="4" w:space="0" w:color="auto"/>
              <w:right w:val="single" w:sz="4" w:space="0" w:color="auto"/>
            </w:tcBorders>
            <w:shd w:val="clear" w:color="auto" w:fill="auto"/>
            <w:noWrap/>
            <w:vAlign w:val="bottom"/>
            <w:hideMark/>
          </w:tcPr>
          <w:p w14:paraId="532E22C8" w14:textId="77777777" w:rsidR="00C974E1" w:rsidRPr="00E41FFB" w:rsidRDefault="00C974E1" w:rsidP="00C974E1">
            <w:pPr>
              <w:spacing w:after="0" w:line="240" w:lineRule="auto"/>
              <w:jc w:val="right"/>
              <w:rPr>
                <w:rFonts w:eastAsia="Times New Roman" w:cstheme="minorHAnsi"/>
                <w:kern w:val="0"/>
                <w:lang w:eastAsia="it-IT"/>
                <w14:ligatures w14:val="none"/>
              </w:rPr>
            </w:pPr>
            <w:r w:rsidRPr="00E41FFB">
              <w:rPr>
                <w:rFonts w:eastAsia="Times New Roman" w:cstheme="minorHAnsi"/>
                <w:kern w:val="0"/>
                <w:lang w:eastAsia="it-IT"/>
                <w14:ligatures w14:val="none"/>
              </w:rPr>
              <w:t>8,3%</w:t>
            </w:r>
          </w:p>
        </w:tc>
        <w:tc>
          <w:tcPr>
            <w:tcW w:w="976" w:type="pct"/>
            <w:tcBorders>
              <w:top w:val="nil"/>
              <w:left w:val="nil"/>
              <w:bottom w:val="single" w:sz="4" w:space="0" w:color="auto"/>
              <w:right w:val="single" w:sz="4" w:space="0" w:color="auto"/>
            </w:tcBorders>
            <w:shd w:val="clear" w:color="auto" w:fill="auto"/>
            <w:noWrap/>
            <w:vAlign w:val="bottom"/>
            <w:hideMark/>
          </w:tcPr>
          <w:p w14:paraId="2BF94141" w14:textId="77777777" w:rsidR="00C974E1" w:rsidRPr="00E41FFB" w:rsidRDefault="00C974E1" w:rsidP="00C974E1">
            <w:pPr>
              <w:spacing w:after="0" w:line="240" w:lineRule="auto"/>
              <w:jc w:val="right"/>
              <w:rPr>
                <w:rFonts w:eastAsia="Times New Roman" w:cstheme="minorHAnsi"/>
                <w:kern w:val="0"/>
                <w:lang w:eastAsia="it-IT"/>
                <w14:ligatures w14:val="none"/>
              </w:rPr>
            </w:pPr>
            <w:r w:rsidRPr="00E41FFB">
              <w:rPr>
                <w:rFonts w:eastAsia="Times New Roman" w:cstheme="minorHAnsi"/>
                <w:kern w:val="0"/>
                <w:lang w:eastAsia="it-IT"/>
                <w14:ligatures w14:val="none"/>
              </w:rPr>
              <w:t>7,0%</w:t>
            </w:r>
          </w:p>
        </w:tc>
        <w:tc>
          <w:tcPr>
            <w:tcW w:w="1006" w:type="pct"/>
            <w:tcBorders>
              <w:top w:val="nil"/>
              <w:left w:val="nil"/>
              <w:bottom w:val="single" w:sz="4" w:space="0" w:color="auto"/>
              <w:right w:val="single" w:sz="4" w:space="0" w:color="auto"/>
            </w:tcBorders>
            <w:shd w:val="clear" w:color="auto" w:fill="auto"/>
            <w:noWrap/>
            <w:vAlign w:val="bottom"/>
            <w:hideMark/>
          </w:tcPr>
          <w:p w14:paraId="144911FD" w14:textId="77777777" w:rsidR="00C974E1" w:rsidRPr="00E41FFB" w:rsidRDefault="00C974E1" w:rsidP="00C974E1">
            <w:pPr>
              <w:spacing w:after="0" w:line="240" w:lineRule="auto"/>
              <w:jc w:val="right"/>
              <w:rPr>
                <w:rFonts w:eastAsia="Times New Roman" w:cstheme="minorHAnsi"/>
                <w:kern w:val="0"/>
                <w:lang w:eastAsia="it-IT"/>
                <w14:ligatures w14:val="none"/>
              </w:rPr>
            </w:pPr>
            <w:r w:rsidRPr="00E41FFB">
              <w:rPr>
                <w:rFonts w:eastAsia="Times New Roman" w:cstheme="minorHAnsi"/>
                <w:kern w:val="0"/>
                <w:lang w:eastAsia="it-IT"/>
                <w14:ligatures w14:val="none"/>
              </w:rPr>
              <w:t>23,1%</w:t>
            </w:r>
          </w:p>
        </w:tc>
      </w:tr>
      <w:tr w:rsidR="00C974E1" w:rsidRPr="006C4A9C" w14:paraId="08F68E4C" w14:textId="77777777" w:rsidTr="00FD682A">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F0E1A40"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1881</w:t>
            </w:r>
          </w:p>
        </w:tc>
        <w:tc>
          <w:tcPr>
            <w:tcW w:w="1021" w:type="pct"/>
            <w:tcBorders>
              <w:top w:val="nil"/>
              <w:left w:val="nil"/>
              <w:bottom w:val="single" w:sz="4" w:space="0" w:color="auto"/>
              <w:right w:val="single" w:sz="4" w:space="0" w:color="auto"/>
            </w:tcBorders>
            <w:shd w:val="clear" w:color="auto" w:fill="auto"/>
            <w:noWrap/>
            <w:hideMark/>
          </w:tcPr>
          <w:p w14:paraId="2B11C498" w14:textId="59CD0F29" w:rsidR="00C974E1" w:rsidRPr="00E41FFB" w:rsidRDefault="00C974E1" w:rsidP="00C974E1">
            <w:pPr>
              <w:spacing w:after="0" w:line="240" w:lineRule="auto"/>
              <w:jc w:val="right"/>
              <w:rPr>
                <w:rFonts w:eastAsia="Times New Roman" w:cstheme="minorHAnsi"/>
                <w:kern w:val="0"/>
                <w:lang w:eastAsia="it-IT"/>
                <w14:ligatures w14:val="none"/>
              </w:rPr>
            </w:pPr>
            <w:r w:rsidRPr="00CF751C">
              <w:t>1,2%</w:t>
            </w:r>
          </w:p>
        </w:tc>
        <w:tc>
          <w:tcPr>
            <w:tcW w:w="902" w:type="pct"/>
            <w:tcBorders>
              <w:top w:val="nil"/>
              <w:left w:val="nil"/>
              <w:bottom w:val="single" w:sz="4" w:space="0" w:color="auto"/>
              <w:right w:val="single" w:sz="4" w:space="0" w:color="auto"/>
            </w:tcBorders>
            <w:shd w:val="clear" w:color="auto" w:fill="auto"/>
            <w:noWrap/>
            <w:vAlign w:val="bottom"/>
            <w:hideMark/>
          </w:tcPr>
          <w:p w14:paraId="63AFCFA9" w14:textId="77777777" w:rsidR="00C974E1" w:rsidRPr="00E41FFB" w:rsidRDefault="00C974E1" w:rsidP="00C974E1">
            <w:pPr>
              <w:spacing w:after="0" w:line="240" w:lineRule="auto"/>
              <w:jc w:val="right"/>
              <w:rPr>
                <w:rFonts w:eastAsia="Times New Roman" w:cstheme="minorHAnsi"/>
                <w:kern w:val="0"/>
                <w:lang w:eastAsia="it-IT"/>
                <w14:ligatures w14:val="none"/>
              </w:rPr>
            </w:pPr>
            <w:r w:rsidRPr="00E41FFB">
              <w:rPr>
                <w:rFonts w:eastAsia="Times New Roman" w:cstheme="minorHAnsi"/>
                <w:kern w:val="0"/>
                <w:lang w:eastAsia="it-IT"/>
                <w14:ligatures w14:val="none"/>
              </w:rPr>
              <w:t>0,1%</w:t>
            </w:r>
          </w:p>
        </w:tc>
        <w:tc>
          <w:tcPr>
            <w:tcW w:w="976" w:type="pct"/>
            <w:tcBorders>
              <w:top w:val="nil"/>
              <w:left w:val="nil"/>
              <w:bottom w:val="single" w:sz="4" w:space="0" w:color="auto"/>
              <w:right w:val="single" w:sz="4" w:space="0" w:color="auto"/>
            </w:tcBorders>
            <w:shd w:val="clear" w:color="auto" w:fill="auto"/>
            <w:noWrap/>
            <w:vAlign w:val="bottom"/>
            <w:hideMark/>
          </w:tcPr>
          <w:p w14:paraId="6ABE7B6E" w14:textId="77777777" w:rsidR="00C974E1" w:rsidRPr="00E41FFB" w:rsidRDefault="00C974E1" w:rsidP="00C974E1">
            <w:pPr>
              <w:spacing w:after="0" w:line="240" w:lineRule="auto"/>
              <w:jc w:val="right"/>
              <w:rPr>
                <w:rFonts w:eastAsia="Times New Roman" w:cstheme="minorHAnsi"/>
                <w:kern w:val="0"/>
                <w:lang w:eastAsia="it-IT"/>
                <w14:ligatures w14:val="none"/>
              </w:rPr>
            </w:pPr>
            <w:r w:rsidRPr="00E41FFB">
              <w:rPr>
                <w:rFonts w:eastAsia="Times New Roman" w:cstheme="minorHAnsi"/>
                <w:kern w:val="0"/>
                <w:lang w:eastAsia="it-IT"/>
                <w14:ligatures w14:val="none"/>
              </w:rPr>
              <w:t>2,8%</w:t>
            </w:r>
          </w:p>
        </w:tc>
        <w:tc>
          <w:tcPr>
            <w:tcW w:w="1006" w:type="pct"/>
            <w:tcBorders>
              <w:top w:val="nil"/>
              <w:left w:val="nil"/>
              <w:bottom w:val="single" w:sz="4" w:space="0" w:color="auto"/>
              <w:right w:val="single" w:sz="4" w:space="0" w:color="auto"/>
            </w:tcBorders>
            <w:shd w:val="clear" w:color="auto" w:fill="auto"/>
            <w:noWrap/>
            <w:vAlign w:val="bottom"/>
            <w:hideMark/>
          </w:tcPr>
          <w:p w14:paraId="28922086" w14:textId="77777777" w:rsidR="00C974E1" w:rsidRPr="00E41FFB" w:rsidRDefault="00C974E1" w:rsidP="00C974E1">
            <w:pPr>
              <w:spacing w:after="0" w:line="240" w:lineRule="auto"/>
              <w:jc w:val="right"/>
              <w:rPr>
                <w:rFonts w:eastAsia="Times New Roman" w:cstheme="minorHAnsi"/>
                <w:kern w:val="0"/>
                <w:lang w:eastAsia="it-IT"/>
                <w14:ligatures w14:val="none"/>
              </w:rPr>
            </w:pPr>
            <w:r w:rsidRPr="00E41FFB">
              <w:rPr>
                <w:rFonts w:eastAsia="Times New Roman" w:cstheme="minorHAnsi"/>
                <w:kern w:val="0"/>
                <w:lang w:eastAsia="it-IT"/>
                <w14:ligatures w14:val="none"/>
              </w:rPr>
              <w:t>6,1%</w:t>
            </w:r>
          </w:p>
        </w:tc>
      </w:tr>
      <w:tr w:rsidR="00C974E1" w:rsidRPr="006C4A9C" w14:paraId="7C26632C" w14:textId="77777777" w:rsidTr="00FD682A">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5BDB660"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1901</w:t>
            </w:r>
          </w:p>
        </w:tc>
        <w:tc>
          <w:tcPr>
            <w:tcW w:w="1021" w:type="pct"/>
            <w:tcBorders>
              <w:top w:val="nil"/>
              <w:left w:val="nil"/>
              <w:bottom w:val="single" w:sz="4" w:space="0" w:color="auto"/>
              <w:right w:val="single" w:sz="4" w:space="0" w:color="auto"/>
            </w:tcBorders>
            <w:shd w:val="clear" w:color="auto" w:fill="auto"/>
            <w:noWrap/>
            <w:hideMark/>
          </w:tcPr>
          <w:p w14:paraId="0A0A66A2" w14:textId="5E12BA36" w:rsidR="00C974E1" w:rsidRPr="00E41FFB" w:rsidRDefault="00C974E1" w:rsidP="00C974E1">
            <w:pPr>
              <w:spacing w:after="0" w:line="240" w:lineRule="auto"/>
              <w:jc w:val="right"/>
              <w:rPr>
                <w:rFonts w:eastAsia="Times New Roman" w:cstheme="minorHAnsi"/>
                <w:kern w:val="0"/>
                <w:lang w:eastAsia="it-IT"/>
                <w14:ligatures w14:val="none"/>
              </w:rPr>
            </w:pPr>
            <w:r w:rsidRPr="00CF751C">
              <w:t>10,1%</w:t>
            </w:r>
          </w:p>
        </w:tc>
        <w:tc>
          <w:tcPr>
            <w:tcW w:w="902" w:type="pct"/>
            <w:tcBorders>
              <w:top w:val="nil"/>
              <w:left w:val="nil"/>
              <w:bottom w:val="single" w:sz="4" w:space="0" w:color="auto"/>
              <w:right w:val="single" w:sz="4" w:space="0" w:color="auto"/>
            </w:tcBorders>
            <w:shd w:val="clear" w:color="auto" w:fill="auto"/>
            <w:noWrap/>
            <w:vAlign w:val="bottom"/>
            <w:hideMark/>
          </w:tcPr>
          <w:p w14:paraId="4C0FFBBD" w14:textId="77777777" w:rsidR="00C974E1" w:rsidRPr="00E41FFB" w:rsidRDefault="00C974E1" w:rsidP="00C974E1">
            <w:pPr>
              <w:spacing w:after="0" w:line="240" w:lineRule="auto"/>
              <w:jc w:val="right"/>
              <w:rPr>
                <w:rFonts w:eastAsia="Times New Roman" w:cstheme="minorHAnsi"/>
                <w:kern w:val="0"/>
                <w:lang w:eastAsia="it-IT"/>
                <w14:ligatures w14:val="none"/>
              </w:rPr>
            </w:pPr>
            <w:r w:rsidRPr="00E41FFB">
              <w:rPr>
                <w:rFonts w:eastAsia="Times New Roman" w:cstheme="minorHAnsi"/>
                <w:kern w:val="0"/>
                <w:lang w:eastAsia="it-IT"/>
                <w14:ligatures w14:val="none"/>
              </w:rPr>
              <w:t>7,2%</w:t>
            </w:r>
          </w:p>
        </w:tc>
        <w:tc>
          <w:tcPr>
            <w:tcW w:w="976" w:type="pct"/>
            <w:tcBorders>
              <w:top w:val="nil"/>
              <w:left w:val="nil"/>
              <w:bottom w:val="single" w:sz="4" w:space="0" w:color="auto"/>
              <w:right w:val="single" w:sz="4" w:space="0" w:color="auto"/>
            </w:tcBorders>
            <w:shd w:val="clear" w:color="auto" w:fill="auto"/>
            <w:noWrap/>
            <w:vAlign w:val="bottom"/>
            <w:hideMark/>
          </w:tcPr>
          <w:p w14:paraId="1C3965EB" w14:textId="77777777" w:rsidR="00C974E1" w:rsidRPr="00E41FFB" w:rsidRDefault="00C974E1" w:rsidP="00C974E1">
            <w:pPr>
              <w:spacing w:after="0" w:line="240" w:lineRule="auto"/>
              <w:jc w:val="right"/>
              <w:rPr>
                <w:rFonts w:eastAsia="Times New Roman" w:cstheme="minorHAnsi"/>
                <w:kern w:val="0"/>
                <w:lang w:eastAsia="it-IT"/>
                <w14:ligatures w14:val="none"/>
              </w:rPr>
            </w:pPr>
            <w:r w:rsidRPr="00E41FFB">
              <w:rPr>
                <w:rFonts w:eastAsia="Times New Roman" w:cstheme="minorHAnsi"/>
                <w:kern w:val="0"/>
                <w:lang w:eastAsia="it-IT"/>
                <w14:ligatures w14:val="none"/>
              </w:rPr>
              <w:t>11,3%</w:t>
            </w:r>
          </w:p>
        </w:tc>
        <w:tc>
          <w:tcPr>
            <w:tcW w:w="1006" w:type="pct"/>
            <w:tcBorders>
              <w:top w:val="nil"/>
              <w:left w:val="nil"/>
              <w:bottom w:val="single" w:sz="4" w:space="0" w:color="auto"/>
              <w:right w:val="single" w:sz="4" w:space="0" w:color="auto"/>
            </w:tcBorders>
            <w:shd w:val="clear" w:color="auto" w:fill="auto"/>
            <w:noWrap/>
            <w:vAlign w:val="bottom"/>
            <w:hideMark/>
          </w:tcPr>
          <w:p w14:paraId="61079D32" w14:textId="77777777" w:rsidR="00C974E1" w:rsidRPr="00E41FFB" w:rsidRDefault="00C974E1" w:rsidP="00C974E1">
            <w:pPr>
              <w:spacing w:after="0" w:line="240" w:lineRule="auto"/>
              <w:jc w:val="right"/>
              <w:rPr>
                <w:rFonts w:eastAsia="Times New Roman" w:cstheme="minorHAnsi"/>
                <w:kern w:val="0"/>
                <w:lang w:eastAsia="it-IT"/>
                <w14:ligatures w14:val="none"/>
              </w:rPr>
            </w:pPr>
            <w:r w:rsidRPr="00E41FFB">
              <w:rPr>
                <w:rFonts w:eastAsia="Times New Roman" w:cstheme="minorHAnsi"/>
                <w:kern w:val="0"/>
                <w:lang w:eastAsia="it-IT"/>
                <w14:ligatures w14:val="none"/>
              </w:rPr>
              <w:t>13,9%</w:t>
            </w:r>
          </w:p>
        </w:tc>
      </w:tr>
      <w:tr w:rsidR="00C974E1" w:rsidRPr="006C4A9C" w14:paraId="23E2ED32" w14:textId="77777777" w:rsidTr="00FD682A">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7B79148"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1911</w:t>
            </w:r>
          </w:p>
        </w:tc>
        <w:tc>
          <w:tcPr>
            <w:tcW w:w="1021" w:type="pct"/>
            <w:tcBorders>
              <w:top w:val="nil"/>
              <w:left w:val="nil"/>
              <w:bottom w:val="single" w:sz="4" w:space="0" w:color="auto"/>
              <w:right w:val="single" w:sz="4" w:space="0" w:color="auto"/>
            </w:tcBorders>
            <w:shd w:val="clear" w:color="auto" w:fill="auto"/>
            <w:noWrap/>
            <w:hideMark/>
          </w:tcPr>
          <w:p w14:paraId="084D7291" w14:textId="065770B8" w:rsidR="00C974E1" w:rsidRPr="00E41FFB" w:rsidRDefault="00C974E1" w:rsidP="00C974E1">
            <w:pPr>
              <w:spacing w:after="0" w:line="240" w:lineRule="auto"/>
              <w:jc w:val="right"/>
              <w:rPr>
                <w:rFonts w:eastAsia="Times New Roman" w:cstheme="minorHAnsi"/>
                <w:kern w:val="0"/>
                <w:lang w:eastAsia="it-IT"/>
                <w14:ligatures w14:val="none"/>
              </w:rPr>
            </w:pPr>
            <w:r w:rsidRPr="00CF751C">
              <w:t>1,1%</w:t>
            </w:r>
          </w:p>
        </w:tc>
        <w:tc>
          <w:tcPr>
            <w:tcW w:w="902" w:type="pct"/>
            <w:tcBorders>
              <w:top w:val="nil"/>
              <w:left w:val="nil"/>
              <w:bottom w:val="single" w:sz="4" w:space="0" w:color="auto"/>
              <w:right w:val="single" w:sz="4" w:space="0" w:color="auto"/>
            </w:tcBorders>
            <w:shd w:val="clear" w:color="auto" w:fill="auto"/>
            <w:noWrap/>
            <w:vAlign w:val="bottom"/>
            <w:hideMark/>
          </w:tcPr>
          <w:p w14:paraId="1E30DE5F" w14:textId="77777777" w:rsidR="00C974E1" w:rsidRPr="00E41FFB" w:rsidRDefault="00C974E1" w:rsidP="00C974E1">
            <w:pPr>
              <w:spacing w:after="0" w:line="240" w:lineRule="auto"/>
              <w:jc w:val="right"/>
              <w:rPr>
                <w:rFonts w:eastAsia="Times New Roman" w:cstheme="minorHAnsi"/>
                <w:kern w:val="0"/>
                <w:lang w:eastAsia="it-IT"/>
                <w14:ligatures w14:val="none"/>
              </w:rPr>
            </w:pPr>
            <w:r w:rsidRPr="00E41FFB">
              <w:rPr>
                <w:rFonts w:eastAsia="Times New Roman" w:cstheme="minorHAnsi"/>
                <w:kern w:val="0"/>
                <w:lang w:eastAsia="it-IT"/>
                <w14:ligatures w14:val="none"/>
              </w:rPr>
              <w:t>7,8%</w:t>
            </w:r>
          </w:p>
        </w:tc>
        <w:tc>
          <w:tcPr>
            <w:tcW w:w="976" w:type="pct"/>
            <w:tcBorders>
              <w:top w:val="nil"/>
              <w:left w:val="nil"/>
              <w:bottom w:val="single" w:sz="4" w:space="0" w:color="auto"/>
              <w:right w:val="single" w:sz="4" w:space="0" w:color="auto"/>
            </w:tcBorders>
            <w:shd w:val="clear" w:color="auto" w:fill="auto"/>
            <w:noWrap/>
            <w:vAlign w:val="bottom"/>
            <w:hideMark/>
          </w:tcPr>
          <w:p w14:paraId="53CFB71B" w14:textId="77777777" w:rsidR="00C974E1" w:rsidRPr="00E41FFB" w:rsidRDefault="00C974E1" w:rsidP="00C974E1">
            <w:pPr>
              <w:spacing w:after="0" w:line="240" w:lineRule="auto"/>
              <w:jc w:val="right"/>
              <w:rPr>
                <w:rFonts w:eastAsia="Times New Roman" w:cstheme="minorHAnsi"/>
                <w:kern w:val="0"/>
                <w:lang w:eastAsia="it-IT"/>
                <w14:ligatures w14:val="none"/>
              </w:rPr>
            </w:pPr>
            <w:r w:rsidRPr="00E41FFB">
              <w:rPr>
                <w:rFonts w:eastAsia="Times New Roman" w:cstheme="minorHAnsi"/>
                <w:kern w:val="0"/>
                <w:lang w:eastAsia="it-IT"/>
                <w14:ligatures w14:val="none"/>
              </w:rPr>
              <w:t>10,4%</w:t>
            </w:r>
          </w:p>
        </w:tc>
        <w:tc>
          <w:tcPr>
            <w:tcW w:w="1006" w:type="pct"/>
            <w:tcBorders>
              <w:top w:val="nil"/>
              <w:left w:val="nil"/>
              <w:bottom w:val="single" w:sz="4" w:space="0" w:color="auto"/>
              <w:right w:val="single" w:sz="4" w:space="0" w:color="auto"/>
            </w:tcBorders>
            <w:shd w:val="clear" w:color="auto" w:fill="auto"/>
            <w:noWrap/>
            <w:vAlign w:val="bottom"/>
            <w:hideMark/>
          </w:tcPr>
          <w:p w14:paraId="62B0636B" w14:textId="77777777" w:rsidR="00C974E1" w:rsidRPr="00E41FFB" w:rsidRDefault="00C974E1" w:rsidP="00C974E1">
            <w:pPr>
              <w:spacing w:after="0" w:line="240" w:lineRule="auto"/>
              <w:jc w:val="right"/>
              <w:rPr>
                <w:rFonts w:eastAsia="Times New Roman" w:cstheme="minorHAnsi"/>
                <w:kern w:val="0"/>
                <w:lang w:eastAsia="it-IT"/>
                <w14:ligatures w14:val="none"/>
              </w:rPr>
            </w:pPr>
            <w:r w:rsidRPr="00E41FFB">
              <w:rPr>
                <w:rFonts w:eastAsia="Times New Roman" w:cstheme="minorHAnsi"/>
                <w:kern w:val="0"/>
                <w:lang w:eastAsia="it-IT"/>
                <w14:ligatures w14:val="none"/>
              </w:rPr>
              <w:t>8,7%</w:t>
            </w:r>
          </w:p>
        </w:tc>
      </w:tr>
      <w:tr w:rsidR="00C974E1" w:rsidRPr="006C4A9C" w14:paraId="227F532E" w14:textId="77777777" w:rsidTr="00FD682A">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3B24B2A"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1921</w:t>
            </w:r>
          </w:p>
        </w:tc>
        <w:tc>
          <w:tcPr>
            <w:tcW w:w="1021" w:type="pct"/>
            <w:tcBorders>
              <w:top w:val="nil"/>
              <w:left w:val="nil"/>
              <w:bottom w:val="single" w:sz="4" w:space="0" w:color="auto"/>
              <w:right w:val="single" w:sz="4" w:space="0" w:color="auto"/>
            </w:tcBorders>
            <w:shd w:val="clear" w:color="auto" w:fill="auto"/>
            <w:noWrap/>
            <w:hideMark/>
          </w:tcPr>
          <w:p w14:paraId="79FA6657" w14:textId="0B9AD7C8" w:rsidR="00C974E1" w:rsidRPr="00E41FFB" w:rsidRDefault="00C974E1" w:rsidP="00C974E1">
            <w:pPr>
              <w:spacing w:after="0" w:line="240" w:lineRule="auto"/>
              <w:jc w:val="right"/>
              <w:rPr>
                <w:rFonts w:eastAsia="Times New Roman" w:cstheme="minorHAnsi"/>
                <w:kern w:val="0"/>
                <w:lang w:eastAsia="it-IT"/>
                <w14:ligatures w14:val="none"/>
              </w:rPr>
            </w:pPr>
            <w:r w:rsidRPr="00CF751C">
              <w:t>7,0%</w:t>
            </w:r>
          </w:p>
        </w:tc>
        <w:tc>
          <w:tcPr>
            <w:tcW w:w="902" w:type="pct"/>
            <w:tcBorders>
              <w:top w:val="nil"/>
              <w:left w:val="nil"/>
              <w:bottom w:val="single" w:sz="4" w:space="0" w:color="auto"/>
              <w:right w:val="single" w:sz="4" w:space="0" w:color="auto"/>
            </w:tcBorders>
            <w:shd w:val="clear" w:color="auto" w:fill="auto"/>
            <w:noWrap/>
            <w:vAlign w:val="bottom"/>
            <w:hideMark/>
          </w:tcPr>
          <w:p w14:paraId="163520E1" w14:textId="77777777" w:rsidR="00C974E1" w:rsidRPr="00E41FFB" w:rsidRDefault="00C974E1" w:rsidP="00C974E1">
            <w:pPr>
              <w:spacing w:after="0" w:line="240" w:lineRule="auto"/>
              <w:jc w:val="right"/>
              <w:rPr>
                <w:rFonts w:eastAsia="Times New Roman" w:cstheme="minorHAnsi"/>
                <w:kern w:val="0"/>
                <w:lang w:eastAsia="it-IT"/>
                <w14:ligatures w14:val="none"/>
              </w:rPr>
            </w:pPr>
            <w:r w:rsidRPr="00E41FFB">
              <w:rPr>
                <w:rFonts w:eastAsia="Times New Roman" w:cstheme="minorHAnsi"/>
                <w:kern w:val="0"/>
                <w:lang w:eastAsia="it-IT"/>
                <w14:ligatures w14:val="none"/>
              </w:rPr>
              <w:t>7,4%</w:t>
            </w:r>
          </w:p>
        </w:tc>
        <w:tc>
          <w:tcPr>
            <w:tcW w:w="976" w:type="pct"/>
            <w:tcBorders>
              <w:top w:val="nil"/>
              <w:left w:val="nil"/>
              <w:bottom w:val="single" w:sz="4" w:space="0" w:color="auto"/>
              <w:right w:val="single" w:sz="4" w:space="0" w:color="auto"/>
            </w:tcBorders>
            <w:shd w:val="clear" w:color="auto" w:fill="auto"/>
            <w:noWrap/>
            <w:vAlign w:val="bottom"/>
            <w:hideMark/>
          </w:tcPr>
          <w:p w14:paraId="0F3B023A" w14:textId="77777777" w:rsidR="00C974E1" w:rsidRPr="00E41FFB" w:rsidRDefault="00C974E1" w:rsidP="00C974E1">
            <w:pPr>
              <w:spacing w:after="0" w:line="240" w:lineRule="auto"/>
              <w:jc w:val="right"/>
              <w:rPr>
                <w:rFonts w:eastAsia="Times New Roman" w:cstheme="minorHAnsi"/>
                <w:kern w:val="0"/>
                <w:lang w:eastAsia="it-IT"/>
                <w14:ligatures w14:val="none"/>
              </w:rPr>
            </w:pPr>
            <w:r w:rsidRPr="00E41FFB">
              <w:rPr>
                <w:rFonts w:eastAsia="Times New Roman" w:cstheme="minorHAnsi"/>
                <w:kern w:val="0"/>
                <w:lang w:eastAsia="it-IT"/>
                <w14:ligatures w14:val="none"/>
              </w:rPr>
              <w:t>9,4%</w:t>
            </w:r>
          </w:p>
        </w:tc>
        <w:tc>
          <w:tcPr>
            <w:tcW w:w="1006" w:type="pct"/>
            <w:tcBorders>
              <w:top w:val="nil"/>
              <w:left w:val="nil"/>
              <w:bottom w:val="single" w:sz="4" w:space="0" w:color="auto"/>
              <w:right w:val="single" w:sz="4" w:space="0" w:color="auto"/>
            </w:tcBorders>
            <w:shd w:val="clear" w:color="auto" w:fill="auto"/>
            <w:noWrap/>
            <w:vAlign w:val="bottom"/>
            <w:hideMark/>
          </w:tcPr>
          <w:p w14:paraId="65D11E2B" w14:textId="77777777" w:rsidR="00C974E1" w:rsidRPr="00E41FFB" w:rsidRDefault="00C974E1" w:rsidP="00C974E1">
            <w:pPr>
              <w:spacing w:after="0" w:line="240" w:lineRule="auto"/>
              <w:jc w:val="right"/>
              <w:rPr>
                <w:rFonts w:eastAsia="Times New Roman" w:cstheme="minorHAnsi"/>
                <w:kern w:val="0"/>
                <w:lang w:eastAsia="it-IT"/>
                <w14:ligatures w14:val="none"/>
              </w:rPr>
            </w:pPr>
            <w:r w:rsidRPr="00E41FFB">
              <w:rPr>
                <w:rFonts w:eastAsia="Times New Roman" w:cstheme="minorHAnsi"/>
                <w:kern w:val="0"/>
                <w:lang w:eastAsia="it-IT"/>
                <w14:ligatures w14:val="none"/>
              </w:rPr>
              <w:t>9,9%</w:t>
            </w:r>
          </w:p>
        </w:tc>
      </w:tr>
      <w:tr w:rsidR="00C974E1" w:rsidRPr="006C4A9C" w14:paraId="77396224" w14:textId="77777777" w:rsidTr="00FD682A">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9A6D359"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1931</w:t>
            </w:r>
          </w:p>
        </w:tc>
        <w:tc>
          <w:tcPr>
            <w:tcW w:w="1021" w:type="pct"/>
            <w:tcBorders>
              <w:top w:val="nil"/>
              <w:left w:val="nil"/>
              <w:bottom w:val="single" w:sz="4" w:space="0" w:color="auto"/>
              <w:right w:val="single" w:sz="4" w:space="0" w:color="auto"/>
            </w:tcBorders>
            <w:shd w:val="clear" w:color="auto" w:fill="auto"/>
            <w:noWrap/>
            <w:hideMark/>
          </w:tcPr>
          <w:p w14:paraId="6006A352" w14:textId="28CF2DD7" w:rsidR="00C974E1" w:rsidRPr="00C974E1" w:rsidRDefault="00C974E1" w:rsidP="00C974E1">
            <w:pPr>
              <w:spacing w:after="0" w:line="240" w:lineRule="auto"/>
              <w:jc w:val="right"/>
              <w:rPr>
                <w:rFonts w:eastAsia="Times New Roman" w:cstheme="minorHAnsi"/>
                <w:color w:val="FF0000"/>
                <w:kern w:val="0"/>
                <w:lang w:eastAsia="it-IT"/>
                <w14:ligatures w14:val="none"/>
              </w:rPr>
            </w:pPr>
            <w:r w:rsidRPr="00C974E1">
              <w:rPr>
                <w:color w:val="FF0000"/>
              </w:rPr>
              <w:t>-1,0%</w:t>
            </w:r>
          </w:p>
        </w:tc>
        <w:tc>
          <w:tcPr>
            <w:tcW w:w="902" w:type="pct"/>
            <w:tcBorders>
              <w:top w:val="nil"/>
              <w:left w:val="nil"/>
              <w:bottom w:val="single" w:sz="4" w:space="0" w:color="auto"/>
              <w:right w:val="single" w:sz="4" w:space="0" w:color="auto"/>
            </w:tcBorders>
            <w:shd w:val="clear" w:color="auto" w:fill="auto"/>
            <w:noWrap/>
            <w:vAlign w:val="bottom"/>
            <w:hideMark/>
          </w:tcPr>
          <w:p w14:paraId="79B45E26" w14:textId="77777777" w:rsidR="00C974E1" w:rsidRPr="00E41FFB" w:rsidRDefault="00C974E1" w:rsidP="00C974E1">
            <w:pPr>
              <w:spacing w:after="0" w:line="240" w:lineRule="auto"/>
              <w:jc w:val="right"/>
              <w:rPr>
                <w:rFonts w:eastAsia="Times New Roman" w:cstheme="minorHAnsi"/>
                <w:kern w:val="0"/>
                <w:lang w:eastAsia="it-IT"/>
                <w14:ligatures w14:val="none"/>
              </w:rPr>
            </w:pPr>
            <w:r w:rsidRPr="00E41FFB">
              <w:rPr>
                <w:rFonts w:eastAsia="Times New Roman" w:cstheme="minorHAnsi"/>
                <w:kern w:val="0"/>
                <w:lang w:eastAsia="it-IT"/>
                <w14:ligatures w14:val="none"/>
              </w:rPr>
              <w:t>0,1%</w:t>
            </w:r>
          </w:p>
        </w:tc>
        <w:tc>
          <w:tcPr>
            <w:tcW w:w="976" w:type="pct"/>
            <w:tcBorders>
              <w:top w:val="nil"/>
              <w:left w:val="nil"/>
              <w:bottom w:val="single" w:sz="4" w:space="0" w:color="auto"/>
              <w:right w:val="single" w:sz="4" w:space="0" w:color="auto"/>
            </w:tcBorders>
            <w:shd w:val="clear" w:color="auto" w:fill="auto"/>
            <w:noWrap/>
            <w:vAlign w:val="bottom"/>
            <w:hideMark/>
          </w:tcPr>
          <w:p w14:paraId="178CBE16" w14:textId="77777777" w:rsidR="00C974E1" w:rsidRPr="00E41FFB" w:rsidRDefault="00C974E1" w:rsidP="00C974E1">
            <w:pPr>
              <w:spacing w:after="0" w:line="240" w:lineRule="auto"/>
              <w:jc w:val="right"/>
              <w:rPr>
                <w:rFonts w:eastAsia="Times New Roman" w:cstheme="minorHAnsi"/>
                <w:kern w:val="0"/>
                <w:lang w:eastAsia="it-IT"/>
                <w14:ligatures w14:val="none"/>
              </w:rPr>
            </w:pPr>
            <w:r w:rsidRPr="00E41FFB">
              <w:rPr>
                <w:rFonts w:eastAsia="Times New Roman" w:cstheme="minorHAnsi"/>
                <w:kern w:val="0"/>
                <w:lang w:eastAsia="it-IT"/>
                <w14:ligatures w14:val="none"/>
              </w:rPr>
              <w:t>6,2%</w:t>
            </w:r>
          </w:p>
        </w:tc>
        <w:tc>
          <w:tcPr>
            <w:tcW w:w="1006" w:type="pct"/>
            <w:tcBorders>
              <w:top w:val="nil"/>
              <w:left w:val="nil"/>
              <w:bottom w:val="single" w:sz="4" w:space="0" w:color="auto"/>
              <w:right w:val="single" w:sz="4" w:space="0" w:color="auto"/>
            </w:tcBorders>
            <w:shd w:val="clear" w:color="auto" w:fill="auto"/>
            <w:noWrap/>
            <w:vAlign w:val="bottom"/>
            <w:hideMark/>
          </w:tcPr>
          <w:p w14:paraId="0D650339" w14:textId="77777777" w:rsidR="00C974E1" w:rsidRPr="00E41FFB" w:rsidRDefault="00C974E1" w:rsidP="00C974E1">
            <w:pPr>
              <w:spacing w:after="0" w:line="240" w:lineRule="auto"/>
              <w:jc w:val="right"/>
              <w:rPr>
                <w:rFonts w:eastAsia="Times New Roman" w:cstheme="minorHAnsi"/>
                <w:kern w:val="0"/>
                <w:lang w:eastAsia="it-IT"/>
                <w14:ligatures w14:val="none"/>
              </w:rPr>
            </w:pPr>
            <w:r w:rsidRPr="00E41FFB">
              <w:rPr>
                <w:rFonts w:eastAsia="Times New Roman" w:cstheme="minorHAnsi"/>
                <w:kern w:val="0"/>
                <w:lang w:eastAsia="it-IT"/>
                <w14:ligatures w14:val="none"/>
              </w:rPr>
              <w:t>4,2%</w:t>
            </w:r>
          </w:p>
        </w:tc>
      </w:tr>
      <w:tr w:rsidR="00C974E1" w:rsidRPr="006C4A9C" w14:paraId="52008C21" w14:textId="77777777" w:rsidTr="00FD682A">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F77075F"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1936</w:t>
            </w:r>
          </w:p>
        </w:tc>
        <w:tc>
          <w:tcPr>
            <w:tcW w:w="1021" w:type="pct"/>
            <w:tcBorders>
              <w:top w:val="nil"/>
              <w:left w:val="nil"/>
              <w:bottom w:val="single" w:sz="4" w:space="0" w:color="auto"/>
              <w:right w:val="single" w:sz="4" w:space="0" w:color="auto"/>
            </w:tcBorders>
            <w:shd w:val="clear" w:color="auto" w:fill="auto"/>
            <w:noWrap/>
            <w:hideMark/>
          </w:tcPr>
          <w:p w14:paraId="4462B0F0" w14:textId="39C09CB4" w:rsidR="00C974E1" w:rsidRPr="00E41FFB" w:rsidRDefault="00C974E1" w:rsidP="00C974E1">
            <w:pPr>
              <w:spacing w:after="0" w:line="240" w:lineRule="auto"/>
              <w:jc w:val="right"/>
              <w:rPr>
                <w:rFonts w:eastAsia="Times New Roman" w:cstheme="minorHAnsi"/>
                <w:color w:val="FF0000"/>
                <w:kern w:val="0"/>
                <w:lang w:eastAsia="it-IT"/>
                <w14:ligatures w14:val="none"/>
              </w:rPr>
            </w:pPr>
            <w:r w:rsidRPr="00CF751C">
              <w:t>0,8%</w:t>
            </w:r>
          </w:p>
        </w:tc>
        <w:tc>
          <w:tcPr>
            <w:tcW w:w="902" w:type="pct"/>
            <w:tcBorders>
              <w:top w:val="nil"/>
              <w:left w:val="nil"/>
              <w:bottom w:val="single" w:sz="4" w:space="0" w:color="auto"/>
              <w:right w:val="single" w:sz="4" w:space="0" w:color="auto"/>
            </w:tcBorders>
            <w:shd w:val="clear" w:color="auto" w:fill="auto"/>
            <w:noWrap/>
            <w:vAlign w:val="bottom"/>
            <w:hideMark/>
          </w:tcPr>
          <w:p w14:paraId="192AB08C" w14:textId="77777777" w:rsidR="00C974E1" w:rsidRPr="00E41FFB" w:rsidRDefault="00C974E1" w:rsidP="00C974E1">
            <w:pPr>
              <w:spacing w:after="0" w:line="240" w:lineRule="auto"/>
              <w:jc w:val="right"/>
              <w:rPr>
                <w:rFonts w:eastAsia="Times New Roman" w:cstheme="minorHAnsi"/>
                <w:color w:val="FF0000"/>
                <w:kern w:val="0"/>
                <w:lang w:eastAsia="it-IT"/>
                <w14:ligatures w14:val="none"/>
              </w:rPr>
            </w:pPr>
            <w:r w:rsidRPr="00E41FFB">
              <w:rPr>
                <w:rFonts w:eastAsia="Times New Roman" w:cstheme="minorHAnsi"/>
                <w:color w:val="FF0000"/>
                <w:kern w:val="0"/>
                <w:lang w:eastAsia="it-IT"/>
                <w14:ligatures w14:val="none"/>
              </w:rPr>
              <w:t>-0,4%</w:t>
            </w:r>
          </w:p>
        </w:tc>
        <w:tc>
          <w:tcPr>
            <w:tcW w:w="976" w:type="pct"/>
            <w:tcBorders>
              <w:top w:val="nil"/>
              <w:left w:val="nil"/>
              <w:bottom w:val="single" w:sz="4" w:space="0" w:color="auto"/>
              <w:right w:val="single" w:sz="4" w:space="0" w:color="auto"/>
            </w:tcBorders>
            <w:shd w:val="clear" w:color="auto" w:fill="auto"/>
            <w:noWrap/>
            <w:vAlign w:val="bottom"/>
            <w:hideMark/>
          </w:tcPr>
          <w:p w14:paraId="15C397AB" w14:textId="77777777" w:rsidR="00C974E1" w:rsidRPr="00E41FFB" w:rsidRDefault="00C974E1" w:rsidP="00C974E1">
            <w:pPr>
              <w:spacing w:after="0" w:line="240" w:lineRule="auto"/>
              <w:jc w:val="right"/>
              <w:rPr>
                <w:rFonts w:eastAsia="Times New Roman" w:cstheme="minorHAnsi"/>
                <w:kern w:val="0"/>
                <w:lang w:eastAsia="it-IT"/>
                <w14:ligatures w14:val="none"/>
              </w:rPr>
            </w:pPr>
            <w:r w:rsidRPr="00E41FFB">
              <w:rPr>
                <w:rFonts w:eastAsia="Times New Roman" w:cstheme="minorHAnsi"/>
                <w:kern w:val="0"/>
                <w:lang w:eastAsia="it-IT"/>
                <w14:ligatures w14:val="none"/>
              </w:rPr>
              <w:t>2,2%</w:t>
            </w:r>
          </w:p>
        </w:tc>
        <w:tc>
          <w:tcPr>
            <w:tcW w:w="1006" w:type="pct"/>
            <w:tcBorders>
              <w:top w:val="nil"/>
              <w:left w:val="nil"/>
              <w:bottom w:val="single" w:sz="4" w:space="0" w:color="auto"/>
              <w:right w:val="single" w:sz="4" w:space="0" w:color="auto"/>
            </w:tcBorders>
            <w:shd w:val="clear" w:color="auto" w:fill="auto"/>
            <w:noWrap/>
            <w:vAlign w:val="bottom"/>
            <w:hideMark/>
          </w:tcPr>
          <w:p w14:paraId="0B9E466D" w14:textId="77777777" w:rsidR="00C974E1" w:rsidRPr="00E41FFB" w:rsidRDefault="00C974E1" w:rsidP="00C974E1">
            <w:pPr>
              <w:spacing w:after="0" w:line="240" w:lineRule="auto"/>
              <w:jc w:val="right"/>
              <w:rPr>
                <w:rFonts w:eastAsia="Times New Roman" w:cstheme="minorHAnsi"/>
                <w:kern w:val="0"/>
                <w:lang w:eastAsia="it-IT"/>
                <w14:ligatures w14:val="none"/>
              </w:rPr>
            </w:pPr>
            <w:r w:rsidRPr="00E41FFB">
              <w:rPr>
                <w:rFonts w:eastAsia="Times New Roman" w:cstheme="minorHAnsi"/>
                <w:kern w:val="0"/>
                <w:lang w:eastAsia="it-IT"/>
                <w14:ligatures w14:val="none"/>
              </w:rPr>
              <w:t>3,3%</w:t>
            </w:r>
          </w:p>
        </w:tc>
      </w:tr>
      <w:tr w:rsidR="00C974E1" w:rsidRPr="006C4A9C" w14:paraId="2FE264A7" w14:textId="77777777" w:rsidTr="00FD682A">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A0CA13B"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1951</w:t>
            </w:r>
          </w:p>
        </w:tc>
        <w:tc>
          <w:tcPr>
            <w:tcW w:w="1021" w:type="pct"/>
            <w:tcBorders>
              <w:top w:val="nil"/>
              <w:left w:val="nil"/>
              <w:bottom w:val="single" w:sz="4" w:space="0" w:color="auto"/>
              <w:right w:val="single" w:sz="4" w:space="0" w:color="auto"/>
            </w:tcBorders>
            <w:shd w:val="clear" w:color="auto" w:fill="auto"/>
            <w:noWrap/>
            <w:hideMark/>
          </w:tcPr>
          <w:p w14:paraId="51924D11" w14:textId="503A7822" w:rsidR="00C974E1" w:rsidRPr="00E41FFB" w:rsidRDefault="00C974E1" w:rsidP="00C974E1">
            <w:pPr>
              <w:spacing w:after="0" w:line="240" w:lineRule="auto"/>
              <w:jc w:val="right"/>
              <w:rPr>
                <w:rFonts w:eastAsia="Times New Roman" w:cstheme="minorHAnsi"/>
                <w:color w:val="FF0000"/>
                <w:kern w:val="0"/>
                <w:lang w:eastAsia="it-IT"/>
                <w14:ligatures w14:val="none"/>
              </w:rPr>
            </w:pPr>
            <w:r w:rsidRPr="00CF751C">
              <w:t>1,3%</w:t>
            </w:r>
          </w:p>
        </w:tc>
        <w:tc>
          <w:tcPr>
            <w:tcW w:w="902" w:type="pct"/>
            <w:tcBorders>
              <w:top w:val="nil"/>
              <w:left w:val="nil"/>
              <w:bottom w:val="single" w:sz="4" w:space="0" w:color="auto"/>
              <w:right w:val="single" w:sz="4" w:space="0" w:color="auto"/>
            </w:tcBorders>
            <w:shd w:val="clear" w:color="auto" w:fill="auto"/>
            <w:noWrap/>
            <w:vAlign w:val="bottom"/>
            <w:hideMark/>
          </w:tcPr>
          <w:p w14:paraId="74A37018" w14:textId="77777777" w:rsidR="00C974E1" w:rsidRPr="00E41FFB" w:rsidRDefault="00C974E1" w:rsidP="00C974E1">
            <w:pPr>
              <w:spacing w:after="0" w:line="240" w:lineRule="auto"/>
              <w:jc w:val="right"/>
              <w:rPr>
                <w:rFonts w:eastAsia="Times New Roman" w:cstheme="minorHAnsi"/>
                <w:kern w:val="0"/>
                <w:lang w:eastAsia="it-IT"/>
                <w14:ligatures w14:val="none"/>
              </w:rPr>
            </w:pPr>
            <w:r w:rsidRPr="00E41FFB">
              <w:rPr>
                <w:rFonts w:eastAsia="Times New Roman" w:cstheme="minorHAnsi"/>
                <w:kern w:val="0"/>
                <w:lang w:eastAsia="it-IT"/>
                <w14:ligatures w14:val="none"/>
              </w:rPr>
              <w:t>1,5%</w:t>
            </w:r>
          </w:p>
        </w:tc>
        <w:tc>
          <w:tcPr>
            <w:tcW w:w="976" w:type="pct"/>
            <w:tcBorders>
              <w:top w:val="nil"/>
              <w:left w:val="nil"/>
              <w:bottom w:val="single" w:sz="4" w:space="0" w:color="auto"/>
              <w:right w:val="single" w:sz="4" w:space="0" w:color="auto"/>
            </w:tcBorders>
            <w:shd w:val="clear" w:color="auto" w:fill="auto"/>
            <w:noWrap/>
            <w:vAlign w:val="bottom"/>
            <w:hideMark/>
          </w:tcPr>
          <w:p w14:paraId="3D1050A4" w14:textId="77777777" w:rsidR="00C974E1" w:rsidRPr="00E41FFB" w:rsidRDefault="00C974E1" w:rsidP="00C974E1">
            <w:pPr>
              <w:spacing w:after="0" w:line="240" w:lineRule="auto"/>
              <w:jc w:val="right"/>
              <w:rPr>
                <w:rFonts w:eastAsia="Times New Roman" w:cstheme="minorHAnsi"/>
                <w:kern w:val="0"/>
                <w:lang w:eastAsia="it-IT"/>
                <w14:ligatures w14:val="none"/>
              </w:rPr>
            </w:pPr>
            <w:r w:rsidRPr="00E41FFB">
              <w:rPr>
                <w:rFonts w:eastAsia="Times New Roman" w:cstheme="minorHAnsi"/>
                <w:kern w:val="0"/>
                <w:lang w:eastAsia="it-IT"/>
                <w14:ligatures w14:val="none"/>
              </w:rPr>
              <w:t>6,1%</w:t>
            </w:r>
          </w:p>
        </w:tc>
        <w:tc>
          <w:tcPr>
            <w:tcW w:w="1006" w:type="pct"/>
            <w:tcBorders>
              <w:top w:val="nil"/>
              <w:left w:val="nil"/>
              <w:bottom w:val="single" w:sz="4" w:space="0" w:color="auto"/>
              <w:right w:val="single" w:sz="4" w:space="0" w:color="auto"/>
            </w:tcBorders>
            <w:shd w:val="clear" w:color="auto" w:fill="auto"/>
            <w:noWrap/>
            <w:vAlign w:val="bottom"/>
            <w:hideMark/>
          </w:tcPr>
          <w:p w14:paraId="35F26A3D" w14:textId="77777777" w:rsidR="00C974E1" w:rsidRPr="00E41FFB" w:rsidRDefault="00C974E1" w:rsidP="00C974E1">
            <w:pPr>
              <w:spacing w:after="0" w:line="240" w:lineRule="auto"/>
              <w:jc w:val="right"/>
              <w:rPr>
                <w:rFonts w:eastAsia="Times New Roman" w:cstheme="minorHAnsi"/>
                <w:kern w:val="0"/>
                <w:lang w:eastAsia="it-IT"/>
                <w14:ligatures w14:val="none"/>
              </w:rPr>
            </w:pPr>
            <w:r w:rsidRPr="00E41FFB">
              <w:rPr>
                <w:rFonts w:eastAsia="Times New Roman" w:cstheme="minorHAnsi"/>
                <w:kern w:val="0"/>
                <w:lang w:eastAsia="it-IT"/>
                <w14:ligatures w14:val="none"/>
              </w:rPr>
              <w:t>12,1%</w:t>
            </w:r>
          </w:p>
        </w:tc>
      </w:tr>
      <w:tr w:rsidR="00C974E1" w:rsidRPr="006C4A9C" w14:paraId="52A1F9C2" w14:textId="77777777" w:rsidTr="00FD682A">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1B3C20E1"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1961</w:t>
            </w:r>
          </w:p>
        </w:tc>
        <w:tc>
          <w:tcPr>
            <w:tcW w:w="1021" w:type="pct"/>
            <w:tcBorders>
              <w:top w:val="nil"/>
              <w:left w:val="nil"/>
              <w:bottom w:val="single" w:sz="4" w:space="0" w:color="auto"/>
              <w:right w:val="single" w:sz="4" w:space="0" w:color="auto"/>
            </w:tcBorders>
            <w:shd w:val="clear" w:color="auto" w:fill="auto"/>
            <w:noWrap/>
            <w:hideMark/>
          </w:tcPr>
          <w:p w14:paraId="6CC612C8" w14:textId="4AE5ACE5" w:rsidR="00C974E1" w:rsidRPr="00C974E1" w:rsidRDefault="00C974E1" w:rsidP="00C974E1">
            <w:pPr>
              <w:spacing w:after="0" w:line="240" w:lineRule="auto"/>
              <w:jc w:val="right"/>
              <w:rPr>
                <w:rFonts w:eastAsia="Times New Roman" w:cstheme="minorHAnsi"/>
                <w:color w:val="FF0000"/>
                <w:kern w:val="0"/>
                <w:lang w:eastAsia="it-IT"/>
                <w14:ligatures w14:val="none"/>
              </w:rPr>
            </w:pPr>
            <w:r w:rsidRPr="00C974E1">
              <w:rPr>
                <w:color w:val="FF0000"/>
              </w:rPr>
              <w:t>-0,7%</w:t>
            </w:r>
          </w:p>
        </w:tc>
        <w:tc>
          <w:tcPr>
            <w:tcW w:w="902" w:type="pct"/>
            <w:tcBorders>
              <w:top w:val="nil"/>
              <w:left w:val="nil"/>
              <w:bottom w:val="single" w:sz="4" w:space="0" w:color="auto"/>
              <w:right w:val="single" w:sz="4" w:space="0" w:color="auto"/>
            </w:tcBorders>
            <w:shd w:val="clear" w:color="auto" w:fill="auto"/>
            <w:noWrap/>
            <w:vAlign w:val="bottom"/>
            <w:hideMark/>
          </w:tcPr>
          <w:p w14:paraId="05CB6198" w14:textId="77777777" w:rsidR="00C974E1" w:rsidRPr="00E41FFB" w:rsidRDefault="00C974E1" w:rsidP="00C974E1">
            <w:pPr>
              <w:spacing w:after="0" w:line="240" w:lineRule="auto"/>
              <w:jc w:val="right"/>
              <w:rPr>
                <w:rFonts w:eastAsia="Times New Roman" w:cstheme="minorHAnsi"/>
                <w:color w:val="FF0000"/>
                <w:kern w:val="0"/>
                <w:lang w:eastAsia="it-IT"/>
                <w14:ligatures w14:val="none"/>
              </w:rPr>
            </w:pPr>
            <w:r w:rsidRPr="00E41FFB">
              <w:rPr>
                <w:rFonts w:eastAsia="Times New Roman" w:cstheme="minorHAnsi"/>
                <w:color w:val="FF0000"/>
                <w:kern w:val="0"/>
                <w:lang w:eastAsia="it-IT"/>
                <w14:ligatures w14:val="none"/>
              </w:rPr>
              <w:t>-2,7%</w:t>
            </w:r>
          </w:p>
        </w:tc>
        <w:tc>
          <w:tcPr>
            <w:tcW w:w="976" w:type="pct"/>
            <w:tcBorders>
              <w:top w:val="nil"/>
              <w:left w:val="nil"/>
              <w:bottom w:val="single" w:sz="4" w:space="0" w:color="auto"/>
              <w:right w:val="single" w:sz="4" w:space="0" w:color="auto"/>
            </w:tcBorders>
            <w:shd w:val="clear" w:color="auto" w:fill="auto"/>
            <w:noWrap/>
            <w:vAlign w:val="bottom"/>
            <w:hideMark/>
          </w:tcPr>
          <w:p w14:paraId="666BBD16" w14:textId="77777777" w:rsidR="00C974E1" w:rsidRPr="00E41FFB" w:rsidRDefault="00C974E1" w:rsidP="00C974E1">
            <w:pPr>
              <w:spacing w:after="0" w:line="240" w:lineRule="auto"/>
              <w:jc w:val="right"/>
              <w:rPr>
                <w:rFonts w:eastAsia="Times New Roman" w:cstheme="minorHAnsi"/>
                <w:kern w:val="0"/>
                <w:lang w:eastAsia="it-IT"/>
                <w14:ligatures w14:val="none"/>
              </w:rPr>
            </w:pPr>
            <w:r w:rsidRPr="00E41FFB">
              <w:rPr>
                <w:rFonts w:eastAsia="Times New Roman" w:cstheme="minorHAnsi"/>
                <w:kern w:val="0"/>
                <w:lang w:eastAsia="it-IT"/>
                <w14:ligatures w14:val="none"/>
              </w:rPr>
              <w:t>3,2%</w:t>
            </w:r>
          </w:p>
        </w:tc>
        <w:tc>
          <w:tcPr>
            <w:tcW w:w="1006" w:type="pct"/>
            <w:tcBorders>
              <w:top w:val="nil"/>
              <w:left w:val="nil"/>
              <w:bottom w:val="single" w:sz="4" w:space="0" w:color="auto"/>
              <w:right w:val="single" w:sz="4" w:space="0" w:color="auto"/>
            </w:tcBorders>
            <w:shd w:val="clear" w:color="auto" w:fill="auto"/>
            <w:noWrap/>
            <w:vAlign w:val="bottom"/>
            <w:hideMark/>
          </w:tcPr>
          <w:p w14:paraId="4E41F006" w14:textId="77777777" w:rsidR="00C974E1" w:rsidRPr="00E41FFB" w:rsidRDefault="00C974E1" w:rsidP="00C974E1">
            <w:pPr>
              <w:spacing w:after="0" w:line="240" w:lineRule="auto"/>
              <w:jc w:val="right"/>
              <w:rPr>
                <w:rFonts w:eastAsia="Times New Roman" w:cstheme="minorHAnsi"/>
                <w:kern w:val="0"/>
                <w:lang w:eastAsia="it-IT"/>
                <w14:ligatures w14:val="none"/>
              </w:rPr>
            </w:pPr>
            <w:r w:rsidRPr="00E41FFB">
              <w:rPr>
                <w:rFonts w:eastAsia="Times New Roman" w:cstheme="minorHAnsi"/>
                <w:kern w:val="0"/>
                <w:lang w:eastAsia="it-IT"/>
                <w14:ligatures w14:val="none"/>
              </w:rPr>
              <w:t>6,5%</w:t>
            </w:r>
          </w:p>
        </w:tc>
      </w:tr>
      <w:tr w:rsidR="00C974E1" w:rsidRPr="006C4A9C" w14:paraId="5C56F098" w14:textId="77777777" w:rsidTr="00FD682A">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2AF770AD"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1971</w:t>
            </w:r>
          </w:p>
        </w:tc>
        <w:tc>
          <w:tcPr>
            <w:tcW w:w="1021" w:type="pct"/>
            <w:tcBorders>
              <w:top w:val="nil"/>
              <w:left w:val="nil"/>
              <w:bottom w:val="single" w:sz="4" w:space="0" w:color="auto"/>
              <w:right w:val="single" w:sz="4" w:space="0" w:color="auto"/>
            </w:tcBorders>
            <w:shd w:val="clear" w:color="auto" w:fill="auto"/>
            <w:noWrap/>
            <w:hideMark/>
          </w:tcPr>
          <w:p w14:paraId="71AA7795" w14:textId="2EDFA433" w:rsidR="00C974E1" w:rsidRPr="00E41FFB" w:rsidRDefault="00C974E1" w:rsidP="00C974E1">
            <w:pPr>
              <w:spacing w:after="0" w:line="240" w:lineRule="auto"/>
              <w:jc w:val="right"/>
              <w:rPr>
                <w:rFonts w:eastAsia="Times New Roman" w:cstheme="minorHAnsi"/>
                <w:color w:val="FF0000"/>
                <w:kern w:val="0"/>
                <w:lang w:eastAsia="it-IT"/>
                <w14:ligatures w14:val="none"/>
              </w:rPr>
            </w:pPr>
            <w:r w:rsidRPr="00CF751C">
              <w:t>8,3%</w:t>
            </w:r>
          </w:p>
        </w:tc>
        <w:tc>
          <w:tcPr>
            <w:tcW w:w="902" w:type="pct"/>
            <w:tcBorders>
              <w:top w:val="nil"/>
              <w:left w:val="nil"/>
              <w:bottom w:val="single" w:sz="4" w:space="0" w:color="auto"/>
              <w:right w:val="single" w:sz="4" w:space="0" w:color="auto"/>
            </w:tcBorders>
            <w:shd w:val="clear" w:color="auto" w:fill="auto"/>
            <w:noWrap/>
            <w:vAlign w:val="bottom"/>
            <w:hideMark/>
          </w:tcPr>
          <w:p w14:paraId="33BA8E0F" w14:textId="77777777" w:rsidR="00C974E1" w:rsidRPr="00E41FFB" w:rsidRDefault="00C974E1" w:rsidP="00C974E1">
            <w:pPr>
              <w:spacing w:after="0" w:line="240" w:lineRule="auto"/>
              <w:jc w:val="right"/>
              <w:rPr>
                <w:rFonts w:eastAsia="Times New Roman" w:cstheme="minorHAnsi"/>
                <w:color w:val="FF0000"/>
                <w:kern w:val="0"/>
                <w:lang w:eastAsia="it-IT"/>
                <w14:ligatures w14:val="none"/>
              </w:rPr>
            </w:pPr>
            <w:r w:rsidRPr="00E41FFB">
              <w:rPr>
                <w:rFonts w:eastAsia="Times New Roman" w:cstheme="minorHAnsi"/>
                <w:color w:val="FF0000"/>
                <w:kern w:val="0"/>
                <w:lang w:eastAsia="it-IT"/>
                <w14:ligatures w14:val="none"/>
              </w:rPr>
              <w:t>-2,1%</w:t>
            </w:r>
          </w:p>
        </w:tc>
        <w:tc>
          <w:tcPr>
            <w:tcW w:w="976" w:type="pct"/>
            <w:tcBorders>
              <w:top w:val="nil"/>
              <w:left w:val="nil"/>
              <w:bottom w:val="single" w:sz="4" w:space="0" w:color="auto"/>
              <w:right w:val="single" w:sz="4" w:space="0" w:color="auto"/>
            </w:tcBorders>
            <w:shd w:val="clear" w:color="auto" w:fill="auto"/>
            <w:noWrap/>
            <w:vAlign w:val="bottom"/>
            <w:hideMark/>
          </w:tcPr>
          <w:p w14:paraId="16E8A3E7" w14:textId="77777777" w:rsidR="00C974E1" w:rsidRPr="00E41FFB" w:rsidRDefault="00C974E1" w:rsidP="00C974E1">
            <w:pPr>
              <w:spacing w:after="0" w:line="240" w:lineRule="auto"/>
              <w:jc w:val="right"/>
              <w:rPr>
                <w:rFonts w:eastAsia="Times New Roman" w:cstheme="minorHAnsi"/>
                <w:kern w:val="0"/>
                <w:lang w:eastAsia="it-IT"/>
                <w14:ligatures w14:val="none"/>
              </w:rPr>
            </w:pPr>
            <w:r w:rsidRPr="00E41FFB">
              <w:rPr>
                <w:rFonts w:eastAsia="Times New Roman" w:cstheme="minorHAnsi"/>
                <w:kern w:val="0"/>
                <w:lang w:eastAsia="it-IT"/>
                <w14:ligatures w14:val="none"/>
              </w:rPr>
              <w:t>4,7%</w:t>
            </w:r>
          </w:p>
        </w:tc>
        <w:tc>
          <w:tcPr>
            <w:tcW w:w="1006" w:type="pct"/>
            <w:tcBorders>
              <w:top w:val="nil"/>
              <w:left w:val="nil"/>
              <w:bottom w:val="single" w:sz="4" w:space="0" w:color="auto"/>
              <w:right w:val="single" w:sz="4" w:space="0" w:color="auto"/>
            </w:tcBorders>
            <w:shd w:val="clear" w:color="auto" w:fill="auto"/>
            <w:noWrap/>
            <w:vAlign w:val="bottom"/>
            <w:hideMark/>
          </w:tcPr>
          <w:p w14:paraId="75E48F36" w14:textId="77777777" w:rsidR="00C974E1" w:rsidRPr="00E41FFB" w:rsidRDefault="00C974E1" w:rsidP="00C974E1">
            <w:pPr>
              <w:spacing w:after="0" w:line="240" w:lineRule="auto"/>
              <w:jc w:val="right"/>
              <w:rPr>
                <w:rFonts w:eastAsia="Times New Roman" w:cstheme="minorHAnsi"/>
                <w:kern w:val="0"/>
                <w:lang w:eastAsia="it-IT"/>
                <w14:ligatures w14:val="none"/>
              </w:rPr>
            </w:pPr>
            <w:r w:rsidRPr="00E41FFB">
              <w:rPr>
                <w:rFonts w:eastAsia="Times New Roman" w:cstheme="minorHAnsi"/>
                <w:kern w:val="0"/>
                <w:lang w:eastAsia="it-IT"/>
                <w14:ligatures w14:val="none"/>
              </w:rPr>
              <w:t>6,9%</w:t>
            </w:r>
          </w:p>
        </w:tc>
      </w:tr>
      <w:tr w:rsidR="00C974E1" w:rsidRPr="006C4A9C" w14:paraId="63F70FF6" w14:textId="77777777" w:rsidTr="00FD682A">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E58D94E"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1981</w:t>
            </w:r>
          </w:p>
        </w:tc>
        <w:tc>
          <w:tcPr>
            <w:tcW w:w="1021" w:type="pct"/>
            <w:tcBorders>
              <w:top w:val="nil"/>
              <w:left w:val="nil"/>
              <w:bottom w:val="single" w:sz="4" w:space="0" w:color="auto"/>
              <w:right w:val="single" w:sz="4" w:space="0" w:color="auto"/>
            </w:tcBorders>
            <w:shd w:val="clear" w:color="auto" w:fill="auto"/>
            <w:noWrap/>
            <w:hideMark/>
          </w:tcPr>
          <w:p w14:paraId="01952FE6" w14:textId="3F40509A" w:rsidR="00C974E1" w:rsidRPr="00E41FFB" w:rsidRDefault="00C974E1" w:rsidP="00C974E1">
            <w:pPr>
              <w:spacing w:after="0" w:line="240" w:lineRule="auto"/>
              <w:jc w:val="right"/>
              <w:rPr>
                <w:rFonts w:eastAsia="Times New Roman" w:cstheme="minorHAnsi"/>
                <w:color w:val="FF0000"/>
                <w:kern w:val="0"/>
                <w:lang w:eastAsia="it-IT"/>
                <w14:ligatures w14:val="none"/>
              </w:rPr>
            </w:pPr>
            <w:r w:rsidRPr="00CF751C">
              <w:t>7,1%</w:t>
            </w:r>
          </w:p>
        </w:tc>
        <w:tc>
          <w:tcPr>
            <w:tcW w:w="902" w:type="pct"/>
            <w:tcBorders>
              <w:top w:val="nil"/>
              <w:left w:val="nil"/>
              <w:bottom w:val="single" w:sz="4" w:space="0" w:color="auto"/>
              <w:right w:val="single" w:sz="4" w:space="0" w:color="auto"/>
            </w:tcBorders>
            <w:shd w:val="clear" w:color="auto" w:fill="auto"/>
            <w:noWrap/>
            <w:vAlign w:val="bottom"/>
            <w:hideMark/>
          </w:tcPr>
          <w:p w14:paraId="535B44A0" w14:textId="77777777" w:rsidR="00C974E1" w:rsidRPr="00E41FFB" w:rsidRDefault="00C974E1" w:rsidP="00C974E1">
            <w:pPr>
              <w:spacing w:after="0" w:line="240" w:lineRule="auto"/>
              <w:jc w:val="right"/>
              <w:rPr>
                <w:rFonts w:eastAsia="Times New Roman" w:cstheme="minorHAnsi"/>
                <w:color w:val="FF0000"/>
                <w:kern w:val="0"/>
                <w:lang w:eastAsia="it-IT"/>
                <w14:ligatures w14:val="none"/>
              </w:rPr>
            </w:pPr>
            <w:r w:rsidRPr="00E41FFB">
              <w:rPr>
                <w:rFonts w:eastAsia="Times New Roman" w:cstheme="minorHAnsi"/>
                <w:color w:val="FF0000"/>
                <w:kern w:val="0"/>
                <w:lang w:eastAsia="it-IT"/>
                <w14:ligatures w14:val="none"/>
              </w:rPr>
              <w:t>-2,3%</w:t>
            </w:r>
          </w:p>
        </w:tc>
        <w:tc>
          <w:tcPr>
            <w:tcW w:w="976" w:type="pct"/>
            <w:tcBorders>
              <w:top w:val="nil"/>
              <w:left w:val="nil"/>
              <w:bottom w:val="single" w:sz="4" w:space="0" w:color="auto"/>
              <w:right w:val="single" w:sz="4" w:space="0" w:color="auto"/>
            </w:tcBorders>
            <w:shd w:val="clear" w:color="auto" w:fill="auto"/>
            <w:noWrap/>
            <w:vAlign w:val="bottom"/>
            <w:hideMark/>
          </w:tcPr>
          <w:p w14:paraId="6F647F32" w14:textId="77777777" w:rsidR="00C974E1" w:rsidRPr="00E41FFB" w:rsidRDefault="00C974E1" w:rsidP="00C974E1">
            <w:pPr>
              <w:spacing w:after="0" w:line="240" w:lineRule="auto"/>
              <w:jc w:val="right"/>
              <w:rPr>
                <w:rFonts w:eastAsia="Times New Roman" w:cstheme="minorHAnsi"/>
                <w:kern w:val="0"/>
                <w:lang w:eastAsia="it-IT"/>
                <w14:ligatures w14:val="none"/>
              </w:rPr>
            </w:pPr>
            <w:r w:rsidRPr="00E41FFB">
              <w:rPr>
                <w:rFonts w:eastAsia="Times New Roman" w:cstheme="minorHAnsi"/>
                <w:kern w:val="0"/>
                <w:lang w:eastAsia="it-IT"/>
                <w14:ligatures w14:val="none"/>
              </w:rPr>
              <w:t>2,9%</w:t>
            </w:r>
          </w:p>
        </w:tc>
        <w:tc>
          <w:tcPr>
            <w:tcW w:w="1006" w:type="pct"/>
            <w:tcBorders>
              <w:top w:val="nil"/>
              <w:left w:val="nil"/>
              <w:bottom w:val="single" w:sz="4" w:space="0" w:color="auto"/>
              <w:right w:val="single" w:sz="4" w:space="0" w:color="auto"/>
            </w:tcBorders>
            <w:shd w:val="clear" w:color="auto" w:fill="auto"/>
            <w:noWrap/>
            <w:vAlign w:val="bottom"/>
            <w:hideMark/>
          </w:tcPr>
          <w:p w14:paraId="7D709AFE" w14:textId="77777777" w:rsidR="00C974E1" w:rsidRPr="00E41FFB" w:rsidRDefault="00C974E1" w:rsidP="00C974E1">
            <w:pPr>
              <w:spacing w:after="0" w:line="240" w:lineRule="auto"/>
              <w:jc w:val="right"/>
              <w:rPr>
                <w:rFonts w:eastAsia="Times New Roman" w:cstheme="minorHAnsi"/>
                <w:kern w:val="0"/>
                <w:lang w:eastAsia="it-IT"/>
                <w14:ligatures w14:val="none"/>
              </w:rPr>
            </w:pPr>
            <w:r w:rsidRPr="00E41FFB">
              <w:rPr>
                <w:rFonts w:eastAsia="Times New Roman" w:cstheme="minorHAnsi"/>
                <w:kern w:val="0"/>
                <w:lang w:eastAsia="it-IT"/>
                <w14:ligatures w14:val="none"/>
              </w:rPr>
              <w:t>4,5%</w:t>
            </w:r>
          </w:p>
        </w:tc>
      </w:tr>
      <w:tr w:rsidR="00C974E1" w:rsidRPr="006C4A9C" w14:paraId="639B2EC2" w14:textId="77777777" w:rsidTr="00FD682A">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182C3CCB"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1991</w:t>
            </w:r>
          </w:p>
        </w:tc>
        <w:tc>
          <w:tcPr>
            <w:tcW w:w="1021" w:type="pct"/>
            <w:tcBorders>
              <w:top w:val="nil"/>
              <w:left w:val="nil"/>
              <w:bottom w:val="single" w:sz="4" w:space="0" w:color="auto"/>
              <w:right w:val="single" w:sz="4" w:space="0" w:color="auto"/>
            </w:tcBorders>
            <w:shd w:val="clear" w:color="auto" w:fill="auto"/>
            <w:noWrap/>
            <w:hideMark/>
          </w:tcPr>
          <w:p w14:paraId="7424E4DA" w14:textId="1E65772E" w:rsidR="00C974E1" w:rsidRPr="00C974E1" w:rsidRDefault="00C974E1" w:rsidP="00C974E1">
            <w:pPr>
              <w:spacing w:after="0" w:line="240" w:lineRule="auto"/>
              <w:jc w:val="right"/>
              <w:rPr>
                <w:rFonts w:eastAsia="Times New Roman" w:cstheme="minorHAnsi"/>
                <w:color w:val="FF0000"/>
                <w:kern w:val="0"/>
                <w:lang w:eastAsia="it-IT"/>
                <w14:ligatures w14:val="none"/>
              </w:rPr>
            </w:pPr>
            <w:r w:rsidRPr="00C974E1">
              <w:rPr>
                <w:color w:val="FF0000"/>
              </w:rPr>
              <w:t>-1,3%</w:t>
            </w:r>
          </w:p>
        </w:tc>
        <w:tc>
          <w:tcPr>
            <w:tcW w:w="902" w:type="pct"/>
            <w:tcBorders>
              <w:top w:val="nil"/>
              <w:left w:val="nil"/>
              <w:bottom w:val="single" w:sz="4" w:space="0" w:color="auto"/>
              <w:right w:val="single" w:sz="4" w:space="0" w:color="auto"/>
            </w:tcBorders>
            <w:shd w:val="clear" w:color="auto" w:fill="auto"/>
            <w:noWrap/>
            <w:vAlign w:val="bottom"/>
            <w:hideMark/>
          </w:tcPr>
          <w:p w14:paraId="466C665F" w14:textId="77777777" w:rsidR="00C974E1" w:rsidRPr="00E41FFB" w:rsidRDefault="00C974E1" w:rsidP="00C974E1">
            <w:pPr>
              <w:spacing w:after="0" w:line="240" w:lineRule="auto"/>
              <w:jc w:val="right"/>
              <w:rPr>
                <w:rFonts w:eastAsia="Times New Roman" w:cstheme="minorHAnsi"/>
                <w:color w:val="FF0000"/>
                <w:kern w:val="0"/>
                <w:lang w:eastAsia="it-IT"/>
                <w14:ligatures w14:val="none"/>
              </w:rPr>
            </w:pPr>
            <w:r w:rsidRPr="00E41FFB">
              <w:rPr>
                <w:rFonts w:eastAsia="Times New Roman" w:cstheme="minorHAnsi"/>
                <w:color w:val="FF0000"/>
                <w:kern w:val="0"/>
                <w:lang w:eastAsia="it-IT"/>
                <w14:ligatures w14:val="none"/>
              </w:rPr>
              <w:t>-3,9%</w:t>
            </w:r>
          </w:p>
        </w:tc>
        <w:tc>
          <w:tcPr>
            <w:tcW w:w="976" w:type="pct"/>
            <w:tcBorders>
              <w:top w:val="nil"/>
              <w:left w:val="nil"/>
              <w:bottom w:val="single" w:sz="4" w:space="0" w:color="auto"/>
              <w:right w:val="single" w:sz="4" w:space="0" w:color="auto"/>
            </w:tcBorders>
            <w:shd w:val="clear" w:color="auto" w:fill="auto"/>
            <w:noWrap/>
            <w:vAlign w:val="bottom"/>
            <w:hideMark/>
          </w:tcPr>
          <w:p w14:paraId="47A028FF" w14:textId="77777777" w:rsidR="00C974E1" w:rsidRPr="00E41FFB" w:rsidRDefault="00C974E1" w:rsidP="00C974E1">
            <w:pPr>
              <w:spacing w:after="0" w:line="240" w:lineRule="auto"/>
              <w:jc w:val="right"/>
              <w:rPr>
                <w:rFonts w:eastAsia="Times New Roman" w:cstheme="minorHAnsi"/>
                <w:color w:val="FF0000"/>
                <w:kern w:val="0"/>
                <w:lang w:eastAsia="it-IT"/>
                <w14:ligatures w14:val="none"/>
              </w:rPr>
            </w:pPr>
            <w:r w:rsidRPr="00E41FFB">
              <w:rPr>
                <w:rFonts w:eastAsia="Times New Roman" w:cstheme="minorHAnsi"/>
                <w:color w:val="FF0000"/>
                <w:kern w:val="0"/>
                <w:lang w:eastAsia="it-IT"/>
                <w14:ligatures w14:val="none"/>
              </w:rPr>
              <w:t>-1,2%</w:t>
            </w:r>
          </w:p>
        </w:tc>
        <w:tc>
          <w:tcPr>
            <w:tcW w:w="1006" w:type="pct"/>
            <w:tcBorders>
              <w:top w:val="nil"/>
              <w:left w:val="nil"/>
              <w:bottom w:val="single" w:sz="4" w:space="0" w:color="auto"/>
              <w:right w:val="single" w:sz="4" w:space="0" w:color="auto"/>
            </w:tcBorders>
            <w:shd w:val="clear" w:color="auto" w:fill="auto"/>
            <w:noWrap/>
            <w:vAlign w:val="bottom"/>
            <w:hideMark/>
          </w:tcPr>
          <w:p w14:paraId="66519A59" w14:textId="77777777" w:rsidR="00C974E1" w:rsidRPr="00E41FFB" w:rsidRDefault="00C974E1" w:rsidP="00C974E1">
            <w:pPr>
              <w:spacing w:after="0" w:line="240" w:lineRule="auto"/>
              <w:jc w:val="right"/>
              <w:rPr>
                <w:rFonts w:eastAsia="Times New Roman" w:cstheme="minorHAnsi"/>
                <w:kern w:val="0"/>
                <w:lang w:eastAsia="it-IT"/>
                <w14:ligatures w14:val="none"/>
              </w:rPr>
            </w:pPr>
            <w:r w:rsidRPr="00E41FFB">
              <w:rPr>
                <w:rFonts w:eastAsia="Times New Roman" w:cstheme="minorHAnsi"/>
                <w:kern w:val="0"/>
                <w:lang w:eastAsia="it-IT"/>
                <w14:ligatures w14:val="none"/>
              </w:rPr>
              <w:t>0,4%</w:t>
            </w:r>
          </w:p>
        </w:tc>
      </w:tr>
      <w:tr w:rsidR="00C974E1" w:rsidRPr="006C4A9C" w14:paraId="0837387F" w14:textId="77777777" w:rsidTr="00FD682A">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35DADEE"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2001</w:t>
            </w:r>
          </w:p>
        </w:tc>
        <w:tc>
          <w:tcPr>
            <w:tcW w:w="1021" w:type="pct"/>
            <w:tcBorders>
              <w:top w:val="nil"/>
              <w:left w:val="nil"/>
              <w:bottom w:val="single" w:sz="4" w:space="0" w:color="auto"/>
              <w:right w:val="single" w:sz="4" w:space="0" w:color="auto"/>
            </w:tcBorders>
            <w:shd w:val="clear" w:color="auto" w:fill="auto"/>
            <w:noWrap/>
            <w:hideMark/>
          </w:tcPr>
          <w:p w14:paraId="4BE65B0D" w14:textId="6C0ACA4B" w:rsidR="00C974E1" w:rsidRPr="00E41FFB" w:rsidRDefault="00C974E1" w:rsidP="00C974E1">
            <w:pPr>
              <w:spacing w:after="0" w:line="240" w:lineRule="auto"/>
              <w:jc w:val="right"/>
              <w:rPr>
                <w:rFonts w:eastAsia="Times New Roman" w:cstheme="minorHAnsi"/>
                <w:kern w:val="0"/>
                <w:lang w:eastAsia="it-IT"/>
                <w14:ligatures w14:val="none"/>
              </w:rPr>
            </w:pPr>
            <w:r w:rsidRPr="00CF751C">
              <w:t>1,9%</w:t>
            </w:r>
          </w:p>
        </w:tc>
        <w:tc>
          <w:tcPr>
            <w:tcW w:w="902" w:type="pct"/>
            <w:tcBorders>
              <w:top w:val="nil"/>
              <w:left w:val="nil"/>
              <w:bottom w:val="single" w:sz="4" w:space="0" w:color="auto"/>
              <w:right w:val="single" w:sz="4" w:space="0" w:color="auto"/>
            </w:tcBorders>
            <w:shd w:val="clear" w:color="auto" w:fill="auto"/>
            <w:noWrap/>
            <w:vAlign w:val="bottom"/>
            <w:hideMark/>
          </w:tcPr>
          <w:p w14:paraId="5F3FE886" w14:textId="77777777" w:rsidR="00C974E1" w:rsidRPr="00E41FFB" w:rsidRDefault="00C974E1" w:rsidP="00C974E1">
            <w:pPr>
              <w:spacing w:after="0" w:line="240" w:lineRule="auto"/>
              <w:jc w:val="right"/>
              <w:rPr>
                <w:rFonts w:eastAsia="Times New Roman" w:cstheme="minorHAnsi"/>
                <w:color w:val="FF0000"/>
                <w:kern w:val="0"/>
                <w:lang w:eastAsia="it-IT"/>
                <w14:ligatures w14:val="none"/>
              </w:rPr>
            </w:pPr>
            <w:r w:rsidRPr="00E41FFB">
              <w:rPr>
                <w:rFonts w:eastAsia="Times New Roman" w:cstheme="minorHAnsi"/>
                <w:color w:val="FF0000"/>
                <w:kern w:val="0"/>
                <w:lang w:eastAsia="it-IT"/>
                <w14:ligatures w14:val="none"/>
              </w:rPr>
              <w:t>-1,4%</w:t>
            </w:r>
          </w:p>
        </w:tc>
        <w:tc>
          <w:tcPr>
            <w:tcW w:w="976" w:type="pct"/>
            <w:tcBorders>
              <w:top w:val="nil"/>
              <w:left w:val="nil"/>
              <w:bottom w:val="single" w:sz="4" w:space="0" w:color="auto"/>
              <w:right w:val="single" w:sz="4" w:space="0" w:color="auto"/>
            </w:tcBorders>
            <w:shd w:val="clear" w:color="auto" w:fill="auto"/>
            <w:noWrap/>
            <w:vAlign w:val="bottom"/>
            <w:hideMark/>
          </w:tcPr>
          <w:p w14:paraId="31C83E9D" w14:textId="77777777" w:rsidR="00C974E1" w:rsidRPr="00E41FFB" w:rsidRDefault="00C974E1" w:rsidP="00C974E1">
            <w:pPr>
              <w:spacing w:after="0" w:line="240" w:lineRule="auto"/>
              <w:jc w:val="right"/>
              <w:rPr>
                <w:rFonts w:eastAsia="Times New Roman" w:cstheme="minorHAnsi"/>
                <w:kern w:val="0"/>
                <w:lang w:eastAsia="it-IT"/>
                <w14:ligatures w14:val="none"/>
              </w:rPr>
            </w:pPr>
            <w:r w:rsidRPr="00E41FFB">
              <w:rPr>
                <w:rFonts w:eastAsia="Times New Roman" w:cstheme="minorHAnsi"/>
                <w:kern w:val="0"/>
                <w:lang w:eastAsia="it-IT"/>
                <w14:ligatures w14:val="none"/>
              </w:rPr>
              <w:t>1,9%</w:t>
            </w:r>
          </w:p>
        </w:tc>
        <w:tc>
          <w:tcPr>
            <w:tcW w:w="1006" w:type="pct"/>
            <w:tcBorders>
              <w:top w:val="nil"/>
              <w:left w:val="nil"/>
              <w:bottom w:val="single" w:sz="4" w:space="0" w:color="auto"/>
              <w:right w:val="single" w:sz="4" w:space="0" w:color="auto"/>
            </w:tcBorders>
            <w:shd w:val="clear" w:color="auto" w:fill="auto"/>
            <w:noWrap/>
            <w:vAlign w:val="bottom"/>
            <w:hideMark/>
          </w:tcPr>
          <w:p w14:paraId="6A16D005" w14:textId="77777777" w:rsidR="00C974E1" w:rsidRPr="00E41FFB" w:rsidRDefault="00C974E1" w:rsidP="00C974E1">
            <w:pPr>
              <w:spacing w:after="0" w:line="240" w:lineRule="auto"/>
              <w:jc w:val="right"/>
              <w:rPr>
                <w:rFonts w:eastAsia="Times New Roman" w:cstheme="minorHAnsi"/>
                <w:kern w:val="0"/>
                <w:lang w:eastAsia="it-IT"/>
                <w14:ligatures w14:val="none"/>
              </w:rPr>
            </w:pPr>
            <w:r w:rsidRPr="00E41FFB">
              <w:rPr>
                <w:rFonts w:eastAsia="Times New Roman" w:cstheme="minorHAnsi"/>
                <w:kern w:val="0"/>
                <w:lang w:eastAsia="it-IT"/>
                <w14:ligatures w14:val="none"/>
              </w:rPr>
              <w:t>0,4%</w:t>
            </w:r>
          </w:p>
        </w:tc>
      </w:tr>
      <w:tr w:rsidR="00C974E1" w:rsidRPr="006C4A9C" w14:paraId="0163383D" w14:textId="77777777" w:rsidTr="00FD682A">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497F0A19"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2011</w:t>
            </w:r>
          </w:p>
        </w:tc>
        <w:tc>
          <w:tcPr>
            <w:tcW w:w="1021" w:type="pct"/>
            <w:tcBorders>
              <w:top w:val="nil"/>
              <w:left w:val="nil"/>
              <w:bottom w:val="single" w:sz="4" w:space="0" w:color="auto"/>
              <w:right w:val="single" w:sz="4" w:space="0" w:color="auto"/>
            </w:tcBorders>
            <w:shd w:val="clear" w:color="auto" w:fill="auto"/>
            <w:noWrap/>
            <w:hideMark/>
          </w:tcPr>
          <w:p w14:paraId="29B33022" w14:textId="0B10ED7F" w:rsidR="00C974E1" w:rsidRPr="00E41FFB" w:rsidRDefault="00C974E1" w:rsidP="00C974E1">
            <w:pPr>
              <w:spacing w:after="0" w:line="240" w:lineRule="auto"/>
              <w:jc w:val="right"/>
              <w:rPr>
                <w:rFonts w:eastAsia="Times New Roman" w:cstheme="minorHAnsi"/>
                <w:color w:val="FF0000"/>
                <w:kern w:val="0"/>
                <w:lang w:eastAsia="it-IT"/>
                <w14:ligatures w14:val="none"/>
              </w:rPr>
            </w:pPr>
            <w:r w:rsidRPr="00CF751C">
              <w:t>13,9%</w:t>
            </w:r>
          </w:p>
        </w:tc>
        <w:tc>
          <w:tcPr>
            <w:tcW w:w="902" w:type="pct"/>
            <w:tcBorders>
              <w:top w:val="nil"/>
              <w:left w:val="nil"/>
              <w:bottom w:val="single" w:sz="4" w:space="0" w:color="auto"/>
              <w:right w:val="single" w:sz="4" w:space="0" w:color="auto"/>
            </w:tcBorders>
            <w:shd w:val="clear" w:color="auto" w:fill="auto"/>
            <w:noWrap/>
            <w:vAlign w:val="bottom"/>
            <w:hideMark/>
          </w:tcPr>
          <w:p w14:paraId="5A4A5407" w14:textId="77777777" w:rsidR="00C974E1" w:rsidRPr="00E41FFB" w:rsidRDefault="00C974E1" w:rsidP="00C974E1">
            <w:pPr>
              <w:spacing w:after="0" w:line="240" w:lineRule="auto"/>
              <w:jc w:val="right"/>
              <w:rPr>
                <w:rFonts w:eastAsia="Times New Roman" w:cstheme="minorHAnsi"/>
                <w:kern w:val="0"/>
                <w:lang w:eastAsia="it-IT"/>
                <w14:ligatures w14:val="none"/>
              </w:rPr>
            </w:pPr>
            <w:r w:rsidRPr="00E41FFB">
              <w:rPr>
                <w:rFonts w:eastAsia="Times New Roman" w:cstheme="minorHAnsi"/>
                <w:kern w:val="0"/>
                <w:lang w:eastAsia="it-IT"/>
                <w14:ligatures w14:val="none"/>
              </w:rPr>
              <w:t>7,9%</w:t>
            </w:r>
          </w:p>
        </w:tc>
        <w:tc>
          <w:tcPr>
            <w:tcW w:w="976" w:type="pct"/>
            <w:tcBorders>
              <w:top w:val="nil"/>
              <w:left w:val="nil"/>
              <w:bottom w:val="single" w:sz="4" w:space="0" w:color="auto"/>
              <w:right w:val="single" w:sz="4" w:space="0" w:color="auto"/>
            </w:tcBorders>
            <w:shd w:val="clear" w:color="auto" w:fill="auto"/>
            <w:noWrap/>
            <w:vAlign w:val="bottom"/>
            <w:hideMark/>
          </w:tcPr>
          <w:p w14:paraId="70867BEA" w14:textId="77777777" w:rsidR="00C974E1" w:rsidRPr="00E41FFB" w:rsidRDefault="00C974E1" w:rsidP="00C974E1">
            <w:pPr>
              <w:spacing w:after="0" w:line="240" w:lineRule="auto"/>
              <w:jc w:val="right"/>
              <w:rPr>
                <w:rFonts w:eastAsia="Times New Roman" w:cstheme="minorHAnsi"/>
                <w:kern w:val="0"/>
                <w:lang w:eastAsia="it-IT"/>
                <w14:ligatures w14:val="none"/>
              </w:rPr>
            </w:pPr>
            <w:r w:rsidRPr="00E41FFB">
              <w:rPr>
                <w:rFonts w:eastAsia="Times New Roman" w:cstheme="minorHAnsi"/>
                <w:kern w:val="0"/>
                <w:lang w:eastAsia="it-IT"/>
                <w14:ligatures w14:val="none"/>
              </w:rPr>
              <w:t>8,5%</w:t>
            </w:r>
          </w:p>
        </w:tc>
        <w:tc>
          <w:tcPr>
            <w:tcW w:w="1006" w:type="pct"/>
            <w:tcBorders>
              <w:top w:val="nil"/>
              <w:left w:val="nil"/>
              <w:bottom w:val="single" w:sz="4" w:space="0" w:color="auto"/>
              <w:right w:val="single" w:sz="4" w:space="0" w:color="auto"/>
            </w:tcBorders>
            <w:shd w:val="clear" w:color="auto" w:fill="auto"/>
            <w:noWrap/>
            <w:vAlign w:val="bottom"/>
            <w:hideMark/>
          </w:tcPr>
          <w:p w14:paraId="724CA502" w14:textId="77777777" w:rsidR="00C974E1" w:rsidRPr="00E41FFB" w:rsidRDefault="00C974E1" w:rsidP="00C974E1">
            <w:pPr>
              <w:spacing w:after="0" w:line="240" w:lineRule="auto"/>
              <w:jc w:val="right"/>
              <w:rPr>
                <w:rFonts w:eastAsia="Times New Roman" w:cstheme="minorHAnsi"/>
                <w:kern w:val="0"/>
                <w:lang w:eastAsia="it-IT"/>
                <w14:ligatures w14:val="none"/>
              </w:rPr>
            </w:pPr>
            <w:r w:rsidRPr="00E41FFB">
              <w:rPr>
                <w:rFonts w:eastAsia="Times New Roman" w:cstheme="minorHAnsi"/>
                <w:kern w:val="0"/>
                <w:lang w:eastAsia="it-IT"/>
                <w14:ligatures w14:val="none"/>
              </w:rPr>
              <w:t>4,3%</w:t>
            </w:r>
          </w:p>
        </w:tc>
      </w:tr>
      <w:tr w:rsidR="00C974E1" w:rsidRPr="006C4A9C" w14:paraId="7C549AAD" w14:textId="77777777" w:rsidTr="00FD682A">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6712F09" w14:textId="77777777" w:rsidR="00C974E1" w:rsidRPr="006C4A9C" w:rsidRDefault="00C974E1" w:rsidP="00C974E1">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2021</w:t>
            </w:r>
          </w:p>
        </w:tc>
        <w:tc>
          <w:tcPr>
            <w:tcW w:w="1021" w:type="pct"/>
            <w:tcBorders>
              <w:top w:val="nil"/>
              <w:left w:val="nil"/>
              <w:bottom w:val="single" w:sz="4" w:space="0" w:color="auto"/>
              <w:right w:val="single" w:sz="4" w:space="0" w:color="auto"/>
            </w:tcBorders>
            <w:shd w:val="clear" w:color="auto" w:fill="auto"/>
            <w:noWrap/>
            <w:hideMark/>
          </w:tcPr>
          <w:p w14:paraId="4F2652EC" w14:textId="2F094D30" w:rsidR="00C974E1" w:rsidRPr="00E41FFB" w:rsidRDefault="00C974E1" w:rsidP="00C974E1">
            <w:pPr>
              <w:spacing w:after="0" w:line="240" w:lineRule="auto"/>
              <w:jc w:val="right"/>
              <w:rPr>
                <w:rFonts w:eastAsia="Times New Roman" w:cstheme="minorHAnsi"/>
                <w:color w:val="FF0000"/>
                <w:kern w:val="0"/>
                <w:lang w:eastAsia="it-IT"/>
                <w14:ligatures w14:val="none"/>
              </w:rPr>
            </w:pPr>
            <w:r w:rsidRPr="00CF751C">
              <w:t>2,6%</w:t>
            </w:r>
          </w:p>
        </w:tc>
        <w:tc>
          <w:tcPr>
            <w:tcW w:w="902" w:type="pct"/>
            <w:tcBorders>
              <w:top w:val="nil"/>
              <w:left w:val="nil"/>
              <w:bottom w:val="single" w:sz="4" w:space="0" w:color="auto"/>
              <w:right w:val="single" w:sz="4" w:space="0" w:color="auto"/>
            </w:tcBorders>
            <w:shd w:val="clear" w:color="auto" w:fill="auto"/>
            <w:noWrap/>
            <w:vAlign w:val="bottom"/>
            <w:hideMark/>
          </w:tcPr>
          <w:p w14:paraId="0C480732" w14:textId="77777777" w:rsidR="00C974E1" w:rsidRPr="00E41FFB" w:rsidRDefault="00C974E1" w:rsidP="00C974E1">
            <w:pPr>
              <w:spacing w:after="0" w:line="240" w:lineRule="auto"/>
              <w:jc w:val="right"/>
              <w:rPr>
                <w:rFonts w:eastAsia="Times New Roman" w:cstheme="minorHAnsi"/>
                <w:color w:val="FF0000"/>
                <w:kern w:val="0"/>
                <w:lang w:eastAsia="it-IT"/>
                <w14:ligatures w14:val="none"/>
              </w:rPr>
            </w:pPr>
            <w:r w:rsidRPr="00E41FFB">
              <w:rPr>
                <w:rFonts w:eastAsia="Times New Roman" w:cstheme="minorHAnsi"/>
                <w:color w:val="FF0000"/>
                <w:kern w:val="0"/>
                <w:lang w:eastAsia="it-IT"/>
                <w14:ligatures w14:val="none"/>
              </w:rPr>
              <w:t>-0,4%</w:t>
            </w:r>
          </w:p>
        </w:tc>
        <w:tc>
          <w:tcPr>
            <w:tcW w:w="976" w:type="pct"/>
            <w:tcBorders>
              <w:top w:val="nil"/>
              <w:left w:val="nil"/>
              <w:bottom w:val="single" w:sz="4" w:space="0" w:color="auto"/>
              <w:right w:val="single" w:sz="4" w:space="0" w:color="auto"/>
            </w:tcBorders>
            <w:shd w:val="clear" w:color="auto" w:fill="auto"/>
            <w:noWrap/>
            <w:vAlign w:val="bottom"/>
            <w:hideMark/>
          </w:tcPr>
          <w:p w14:paraId="4248CC60" w14:textId="77777777" w:rsidR="00C974E1" w:rsidRPr="00E41FFB" w:rsidRDefault="00C974E1" w:rsidP="00C974E1">
            <w:pPr>
              <w:spacing w:after="0" w:line="240" w:lineRule="auto"/>
              <w:jc w:val="right"/>
              <w:rPr>
                <w:rFonts w:eastAsia="Times New Roman" w:cstheme="minorHAnsi"/>
                <w:kern w:val="0"/>
                <w:lang w:eastAsia="it-IT"/>
                <w14:ligatures w14:val="none"/>
              </w:rPr>
            </w:pPr>
            <w:r w:rsidRPr="00E41FFB">
              <w:rPr>
                <w:rFonts w:eastAsia="Times New Roman" w:cstheme="minorHAnsi"/>
                <w:kern w:val="0"/>
                <w:lang w:eastAsia="it-IT"/>
                <w14:ligatures w14:val="none"/>
              </w:rPr>
              <w:t>1,9%</w:t>
            </w:r>
          </w:p>
        </w:tc>
        <w:tc>
          <w:tcPr>
            <w:tcW w:w="1006" w:type="pct"/>
            <w:tcBorders>
              <w:top w:val="nil"/>
              <w:left w:val="nil"/>
              <w:bottom w:val="single" w:sz="4" w:space="0" w:color="auto"/>
              <w:right w:val="single" w:sz="4" w:space="0" w:color="auto"/>
            </w:tcBorders>
            <w:shd w:val="clear" w:color="auto" w:fill="auto"/>
            <w:noWrap/>
            <w:vAlign w:val="bottom"/>
            <w:hideMark/>
          </w:tcPr>
          <w:p w14:paraId="7DD55617" w14:textId="77777777" w:rsidR="00C974E1" w:rsidRPr="00E41FFB" w:rsidRDefault="00C974E1" w:rsidP="00C974E1">
            <w:pPr>
              <w:spacing w:after="0" w:line="240" w:lineRule="auto"/>
              <w:jc w:val="right"/>
              <w:rPr>
                <w:rFonts w:eastAsia="Times New Roman" w:cstheme="minorHAnsi"/>
                <w:color w:val="FF0000"/>
                <w:kern w:val="0"/>
                <w:lang w:eastAsia="it-IT"/>
                <w14:ligatures w14:val="none"/>
              </w:rPr>
            </w:pPr>
            <w:r w:rsidRPr="00E41FFB">
              <w:rPr>
                <w:rFonts w:eastAsia="Times New Roman" w:cstheme="minorHAnsi"/>
                <w:color w:val="FF0000"/>
                <w:kern w:val="0"/>
                <w:lang w:eastAsia="it-IT"/>
                <w14:ligatures w14:val="none"/>
              </w:rPr>
              <w:t>-0,7%</w:t>
            </w:r>
          </w:p>
        </w:tc>
      </w:tr>
    </w:tbl>
    <w:p w14:paraId="0BE1377D" w14:textId="77777777" w:rsidR="00DE57FE" w:rsidRPr="00DE57FE" w:rsidRDefault="00DE57FE" w:rsidP="00DE57F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2AB7A300" w14:textId="6A17EBFB" w:rsidR="00C974E1" w:rsidRDefault="00C974E1" w:rsidP="00E64CB9">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lastRenderedPageBreak/>
        <w:drawing>
          <wp:inline distT="0" distB="0" distL="0" distR="0" wp14:anchorId="32C4F079" wp14:editId="3CCC24D4">
            <wp:extent cx="6156000" cy="3420000"/>
            <wp:effectExtent l="0" t="0" r="0" b="0"/>
            <wp:docPr id="3" name="Grafico 3">
              <a:extLst xmlns:a="http://schemas.openxmlformats.org/drawingml/2006/main">
                <a:ext uri="{FF2B5EF4-FFF2-40B4-BE49-F238E27FC236}">
                  <a16:creationId xmlns:a16="http://schemas.microsoft.com/office/drawing/2014/main" id="{CD2C68EF-669D-4199-A19D-7889F8868C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A1A5F9F" w14:textId="7EADB001" w:rsidR="00DE57FE" w:rsidRDefault="00DE57FE" w:rsidP="00DE57F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68461225" w14:textId="6332F1FA" w:rsidR="00FD682A" w:rsidRDefault="00FD682A" w:rsidP="00DE57F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3479EA2C" w14:textId="44197878" w:rsidR="00FD682A" w:rsidRDefault="00FD682A" w:rsidP="00DE57F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202F6F4F" w14:textId="77777777" w:rsidR="00FD682A" w:rsidRPr="00DE57FE" w:rsidRDefault="00FD682A" w:rsidP="00DE57F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755D46A5" w14:textId="492DFE03" w:rsidR="00F77A76" w:rsidRDefault="00F77A76" w:rsidP="00AE17AF">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04769B06" w14:textId="67F07D2E" w:rsidR="00DE57FE" w:rsidRPr="00DE57FE" w:rsidRDefault="00DE57FE" w:rsidP="00AE17AF">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t xml:space="preserve">Popolazione residente ai Censimenti 1861-2021. Comune di </w:t>
      </w:r>
      <w:r w:rsidR="00C974E1">
        <w:rPr>
          <w:b/>
          <w:bCs/>
        </w:rPr>
        <w:t>Castel S. Giovanni</w:t>
      </w:r>
      <w:r w:rsidRPr="006C4A9C">
        <w:rPr>
          <w:b/>
          <w:bCs/>
        </w:rPr>
        <w:t xml:space="preserve"> e confronto </w:t>
      </w:r>
      <w:r>
        <w:rPr>
          <w:b/>
          <w:bCs/>
        </w:rPr>
        <w:t>comuni limitrofi</w:t>
      </w:r>
      <w:r w:rsidRPr="006C4A9C">
        <w:rPr>
          <w:b/>
          <w:bCs/>
        </w:rPr>
        <w:t xml:space="preserve"> – valori assoluti</w:t>
      </w:r>
      <w:r>
        <w:rPr>
          <w:b/>
          <w:bCs/>
        </w:rPr>
        <w:t>.</w:t>
      </w:r>
    </w:p>
    <w:tbl>
      <w:tblPr>
        <w:tblW w:w="5000" w:type="pct"/>
        <w:tblCellMar>
          <w:left w:w="70" w:type="dxa"/>
          <w:right w:w="70" w:type="dxa"/>
        </w:tblCellMar>
        <w:tblLook w:val="04A0" w:firstRow="1" w:lastRow="0" w:firstColumn="1" w:lastColumn="0" w:noHBand="0" w:noVBand="1"/>
      </w:tblPr>
      <w:tblGrid>
        <w:gridCol w:w="2137"/>
        <w:gridCol w:w="1997"/>
        <w:gridCol w:w="1766"/>
        <w:gridCol w:w="1911"/>
        <w:gridCol w:w="1967"/>
      </w:tblGrid>
      <w:tr w:rsidR="0091549E" w:rsidRPr="00DE57FE" w14:paraId="3DD4A9D1" w14:textId="77777777" w:rsidTr="00FD682A">
        <w:trPr>
          <w:trHeight w:val="600"/>
        </w:trPr>
        <w:tc>
          <w:tcPr>
            <w:tcW w:w="1093"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6AC467C1" w14:textId="77777777" w:rsidR="0091549E" w:rsidRPr="00DE57FE" w:rsidRDefault="0091549E"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Anno</w:t>
            </w:r>
          </w:p>
        </w:tc>
        <w:tc>
          <w:tcPr>
            <w:tcW w:w="1021" w:type="pct"/>
            <w:tcBorders>
              <w:top w:val="single" w:sz="4" w:space="0" w:color="auto"/>
              <w:left w:val="nil"/>
              <w:bottom w:val="single" w:sz="4" w:space="0" w:color="auto"/>
              <w:right w:val="single" w:sz="4" w:space="0" w:color="auto"/>
            </w:tcBorders>
            <w:shd w:val="clear" w:color="000000" w:fill="305496"/>
            <w:vAlign w:val="center"/>
            <w:hideMark/>
          </w:tcPr>
          <w:p w14:paraId="0BCD34AA" w14:textId="55247780" w:rsidR="0091549E" w:rsidRPr="00DE57FE" w:rsidRDefault="0091549E"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r w:rsidR="00C974E1">
              <w:rPr>
                <w:rFonts w:ascii="Calibri" w:eastAsia="Times New Roman" w:hAnsi="Calibri" w:cs="Calibri"/>
                <w:b/>
                <w:bCs/>
                <w:color w:val="FFFFFF"/>
                <w:kern w:val="0"/>
                <w:lang w:eastAsia="it-IT"/>
                <w14:ligatures w14:val="none"/>
              </w:rPr>
              <w:t>Castel S. Giovanni</w:t>
            </w:r>
          </w:p>
        </w:tc>
        <w:tc>
          <w:tcPr>
            <w:tcW w:w="903" w:type="pct"/>
            <w:tcBorders>
              <w:top w:val="single" w:sz="4" w:space="0" w:color="auto"/>
              <w:left w:val="nil"/>
              <w:bottom w:val="single" w:sz="4" w:space="0" w:color="auto"/>
              <w:right w:val="single" w:sz="4" w:space="0" w:color="auto"/>
            </w:tcBorders>
            <w:shd w:val="clear" w:color="000000" w:fill="305496"/>
            <w:vAlign w:val="center"/>
            <w:hideMark/>
          </w:tcPr>
          <w:p w14:paraId="5A6A1C06" w14:textId="1DB99287" w:rsidR="0091549E" w:rsidRPr="00DE57FE" w:rsidRDefault="0091549E"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r w:rsidR="00C974E1">
              <w:rPr>
                <w:rFonts w:ascii="Calibri" w:eastAsia="Times New Roman" w:hAnsi="Calibri" w:cs="Calibri"/>
                <w:b/>
                <w:bCs/>
                <w:color w:val="FFFFFF"/>
                <w:kern w:val="0"/>
                <w:lang w:eastAsia="it-IT"/>
                <w14:ligatures w14:val="none"/>
              </w:rPr>
              <w:t>Sarmato</w:t>
            </w:r>
          </w:p>
        </w:tc>
        <w:tc>
          <w:tcPr>
            <w:tcW w:w="977" w:type="pct"/>
            <w:tcBorders>
              <w:top w:val="single" w:sz="4" w:space="0" w:color="auto"/>
              <w:left w:val="nil"/>
              <w:bottom w:val="single" w:sz="4" w:space="0" w:color="auto"/>
              <w:right w:val="single" w:sz="4" w:space="0" w:color="auto"/>
            </w:tcBorders>
            <w:shd w:val="clear" w:color="000000" w:fill="305496"/>
            <w:vAlign w:val="center"/>
            <w:hideMark/>
          </w:tcPr>
          <w:p w14:paraId="33C1E9D9" w14:textId="63BCCF05" w:rsidR="0091549E" w:rsidRPr="00DE57FE" w:rsidRDefault="0091549E"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r>
              <w:rPr>
                <w:rFonts w:ascii="Calibri" w:eastAsia="Times New Roman" w:hAnsi="Calibri" w:cs="Calibri"/>
                <w:b/>
                <w:bCs/>
                <w:color w:val="FFFFFF"/>
                <w:kern w:val="0"/>
                <w:lang w:eastAsia="it-IT"/>
                <w14:ligatures w14:val="none"/>
              </w:rPr>
              <w:t>Borgonovo Val Tidone</w:t>
            </w:r>
          </w:p>
        </w:tc>
        <w:tc>
          <w:tcPr>
            <w:tcW w:w="1006" w:type="pct"/>
            <w:tcBorders>
              <w:top w:val="single" w:sz="4" w:space="0" w:color="auto"/>
              <w:left w:val="nil"/>
              <w:bottom w:val="single" w:sz="4" w:space="0" w:color="auto"/>
              <w:right w:val="single" w:sz="4" w:space="0" w:color="auto"/>
            </w:tcBorders>
            <w:shd w:val="clear" w:color="000000" w:fill="305496"/>
            <w:vAlign w:val="center"/>
            <w:hideMark/>
          </w:tcPr>
          <w:p w14:paraId="3134F13D" w14:textId="3C46F195" w:rsidR="0091549E" w:rsidRPr="00DE57FE" w:rsidRDefault="0091549E"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r w:rsidR="00C974E1">
              <w:rPr>
                <w:rFonts w:ascii="Calibri" w:eastAsia="Times New Roman" w:hAnsi="Calibri" w:cs="Calibri"/>
                <w:b/>
                <w:bCs/>
                <w:color w:val="FFFFFF"/>
                <w:kern w:val="0"/>
                <w:lang w:eastAsia="it-IT"/>
                <w14:ligatures w14:val="none"/>
              </w:rPr>
              <w:t>Ziano Piacentino</w:t>
            </w:r>
          </w:p>
        </w:tc>
      </w:tr>
      <w:tr w:rsidR="00723702" w:rsidRPr="00DE57FE" w14:paraId="5DA32C9A" w14:textId="77777777" w:rsidTr="00FD682A">
        <w:trPr>
          <w:trHeight w:val="300"/>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22839C15" w14:textId="77777777" w:rsidR="00723702" w:rsidRPr="00DE57FE" w:rsidRDefault="00723702" w:rsidP="0072370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1861</w:t>
            </w:r>
          </w:p>
        </w:tc>
        <w:tc>
          <w:tcPr>
            <w:tcW w:w="1021" w:type="pct"/>
            <w:tcBorders>
              <w:top w:val="nil"/>
              <w:left w:val="nil"/>
              <w:bottom w:val="single" w:sz="4" w:space="0" w:color="auto"/>
              <w:right w:val="single" w:sz="4" w:space="0" w:color="auto"/>
            </w:tcBorders>
            <w:shd w:val="clear" w:color="auto" w:fill="auto"/>
            <w:noWrap/>
            <w:hideMark/>
          </w:tcPr>
          <w:p w14:paraId="2E078D59" w14:textId="6604F9DE"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7.684</w:t>
            </w:r>
          </w:p>
        </w:tc>
        <w:tc>
          <w:tcPr>
            <w:tcW w:w="903" w:type="pct"/>
            <w:tcBorders>
              <w:top w:val="nil"/>
              <w:left w:val="nil"/>
              <w:bottom w:val="single" w:sz="4" w:space="0" w:color="auto"/>
              <w:right w:val="single" w:sz="4" w:space="0" w:color="auto"/>
            </w:tcBorders>
            <w:shd w:val="clear" w:color="auto" w:fill="auto"/>
            <w:noWrap/>
            <w:hideMark/>
          </w:tcPr>
          <w:p w14:paraId="72C66040" w14:textId="628F175F"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2.551</w:t>
            </w:r>
          </w:p>
        </w:tc>
        <w:tc>
          <w:tcPr>
            <w:tcW w:w="977" w:type="pct"/>
            <w:tcBorders>
              <w:top w:val="nil"/>
              <w:left w:val="nil"/>
              <w:bottom w:val="single" w:sz="4" w:space="0" w:color="auto"/>
              <w:right w:val="single" w:sz="4" w:space="0" w:color="auto"/>
            </w:tcBorders>
            <w:shd w:val="clear" w:color="auto" w:fill="auto"/>
            <w:noWrap/>
            <w:hideMark/>
          </w:tcPr>
          <w:p w14:paraId="3F677E0C" w14:textId="2958520F"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6.341</w:t>
            </w:r>
          </w:p>
        </w:tc>
        <w:tc>
          <w:tcPr>
            <w:tcW w:w="1006" w:type="pct"/>
            <w:tcBorders>
              <w:top w:val="nil"/>
              <w:left w:val="nil"/>
              <w:bottom w:val="single" w:sz="4" w:space="0" w:color="auto"/>
              <w:right w:val="single" w:sz="4" w:space="0" w:color="auto"/>
            </w:tcBorders>
            <w:shd w:val="clear" w:color="auto" w:fill="auto"/>
            <w:noWrap/>
            <w:hideMark/>
          </w:tcPr>
          <w:p w14:paraId="005B6383" w14:textId="01E250F6"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4.761</w:t>
            </w:r>
          </w:p>
        </w:tc>
      </w:tr>
      <w:tr w:rsidR="00723702" w:rsidRPr="00DE57FE" w14:paraId="5A68E816" w14:textId="77777777" w:rsidTr="00FD682A">
        <w:trPr>
          <w:trHeight w:val="300"/>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57F2E776" w14:textId="77777777" w:rsidR="00723702" w:rsidRPr="00DE57FE" w:rsidRDefault="00723702" w:rsidP="0072370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1871</w:t>
            </w:r>
          </w:p>
        </w:tc>
        <w:tc>
          <w:tcPr>
            <w:tcW w:w="1021" w:type="pct"/>
            <w:tcBorders>
              <w:top w:val="nil"/>
              <w:left w:val="nil"/>
              <w:bottom w:val="single" w:sz="4" w:space="0" w:color="auto"/>
              <w:right w:val="single" w:sz="4" w:space="0" w:color="auto"/>
            </w:tcBorders>
            <w:shd w:val="clear" w:color="auto" w:fill="auto"/>
            <w:noWrap/>
            <w:hideMark/>
          </w:tcPr>
          <w:p w14:paraId="1CA679B4" w14:textId="1771CE98"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8.475</w:t>
            </w:r>
          </w:p>
        </w:tc>
        <w:tc>
          <w:tcPr>
            <w:tcW w:w="903" w:type="pct"/>
            <w:tcBorders>
              <w:top w:val="nil"/>
              <w:left w:val="nil"/>
              <w:bottom w:val="single" w:sz="4" w:space="0" w:color="auto"/>
              <w:right w:val="single" w:sz="4" w:space="0" w:color="auto"/>
            </w:tcBorders>
            <w:shd w:val="clear" w:color="auto" w:fill="auto"/>
            <w:noWrap/>
            <w:hideMark/>
          </w:tcPr>
          <w:p w14:paraId="3997AE15" w14:textId="5C4F5A8C"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2.838</w:t>
            </w:r>
          </w:p>
        </w:tc>
        <w:tc>
          <w:tcPr>
            <w:tcW w:w="977" w:type="pct"/>
            <w:tcBorders>
              <w:top w:val="nil"/>
              <w:left w:val="nil"/>
              <w:bottom w:val="single" w:sz="4" w:space="0" w:color="auto"/>
              <w:right w:val="single" w:sz="4" w:space="0" w:color="auto"/>
            </w:tcBorders>
            <w:shd w:val="clear" w:color="auto" w:fill="auto"/>
            <w:noWrap/>
            <w:hideMark/>
          </w:tcPr>
          <w:p w14:paraId="0AFE1E3E" w14:textId="34D6CE1A"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6.659</w:t>
            </w:r>
          </w:p>
        </w:tc>
        <w:tc>
          <w:tcPr>
            <w:tcW w:w="1006" w:type="pct"/>
            <w:tcBorders>
              <w:top w:val="nil"/>
              <w:left w:val="nil"/>
              <w:bottom w:val="single" w:sz="4" w:space="0" w:color="auto"/>
              <w:right w:val="single" w:sz="4" w:space="0" w:color="auto"/>
            </w:tcBorders>
            <w:shd w:val="clear" w:color="auto" w:fill="auto"/>
            <w:noWrap/>
            <w:hideMark/>
          </w:tcPr>
          <w:p w14:paraId="51DAF65B" w14:textId="2EE93E5A"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5.100</w:t>
            </w:r>
          </w:p>
        </w:tc>
      </w:tr>
      <w:tr w:rsidR="00723702" w:rsidRPr="00DE57FE" w14:paraId="3ABA5927" w14:textId="77777777" w:rsidTr="00FD682A">
        <w:trPr>
          <w:trHeight w:val="300"/>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059C7148" w14:textId="77777777" w:rsidR="00723702" w:rsidRPr="00DE57FE" w:rsidRDefault="00723702" w:rsidP="0072370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1881</w:t>
            </w:r>
          </w:p>
        </w:tc>
        <w:tc>
          <w:tcPr>
            <w:tcW w:w="1021" w:type="pct"/>
            <w:tcBorders>
              <w:top w:val="nil"/>
              <w:left w:val="nil"/>
              <w:bottom w:val="single" w:sz="4" w:space="0" w:color="auto"/>
              <w:right w:val="single" w:sz="4" w:space="0" w:color="auto"/>
            </w:tcBorders>
            <w:shd w:val="clear" w:color="auto" w:fill="auto"/>
            <w:noWrap/>
            <w:hideMark/>
          </w:tcPr>
          <w:p w14:paraId="5DB2901A" w14:textId="23C36372"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8.578</w:t>
            </w:r>
          </w:p>
        </w:tc>
        <w:tc>
          <w:tcPr>
            <w:tcW w:w="903" w:type="pct"/>
            <w:tcBorders>
              <w:top w:val="nil"/>
              <w:left w:val="nil"/>
              <w:bottom w:val="single" w:sz="4" w:space="0" w:color="auto"/>
              <w:right w:val="single" w:sz="4" w:space="0" w:color="auto"/>
            </w:tcBorders>
            <w:shd w:val="clear" w:color="auto" w:fill="auto"/>
            <w:noWrap/>
            <w:hideMark/>
          </w:tcPr>
          <w:p w14:paraId="264F1116" w14:textId="176BE33D"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2.810</w:t>
            </w:r>
          </w:p>
        </w:tc>
        <w:tc>
          <w:tcPr>
            <w:tcW w:w="977" w:type="pct"/>
            <w:tcBorders>
              <w:top w:val="nil"/>
              <w:left w:val="nil"/>
              <w:bottom w:val="single" w:sz="4" w:space="0" w:color="auto"/>
              <w:right w:val="single" w:sz="4" w:space="0" w:color="auto"/>
            </w:tcBorders>
            <w:shd w:val="clear" w:color="auto" w:fill="auto"/>
            <w:noWrap/>
            <w:hideMark/>
          </w:tcPr>
          <w:p w14:paraId="424F3216" w14:textId="16E3198C"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6.917</w:t>
            </w:r>
          </w:p>
        </w:tc>
        <w:tc>
          <w:tcPr>
            <w:tcW w:w="1006" w:type="pct"/>
            <w:tcBorders>
              <w:top w:val="nil"/>
              <w:left w:val="nil"/>
              <w:bottom w:val="single" w:sz="4" w:space="0" w:color="auto"/>
              <w:right w:val="single" w:sz="4" w:space="0" w:color="auto"/>
            </w:tcBorders>
            <w:shd w:val="clear" w:color="auto" w:fill="auto"/>
            <w:noWrap/>
            <w:hideMark/>
          </w:tcPr>
          <w:p w14:paraId="73415F90" w14:textId="3E18D57C"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5.469</w:t>
            </w:r>
          </w:p>
        </w:tc>
      </w:tr>
      <w:tr w:rsidR="00723702" w:rsidRPr="00DE57FE" w14:paraId="619D8384" w14:textId="77777777" w:rsidTr="00FD682A">
        <w:trPr>
          <w:trHeight w:val="300"/>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19FAFD58" w14:textId="77777777" w:rsidR="00723702" w:rsidRPr="00DE57FE" w:rsidRDefault="00723702" w:rsidP="0072370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1901</w:t>
            </w:r>
          </w:p>
        </w:tc>
        <w:tc>
          <w:tcPr>
            <w:tcW w:w="1021" w:type="pct"/>
            <w:tcBorders>
              <w:top w:val="nil"/>
              <w:left w:val="nil"/>
              <w:bottom w:val="single" w:sz="4" w:space="0" w:color="auto"/>
              <w:right w:val="single" w:sz="4" w:space="0" w:color="auto"/>
            </w:tcBorders>
            <w:shd w:val="clear" w:color="auto" w:fill="auto"/>
            <w:noWrap/>
            <w:hideMark/>
          </w:tcPr>
          <w:p w14:paraId="4CD5DA15" w14:textId="21520D47"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9.444</w:t>
            </w:r>
          </w:p>
        </w:tc>
        <w:tc>
          <w:tcPr>
            <w:tcW w:w="903" w:type="pct"/>
            <w:tcBorders>
              <w:top w:val="nil"/>
              <w:left w:val="nil"/>
              <w:bottom w:val="single" w:sz="4" w:space="0" w:color="auto"/>
              <w:right w:val="single" w:sz="4" w:space="0" w:color="auto"/>
            </w:tcBorders>
            <w:shd w:val="clear" w:color="auto" w:fill="auto"/>
            <w:noWrap/>
            <w:hideMark/>
          </w:tcPr>
          <w:p w14:paraId="431C2B8C" w14:textId="5BF39C8B"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3.123</w:t>
            </w:r>
          </w:p>
        </w:tc>
        <w:tc>
          <w:tcPr>
            <w:tcW w:w="977" w:type="pct"/>
            <w:tcBorders>
              <w:top w:val="nil"/>
              <w:left w:val="nil"/>
              <w:bottom w:val="single" w:sz="4" w:space="0" w:color="auto"/>
              <w:right w:val="single" w:sz="4" w:space="0" w:color="auto"/>
            </w:tcBorders>
            <w:shd w:val="clear" w:color="auto" w:fill="auto"/>
            <w:noWrap/>
            <w:hideMark/>
          </w:tcPr>
          <w:p w14:paraId="2ABF847C" w14:textId="69E2C126"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8.102</w:t>
            </w:r>
          </w:p>
        </w:tc>
        <w:tc>
          <w:tcPr>
            <w:tcW w:w="1006" w:type="pct"/>
            <w:tcBorders>
              <w:top w:val="nil"/>
              <w:left w:val="nil"/>
              <w:bottom w:val="single" w:sz="4" w:space="0" w:color="auto"/>
              <w:right w:val="single" w:sz="4" w:space="0" w:color="auto"/>
            </w:tcBorders>
            <w:shd w:val="clear" w:color="auto" w:fill="auto"/>
            <w:noWrap/>
            <w:hideMark/>
          </w:tcPr>
          <w:p w14:paraId="104A4EBC" w14:textId="3F9CAA7D"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6.660</w:t>
            </w:r>
          </w:p>
        </w:tc>
      </w:tr>
      <w:tr w:rsidR="00723702" w:rsidRPr="00DE57FE" w14:paraId="24C088A6" w14:textId="77777777" w:rsidTr="00FD682A">
        <w:trPr>
          <w:trHeight w:val="300"/>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72CB3B7D" w14:textId="77777777" w:rsidR="00723702" w:rsidRPr="00DE57FE" w:rsidRDefault="00723702" w:rsidP="0072370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1911</w:t>
            </w:r>
          </w:p>
        </w:tc>
        <w:tc>
          <w:tcPr>
            <w:tcW w:w="1021" w:type="pct"/>
            <w:tcBorders>
              <w:top w:val="nil"/>
              <w:left w:val="nil"/>
              <w:bottom w:val="single" w:sz="4" w:space="0" w:color="auto"/>
              <w:right w:val="single" w:sz="4" w:space="0" w:color="auto"/>
            </w:tcBorders>
            <w:shd w:val="clear" w:color="auto" w:fill="auto"/>
            <w:noWrap/>
            <w:hideMark/>
          </w:tcPr>
          <w:p w14:paraId="79B610C2" w14:textId="16340F4E"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9.544</w:t>
            </w:r>
          </w:p>
        </w:tc>
        <w:tc>
          <w:tcPr>
            <w:tcW w:w="903" w:type="pct"/>
            <w:tcBorders>
              <w:top w:val="nil"/>
              <w:left w:val="nil"/>
              <w:bottom w:val="single" w:sz="4" w:space="0" w:color="auto"/>
              <w:right w:val="single" w:sz="4" w:space="0" w:color="auto"/>
            </w:tcBorders>
            <w:shd w:val="clear" w:color="auto" w:fill="auto"/>
            <w:noWrap/>
            <w:hideMark/>
          </w:tcPr>
          <w:p w14:paraId="58ADE779" w14:textId="233C1DC0"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3.326</w:t>
            </w:r>
          </w:p>
        </w:tc>
        <w:tc>
          <w:tcPr>
            <w:tcW w:w="977" w:type="pct"/>
            <w:tcBorders>
              <w:top w:val="nil"/>
              <w:left w:val="nil"/>
              <w:bottom w:val="single" w:sz="4" w:space="0" w:color="auto"/>
              <w:right w:val="single" w:sz="4" w:space="0" w:color="auto"/>
            </w:tcBorders>
            <w:shd w:val="clear" w:color="auto" w:fill="auto"/>
            <w:noWrap/>
            <w:hideMark/>
          </w:tcPr>
          <w:p w14:paraId="2295F6AF" w14:textId="52925BE4"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8.738</w:t>
            </w:r>
          </w:p>
        </w:tc>
        <w:tc>
          <w:tcPr>
            <w:tcW w:w="1006" w:type="pct"/>
            <w:tcBorders>
              <w:top w:val="nil"/>
              <w:left w:val="nil"/>
              <w:bottom w:val="single" w:sz="4" w:space="0" w:color="auto"/>
              <w:right w:val="single" w:sz="4" w:space="0" w:color="auto"/>
            </w:tcBorders>
            <w:shd w:val="clear" w:color="auto" w:fill="auto"/>
            <w:noWrap/>
            <w:hideMark/>
          </w:tcPr>
          <w:p w14:paraId="6E25565D" w14:textId="40F62A3C"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6.852</w:t>
            </w:r>
          </w:p>
        </w:tc>
      </w:tr>
      <w:tr w:rsidR="00723702" w:rsidRPr="00DE57FE" w14:paraId="74E7FABB" w14:textId="77777777" w:rsidTr="00FD682A">
        <w:trPr>
          <w:trHeight w:val="300"/>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09470959" w14:textId="77777777" w:rsidR="00723702" w:rsidRPr="00DE57FE" w:rsidRDefault="00723702" w:rsidP="0072370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1921</w:t>
            </w:r>
          </w:p>
        </w:tc>
        <w:tc>
          <w:tcPr>
            <w:tcW w:w="1021" w:type="pct"/>
            <w:tcBorders>
              <w:top w:val="nil"/>
              <w:left w:val="nil"/>
              <w:bottom w:val="single" w:sz="4" w:space="0" w:color="auto"/>
              <w:right w:val="single" w:sz="4" w:space="0" w:color="auto"/>
            </w:tcBorders>
            <w:shd w:val="clear" w:color="auto" w:fill="auto"/>
            <w:noWrap/>
            <w:hideMark/>
          </w:tcPr>
          <w:p w14:paraId="053E41ED" w14:textId="4618FEF0"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10.211</w:t>
            </w:r>
          </w:p>
        </w:tc>
        <w:tc>
          <w:tcPr>
            <w:tcW w:w="903" w:type="pct"/>
            <w:tcBorders>
              <w:top w:val="nil"/>
              <w:left w:val="nil"/>
              <w:bottom w:val="single" w:sz="4" w:space="0" w:color="auto"/>
              <w:right w:val="single" w:sz="4" w:space="0" w:color="auto"/>
            </w:tcBorders>
            <w:shd w:val="clear" w:color="auto" w:fill="auto"/>
            <w:noWrap/>
            <w:hideMark/>
          </w:tcPr>
          <w:p w14:paraId="4073C31E" w14:textId="3793D4A2"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3.361</w:t>
            </w:r>
          </w:p>
        </w:tc>
        <w:tc>
          <w:tcPr>
            <w:tcW w:w="977" w:type="pct"/>
            <w:tcBorders>
              <w:top w:val="nil"/>
              <w:left w:val="nil"/>
              <w:bottom w:val="single" w:sz="4" w:space="0" w:color="auto"/>
              <w:right w:val="single" w:sz="4" w:space="0" w:color="auto"/>
            </w:tcBorders>
            <w:shd w:val="clear" w:color="auto" w:fill="auto"/>
            <w:noWrap/>
            <w:hideMark/>
          </w:tcPr>
          <w:p w14:paraId="34111B35" w14:textId="6B9ABBBF"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9.010</w:t>
            </w:r>
          </w:p>
        </w:tc>
        <w:tc>
          <w:tcPr>
            <w:tcW w:w="1006" w:type="pct"/>
            <w:tcBorders>
              <w:top w:val="nil"/>
              <w:left w:val="nil"/>
              <w:bottom w:val="single" w:sz="4" w:space="0" w:color="auto"/>
              <w:right w:val="single" w:sz="4" w:space="0" w:color="auto"/>
            </w:tcBorders>
            <w:shd w:val="clear" w:color="auto" w:fill="auto"/>
            <w:noWrap/>
            <w:hideMark/>
          </w:tcPr>
          <w:p w14:paraId="0F4D9AC5" w14:textId="64F20265"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6.901</w:t>
            </w:r>
          </w:p>
        </w:tc>
      </w:tr>
      <w:tr w:rsidR="00723702" w:rsidRPr="00DE57FE" w14:paraId="432D73D4" w14:textId="77777777" w:rsidTr="00FD682A">
        <w:trPr>
          <w:trHeight w:val="300"/>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028ACFE6" w14:textId="77777777" w:rsidR="00723702" w:rsidRPr="00DE57FE" w:rsidRDefault="00723702" w:rsidP="0072370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1931</w:t>
            </w:r>
          </w:p>
        </w:tc>
        <w:tc>
          <w:tcPr>
            <w:tcW w:w="1021" w:type="pct"/>
            <w:tcBorders>
              <w:top w:val="nil"/>
              <w:left w:val="nil"/>
              <w:bottom w:val="single" w:sz="4" w:space="0" w:color="auto"/>
              <w:right w:val="single" w:sz="4" w:space="0" w:color="auto"/>
            </w:tcBorders>
            <w:shd w:val="clear" w:color="auto" w:fill="auto"/>
            <w:noWrap/>
            <w:hideMark/>
          </w:tcPr>
          <w:p w14:paraId="225656B1" w14:textId="0745702D"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10.107</w:t>
            </w:r>
          </w:p>
        </w:tc>
        <w:tc>
          <w:tcPr>
            <w:tcW w:w="903" w:type="pct"/>
            <w:tcBorders>
              <w:top w:val="nil"/>
              <w:left w:val="nil"/>
              <w:bottom w:val="single" w:sz="4" w:space="0" w:color="auto"/>
              <w:right w:val="single" w:sz="4" w:space="0" w:color="auto"/>
            </w:tcBorders>
            <w:shd w:val="clear" w:color="auto" w:fill="auto"/>
            <w:noWrap/>
            <w:hideMark/>
          </w:tcPr>
          <w:p w14:paraId="65487741" w14:textId="5E933DAD"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3.201</w:t>
            </w:r>
          </w:p>
        </w:tc>
        <w:tc>
          <w:tcPr>
            <w:tcW w:w="977" w:type="pct"/>
            <w:tcBorders>
              <w:top w:val="nil"/>
              <w:left w:val="nil"/>
              <w:bottom w:val="single" w:sz="4" w:space="0" w:color="auto"/>
              <w:right w:val="single" w:sz="4" w:space="0" w:color="auto"/>
            </w:tcBorders>
            <w:shd w:val="clear" w:color="auto" w:fill="auto"/>
            <w:noWrap/>
            <w:hideMark/>
          </w:tcPr>
          <w:p w14:paraId="2813D6E0" w14:textId="3236A542"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7.735</w:t>
            </w:r>
          </w:p>
        </w:tc>
        <w:tc>
          <w:tcPr>
            <w:tcW w:w="1006" w:type="pct"/>
            <w:tcBorders>
              <w:top w:val="nil"/>
              <w:left w:val="nil"/>
              <w:bottom w:val="single" w:sz="4" w:space="0" w:color="auto"/>
              <w:right w:val="single" w:sz="4" w:space="0" w:color="auto"/>
            </w:tcBorders>
            <w:shd w:val="clear" w:color="auto" w:fill="auto"/>
            <w:noWrap/>
            <w:hideMark/>
          </w:tcPr>
          <w:p w14:paraId="1C27162F" w14:textId="2F7AD906"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6.475</w:t>
            </w:r>
          </w:p>
        </w:tc>
      </w:tr>
      <w:tr w:rsidR="00723702" w:rsidRPr="00DE57FE" w14:paraId="073E3BC8" w14:textId="77777777" w:rsidTr="00FD682A">
        <w:trPr>
          <w:trHeight w:val="300"/>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41C16E2C" w14:textId="77777777" w:rsidR="00723702" w:rsidRPr="00DE57FE" w:rsidRDefault="00723702" w:rsidP="0072370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1936</w:t>
            </w:r>
          </w:p>
        </w:tc>
        <w:tc>
          <w:tcPr>
            <w:tcW w:w="1021" w:type="pct"/>
            <w:tcBorders>
              <w:top w:val="nil"/>
              <w:left w:val="nil"/>
              <w:bottom w:val="single" w:sz="4" w:space="0" w:color="auto"/>
              <w:right w:val="single" w:sz="4" w:space="0" w:color="auto"/>
            </w:tcBorders>
            <w:shd w:val="clear" w:color="auto" w:fill="auto"/>
            <w:noWrap/>
            <w:hideMark/>
          </w:tcPr>
          <w:p w14:paraId="34AC65E0" w14:textId="5ABFAC48"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10.191</w:t>
            </w:r>
          </w:p>
        </w:tc>
        <w:tc>
          <w:tcPr>
            <w:tcW w:w="903" w:type="pct"/>
            <w:tcBorders>
              <w:top w:val="nil"/>
              <w:left w:val="nil"/>
              <w:bottom w:val="single" w:sz="4" w:space="0" w:color="auto"/>
              <w:right w:val="single" w:sz="4" w:space="0" w:color="auto"/>
            </w:tcBorders>
            <w:shd w:val="clear" w:color="auto" w:fill="auto"/>
            <w:noWrap/>
            <w:hideMark/>
          </w:tcPr>
          <w:p w14:paraId="54CD1EB0" w14:textId="0A7E166F"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3.079</w:t>
            </w:r>
          </w:p>
        </w:tc>
        <w:tc>
          <w:tcPr>
            <w:tcW w:w="977" w:type="pct"/>
            <w:tcBorders>
              <w:top w:val="nil"/>
              <w:left w:val="nil"/>
              <w:bottom w:val="single" w:sz="4" w:space="0" w:color="auto"/>
              <w:right w:val="single" w:sz="4" w:space="0" w:color="auto"/>
            </w:tcBorders>
            <w:shd w:val="clear" w:color="auto" w:fill="auto"/>
            <w:noWrap/>
            <w:hideMark/>
          </w:tcPr>
          <w:p w14:paraId="5C1F1762" w14:textId="0DFC2225"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7.554</w:t>
            </w:r>
          </w:p>
        </w:tc>
        <w:tc>
          <w:tcPr>
            <w:tcW w:w="1006" w:type="pct"/>
            <w:tcBorders>
              <w:top w:val="nil"/>
              <w:left w:val="nil"/>
              <w:bottom w:val="single" w:sz="4" w:space="0" w:color="auto"/>
              <w:right w:val="single" w:sz="4" w:space="0" w:color="auto"/>
            </w:tcBorders>
            <w:shd w:val="clear" w:color="auto" w:fill="auto"/>
            <w:noWrap/>
            <w:hideMark/>
          </w:tcPr>
          <w:p w14:paraId="2FD0F573" w14:textId="271D5E20"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6.323</w:t>
            </w:r>
          </w:p>
        </w:tc>
      </w:tr>
      <w:tr w:rsidR="00723702" w:rsidRPr="00DE57FE" w14:paraId="39D60687" w14:textId="77777777" w:rsidTr="00FD682A">
        <w:trPr>
          <w:trHeight w:val="300"/>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798817D5" w14:textId="77777777" w:rsidR="00723702" w:rsidRPr="00DE57FE" w:rsidRDefault="00723702" w:rsidP="0072370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1951</w:t>
            </w:r>
          </w:p>
        </w:tc>
        <w:tc>
          <w:tcPr>
            <w:tcW w:w="1021" w:type="pct"/>
            <w:tcBorders>
              <w:top w:val="nil"/>
              <w:left w:val="nil"/>
              <w:bottom w:val="single" w:sz="4" w:space="0" w:color="auto"/>
              <w:right w:val="single" w:sz="4" w:space="0" w:color="auto"/>
            </w:tcBorders>
            <w:shd w:val="clear" w:color="auto" w:fill="auto"/>
            <w:noWrap/>
            <w:hideMark/>
          </w:tcPr>
          <w:p w14:paraId="75073EB6" w14:textId="156366F1"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10.327</w:t>
            </w:r>
          </w:p>
        </w:tc>
        <w:tc>
          <w:tcPr>
            <w:tcW w:w="903" w:type="pct"/>
            <w:tcBorders>
              <w:top w:val="nil"/>
              <w:left w:val="nil"/>
              <w:bottom w:val="single" w:sz="4" w:space="0" w:color="auto"/>
              <w:right w:val="single" w:sz="4" w:space="0" w:color="auto"/>
            </w:tcBorders>
            <w:shd w:val="clear" w:color="auto" w:fill="auto"/>
            <w:noWrap/>
            <w:hideMark/>
          </w:tcPr>
          <w:p w14:paraId="31FDC188" w14:textId="0148AB4E"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3.041</w:t>
            </w:r>
          </w:p>
        </w:tc>
        <w:tc>
          <w:tcPr>
            <w:tcW w:w="977" w:type="pct"/>
            <w:tcBorders>
              <w:top w:val="nil"/>
              <w:left w:val="nil"/>
              <w:bottom w:val="single" w:sz="4" w:space="0" w:color="auto"/>
              <w:right w:val="single" w:sz="4" w:space="0" w:color="auto"/>
            </w:tcBorders>
            <w:shd w:val="clear" w:color="auto" w:fill="auto"/>
            <w:noWrap/>
            <w:hideMark/>
          </w:tcPr>
          <w:p w14:paraId="6EF64A28" w14:textId="51239EEC"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7.566</w:t>
            </w:r>
          </w:p>
        </w:tc>
        <w:tc>
          <w:tcPr>
            <w:tcW w:w="1006" w:type="pct"/>
            <w:tcBorders>
              <w:top w:val="nil"/>
              <w:left w:val="nil"/>
              <w:bottom w:val="single" w:sz="4" w:space="0" w:color="auto"/>
              <w:right w:val="single" w:sz="4" w:space="0" w:color="auto"/>
            </w:tcBorders>
            <w:shd w:val="clear" w:color="auto" w:fill="auto"/>
            <w:noWrap/>
            <w:hideMark/>
          </w:tcPr>
          <w:p w14:paraId="7987D2DE" w14:textId="06F4FC00"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5.564</w:t>
            </w:r>
          </w:p>
        </w:tc>
      </w:tr>
      <w:tr w:rsidR="00723702" w:rsidRPr="00DE57FE" w14:paraId="55ED650A" w14:textId="77777777" w:rsidTr="00FD682A">
        <w:trPr>
          <w:trHeight w:val="300"/>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62C53D69" w14:textId="77777777" w:rsidR="00723702" w:rsidRPr="00DE57FE" w:rsidRDefault="00723702" w:rsidP="0072370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1961</w:t>
            </w:r>
          </w:p>
        </w:tc>
        <w:tc>
          <w:tcPr>
            <w:tcW w:w="1021" w:type="pct"/>
            <w:tcBorders>
              <w:top w:val="nil"/>
              <w:left w:val="nil"/>
              <w:bottom w:val="single" w:sz="4" w:space="0" w:color="auto"/>
              <w:right w:val="single" w:sz="4" w:space="0" w:color="auto"/>
            </w:tcBorders>
            <w:shd w:val="clear" w:color="auto" w:fill="auto"/>
            <w:noWrap/>
            <w:hideMark/>
          </w:tcPr>
          <w:p w14:paraId="43D1D337" w14:textId="295AE101"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10.255</w:t>
            </w:r>
          </w:p>
        </w:tc>
        <w:tc>
          <w:tcPr>
            <w:tcW w:w="903" w:type="pct"/>
            <w:tcBorders>
              <w:top w:val="nil"/>
              <w:left w:val="nil"/>
              <w:bottom w:val="single" w:sz="4" w:space="0" w:color="auto"/>
              <w:right w:val="single" w:sz="4" w:space="0" w:color="auto"/>
            </w:tcBorders>
            <w:shd w:val="clear" w:color="auto" w:fill="auto"/>
            <w:noWrap/>
            <w:hideMark/>
          </w:tcPr>
          <w:p w14:paraId="63A0B84D" w14:textId="485CF291"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2.753</w:t>
            </w:r>
          </w:p>
        </w:tc>
        <w:tc>
          <w:tcPr>
            <w:tcW w:w="977" w:type="pct"/>
            <w:tcBorders>
              <w:top w:val="nil"/>
              <w:left w:val="nil"/>
              <w:bottom w:val="single" w:sz="4" w:space="0" w:color="auto"/>
              <w:right w:val="single" w:sz="4" w:space="0" w:color="auto"/>
            </w:tcBorders>
            <w:shd w:val="clear" w:color="auto" w:fill="auto"/>
            <w:noWrap/>
            <w:hideMark/>
          </w:tcPr>
          <w:p w14:paraId="27CB3B37" w14:textId="186E870E"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6.966</w:t>
            </w:r>
          </w:p>
        </w:tc>
        <w:tc>
          <w:tcPr>
            <w:tcW w:w="1006" w:type="pct"/>
            <w:tcBorders>
              <w:top w:val="nil"/>
              <w:left w:val="nil"/>
              <w:bottom w:val="single" w:sz="4" w:space="0" w:color="auto"/>
              <w:right w:val="single" w:sz="4" w:space="0" w:color="auto"/>
            </w:tcBorders>
            <w:shd w:val="clear" w:color="auto" w:fill="auto"/>
            <w:noWrap/>
            <w:hideMark/>
          </w:tcPr>
          <w:p w14:paraId="3AAB6D45" w14:textId="26905AB5"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4.413</w:t>
            </w:r>
          </w:p>
        </w:tc>
      </w:tr>
      <w:tr w:rsidR="00723702" w:rsidRPr="00DE57FE" w14:paraId="12AA7B1A" w14:textId="77777777" w:rsidTr="00FD682A">
        <w:trPr>
          <w:trHeight w:val="300"/>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0F4A1890" w14:textId="77777777" w:rsidR="00723702" w:rsidRPr="00DE57FE" w:rsidRDefault="00723702" w:rsidP="0072370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1971</w:t>
            </w:r>
          </w:p>
        </w:tc>
        <w:tc>
          <w:tcPr>
            <w:tcW w:w="1021" w:type="pct"/>
            <w:tcBorders>
              <w:top w:val="nil"/>
              <w:left w:val="nil"/>
              <w:bottom w:val="single" w:sz="4" w:space="0" w:color="auto"/>
              <w:right w:val="single" w:sz="4" w:space="0" w:color="auto"/>
            </w:tcBorders>
            <w:shd w:val="clear" w:color="auto" w:fill="auto"/>
            <w:noWrap/>
            <w:hideMark/>
          </w:tcPr>
          <w:p w14:paraId="289CFD51" w14:textId="62C1AD6E"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11.110</w:t>
            </w:r>
          </w:p>
        </w:tc>
        <w:tc>
          <w:tcPr>
            <w:tcW w:w="903" w:type="pct"/>
            <w:tcBorders>
              <w:top w:val="nil"/>
              <w:left w:val="nil"/>
              <w:bottom w:val="single" w:sz="4" w:space="0" w:color="auto"/>
              <w:right w:val="single" w:sz="4" w:space="0" w:color="auto"/>
            </w:tcBorders>
            <w:shd w:val="clear" w:color="auto" w:fill="auto"/>
            <w:noWrap/>
            <w:hideMark/>
          </w:tcPr>
          <w:p w14:paraId="29AEDE53" w14:textId="6BE1A19F"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2.640</w:t>
            </w:r>
          </w:p>
        </w:tc>
        <w:tc>
          <w:tcPr>
            <w:tcW w:w="977" w:type="pct"/>
            <w:tcBorders>
              <w:top w:val="nil"/>
              <w:left w:val="nil"/>
              <w:bottom w:val="single" w:sz="4" w:space="0" w:color="auto"/>
              <w:right w:val="single" w:sz="4" w:space="0" w:color="auto"/>
            </w:tcBorders>
            <w:shd w:val="clear" w:color="auto" w:fill="auto"/>
            <w:noWrap/>
            <w:hideMark/>
          </w:tcPr>
          <w:p w14:paraId="3493DE16" w14:textId="53D23D88"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6.613</w:t>
            </w:r>
          </w:p>
        </w:tc>
        <w:tc>
          <w:tcPr>
            <w:tcW w:w="1006" w:type="pct"/>
            <w:tcBorders>
              <w:top w:val="nil"/>
              <w:left w:val="nil"/>
              <w:bottom w:val="single" w:sz="4" w:space="0" w:color="auto"/>
              <w:right w:val="single" w:sz="4" w:space="0" w:color="auto"/>
            </w:tcBorders>
            <w:shd w:val="clear" w:color="auto" w:fill="auto"/>
            <w:noWrap/>
            <w:hideMark/>
          </w:tcPr>
          <w:p w14:paraId="27BBB3DB" w14:textId="6FE2EC99"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3.680</w:t>
            </w:r>
          </w:p>
        </w:tc>
      </w:tr>
      <w:tr w:rsidR="00723702" w:rsidRPr="00DE57FE" w14:paraId="51FEBB8C" w14:textId="77777777" w:rsidTr="00FD682A">
        <w:trPr>
          <w:trHeight w:val="300"/>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31415DE0" w14:textId="77777777" w:rsidR="00723702" w:rsidRPr="00DE57FE" w:rsidRDefault="00723702" w:rsidP="0072370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1981</w:t>
            </w:r>
          </w:p>
        </w:tc>
        <w:tc>
          <w:tcPr>
            <w:tcW w:w="1021" w:type="pct"/>
            <w:tcBorders>
              <w:top w:val="nil"/>
              <w:left w:val="nil"/>
              <w:bottom w:val="single" w:sz="4" w:space="0" w:color="auto"/>
              <w:right w:val="single" w:sz="4" w:space="0" w:color="auto"/>
            </w:tcBorders>
            <w:shd w:val="clear" w:color="auto" w:fill="auto"/>
            <w:noWrap/>
            <w:hideMark/>
          </w:tcPr>
          <w:p w14:paraId="33BB3484" w14:textId="402C8898"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11.898</w:t>
            </w:r>
          </w:p>
        </w:tc>
        <w:tc>
          <w:tcPr>
            <w:tcW w:w="903" w:type="pct"/>
            <w:tcBorders>
              <w:top w:val="nil"/>
              <w:left w:val="nil"/>
              <w:bottom w:val="single" w:sz="4" w:space="0" w:color="auto"/>
              <w:right w:val="single" w:sz="4" w:space="0" w:color="auto"/>
            </w:tcBorders>
            <w:shd w:val="clear" w:color="auto" w:fill="auto"/>
            <w:noWrap/>
            <w:hideMark/>
          </w:tcPr>
          <w:p w14:paraId="2FDA7323" w14:textId="7BDDDAC6"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2.523</w:t>
            </w:r>
          </w:p>
        </w:tc>
        <w:tc>
          <w:tcPr>
            <w:tcW w:w="977" w:type="pct"/>
            <w:tcBorders>
              <w:top w:val="nil"/>
              <w:left w:val="nil"/>
              <w:bottom w:val="single" w:sz="4" w:space="0" w:color="auto"/>
              <w:right w:val="single" w:sz="4" w:space="0" w:color="auto"/>
            </w:tcBorders>
            <w:shd w:val="clear" w:color="auto" w:fill="auto"/>
            <w:noWrap/>
            <w:hideMark/>
          </w:tcPr>
          <w:p w14:paraId="6A7FCE9E" w14:textId="7F67D9AA"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6.434</w:t>
            </w:r>
          </w:p>
        </w:tc>
        <w:tc>
          <w:tcPr>
            <w:tcW w:w="1006" w:type="pct"/>
            <w:tcBorders>
              <w:top w:val="nil"/>
              <w:left w:val="nil"/>
              <w:bottom w:val="single" w:sz="4" w:space="0" w:color="auto"/>
              <w:right w:val="single" w:sz="4" w:space="0" w:color="auto"/>
            </w:tcBorders>
            <w:shd w:val="clear" w:color="auto" w:fill="auto"/>
            <w:noWrap/>
            <w:hideMark/>
          </w:tcPr>
          <w:p w14:paraId="4426797C" w14:textId="498F5D26"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2.985</w:t>
            </w:r>
          </w:p>
        </w:tc>
      </w:tr>
      <w:tr w:rsidR="00723702" w:rsidRPr="00DE57FE" w14:paraId="129182E6" w14:textId="77777777" w:rsidTr="00FD682A">
        <w:trPr>
          <w:trHeight w:val="300"/>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346DD23C" w14:textId="77777777" w:rsidR="00723702" w:rsidRPr="00DE57FE" w:rsidRDefault="00723702" w:rsidP="0072370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1991</w:t>
            </w:r>
          </w:p>
        </w:tc>
        <w:tc>
          <w:tcPr>
            <w:tcW w:w="1021" w:type="pct"/>
            <w:tcBorders>
              <w:top w:val="nil"/>
              <w:left w:val="nil"/>
              <w:bottom w:val="single" w:sz="4" w:space="0" w:color="auto"/>
              <w:right w:val="single" w:sz="4" w:space="0" w:color="auto"/>
            </w:tcBorders>
            <w:shd w:val="clear" w:color="auto" w:fill="auto"/>
            <w:noWrap/>
            <w:hideMark/>
          </w:tcPr>
          <w:p w14:paraId="7427229B" w14:textId="303E12C6"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11.741</w:t>
            </w:r>
          </w:p>
        </w:tc>
        <w:tc>
          <w:tcPr>
            <w:tcW w:w="903" w:type="pct"/>
            <w:tcBorders>
              <w:top w:val="nil"/>
              <w:left w:val="nil"/>
              <w:bottom w:val="single" w:sz="4" w:space="0" w:color="auto"/>
              <w:right w:val="single" w:sz="4" w:space="0" w:color="auto"/>
            </w:tcBorders>
            <w:shd w:val="clear" w:color="auto" w:fill="auto"/>
            <w:noWrap/>
            <w:hideMark/>
          </w:tcPr>
          <w:p w14:paraId="1C679A35" w14:textId="6B91A80A"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2.583</w:t>
            </w:r>
          </w:p>
        </w:tc>
        <w:tc>
          <w:tcPr>
            <w:tcW w:w="977" w:type="pct"/>
            <w:tcBorders>
              <w:top w:val="nil"/>
              <w:left w:val="nil"/>
              <w:bottom w:val="single" w:sz="4" w:space="0" w:color="auto"/>
              <w:right w:val="single" w:sz="4" w:space="0" w:color="auto"/>
            </w:tcBorders>
            <w:shd w:val="clear" w:color="auto" w:fill="auto"/>
            <w:noWrap/>
            <w:hideMark/>
          </w:tcPr>
          <w:p w14:paraId="4D93AD82" w14:textId="67DEC60B"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6.559</w:t>
            </w:r>
          </w:p>
        </w:tc>
        <w:tc>
          <w:tcPr>
            <w:tcW w:w="1006" w:type="pct"/>
            <w:tcBorders>
              <w:top w:val="nil"/>
              <w:left w:val="nil"/>
              <w:bottom w:val="single" w:sz="4" w:space="0" w:color="auto"/>
              <w:right w:val="single" w:sz="4" w:space="0" w:color="auto"/>
            </w:tcBorders>
            <w:shd w:val="clear" w:color="auto" w:fill="auto"/>
            <w:noWrap/>
            <w:hideMark/>
          </w:tcPr>
          <w:p w14:paraId="35742E4B" w14:textId="58E37F93"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2.626</w:t>
            </w:r>
          </w:p>
        </w:tc>
      </w:tr>
      <w:tr w:rsidR="00723702" w:rsidRPr="00DE57FE" w14:paraId="0FCF4F59" w14:textId="77777777" w:rsidTr="00FD682A">
        <w:trPr>
          <w:trHeight w:val="300"/>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73575A8A" w14:textId="77777777" w:rsidR="00723702" w:rsidRPr="00DE57FE" w:rsidRDefault="00723702" w:rsidP="0072370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2001</w:t>
            </w:r>
          </w:p>
        </w:tc>
        <w:tc>
          <w:tcPr>
            <w:tcW w:w="1021" w:type="pct"/>
            <w:tcBorders>
              <w:top w:val="nil"/>
              <w:left w:val="nil"/>
              <w:bottom w:val="single" w:sz="4" w:space="0" w:color="auto"/>
              <w:right w:val="single" w:sz="4" w:space="0" w:color="auto"/>
            </w:tcBorders>
            <w:shd w:val="clear" w:color="auto" w:fill="auto"/>
            <w:noWrap/>
            <w:hideMark/>
          </w:tcPr>
          <w:p w14:paraId="793947AE" w14:textId="24BA6E00"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11.962</w:t>
            </w:r>
          </w:p>
        </w:tc>
        <w:tc>
          <w:tcPr>
            <w:tcW w:w="903" w:type="pct"/>
            <w:tcBorders>
              <w:top w:val="nil"/>
              <w:left w:val="nil"/>
              <w:bottom w:val="single" w:sz="4" w:space="0" w:color="auto"/>
              <w:right w:val="single" w:sz="4" w:space="0" w:color="auto"/>
            </w:tcBorders>
            <w:shd w:val="clear" w:color="auto" w:fill="auto"/>
            <w:noWrap/>
            <w:hideMark/>
          </w:tcPr>
          <w:p w14:paraId="257FDF9D" w14:textId="5DD31442"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2.589</w:t>
            </w:r>
          </w:p>
        </w:tc>
        <w:tc>
          <w:tcPr>
            <w:tcW w:w="977" w:type="pct"/>
            <w:tcBorders>
              <w:top w:val="nil"/>
              <w:left w:val="nil"/>
              <w:bottom w:val="single" w:sz="4" w:space="0" w:color="auto"/>
              <w:right w:val="single" w:sz="4" w:space="0" w:color="auto"/>
            </w:tcBorders>
            <w:shd w:val="clear" w:color="auto" w:fill="auto"/>
            <w:noWrap/>
            <w:hideMark/>
          </w:tcPr>
          <w:p w14:paraId="35B25830" w14:textId="3F65DBD0"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6.866</w:t>
            </w:r>
          </w:p>
        </w:tc>
        <w:tc>
          <w:tcPr>
            <w:tcW w:w="1006" w:type="pct"/>
            <w:tcBorders>
              <w:top w:val="nil"/>
              <w:left w:val="nil"/>
              <w:bottom w:val="single" w:sz="4" w:space="0" w:color="auto"/>
              <w:right w:val="single" w:sz="4" w:space="0" w:color="auto"/>
            </w:tcBorders>
            <w:shd w:val="clear" w:color="auto" w:fill="auto"/>
            <w:noWrap/>
            <w:hideMark/>
          </w:tcPr>
          <w:p w14:paraId="15EDEE39" w14:textId="6194242F"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2.645</w:t>
            </w:r>
          </w:p>
        </w:tc>
      </w:tr>
      <w:tr w:rsidR="00723702" w:rsidRPr="00DE57FE" w14:paraId="4151A4C1" w14:textId="77777777" w:rsidTr="00FD682A">
        <w:trPr>
          <w:trHeight w:val="300"/>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1F23BB03" w14:textId="77777777" w:rsidR="00723702" w:rsidRPr="00DE57FE" w:rsidRDefault="00723702" w:rsidP="0072370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2011</w:t>
            </w:r>
          </w:p>
        </w:tc>
        <w:tc>
          <w:tcPr>
            <w:tcW w:w="1021" w:type="pct"/>
            <w:tcBorders>
              <w:top w:val="nil"/>
              <w:left w:val="nil"/>
              <w:bottom w:val="single" w:sz="4" w:space="0" w:color="auto"/>
              <w:right w:val="single" w:sz="4" w:space="0" w:color="auto"/>
            </w:tcBorders>
            <w:shd w:val="clear" w:color="auto" w:fill="auto"/>
            <w:noWrap/>
            <w:hideMark/>
          </w:tcPr>
          <w:p w14:paraId="38CA25FA" w14:textId="3E81CB08"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13.629</w:t>
            </w:r>
          </w:p>
        </w:tc>
        <w:tc>
          <w:tcPr>
            <w:tcW w:w="903" w:type="pct"/>
            <w:tcBorders>
              <w:top w:val="nil"/>
              <w:left w:val="nil"/>
              <w:bottom w:val="single" w:sz="4" w:space="0" w:color="auto"/>
              <w:right w:val="single" w:sz="4" w:space="0" w:color="auto"/>
            </w:tcBorders>
            <w:shd w:val="clear" w:color="auto" w:fill="auto"/>
            <w:noWrap/>
            <w:hideMark/>
          </w:tcPr>
          <w:p w14:paraId="3E1FB107" w14:textId="60C4D0B4"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2.919</w:t>
            </w:r>
          </w:p>
        </w:tc>
        <w:tc>
          <w:tcPr>
            <w:tcW w:w="977" w:type="pct"/>
            <w:tcBorders>
              <w:top w:val="nil"/>
              <w:left w:val="nil"/>
              <w:bottom w:val="single" w:sz="4" w:space="0" w:color="auto"/>
              <w:right w:val="single" w:sz="4" w:space="0" w:color="auto"/>
            </w:tcBorders>
            <w:shd w:val="clear" w:color="auto" w:fill="auto"/>
            <w:noWrap/>
            <w:hideMark/>
          </w:tcPr>
          <w:p w14:paraId="60D71EC6" w14:textId="5CFBDD51"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7.631</w:t>
            </w:r>
          </w:p>
        </w:tc>
        <w:tc>
          <w:tcPr>
            <w:tcW w:w="1006" w:type="pct"/>
            <w:tcBorders>
              <w:top w:val="nil"/>
              <w:left w:val="nil"/>
              <w:bottom w:val="single" w:sz="4" w:space="0" w:color="auto"/>
              <w:right w:val="single" w:sz="4" w:space="0" w:color="auto"/>
            </w:tcBorders>
            <w:shd w:val="clear" w:color="auto" w:fill="auto"/>
            <w:noWrap/>
            <w:hideMark/>
          </w:tcPr>
          <w:p w14:paraId="37C48BD7" w14:textId="002C6A2C"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2.635</w:t>
            </w:r>
          </w:p>
        </w:tc>
      </w:tr>
      <w:tr w:rsidR="00723702" w:rsidRPr="00DE57FE" w14:paraId="55587E95" w14:textId="77777777" w:rsidTr="00FD682A">
        <w:trPr>
          <w:trHeight w:val="300"/>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742A553B" w14:textId="77777777" w:rsidR="00723702" w:rsidRPr="00DE57FE" w:rsidRDefault="00723702" w:rsidP="0072370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2021</w:t>
            </w:r>
          </w:p>
        </w:tc>
        <w:tc>
          <w:tcPr>
            <w:tcW w:w="1021" w:type="pct"/>
            <w:tcBorders>
              <w:top w:val="nil"/>
              <w:left w:val="nil"/>
              <w:bottom w:val="single" w:sz="4" w:space="0" w:color="auto"/>
              <w:right w:val="single" w:sz="4" w:space="0" w:color="auto"/>
            </w:tcBorders>
            <w:shd w:val="clear" w:color="auto" w:fill="auto"/>
            <w:noWrap/>
            <w:hideMark/>
          </w:tcPr>
          <w:p w14:paraId="17149F76" w14:textId="506CC4A9"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13.981</w:t>
            </w:r>
          </w:p>
        </w:tc>
        <w:tc>
          <w:tcPr>
            <w:tcW w:w="903" w:type="pct"/>
            <w:tcBorders>
              <w:top w:val="nil"/>
              <w:left w:val="nil"/>
              <w:bottom w:val="single" w:sz="4" w:space="0" w:color="auto"/>
              <w:right w:val="single" w:sz="4" w:space="0" w:color="auto"/>
            </w:tcBorders>
            <w:shd w:val="clear" w:color="auto" w:fill="auto"/>
            <w:noWrap/>
            <w:hideMark/>
          </w:tcPr>
          <w:p w14:paraId="0D36426B" w14:textId="543164A3"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2.950</w:t>
            </w:r>
          </w:p>
        </w:tc>
        <w:tc>
          <w:tcPr>
            <w:tcW w:w="977" w:type="pct"/>
            <w:tcBorders>
              <w:top w:val="nil"/>
              <w:left w:val="nil"/>
              <w:bottom w:val="single" w:sz="4" w:space="0" w:color="auto"/>
              <w:right w:val="single" w:sz="4" w:space="0" w:color="auto"/>
            </w:tcBorders>
            <w:shd w:val="clear" w:color="auto" w:fill="auto"/>
            <w:noWrap/>
            <w:hideMark/>
          </w:tcPr>
          <w:p w14:paraId="759EC076" w14:textId="2D353FF8"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8.026</w:t>
            </w:r>
          </w:p>
        </w:tc>
        <w:tc>
          <w:tcPr>
            <w:tcW w:w="1006" w:type="pct"/>
            <w:tcBorders>
              <w:top w:val="nil"/>
              <w:left w:val="nil"/>
              <w:bottom w:val="single" w:sz="4" w:space="0" w:color="auto"/>
              <w:right w:val="single" w:sz="4" w:space="0" w:color="auto"/>
            </w:tcBorders>
            <w:shd w:val="clear" w:color="auto" w:fill="auto"/>
            <w:noWrap/>
            <w:hideMark/>
          </w:tcPr>
          <w:p w14:paraId="664A548B" w14:textId="33342924" w:rsidR="00723702" w:rsidRPr="0091549E" w:rsidRDefault="00723702" w:rsidP="00723702">
            <w:pPr>
              <w:spacing w:after="0" w:line="240" w:lineRule="auto"/>
              <w:jc w:val="right"/>
              <w:rPr>
                <w:rFonts w:eastAsia="Times New Roman" w:cstheme="minorHAnsi"/>
                <w:color w:val="000000"/>
                <w:kern w:val="0"/>
                <w:lang w:eastAsia="it-IT"/>
                <w14:ligatures w14:val="none"/>
              </w:rPr>
            </w:pPr>
            <w:r w:rsidRPr="007B314A">
              <w:t>2.441</w:t>
            </w:r>
          </w:p>
        </w:tc>
      </w:tr>
    </w:tbl>
    <w:p w14:paraId="78FBC677" w14:textId="77777777" w:rsidR="00DE57FE" w:rsidRPr="00DE57FE" w:rsidRDefault="00DE57FE" w:rsidP="00DE57F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07562CAB" w14:textId="06069303" w:rsidR="0091549E" w:rsidRDefault="0091549E"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4542A086" w14:textId="77777777" w:rsidR="00723702" w:rsidRDefault="00723702"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73773D74" w14:textId="70A5468A" w:rsidR="00723702" w:rsidRPr="00B711ED" w:rsidRDefault="00723702"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lastRenderedPageBreak/>
        <w:drawing>
          <wp:inline distT="0" distB="0" distL="0" distR="0" wp14:anchorId="0F9021E2" wp14:editId="6F29578B">
            <wp:extent cx="6156000" cy="3420000"/>
            <wp:effectExtent l="0" t="0" r="0" b="0"/>
            <wp:docPr id="1" name="Grafico 1">
              <a:extLst xmlns:a="http://schemas.openxmlformats.org/drawingml/2006/main">
                <a:ext uri="{FF2B5EF4-FFF2-40B4-BE49-F238E27FC236}">
                  <a16:creationId xmlns:a16="http://schemas.microsoft.com/office/drawing/2014/main" id="{305D1E52-4C7C-4DAC-AF61-0DF4D7351C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6B77BDE" w14:textId="7BFBED01" w:rsidR="0056799B" w:rsidRDefault="00DE57FE" w:rsidP="00DC6E6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0AC046D6" w14:textId="77777777" w:rsidR="00FD682A" w:rsidRDefault="00FD682A" w:rsidP="00DC6E6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56ED7716" w14:textId="6EFE5D4F" w:rsidR="00FD682A" w:rsidRDefault="00FD682A" w:rsidP="00DC6E6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655AF0FA" w14:textId="7D615BD1" w:rsidR="00FD682A" w:rsidRPr="00696A68" w:rsidRDefault="00FD682A" w:rsidP="00FD682A">
      <w:pPr>
        <w:pStyle w:val="Paragrafoelenco"/>
        <w:numPr>
          <w:ilvl w:val="0"/>
          <w:numId w:val="18"/>
        </w:numPr>
        <w:jc w:val="both"/>
      </w:pPr>
      <w:r w:rsidRPr="00FD682A">
        <w:rPr>
          <w:b/>
          <w:bCs/>
        </w:rPr>
        <w:t>La dinamica della popolazione tra il 2001 e il 2022</w:t>
      </w:r>
    </w:p>
    <w:p w14:paraId="6CDB9470" w14:textId="77777777" w:rsidR="00FD682A" w:rsidRPr="00696A68" w:rsidRDefault="00FD682A" w:rsidP="00FD682A">
      <w:pPr>
        <w:jc w:val="both"/>
      </w:pPr>
      <w:r w:rsidRPr="00696A68">
        <w:t xml:space="preserve">La popolazione residente nel comune di Castel S. Giovanni ammonta al 31.12.2022 a 14.097 abitanti e rappresenta il 4,96% di quella provinciale. </w:t>
      </w:r>
      <w:proofErr w:type="gramStart"/>
      <w:r w:rsidRPr="00696A68">
        <w:t>E’</w:t>
      </w:r>
      <w:proofErr w:type="gramEnd"/>
      <w:r w:rsidRPr="00696A68">
        <w:t xml:space="preserve"> cresciuta di circa 2mila unità tra il 2001 e il 2010 (da 12mila a 14mila) per poi stabilizzarsi nel complesso su questo livello negli anni successivi. </w:t>
      </w:r>
      <w:r w:rsidRPr="00696A68">
        <w:rPr>
          <w:strike/>
        </w:rPr>
        <w:t>e</w:t>
      </w:r>
      <w:r w:rsidRPr="00696A68">
        <w:t xml:space="preserve"> A differenza di altri comuni piacentini, non ha subito un forte calo durante l’anno del Covid (21 abitanti persi nel 2020). </w:t>
      </w:r>
    </w:p>
    <w:p w14:paraId="3EDA82ED" w14:textId="77777777" w:rsidR="00FD682A" w:rsidRPr="00696A68" w:rsidRDefault="00FD682A" w:rsidP="00FD682A">
      <w:pPr>
        <w:jc w:val="both"/>
      </w:pPr>
      <w:r w:rsidRPr="00696A68">
        <w:t>Nel primo e secondo decennio 2000 il comune ha sperimentato tassi di crescita (numeri indice) della popolazione più elevati della media nazionale, regionale, provinciale, dei comuni di Ziano Piacentino e Sarmato, mentre dal 2015 segue un andamento molto simile a quello del comune di Borgonovo Val Tidone.</w:t>
      </w:r>
    </w:p>
    <w:p w14:paraId="5FDD89D9" w14:textId="77777777" w:rsidR="00FD682A" w:rsidRPr="00696A68" w:rsidRDefault="00FD682A" w:rsidP="00FD682A">
      <w:pPr>
        <w:jc w:val="both"/>
      </w:pPr>
      <w:r w:rsidRPr="00696A68">
        <w:t xml:space="preserve">Nel 2022 il saldo naturale (127 nati vivi, 170 morti) è stato negativo per 43 unità. Il saldo migratorio è stato invece positivo per 149 unità, di cui 96 dall’estero e 53 dall’interno. </w:t>
      </w:r>
    </w:p>
    <w:p w14:paraId="50FE3C2C" w14:textId="77777777" w:rsidR="00FD682A" w:rsidRPr="00696A68" w:rsidRDefault="00FD682A" w:rsidP="00FD682A">
      <w:pPr>
        <w:jc w:val="both"/>
      </w:pPr>
      <w:r w:rsidRPr="00696A68">
        <w:t xml:space="preserve">A quella data gli stranieri residenti sono 3.413 (erano 610 alla fine del 2001) e rappresentano il 24,2% della popolazione complessiva, un valore molto alto, e superiore a quello medio provinciale (14,9), regionale (12,5) e nazionale (8,7), oltre che a quello di tutti i comuni limitrofi. La serie storica della popolazione straniera riferita al comune di Castel S. Giovanni evidenzia come questa si sia di fatto quintuplicata tra il 2001 e il 2013 (da 600 a 3mila residenti), mostrando successivamente tassi di crescita più contenuti. La dinamica (numeri indice) nel periodo è risultata molto elevata, superiore a quella dei comuni limitrofi, e a quella nazionale, regionale e provinciale. </w:t>
      </w:r>
    </w:p>
    <w:p w14:paraId="445744DE" w14:textId="27CC7680" w:rsidR="00FD682A" w:rsidRPr="00696A68" w:rsidRDefault="00FD682A" w:rsidP="00FD682A">
      <w:pPr>
        <w:jc w:val="both"/>
      </w:pPr>
      <w:r w:rsidRPr="00696A68">
        <w:t>Le famiglie residenti nel comune di Castel S. Giovanni sono 5.862 nel 2022 e risultano in crescita di circa 700 unità rispetto a 20 anni prima; il numero medio di componenti per famiglia rimane praticamente invariato nello stesso periodo passando da 2,37 a 2,39. I nuclei costituiti da una sola persona sono circa 1.800, quelli costituiti da due persone 1.600, mentre all’estremo opposto le famiglie con 6 o più componenti sono 160 (di cui l’80% con almeno un componente di nazionalità non italiana)</w:t>
      </w:r>
      <w:r w:rsidR="001C2250">
        <w:t>.</w:t>
      </w:r>
    </w:p>
    <w:p w14:paraId="2F4E8321" w14:textId="77777777" w:rsidR="00FD682A" w:rsidRPr="00FD682A" w:rsidRDefault="00FD682A" w:rsidP="00DC6E63">
      <w:pPr>
        <w:shd w:val="clear" w:color="auto" w:fill="FFFFFF"/>
        <w:spacing w:before="75" w:after="0" w:line="240" w:lineRule="auto"/>
        <w:jc w:val="both"/>
        <w:rPr>
          <w:rFonts w:ascii="Arial" w:eastAsia="Times New Roman" w:hAnsi="Arial" w:cs="Arial"/>
          <w:bCs/>
          <w:color w:val="333333"/>
          <w:kern w:val="0"/>
          <w:sz w:val="20"/>
          <w:szCs w:val="20"/>
          <w:lang w:eastAsia="it-IT"/>
          <w14:ligatures w14:val="none"/>
        </w:rPr>
      </w:pPr>
    </w:p>
    <w:p w14:paraId="3E2F927C" w14:textId="26B418C8" w:rsidR="00001233" w:rsidRDefault="00001233"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lastRenderedPageBreak/>
        <w:drawing>
          <wp:inline distT="0" distB="0" distL="0" distR="0" wp14:anchorId="662774EA" wp14:editId="52C8B95C">
            <wp:extent cx="6156000" cy="3420000"/>
            <wp:effectExtent l="0" t="0" r="0" b="0"/>
            <wp:docPr id="4" name="Grafico 4">
              <a:extLst xmlns:a="http://schemas.openxmlformats.org/drawingml/2006/main">
                <a:ext uri="{FF2B5EF4-FFF2-40B4-BE49-F238E27FC236}">
                  <a16:creationId xmlns:a16="http://schemas.microsoft.com/office/drawing/2014/main" id="{C113FF51-92EC-4480-BE07-629D0ADA7A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973D1F4" w14:textId="410A3AB1" w:rsidR="00D3090D" w:rsidRDefault="00ED07D1" w:rsidP="00B711E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407A6028" w14:textId="77777777" w:rsidR="00ED07D1" w:rsidRPr="00ED07D1" w:rsidRDefault="00ED07D1" w:rsidP="00B711E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3E477CE7" w14:textId="1C02F2B3" w:rsidR="00DC6E63" w:rsidRPr="00D3090D" w:rsidRDefault="00DC6E63" w:rsidP="00B711ED">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t>Popolazione resident</w:t>
      </w:r>
      <w:r w:rsidR="00D3090D">
        <w:rPr>
          <w:b/>
          <w:bCs/>
        </w:rPr>
        <w:t>e, serie storica 200</w:t>
      </w:r>
      <w:r w:rsidRPr="006C4A9C">
        <w:rPr>
          <w:b/>
          <w:bCs/>
        </w:rPr>
        <w:t>1-202</w:t>
      </w:r>
      <w:r w:rsidR="00D3090D">
        <w:rPr>
          <w:b/>
          <w:bCs/>
        </w:rPr>
        <w:t>2</w:t>
      </w:r>
      <w:r w:rsidRPr="006C4A9C">
        <w:rPr>
          <w:b/>
          <w:bCs/>
        </w:rPr>
        <w:t xml:space="preserve">. Comune di </w:t>
      </w:r>
      <w:r w:rsidR="00F71F36">
        <w:rPr>
          <w:b/>
          <w:bCs/>
        </w:rPr>
        <w:t>Castel S. Giovanni</w:t>
      </w:r>
      <w:r w:rsidRPr="006C4A9C">
        <w:rPr>
          <w:b/>
          <w:bCs/>
        </w:rPr>
        <w:t xml:space="preserve"> e confronto provincia, regione, Italia – valori assoluti</w:t>
      </w:r>
      <w:r>
        <w:rPr>
          <w:b/>
          <w:bCs/>
        </w:rPr>
        <w:t>.</w:t>
      </w:r>
    </w:p>
    <w:tbl>
      <w:tblPr>
        <w:tblW w:w="5000" w:type="pct"/>
        <w:tblCellMar>
          <w:left w:w="70" w:type="dxa"/>
          <w:right w:w="70" w:type="dxa"/>
        </w:tblCellMar>
        <w:tblLook w:val="04A0" w:firstRow="1" w:lastRow="0" w:firstColumn="1" w:lastColumn="0" w:noHBand="0" w:noVBand="1"/>
      </w:tblPr>
      <w:tblGrid>
        <w:gridCol w:w="2141"/>
        <w:gridCol w:w="1754"/>
        <w:gridCol w:w="1764"/>
        <w:gridCol w:w="1899"/>
        <w:gridCol w:w="2220"/>
      </w:tblGrid>
      <w:tr w:rsidR="00DC6E63" w:rsidRPr="00DC6E63" w14:paraId="1D596F7C" w14:textId="77777777" w:rsidTr="00FD682A">
        <w:trPr>
          <w:trHeight w:val="856"/>
        </w:trPr>
        <w:tc>
          <w:tcPr>
            <w:tcW w:w="1095"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2D4D08B4" w14:textId="77777777"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Anno</w:t>
            </w:r>
          </w:p>
        </w:tc>
        <w:tc>
          <w:tcPr>
            <w:tcW w:w="897" w:type="pct"/>
            <w:tcBorders>
              <w:top w:val="single" w:sz="4" w:space="0" w:color="auto"/>
              <w:left w:val="nil"/>
              <w:bottom w:val="single" w:sz="4" w:space="0" w:color="auto"/>
              <w:right w:val="single" w:sz="4" w:space="0" w:color="auto"/>
            </w:tcBorders>
            <w:shd w:val="clear" w:color="000000" w:fill="305496"/>
            <w:vAlign w:val="center"/>
            <w:hideMark/>
          </w:tcPr>
          <w:p w14:paraId="7F539DB4" w14:textId="39A7AA61"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 xml:space="preserve">Comune di </w:t>
            </w:r>
            <w:r w:rsidR="00BA0B96">
              <w:rPr>
                <w:rFonts w:ascii="Calibri" w:eastAsia="Times New Roman" w:hAnsi="Calibri" w:cs="Calibri"/>
                <w:b/>
                <w:bCs/>
                <w:color w:val="FFFFFF"/>
                <w:kern w:val="0"/>
                <w:lang w:eastAsia="it-IT"/>
                <w14:ligatures w14:val="none"/>
              </w:rPr>
              <w:t>Castel S. Giovanni</w:t>
            </w:r>
          </w:p>
        </w:tc>
        <w:tc>
          <w:tcPr>
            <w:tcW w:w="902" w:type="pct"/>
            <w:tcBorders>
              <w:top w:val="single" w:sz="4" w:space="0" w:color="auto"/>
              <w:left w:val="nil"/>
              <w:bottom w:val="single" w:sz="4" w:space="0" w:color="auto"/>
              <w:right w:val="single" w:sz="4" w:space="0" w:color="auto"/>
            </w:tcBorders>
            <w:shd w:val="clear" w:color="000000" w:fill="305496"/>
            <w:vAlign w:val="center"/>
            <w:hideMark/>
          </w:tcPr>
          <w:p w14:paraId="45D60B0F" w14:textId="77777777"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Provincia di Piacenza</w:t>
            </w:r>
          </w:p>
        </w:tc>
        <w:tc>
          <w:tcPr>
            <w:tcW w:w="971" w:type="pct"/>
            <w:tcBorders>
              <w:top w:val="single" w:sz="4" w:space="0" w:color="auto"/>
              <w:left w:val="nil"/>
              <w:bottom w:val="single" w:sz="4" w:space="0" w:color="auto"/>
              <w:right w:val="single" w:sz="4" w:space="0" w:color="auto"/>
            </w:tcBorders>
            <w:shd w:val="clear" w:color="000000" w:fill="305496"/>
            <w:vAlign w:val="center"/>
            <w:hideMark/>
          </w:tcPr>
          <w:p w14:paraId="7065EDE0" w14:textId="77777777" w:rsidR="001C2250"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 xml:space="preserve">Regione </w:t>
            </w:r>
          </w:p>
          <w:p w14:paraId="3F732447" w14:textId="69EAD122"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Emilia-Romagna</w:t>
            </w:r>
          </w:p>
        </w:tc>
        <w:tc>
          <w:tcPr>
            <w:tcW w:w="1135" w:type="pct"/>
            <w:tcBorders>
              <w:top w:val="single" w:sz="4" w:space="0" w:color="auto"/>
              <w:left w:val="nil"/>
              <w:bottom w:val="single" w:sz="4" w:space="0" w:color="auto"/>
              <w:right w:val="single" w:sz="4" w:space="0" w:color="auto"/>
            </w:tcBorders>
            <w:shd w:val="clear" w:color="000000" w:fill="305496"/>
            <w:vAlign w:val="center"/>
            <w:hideMark/>
          </w:tcPr>
          <w:p w14:paraId="3F438BDD" w14:textId="77777777"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Italia</w:t>
            </w:r>
          </w:p>
        </w:tc>
      </w:tr>
      <w:tr w:rsidR="00BA0B96" w:rsidRPr="00DC6E63" w14:paraId="7041EE65" w14:textId="77777777" w:rsidTr="00FD682A">
        <w:trPr>
          <w:trHeight w:val="256"/>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0B16A57E" w14:textId="77777777" w:rsidR="00BA0B96" w:rsidRPr="00DC6E63" w:rsidRDefault="00BA0B96" w:rsidP="00BA0B96">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2001</w:t>
            </w:r>
          </w:p>
        </w:tc>
        <w:tc>
          <w:tcPr>
            <w:tcW w:w="897" w:type="pct"/>
            <w:tcBorders>
              <w:top w:val="nil"/>
              <w:left w:val="nil"/>
              <w:bottom w:val="single" w:sz="4" w:space="0" w:color="auto"/>
              <w:right w:val="single" w:sz="4" w:space="0" w:color="auto"/>
            </w:tcBorders>
            <w:shd w:val="clear" w:color="000000" w:fill="FFFFFF"/>
            <w:hideMark/>
          </w:tcPr>
          <w:p w14:paraId="7ED78426" w14:textId="5BFD6B36"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666B05">
              <w:t>11.961</w:t>
            </w:r>
          </w:p>
        </w:tc>
        <w:tc>
          <w:tcPr>
            <w:tcW w:w="902" w:type="pct"/>
            <w:tcBorders>
              <w:top w:val="nil"/>
              <w:left w:val="nil"/>
              <w:bottom w:val="single" w:sz="4" w:space="0" w:color="auto"/>
              <w:right w:val="single" w:sz="4" w:space="0" w:color="auto"/>
            </w:tcBorders>
            <w:shd w:val="clear" w:color="000000" w:fill="FFFFFF"/>
            <w:vAlign w:val="center"/>
            <w:hideMark/>
          </w:tcPr>
          <w:p w14:paraId="2CF59A8B" w14:textId="77777777"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ED4B8A">
              <w:rPr>
                <w:rFonts w:eastAsia="Times New Roman" w:cstheme="minorHAnsi"/>
                <w:color w:val="333333"/>
                <w:kern w:val="0"/>
                <w:lang w:eastAsia="it-IT"/>
                <w14:ligatures w14:val="none"/>
              </w:rPr>
              <w:t>263.855</w:t>
            </w:r>
          </w:p>
        </w:tc>
        <w:tc>
          <w:tcPr>
            <w:tcW w:w="971" w:type="pct"/>
            <w:tcBorders>
              <w:top w:val="nil"/>
              <w:left w:val="nil"/>
              <w:bottom w:val="single" w:sz="4" w:space="0" w:color="auto"/>
              <w:right w:val="single" w:sz="4" w:space="0" w:color="auto"/>
            </w:tcBorders>
            <w:shd w:val="clear" w:color="000000" w:fill="FFFFFF"/>
            <w:noWrap/>
            <w:vAlign w:val="center"/>
            <w:hideMark/>
          </w:tcPr>
          <w:p w14:paraId="6536A055" w14:textId="77777777" w:rsidR="00BA0B96" w:rsidRPr="00ED4B8A" w:rsidRDefault="00BA0B96" w:rsidP="00BA0B96">
            <w:pPr>
              <w:spacing w:after="0" w:line="240" w:lineRule="auto"/>
              <w:jc w:val="right"/>
              <w:rPr>
                <w:rFonts w:eastAsia="Times New Roman" w:cstheme="minorHAnsi"/>
                <w:color w:val="000000"/>
                <w:kern w:val="0"/>
                <w:lang w:eastAsia="it-IT"/>
                <w14:ligatures w14:val="none"/>
              </w:rPr>
            </w:pPr>
            <w:r w:rsidRPr="00ED4B8A">
              <w:rPr>
                <w:rFonts w:eastAsia="Times New Roman" w:cstheme="minorHAnsi"/>
                <w:color w:val="000000"/>
                <w:kern w:val="0"/>
                <w:lang w:eastAsia="it-IT"/>
                <w14:ligatures w14:val="none"/>
              </w:rPr>
              <w:t>3.984.526</w:t>
            </w:r>
          </w:p>
        </w:tc>
        <w:tc>
          <w:tcPr>
            <w:tcW w:w="1135" w:type="pct"/>
            <w:tcBorders>
              <w:top w:val="nil"/>
              <w:left w:val="nil"/>
              <w:bottom w:val="single" w:sz="4" w:space="0" w:color="auto"/>
              <w:right w:val="single" w:sz="4" w:space="0" w:color="auto"/>
            </w:tcBorders>
            <w:shd w:val="clear" w:color="000000" w:fill="FFFFFF"/>
            <w:vAlign w:val="center"/>
            <w:hideMark/>
          </w:tcPr>
          <w:p w14:paraId="7BB1D4E9" w14:textId="77777777"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ED4B8A">
              <w:rPr>
                <w:rFonts w:eastAsia="Times New Roman" w:cstheme="minorHAnsi"/>
                <w:color w:val="333333"/>
                <w:kern w:val="0"/>
                <w:lang w:eastAsia="it-IT"/>
                <w14:ligatures w14:val="none"/>
              </w:rPr>
              <w:t>56.993.742</w:t>
            </w:r>
          </w:p>
        </w:tc>
      </w:tr>
      <w:tr w:rsidR="00BA0B96" w:rsidRPr="00DC6E63" w14:paraId="270DBD16" w14:textId="77777777" w:rsidTr="00FD682A">
        <w:trPr>
          <w:trHeight w:val="265"/>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2C638D5B" w14:textId="77777777" w:rsidR="00BA0B96" w:rsidRPr="00DC6E63" w:rsidRDefault="00BA0B96" w:rsidP="00BA0B96">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2002</w:t>
            </w:r>
          </w:p>
        </w:tc>
        <w:tc>
          <w:tcPr>
            <w:tcW w:w="897" w:type="pct"/>
            <w:tcBorders>
              <w:top w:val="nil"/>
              <w:left w:val="nil"/>
              <w:bottom w:val="single" w:sz="4" w:space="0" w:color="auto"/>
              <w:right w:val="single" w:sz="4" w:space="0" w:color="auto"/>
            </w:tcBorders>
            <w:shd w:val="clear" w:color="000000" w:fill="FFFFFF"/>
            <w:hideMark/>
          </w:tcPr>
          <w:p w14:paraId="0232AEDC" w14:textId="38B6794B"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666B05">
              <w:t>12.080</w:t>
            </w:r>
          </w:p>
        </w:tc>
        <w:tc>
          <w:tcPr>
            <w:tcW w:w="902" w:type="pct"/>
            <w:tcBorders>
              <w:top w:val="nil"/>
              <w:left w:val="nil"/>
              <w:bottom w:val="single" w:sz="4" w:space="0" w:color="auto"/>
              <w:right w:val="single" w:sz="4" w:space="0" w:color="auto"/>
            </w:tcBorders>
            <w:shd w:val="clear" w:color="000000" w:fill="FFFFFF"/>
            <w:vAlign w:val="center"/>
            <w:hideMark/>
          </w:tcPr>
          <w:p w14:paraId="6D6AD661" w14:textId="77777777"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ED4B8A">
              <w:rPr>
                <w:rFonts w:eastAsia="Times New Roman" w:cstheme="minorHAnsi"/>
                <w:color w:val="333333"/>
                <w:kern w:val="0"/>
                <w:lang w:eastAsia="it-IT"/>
                <w14:ligatures w14:val="none"/>
              </w:rPr>
              <w:t>267.274</w:t>
            </w:r>
          </w:p>
        </w:tc>
        <w:tc>
          <w:tcPr>
            <w:tcW w:w="971" w:type="pct"/>
            <w:tcBorders>
              <w:top w:val="nil"/>
              <w:left w:val="nil"/>
              <w:bottom w:val="single" w:sz="4" w:space="0" w:color="auto"/>
              <w:right w:val="single" w:sz="4" w:space="0" w:color="auto"/>
            </w:tcBorders>
            <w:shd w:val="clear" w:color="000000" w:fill="FFFFFF"/>
            <w:noWrap/>
            <w:vAlign w:val="center"/>
            <w:hideMark/>
          </w:tcPr>
          <w:p w14:paraId="36AF4ABE" w14:textId="77777777" w:rsidR="00BA0B96" w:rsidRPr="00ED4B8A" w:rsidRDefault="00BA0B96" w:rsidP="00BA0B96">
            <w:pPr>
              <w:spacing w:after="0" w:line="240" w:lineRule="auto"/>
              <w:jc w:val="right"/>
              <w:rPr>
                <w:rFonts w:eastAsia="Times New Roman" w:cstheme="minorHAnsi"/>
                <w:color w:val="000000"/>
                <w:kern w:val="0"/>
                <w:lang w:eastAsia="it-IT"/>
                <w14:ligatures w14:val="none"/>
              </w:rPr>
            </w:pPr>
            <w:r w:rsidRPr="00ED4B8A">
              <w:rPr>
                <w:rFonts w:eastAsia="Times New Roman" w:cstheme="minorHAnsi"/>
                <w:color w:val="000000"/>
                <w:kern w:val="0"/>
                <w:lang w:eastAsia="it-IT"/>
                <w14:ligatures w14:val="none"/>
              </w:rPr>
              <w:t>4.030.220</w:t>
            </w:r>
          </w:p>
        </w:tc>
        <w:tc>
          <w:tcPr>
            <w:tcW w:w="1135" w:type="pct"/>
            <w:tcBorders>
              <w:top w:val="nil"/>
              <w:left w:val="nil"/>
              <w:bottom w:val="single" w:sz="4" w:space="0" w:color="auto"/>
              <w:right w:val="single" w:sz="4" w:space="0" w:color="auto"/>
            </w:tcBorders>
            <w:shd w:val="clear" w:color="000000" w:fill="FFFFFF"/>
            <w:vAlign w:val="center"/>
            <w:hideMark/>
          </w:tcPr>
          <w:p w14:paraId="7DD31D08" w14:textId="77777777"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ED4B8A">
              <w:rPr>
                <w:rFonts w:eastAsia="Times New Roman" w:cstheme="minorHAnsi"/>
                <w:color w:val="333333"/>
                <w:kern w:val="0"/>
                <w:lang w:eastAsia="it-IT"/>
                <w14:ligatures w14:val="none"/>
              </w:rPr>
              <w:t>57.321.070</w:t>
            </w:r>
          </w:p>
        </w:tc>
      </w:tr>
      <w:tr w:rsidR="00BA0B96" w:rsidRPr="00DC6E63" w14:paraId="6F9AE8FC" w14:textId="77777777" w:rsidTr="00FD682A">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551BAE29" w14:textId="77777777" w:rsidR="00BA0B96" w:rsidRPr="00DC6E63" w:rsidRDefault="00BA0B96" w:rsidP="00BA0B96">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2003</w:t>
            </w:r>
          </w:p>
        </w:tc>
        <w:tc>
          <w:tcPr>
            <w:tcW w:w="897" w:type="pct"/>
            <w:tcBorders>
              <w:top w:val="nil"/>
              <w:left w:val="nil"/>
              <w:bottom w:val="single" w:sz="4" w:space="0" w:color="auto"/>
              <w:right w:val="single" w:sz="4" w:space="0" w:color="auto"/>
            </w:tcBorders>
            <w:shd w:val="clear" w:color="000000" w:fill="FFFFFF"/>
            <w:hideMark/>
          </w:tcPr>
          <w:p w14:paraId="21F54B70" w14:textId="08482289"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666B05">
              <w:t>12.376</w:t>
            </w:r>
          </w:p>
        </w:tc>
        <w:tc>
          <w:tcPr>
            <w:tcW w:w="902" w:type="pct"/>
            <w:tcBorders>
              <w:top w:val="nil"/>
              <w:left w:val="nil"/>
              <w:bottom w:val="single" w:sz="4" w:space="0" w:color="auto"/>
              <w:right w:val="single" w:sz="4" w:space="0" w:color="auto"/>
            </w:tcBorders>
            <w:shd w:val="clear" w:color="000000" w:fill="FFFFFF"/>
            <w:vAlign w:val="center"/>
            <w:hideMark/>
          </w:tcPr>
          <w:p w14:paraId="5A5BDAC8" w14:textId="77777777"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ED4B8A">
              <w:rPr>
                <w:rFonts w:eastAsia="Times New Roman" w:cstheme="minorHAnsi"/>
                <w:color w:val="333333"/>
                <w:kern w:val="0"/>
                <w:lang w:eastAsia="it-IT"/>
                <w14:ligatures w14:val="none"/>
              </w:rPr>
              <w:t>270.946</w:t>
            </w:r>
          </w:p>
        </w:tc>
        <w:tc>
          <w:tcPr>
            <w:tcW w:w="971" w:type="pct"/>
            <w:tcBorders>
              <w:top w:val="nil"/>
              <w:left w:val="nil"/>
              <w:bottom w:val="single" w:sz="4" w:space="0" w:color="auto"/>
              <w:right w:val="single" w:sz="4" w:space="0" w:color="auto"/>
            </w:tcBorders>
            <w:shd w:val="clear" w:color="000000" w:fill="FFFFFF"/>
            <w:noWrap/>
            <w:vAlign w:val="center"/>
            <w:hideMark/>
          </w:tcPr>
          <w:p w14:paraId="10E5155B" w14:textId="77777777" w:rsidR="00BA0B96" w:rsidRPr="00ED4B8A" w:rsidRDefault="00BA0B96" w:rsidP="00BA0B96">
            <w:pPr>
              <w:spacing w:after="0" w:line="240" w:lineRule="auto"/>
              <w:jc w:val="right"/>
              <w:rPr>
                <w:rFonts w:eastAsia="Times New Roman" w:cstheme="minorHAnsi"/>
                <w:color w:val="000000"/>
                <w:kern w:val="0"/>
                <w:lang w:eastAsia="it-IT"/>
                <w14:ligatures w14:val="none"/>
              </w:rPr>
            </w:pPr>
            <w:r w:rsidRPr="00ED4B8A">
              <w:rPr>
                <w:rFonts w:eastAsia="Times New Roman" w:cstheme="minorHAnsi"/>
                <w:color w:val="000000"/>
                <w:kern w:val="0"/>
                <w:lang w:eastAsia="it-IT"/>
                <w14:ligatures w14:val="none"/>
              </w:rPr>
              <w:t>4.080.479</w:t>
            </w:r>
          </w:p>
        </w:tc>
        <w:tc>
          <w:tcPr>
            <w:tcW w:w="1135" w:type="pct"/>
            <w:tcBorders>
              <w:top w:val="nil"/>
              <w:left w:val="nil"/>
              <w:bottom w:val="single" w:sz="4" w:space="0" w:color="auto"/>
              <w:right w:val="single" w:sz="4" w:space="0" w:color="auto"/>
            </w:tcBorders>
            <w:shd w:val="clear" w:color="000000" w:fill="FFFFFF"/>
            <w:vAlign w:val="center"/>
            <w:hideMark/>
          </w:tcPr>
          <w:p w14:paraId="3F7110B6" w14:textId="77777777"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ED4B8A">
              <w:rPr>
                <w:rFonts w:eastAsia="Times New Roman" w:cstheme="minorHAnsi"/>
                <w:color w:val="333333"/>
                <w:kern w:val="0"/>
                <w:lang w:eastAsia="it-IT"/>
                <w14:ligatures w14:val="none"/>
              </w:rPr>
              <w:t>57.888.245</w:t>
            </w:r>
          </w:p>
        </w:tc>
      </w:tr>
      <w:tr w:rsidR="00BA0B96" w:rsidRPr="00DC6E63" w14:paraId="2B4B902D" w14:textId="77777777" w:rsidTr="00FD682A">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24E907B4" w14:textId="77777777" w:rsidR="00BA0B96" w:rsidRPr="00DC6E63" w:rsidRDefault="00BA0B96" w:rsidP="00BA0B96">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2004</w:t>
            </w:r>
          </w:p>
        </w:tc>
        <w:tc>
          <w:tcPr>
            <w:tcW w:w="897" w:type="pct"/>
            <w:tcBorders>
              <w:top w:val="nil"/>
              <w:left w:val="nil"/>
              <w:bottom w:val="single" w:sz="4" w:space="0" w:color="auto"/>
              <w:right w:val="single" w:sz="4" w:space="0" w:color="auto"/>
            </w:tcBorders>
            <w:shd w:val="clear" w:color="000000" w:fill="FFFFFF"/>
            <w:hideMark/>
          </w:tcPr>
          <w:p w14:paraId="1AD95D7C" w14:textId="0445A7F6"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666B05">
              <w:t>12.651</w:t>
            </w:r>
          </w:p>
        </w:tc>
        <w:tc>
          <w:tcPr>
            <w:tcW w:w="902" w:type="pct"/>
            <w:tcBorders>
              <w:top w:val="nil"/>
              <w:left w:val="nil"/>
              <w:bottom w:val="single" w:sz="4" w:space="0" w:color="auto"/>
              <w:right w:val="single" w:sz="4" w:space="0" w:color="auto"/>
            </w:tcBorders>
            <w:shd w:val="clear" w:color="000000" w:fill="FFFFFF"/>
            <w:vAlign w:val="center"/>
            <w:hideMark/>
          </w:tcPr>
          <w:p w14:paraId="1FE41067" w14:textId="77777777"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ED4B8A">
              <w:rPr>
                <w:rFonts w:eastAsia="Times New Roman" w:cstheme="minorHAnsi"/>
                <w:color w:val="333333"/>
                <w:kern w:val="0"/>
                <w:lang w:eastAsia="it-IT"/>
                <w14:ligatures w14:val="none"/>
              </w:rPr>
              <w:t>273.689</w:t>
            </w:r>
          </w:p>
        </w:tc>
        <w:tc>
          <w:tcPr>
            <w:tcW w:w="971" w:type="pct"/>
            <w:tcBorders>
              <w:top w:val="nil"/>
              <w:left w:val="nil"/>
              <w:bottom w:val="single" w:sz="4" w:space="0" w:color="auto"/>
              <w:right w:val="single" w:sz="4" w:space="0" w:color="auto"/>
            </w:tcBorders>
            <w:shd w:val="clear" w:color="000000" w:fill="FFFFFF"/>
            <w:noWrap/>
            <w:vAlign w:val="center"/>
            <w:hideMark/>
          </w:tcPr>
          <w:p w14:paraId="0B55F54C" w14:textId="77777777" w:rsidR="00BA0B96" w:rsidRPr="00ED4B8A" w:rsidRDefault="00BA0B96" w:rsidP="00BA0B96">
            <w:pPr>
              <w:spacing w:after="0" w:line="240" w:lineRule="auto"/>
              <w:jc w:val="right"/>
              <w:rPr>
                <w:rFonts w:eastAsia="Times New Roman" w:cstheme="minorHAnsi"/>
                <w:color w:val="000000"/>
                <w:kern w:val="0"/>
                <w:lang w:eastAsia="it-IT"/>
                <w14:ligatures w14:val="none"/>
              </w:rPr>
            </w:pPr>
            <w:r w:rsidRPr="00ED4B8A">
              <w:rPr>
                <w:rFonts w:eastAsia="Times New Roman" w:cstheme="minorHAnsi"/>
                <w:color w:val="000000"/>
                <w:kern w:val="0"/>
                <w:lang w:eastAsia="it-IT"/>
                <w14:ligatures w14:val="none"/>
              </w:rPr>
              <w:t>4.151.369</w:t>
            </w:r>
          </w:p>
        </w:tc>
        <w:tc>
          <w:tcPr>
            <w:tcW w:w="1135" w:type="pct"/>
            <w:tcBorders>
              <w:top w:val="nil"/>
              <w:left w:val="nil"/>
              <w:bottom w:val="single" w:sz="4" w:space="0" w:color="auto"/>
              <w:right w:val="single" w:sz="4" w:space="0" w:color="auto"/>
            </w:tcBorders>
            <w:shd w:val="clear" w:color="000000" w:fill="FFFFFF"/>
            <w:vAlign w:val="center"/>
            <w:hideMark/>
          </w:tcPr>
          <w:p w14:paraId="7BB008B9" w14:textId="77777777"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ED4B8A">
              <w:rPr>
                <w:rFonts w:eastAsia="Times New Roman" w:cstheme="minorHAnsi"/>
                <w:color w:val="333333"/>
                <w:kern w:val="0"/>
                <w:lang w:eastAsia="it-IT"/>
                <w14:ligatures w14:val="none"/>
              </w:rPr>
              <w:t>58.462.375</w:t>
            </w:r>
          </w:p>
        </w:tc>
      </w:tr>
      <w:tr w:rsidR="00BA0B96" w:rsidRPr="00DC6E63" w14:paraId="14A9BAE2" w14:textId="77777777" w:rsidTr="00FD682A">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0CE6E8A4" w14:textId="77777777" w:rsidR="00BA0B96" w:rsidRPr="00DC6E63" w:rsidRDefault="00BA0B96" w:rsidP="00BA0B96">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2005</w:t>
            </w:r>
          </w:p>
        </w:tc>
        <w:tc>
          <w:tcPr>
            <w:tcW w:w="897" w:type="pct"/>
            <w:tcBorders>
              <w:top w:val="nil"/>
              <w:left w:val="nil"/>
              <w:bottom w:val="single" w:sz="4" w:space="0" w:color="auto"/>
              <w:right w:val="single" w:sz="4" w:space="0" w:color="auto"/>
            </w:tcBorders>
            <w:shd w:val="clear" w:color="000000" w:fill="FFFFFF"/>
            <w:hideMark/>
          </w:tcPr>
          <w:p w14:paraId="11778A56" w14:textId="3578B6F0"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666B05">
              <w:t>12.866</w:t>
            </w:r>
          </w:p>
        </w:tc>
        <w:tc>
          <w:tcPr>
            <w:tcW w:w="902" w:type="pct"/>
            <w:tcBorders>
              <w:top w:val="nil"/>
              <w:left w:val="nil"/>
              <w:bottom w:val="single" w:sz="4" w:space="0" w:color="auto"/>
              <w:right w:val="single" w:sz="4" w:space="0" w:color="auto"/>
            </w:tcBorders>
            <w:shd w:val="clear" w:color="000000" w:fill="FFFFFF"/>
            <w:vAlign w:val="center"/>
            <w:hideMark/>
          </w:tcPr>
          <w:p w14:paraId="3202C5E8" w14:textId="77777777"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ED4B8A">
              <w:rPr>
                <w:rFonts w:eastAsia="Times New Roman" w:cstheme="minorHAnsi"/>
                <w:color w:val="333333"/>
                <w:kern w:val="0"/>
                <w:lang w:eastAsia="it-IT"/>
                <w14:ligatures w14:val="none"/>
              </w:rPr>
              <w:t>275.861</w:t>
            </w:r>
          </w:p>
        </w:tc>
        <w:tc>
          <w:tcPr>
            <w:tcW w:w="971" w:type="pct"/>
            <w:tcBorders>
              <w:top w:val="nil"/>
              <w:left w:val="nil"/>
              <w:bottom w:val="single" w:sz="4" w:space="0" w:color="auto"/>
              <w:right w:val="single" w:sz="4" w:space="0" w:color="auto"/>
            </w:tcBorders>
            <w:shd w:val="clear" w:color="000000" w:fill="FFFFFF"/>
            <w:noWrap/>
            <w:vAlign w:val="center"/>
            <w:hideMark/>
          </w:tcPr>
          <w:p w14:paraId="2F6F25C1" w14:textId="77777777" w:rsidR="00BA0B96" w:rsidRPr="00ED4B8A" w:rsidRDefault="00BA0B96" w:rsidP="00BA0B96">
            <w:pPr>
              <w:spacing w:after="0" w:line="240" w:lineRule="auto"/>
              <w:jc w:val="right"/>
              <w:rPr>
                <w:rFonts w:eastAsia="Times New Roman" w:cstheme="minorHAnsi"/>
                <w:color w:val="000000"/>
                <w:kern w:val="0"/>
                <w:lang w:eastAsia="it-IT"/>
                <w14:ligatures w14:val="none"/>
              </w:rPr>
            </w:pPr>
            <w:r w:rsidRPr="00ED4B8A">
              <w:rPr>
                <w:rFonts w:eastAsia="Times New Roman" w:cstheme="minorHAnsi"/>
                <w:color w:val="000000"/>
                <w:kern w:val="0"/>
                <w:lang w:eastAsia="it-IT"/>
                <w14:ligatures w14:val="none"/>
              </w:rPr>
              <w:t>4.187.557</w:t>
            </w:r>
          </w:p>
        </w:tc>
        <w:tc>
          <w:tcPr>
            <w:tcW w:w="1135" w:type="pct"/>
            <w:tcBorders>
              <w:top w:val="nil"/>
              <w:left w:val="nil"/>
              <w:bottom w:val="single" w:sz="4" w:space="0" w:color="auto"/>
              <w:right w:val="single" w:sz="4" w:space="0" w:color="auto"/>
            </w:tcBorders>
            <w:shd w:val="clear" w:color="000000" w:fill="FFFFFF"/>
            <w:vAlign w:val="center"/>
            <w:hideMark/>
          </w:tcPr>
          <w:p w14:paraId="56083A19" w14:textId="77777777"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ED4B8A">
              <w:rPr>
                <w:rFonts w:eastAsia="Times New Roman" w:cstheme="minorHAnsi"/>
                <w:color w:val="333333"/>
                <w:kern w:val="0"/>
                <w:lang w:eastAsia="it-IT"/>
                <w14:ligatures w14:val="none"/>
              </w:rPr>
              <w:t>58.751.711</w:t>
            </w:r>
          </w:p>
        </w:tc>
      </w:tr>
      <w:tr w:rsidR="00BA0B96" w:rsidRPr="00DC6E63" w14:paraId="50245A31" w14:textId="77777777" w:rsidTr="00FD682A">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4E7335DC" w14:textId="77777777" w:rsidR="00BA0B96" w:rsidRPr="00DC6E63" w:rsidRDefault="00BA0B96" w:rsidP="00BA0B96">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2006</w:t>
            </w:r>
          </w:p>
        </w:tc>
        <w:tc>
          <w:tcPr>
            <w:tcW w:w="897" w:type="pct"/>
            <w:tcBorders>
              <w:top w:val="nil"/>
              <w:left w:val="nil"/>
              <w:bottom w:val="single" w:sz="4" w:space="0" w:color="auto"/>
              <w:right w:val="single" w:sz="4" w:space="0" w:color="auto"/>
            </w:tcBorders>
            <w:shd w:val="clear" w:color="000000" w:fill="FFFFFF"/>
            <w:hideMark/>
          </w:tcPr>
          <w:p w14:paraId="34E616E2" w14:textId="1D904141"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666B05">
              <w:t>13.079</w:t>
            </w:r>
          </w:p>
        </w:tc>
        <w:tc>
          <w:tcPr>
            <w:tcW w:w="902" w:type="pct"/>
            <w:tcBorders>
              <w:top w:val="nil"/>
              <w:left w:val="nil"/>
              <w:bottom w:val="single" w:sz="4" w:space="0" w:color="auto"/>
              <w:right w:val="single" w:sz="4" w:space="0" w:color="auto"/>
            </w:tcBorders>
            <w:shd w:val="clear" w:color="000000" w:fill="FFFFFF"/>
            <w:vAlign w:val="center"/>
            <w:hideMark/>
          </w:tcPr>
          <w:p w14:paraId="7A08AD65" w14:textId="77777777"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ED4B8A">
              <w:rPr>
                <w:rFonts w:eastAsia="Times New Roman" w:cstheme="minorHAnsi"/>
                <w:color w:val="333333"/>
                <w:kern w:val="0"/>
                <w:lang w:eastAsia="it-IT"/>
                <w14:ligatures w14:val="none"/>
              </w:rPr>
              <w:t>278.224</w:t>
            </w:r>
          </w:p>
        </w:tc>
        <w:tc>
          <w:tcPr>
            <w:tcW w:w="971" w:type="pct"/>
            <w:tcBorders>
              <w:top w:val="nil"/>
              <w:left w:val="nil"/>
              <w:bottom w:val="single" w:sz="4" w:space="0" w:color="auto"/>
              <w:right w:val="single" w:sz="4" w:space="0" w:color="auto"/>
            </w:tcBorders>
            <w:shd w:val="clear" w:color="000000" w:fill="FFFFFF"/>
            <w:noWrap/>
            <w:vAlign w:val="center"/>
            <w:hideMark/>
          </w:tcPr>
          <w:p w14:paraId="39F0FEF7" w14:textId="77777777" w:rsidR="00BA0B96" w:rsidRPr="00ED4B8A" w:rsidRDefault="00BA0B96" w:rsidP="00BA0B96">
            <w:pPr>
              <w:spacing w:after="0" w:line="240" w:lineRule="auto"/>
              <w:jc w:val="right"/>
              <w:rPr>
                <w:rFonts w:eastAsia="Times New Roman" w:cstheme="minorHAnsi"/>
                <w:color w:val="000000"/>
                <w:kern w:val="0"/>
                <w:lang w:eastAsia="it-IT"/>
                <w14:ligatures w14:val="none"/>
              </w:rPr>
            </w:pPr>
            <w:r w:rsidRPr="00ED4B8A">
              <w:rPr>
                <w:rFonts w:eastAsia="Times New Roman" w:cstheme="minorHAnsi"/>
                <w:color w:val="000000"/>
                <w:kern w:val="0"/>
                <w:lang w:eastAsia="it-IT"/>
                <w14:ligatures w14:val="none"/>
              </w:rPr>
              <w:t>4.223.264</w:t>
            </w:r>
          </w:p>
        </w:tc>
        <w:tc>
          <w:tcPr>
            <w:tcW w:w="1135" w:type="pct"/>
            <w:tcBorders>
              <w:top w:val="nil"/>
              <w:left w:val="nil"/>
              <w:bottom w:val="single" w:sz="4" w:space="0" w:color="auto"/>
              <w:right w:val="single" w:sz="4" w:space="0" w:color="auto"/>
            </w:tcBorders>
            <w:shd w:val="clear" w:color="000000" w:fill="FFFFFF"/>
            <w:vAlign w:val="center"/>
            <w:hideMark/>
          </w:tcPr>
          <w:p w14:paraId="6D722C8F" w14:textId="77777777"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ED4B8A">
              <w:rPr>
                <w:rFonts w:eastAsia="Times New Roman" w:cstheme="minorHAnsi"/>
                <w:color w:val="333333"/>
                <w:kern w:val="0"/>
                <w:lang w:eastAsia="it-IT"/>
                <w14:ligatures w14:val="none"/>
              </w:rPr>
              <w:t>59.131.287</w:t>
            </w:r>
          </w:p>
        </w:tc>
      </w:tr>
      <w:tr w:rsidR="00BA0B96" w:rsidRPr="00DC6E63" w14:paraId="786CBAF7" w14:textId="77777777" w:rsidTr="00FD682A">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1DA4E78A" w14:textId="77777777" w:rsidR="00BA0B96" w:rsidRPr="00DC6E63" w:rsidRDefault="00BA0B96" w:rsidP="00BA0B96">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2007</w:t>
            </w:r>
          </w:p>
        </w:tc>
        <w:tc>
          <w:tcPr>
            <w:tcW w:w="897" w:type="pct"/>
            <w:tcBorders>
              <w:top w:val="nil"/>
              <w:left w:val="nil"/>
              <w:bottom w:val="single" w:sz="4" w:space="0" w:color="auto"/>
              <w:right w:val="single" w:sz="4" w:space="0" w:color="auto"/>
            </w:tcBorders>
            <w:shd w:val="clear" w:color="000000" w:fill="FFFFFF"/>
            <w:hideMark/>
          </w:tcPr>
          <w:p w14:paraId="5A535586" w14:textId="7E094555"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666B05">
              <w:t>13.341</w:t>
            </w:r>
          </w:p>
        </w:tc>
        <w:tc>
          <w:tcPr>
            <w:tcW w:w="902" w:type="pct"/>
            <w:tcBorders>
              <w:top w:val="nil"/>
              <w:left w:val="nil"/>
              <w:bottom w:val="single" w:sz="4" w:space="0" w:color="auto"/>
              <w:right w:val="single" w:sz="4" w:space="0" w:color="auto"/>
            </w:tcBorders>
            <w:shd w:val="clear" w:color="000000" w:fill="FFFFFF"/>
            <w:vAlign w:val="center"/>
            <w:hideMark/>
          </w:tcPr>
          <w:p w14:paraId="4A04DEF4" w14:textId="77777777"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ED4B8A">
              <w:rPr>
                <w:rFonts w:eastAsia="Times New Roman" w:cstheme="minorHAnsi"/>
                <w:color w:val="333333"/>
                <w:kern w:val="0"/>
                <w:lang w:eastAsia="it-IT"/>
                <w14:ligatures w14:val="none"/>
              </w:rPr>
              <w:t>281.616</w:t>
            </w:r>
          </w:p>
        </w:tc>
        <w:tc>
          <w:tcPr>
            <w:tcW w:w="971" w:type="pct"/>
            <w:tcBorders>
              <w:top w:val="nil"/>
              <w:left w:val="nil"/>
              <w:bottom w:val="single" w:sz="4" w:space="0" w:color="auto"/>
              <w:right w:val="single" w:sz="4" w:space="0" w:color="auto"/>
            </w:tcBorders>
            <w:shd w:val="clear" w:color="000000" w:fill="FFFFFF"/>
            <w:noWrap/>
            <w:vAlign w:val="center"/>
            <w:hideMark/>
          </w:tcPr>
          <w:p w14:paraId="37EA1859" w14:textId="77777777" w:rsidR="00BA0B96" w:rsidRPr="00ED4B8A" w:rsidRDefault="00BA0B96" w:rsidP="00BA0B96">
            <w:pPr>
              <w:spacing w:after="0" w:line="240" w:lineRule="auto"/>
              <w:jc w:val="right"/>
              <w:rPr>
                <w:rFonts w:eastAsia="Times New Roman" w:cstheme="minorHAnsi"/>
                <w:color w:val="000000"/>
                <w:kern w:val="0"/>
                <w:lang w:eastAsia="it-IT"/>
                <w14:ligatures w14:val="none"/>
              </w:rPr>
            </w:pPr>
            <w:r w:rsidRPr="00ED4B8A">
              <w:rPr>
                <w:rFonts w:eastAsia="Times New Roman" w:cstheme="minorHAnsi"/>
                <w:color w:val="000000"/>
                <w:kern w:val="0"/>
                <w:lang w:eastAsia="it-IT"/>
                <w14:ligatures w14:val="none"/>
              </w:rPr>
              <w:t>4.275.802</w:t>
            </w:r>
          </w:p>
        </w:tc>
        <w:tc>
          <w:tcPr>
            <w:tcW w:w="1135" w:type="pct"/>
            <w:tcBorders>
              <w:top w:val="nil"/>
              <w:left w:val="nil"/>
              <w:bottom w:val="single" w:sz="4" w:space="0" w:color="auto"/>
              <w:right w:val="single" w:sz="4" w:space="0" w:color="auto"/>
            </w:tcBorders>
            <w:shd w:val="clear" w:color="000000" w:fill="FFFFFF"/>
            <w:vAlign w:val="center"/>
            <w:hideMark/>
          </w:tcPr>
          <w:p w14:paraId="2AB4E2C7" w14:textId="77777777"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ED4B8A">
              <w:rPr>
                <w:rFonts w:eastAsia="Times New Roman" w:cstheme="minorHAnsi"/>
                <w:color w:val="333333"/>
                <w:kern w:val="0"/>
                <w:lang w:eastAsia="it-IT"/>
                <w14:ligatures w14:val="none"/>
              </w:rPr>
              <w:t>59.619.290</w:t>
            </w:r>
          </w:p>
        </w:tc>
      </w:tr>
      <w:tr w:rsidR="00BA0B96" w:rsidRPr="00DC6E63" w14:paraId="2C37BC04" w14:textId="77777777" w:rsidTr="00FD682A">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7E4D8B4A" w14:textId="77777777" w:rsidR="00BA0B96" w:rsidRPr="00DC6E63" w:rsidRDefault="00BA0B96" w:rsidP="00BA0B96">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2008</w:t>
            </w:r>
          </w:p>
        </w:tc>
        <w:tc>
          <w:tcPr>
            <w:tcW w:w="897" w:type="pct"/>
            <w:tcBorders>
              <w:top w:val="nil"/>
              <w:left w:val="nil"/>
              <w:bottom w:val="single" w:sz="4" w:space="0" w:color="auto"/>
              <w:right w:val="single" w:sz="4" w:space="0" w:color="auto"/>
            </w:tcBorders>
            <w:shd w:val="clear" w:color="000000" w:fill="FFFFFF"/>
            <w:hideMark/>
          </w:tcPr>
          <w:p w14:paraId="7FE595EF" w14:textId="0C8A9A92"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666B05">
              <w:t>13.696</w:t>
            </w:r>
          </w:p>
        </w:tc>
        <w:tc>
          <w:tcPr>
            <w:tcW w:w="902" w:type="pct"/>
            <w:tcBorders>
              <w:top w:val="nil"/>
              <w:left w:val="nil"/>
              <w:bottom w:val="single" w:sz="4" w:space="0" w:color="auto"/>
              <w:right w:val="single" w:sz="4" w:space="0" w:color="auto"/>
            </w:tcBorders>
            <w:shd w:val="clear" w:color="000000" w:fill="FFFFFF"/>
            <w:vAlign w:val="center"/>
            <w:hideMark/>
          </w:tcPr>
          <w:p w14:paraId="25B5DC00" w14:textId="77777777"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ED4B8A">
              <w:rPr>
                <w:rFonts w:eastAsia="Times New Roman" w:cstheme="minorHAnsi"/>
                <w:color w:val="333333"/>
                <w:kern w:val="0"/>
                <w:lang w:eastAsia="it-IT"/>
                <w14:ligatures w14:val="none"/>
              </w:rPr>
              <w:t>285.922</w:t>
            </w:r>
          </w:p>
        </w:tc>
        <w:tc>
          <w:tcPr>
            <w:tcW w:w="971" w:type="pct"/>
            <w:tcBorders>
              <w:top w:val="nil"/>
              <w:left w:val="nil"/>
              <w:bottom w:val="single" w:sz="4" w:space="0" w:color="auto"/>
              <w:right w:val="single" w:sz="4" w:space="0" w:color="auto"/>
            </w:tcBorders>
            <w:shd w:val="clear" w:color="000000" w:fill="FFFFFF"/>
            <w:noWrap/>
            <w:vAlign w:val="center"/>
            <w:hideMark/>
          </w:tcPr>
          <w:p w14:paraId="4CC5AE50" w14:textId="77777777" w:rsidR="00BA0B96" w:rsidRPr="00ED4B8A" w:rsidRDefault="00BA0B96" w:rsidP="00BA0B96">
            <w:pPr>
              <w:spacing w:after="0" w:line="240" w:lineRule="auto"/>
              <w:jc w:val="right"/>
              <w:rPr>
                <w:rFonts w:eastAsia="Times New Roman" w:cstheme="minorHAnsi"/>
                <w:color w:val="000000"/>
                <w:kern w:val="0"/>
                <w:lang w:eastAsia="it-IT"/>
                <w14:ligatures w14:val="none"/>
              </w:rPr>
            </w:pPr>
            <w:r w:rsidRPr="00ED4B8A">
              <w:rPr>
                <w:rFonts w:eastAsia="Times New Roman" w:cstheme="minorHAnsi"/>
                <w:color w:val="000000"/>
                <w:kern w:val="0"/>
                <w:lang w:eastAsia="it-IT"/>
                <w14:ligatures w14:val="none"/>
              </w:rPr>
              <w:t>4.337.979</w:t>
            </w:r>
          </w:p>
        </w:tc>
        <w:tc>
          <w:tcPr>
            <w:tcW w:w="1135" w:type="pct"/>
            <w:tcBorders>
              <w:top w:val="nil"/>
              <w:left w:val="nil"/>
              <w:bottom w:val="single" w:sz="4" w:space="0" w:color="auto"/>
              <w:right w:val="single" w:sz="4" w:space="0" w:color="auto"/>
            </w:tcBorders>
            <w:shd w:val="clear" w:color="000000" w:fill="FFFFFF"/>
            <w:vAlign w:val="center"/>
            <w:hideMark/>
          </w:tcPr>
          <w:p w14:paraId="56BD0362" w14:textId="77777777"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ED4B8A">
              <w:rPr>
                <w:rFonts w:eastAsia="Times New Roman" w:cstheme="minorHAnsi"/>
                <w:color w:val="333333"/>
                <w:kern w:val="0"/>
                <w:lang w:eastAsia="it-IT"/>
                <w14:ligatures w14:val="none"/>
              </w:rPr>
              <w:t>60.045.068</w:t>
            </w:r>
          </w:p>
        </w:tc>
      </w:tr>
      <w:tr w:rsidR="00BA0B96" w:rsidRPr="00DC6E63" w14:paraId="07730C54" w14:textId="77777777" w:rsidTr="00FD682A">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7134B121" w14:textId="77777777" w:rsidR="00BA0B96" w:rsidRPr="00DC6E63" w:rsidRDefault="00BA0B96" w:rsidP="00BA0B96">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2009</w:t>
            </w:r>
          </w:p>
        </w:tc>
        <w:tc>
          <w:tcPr>
            <w:tcW w:w="897" w:type="pct"/>
            <w:tcBorders>
              <w:top w:val="nil"/>
              <w:left w:val="nil"/>
              <w:bottom w:val="single" w:sz="4" w:space="0" w:color="auto"/>
              <w:right w:val="single" w:sz="4" w:space="0" w:color="auto"/>
            </w:tcBorders>
            <w:shd w:val="clear" w:color="000000" w:fill="FFFFFF"/>
            <w:hideMark/>
          </w:tcPr>
          <w:p w14:paraId="0D7C2A5D" w14:textId="2BE81F38"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666B05">
              <w:t>13.826</w:t>
            </w:r>
          </w:p>
        </w:tc>
        <w:tc>
          <w:tcPr>
            <w:tcW w:w="902" w:type="pct"/>
            <w:tcBorders>
              <w:top w:val="nil"/>
              <w:left w:val="nil"/>
              <w:bottom w:val="single" w:sz="4" w:space="0" w:color="auto"/>
              <w:right w:val="single" w:sz="4" w:space="0" w:color="auto"/>
            </w:tcBorders>
            <w:shd w:val="clear" w:color="000000" w:fill="FFFFFF"/>
            <w:vAlign w:val="center"/>
            <w:hideMark/>
          </w:tcPr>
          <w:p w14:paraId="6F71F07F" w14:textId="77777777"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ED4B8A">
              <w:rPr>
                <w:rFonts w:eastAsia="Times New Roman" w:cstheme="minorHAnsi"/>
                <w:color w:val="333333"/>
                <w:kern w:val="0"/>
                <w:lang w:eastAsia="it-IT"/>
                <w14:ligatures w14:val="none"/>
              </w:rPr>
              <w:t>288.003</w:t>
            </w:r>
          </w:p>
        </w:tc>
        <w:tc>
          <w:tcPr>
            <w:tcW w:w="971" w:type="pct"/>
            <w:tcBorders>
              <w:top w:val="nil"/>
              <w:left w:val="nil"/>
              <w:bottom w:val="single" w:sz="4" w:space="0" w:color="auto"/>
              <w:right w:val="single" w:sz="4" w:space="0" w:color="auto"/>
            </w:tcBorders>
            <w:shd w:val="clear" w:color="000000" w:fill="FFFFFF"/>
            <w:noWrap/>
            <w:vAlign w:val="center"/>
            <w:hideMark/>
          </w:tcPr>
          <w:p w14:paraId="0124399E" w14:textId="77777777" w:rsidR="00BA0B96" w:rsidRPr="00ED4B8A" w:rsidRDefault="00BA0B96" w:rsidP="00BA0B96">
            <w:pPr>
              <w:spacing w:after="0" w:line="240" w:lineRule="auto"/>
              <w:jc w:val="right"/>
              <w:rPr>
                <w:rFonts w:eastAsia="Times New Roman" w:cstheme="minorHAnsi"/>
                <w:color w:val="000000"/>
                <w:kern w:val="0"/>
                <w:lang w:eastAsia="it-IT"/>
                <w14:ligatures w14:val="none"/>
              </w:rPr>
            </w:pPr>
            <w:r w:rsidRPr="00ED4B8A">
              <w:rPr>
                <w:rFonts w:eastAsia="Times New Roman" w:cstheme="minorHAnsi"/>
                <w:color w:val="000000"/>
                <w:kern w:val="0"/>
                <w:lang w:eastAsia="it-IT"/>
                <w14:ligatures w14:val="none"/>
              </w:rPr>
              <w:t>4.395.569</w:t>
            </w:r>
          </w:p>
        </w:tc>
        <w:tc>
          <w:tcPr>
            <w:tcW w:w="1135" w:type="pct"/>
            <w:tcBorders>
              <w:top w:val="nil"/>
              <w:left w:val="nil"/>
              <w:bottom w:val="single" w:sz="4" w:space="0" w:color="auto"/>
              <w:right w:val="single" w:sz="4" w:space="0" w:color="auto"/>
            </w:tcBorders>
            <w:shd w:val="clear" w:color="000000" w:fill="FFFFFF"/>
            <w:vAlign w:val="center"/>
            <w:hideMark/>
          </w:tcPr>
          <w:p w14:paraId="65C31114" w14:textId="77777777"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ED4B8A">
              <w:rPr>
                <w:rFonts w:eastAsia="Times New Roman" w:cstheme="minorHAnsi"/>
                <w:color w:val="333333"/>
                <w:kern w:val="0"/>
                <w:lang w:eastAsia="it-IT"/>
                <w14:ligatures w14:val="none"/>
              </w:rPr>
              <w:t>60.340.328</w:t>
            </w:r>
          </w:p>
        </w:tc>
      </w:tr>
      <w:tr w:rsidR="00BA0B96" w:rsidRPr="00DC6E63" w14:paraId="37E3DA8A" w14:textId="77777777" w:rsidTr="00FD682A">
        <w:trPr>
          <w:trHeight w:val="256"/>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63ACAC35" w14:textId="77777777" w:rsidR="00BA0B96" w:rsidRPr="00DC6E63" w:rsidRDefault="00BA0B96" w:rsidP="00BA0B96">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2010</w:t>
            </w:r>
          </w:p>
        </w:tc>
        <w:tc>
          <w:tcPr>
            <w:tcW w:w="897" w:type="pct"/>
            <w:tcBorders>
              <w:top w:val="nil"/>
              <w:left w:val="nil"/>
              <w:bottom w:val="single" w:sz="4" w:space="0" w:color="auto"/>
              <w:right w:val="single" w:sz="4" w:space="0" w:color="auto"/>
            </w:tcBorders>
            <w:shd w:val="clear" w:color="000000" w:fill="FFFFFF"/>
            <w:hideMark/>
          </w:tcPr>
          <w:p w14:paraId="72576835" w14:textId="122B595C"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666B05">
              <w:t>13.943</w:t>
            </w:r>
          </w:p>
        </w:tc>
        <w:tc>
          <w:tcPr>
            <w:tcW w:w="902" w:type="pct"/>
            <w:tcBorders>
              <w:top w:val="nil"/>
              <w:left w:val="nil"/>
              <w:bottom w:val="single" w:sz="4" w:space="0" w:color="auto"/>
              <w:right w:val="single" w:sz="4" w:space="0" w:color="auto"/>
            </w:tcBorders>
            <w:shd w:val="clear" w:color="000000" w:fill="FFFFFF"/>
            <w:vAlign w:val="center"/>
            <w:hideMark/>
          </w:tcPr>
          <w:p w14:paraId="1E45BC3B" w14:textId="77777777" w:rsidR="00BA0B96" w:rsidRPr="00ED4B8A" w:rsidRDefault="00BA0B96" w:rsidP="00BA0B96">
            <w:pPr>
              <w:spacing w:after="0" w:line="240" w:lineRule="auto"/>
              <w:jc w:val="right"/>
              <w:rPr>
                <w:rFonts w:eastAsia="Times New Roman" w:cstheme="minorHAnsi"/>
                <w:iCs/>
                <w:color w:val="333333"/>
                <w:kern w:val="0"/>
                <w:lang w:eastAsia="it-IT"/>
                <w14:ligatures w14:val="none"/>
              </w:rPr>
            </w:pPr>
            <w:r w:rsidRPr="00ED4B8A">
              <w:rPr>
                <w:rFonts w:eastAsia="Times New Roman" w:cstheme="minorHAnsi"/>
                <w:iCs/>
                <w:color w:val="333333"/>
                <w:kern w:val="0"/>
                <w:lang w:eastAsia="it-IT"/>
                <w14:ligatures w14:val="none"/>
              </w:rPr>
              <w:t>289.875</w:t>
            </w:r>
          </w:p>
        </w:tc>
        <w:tc>
          <w:tcPr>
            <w:tcW w:w="971" w:type="pct"/>
            <w:tcBorders>
              <w:top w:val="nil"/>
              <w:left w:val="nil"/>
              <w:bottom w:val="single" w:sz="4" w:space="0" w:color="auto"/>
              <w:right w:val="single" w:sz="4" w:space="0" w:color="auto"/>
            </w:tcBorders>
            <w:shd w:val="clear" w:color="000000" w:fill="FFFFFF"/>
            <w:noWrap/>
            <w:vAlign w:val="center"/>
            <w:hideMark/>
          </w:tcPr>
          <w:p w14:paraId="7452EA63" w14:textId="77777777" w:rsidR="00BA0B96" w:rsidRPr="00ED4B8A" w:rsidRDefault="00BA0B96" w:rsidP="00BA0B96">
            <w:pPr>
              <w:spacing w:after="0" w:line="240" w:lineRule="auto"/>
              <w:jc w:val="right"/>
              <w:rPr>
                <w:rFonts w:eastAsia="Times New Roman" w:cstheme="minorHAnsi"/>
                <w:color w:val="000000"/>
                <w:kern w:val="0"/>
                <w:lang w:eastAsia="it-IT"/>
                <w14:ligatures w14:val="none"/>
              </w:rPr>
            </w:pPr>
            <w:r w:rsidRPr="00ED4B8A">
              <w:rPr>
                <w:rFonts w:eastAsia="Times New Roman" w:cstheme="minorHAnsi"/>
                <w:color w:val="000000"/>
                <w:kern w:val="0"/>
                <w:lang w:eastAsia="it-IT"/>
                <w14:ligatures w14:val="none"/>
              </w:rPr>
              <w:t>4.432.418</w:t>
            </w:r>
          </w:p>
        </w:tc>
        <w:tc>
          <w:tcPr>
            <w:tcW w:w="1135" w:type="pct"/>
            <w:tcBorders>
              <w:top w:val="nil"/>
              <w:left w:val="nil"/>
              <w:bottom w:val="single" w:sz="4" w:space="0" w:color="auto"/>
              <w:right w:val="single" w:sz="4" w:space="0" w:color="auto"/>
            </w:tcBorders>
            <w:shd w:val="clear" w:color="000000" w:fill="FFFFFF"/>
            <w:vAlign w:val="center"/>
            <w:hideMark/>
          </w:tcPr>
          <w:p w14:paraId="2BF6D8B1" w14:textId="77777777"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ED4B8A">
              <w:rPr>
                <w:rFonts w:eastAsia="Times New Roman" w:cstheme="minorHAnsi"/>
                <w:color w:val="333333"/>
                <w:kern w:val="0"/>
                <w:lang w:eastAsia="it-IT"/>
                <w14:ligatures w14:val="none"/>
              </w:rPr>
              <w:t>60.626.442</w:t>
            </w:r>
          </w:p>
        </w:tc>
      </w:tr>
      <w:tr w:rsidR="00BA0B96" w:rsidRPr="00DC6E63" w14:paraId="1DFC68B5" w14:textId="77777777" w:rsidTr="00FD682A">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3B43AA9D" w14:textId="77777777" w:rsidR="00BA0B96" w:rsidRPr="00DC6E63" w:rsidRDefault="00BA0B96" w:rsidP="00BA0B96">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2011</w:t>
            </w:r>
          </w:p>
        </w:tc>
        <w:tc>
          <w:tcPr>
            <w:tcW w:w="897" w:type="pct"/>
            <w:tcBorders>
              <w:top w:val="nil"/>
              <w:left w:val="nil"/>
              <w:bottom w:val="single" w:sz="4" w:space="0" w:color="auto"/>
              <w:right w:val="single" w:sz="4" w:space="0" w:color="auto"/>
            </w:tcBorders>
            <w:shd w:val="clear" w:color="000000" w:fill="FFFFFF"/>
            <w:hideMark/>
          </w:tcPr>
          <w:p w14:paraId="2DF511A4" w14:textId="11C88122"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666B05">
              <w:t>13.633</w:t>
            </w:r>
          </w:p>
        </w:tc>
        <w:tc>
          <w:tcPr>
            <w:tcW w:w="902" w:type="pct"/>
            <w:tcBorders>
              <w:top w:val="nil"/>
              <w:left w:val="nil"/>
              <w:bottom w:val="single" w:sz="4" w:space="0" w:color="auto"/>
              <w:right w:val="single" w:sz="4" w:space="0" w:color="auto"/>
            </w:tcBorders>
            <w:shd w:val="clear" w:color="000000" w:fill="FFFFFF"/>
            <w:vAlign w:val="center"/>
            <w:hideMark/>
          </w:tcPr>
          <w:p w14:paraId="2DB29ACB" w14:textId="77777777"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ED4B8A">
              <w:rPr>
                <w:rFonts w:eastAsia="Times New Roman" w:cstheme="minorHAnsi"/>
                <w:color w:val="333333"/>
                <w:kern w:val="0"/>
                <w:lang w:eastAsia="it-IT"/>
                <w14:ligatures w14:val="none"/>
              </w:rPr>
              <w:t>284.440</w:t>
            </w:r>
          </w:p>
        </w:tc>
        <w:tc>
          <w:tcPr>
            <w:tcW w:w="971" w:type="pct"/>
            <w:tcBorders>
              <w:top w:val="nil"/>
              <w:left w:val="nil"/>
              <w:bottom w:val="single" w:sz="4" w:space="0" w:color="auto"/>
              <w:right w:val="single" w:sz="4" w:space="0" w:color="auto"/>
            </w:tcBorders>
            <w:shd w:val="clear" w:color="000000" w:fill="FFFFFF"/>
            <w:noWrap/>
            <w:vAlign w:val="center"/>
            <w:hideMark/>
          </w:tcPr>
          <w:p w14:paraId="37E92BE6" w14:textId="77777777" w:rsidR="00BA0B96" w:rsidRPr="00ED4B8A" w:rsidRDefault="00BA0B96" w:rsidP="00BA0B96">
            <w:pPr>
              <w:spacing w:after="0" w:line="240" w:lineRule="auto"/>
              <w:jc w:val="right"/>
              <w:rPr>
                <w:rFonts w:eastAsia="Times New Roman" w:cstheme="minorHAnsi"/>
                <w:color w:val="000000"/>
                <w:kern w:val="0"/>
                <w:lang w:eastAsia="it-IT"/>
                <w14:ligatures w14:val="none"/>
              </w:rPr>
            </w:pPr>
            <w:r w:rsidRPr="00ED4B8A">
              <w:rPr>
                <w:rFonts w:eastAsia="Times New Roman" w:cstheme="minorHAnsi"/>
                <w:color w:val="000000"/>
                <w:kern w:val="0"/>
                <w:lang w:eastAsia="it-IT"/>
                <w14:ligatures w14:val="none"/>
              </w:rPr>
              <w:t>4.341.240</w:t>
            </w:r>
          </w:p>
        </w:tc>
        <w:tc>
          <w:tcPr>
            <w:tcW w:w="1135" w:type="pct"/>
            <w:tcBorders>
              <w:top w:val="nil"/>
              <w:left w:val="nil"/>
              <w:bottom w:val="single" w:sz="4" w:space="0" w:color="auto"/>
              <w:right w:val="single" w:sz="4" w:space="0" w:color="auto"/>
            </w:tcBorders>
            <w:shd w:val="clear" w:color="000000" w:fill="FFFFFF"/>
            <w:vAlign w:val="center"/>
            <w:hideMark/>
          </w:tcPr>
          <w:p w14:paraId="0745DB58" w14:textId="77777777"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ED4B8A">
              <w:rPr>
                <w:rFonts w:eastAsia="Times New Roman" w:cstheme="minorHAnsi"/>
                <w:color w:val="333333"/>
                <w:kern w:val="0"/>
                <w:lang w:eastAsia="it-IT"/>
                <w14:ligatures w14:val="none"/>
              </w:rPr>
              <w:t>59.394.207</w:t>
            </w:r>
          </w:p>
        </w:tc>
      </w:tr>
      <w:tr w:rsidR="00BA0B96" w:rsidRPr="00DC6E63" w14:paraId="06739181" w14:textId="77777777" w:rsidTr="00FD682A">
        <w:trPr>
          <w:trHeight w:val="22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7749A1E5" w14:textId="77777777" w:rsidR="00BA0B96" w:rsidRPr="00DC6E63" w:rsidRDefault="00BA0B96" w:rsidP="00BA0B96">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2012</w:t>
            </w:r>
          </w:p>
        </w:tc>
        <w:tc>
          <w:tcPr>
            <w:tcW w:w="897" w:type="pct"/>
            <w:tcBorders>
              <w:top w:val="nil"/>
              <w:left w:val="nil"/>
              <w:bottom w:val="single" w:sz="4" w:space="0" w:color="auto"/>
              <w:right w:val="single" w:sz="4" w:space="0" w:color="auto"/>
            </w:tcBorders>
            <w:shd w:val="clear" w:color="000000" w:fill="FFFFFF"/>
            <w:hideMark/>
          </w:tcPr>
          <w:p w14:paraId="5ED4CC98" w14:textId="5221D6AB"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666B05">
              <w:t>13.710</w:t>
            </w:r>
          </w:p>
        </w:tc>
        <w:tc>
          <w:tcPr>
            <w:tcW w:w="902" w:type="pct"/>
            <w:tcBorders>
              <w:top w:val="nil"/>
              <w:left w:val="nil"/>
              <w:bottom w:val="single" w:sz="4" w:space="0" w:color="auto"/>
              <w:right w:val="single" w:sz="4" w:space="0" w:color="auto"/>
            </w:tcBorders>
            <w:shd w:val="clear" w:color="000000" w:fill="FFFFFF"/>
            <w:vAlign w:val="center"/>
            <w:hideMark/>
          </w:tcPr>
          <w:p w14:paraId="24B9CD8B" w14:textId="77777777"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ED4B8A">
              <w:rPr>
                <w:rFonts w:eastAsia="Times New Roman" w:cstheme="minorHAnsi"/>
                <w:color w:val="333333"/>
                <w:kern w:val="0"/>
                <w:lang w:eastAsia="it-IT"/>
                <w14:ligatures w14:val="none"/>
              </w:rPr>
              <w:t>286.336</w:t>
            </w:r>
          </w:p>
        </w:tc>
        <w:tc>
          <w:tcPr>
            <w:tcW w:w="971" w:type="pct"/>
            <w:tcBorders>
              <w:top w:val="nil"/>
              <w:left w:val="nil"/>
              <w:bottom w:val="single" w:sz="4" w:space="0" w:color="auto"/>
              <w:right w:val="single" w:sz="4" w:space="0" w:color="auto"/>
            </w:tcBorders>
            <w:shd w:val="clear" w:color="000000" w:fill="FFFFFF"/>
            <w:noWrap/>
            <w:vAlign w:val="center"/>
            <w:hideMark/>
          </w:tcPr>
          <w:p w14:paraId="070F1DAC" w14:textId="77777777" w:rsidR="00BA0B96" w:rsidRPr="00ED4B8A" w:rsidRDefault="00BA0B96" w:rsidP="00BA0B96">
            <w:pPr>
              <w:spacing w:after="0" w:line="240" w:lineRule="auto"/>
              <w:jc w:val="right"/>
              <w:rPr>
                <w:rFonts w:eastAsia="Times New Roman" w:cstheme="minorHAnsi"/>
                <w:color w:val="000000"/>
                <w:kern w:val="0"/>
                <w:lang w:eastAsia="it-IT"/>
                <w14:ligatures w14:val="none"/>
              </w:rPr>
            </w:pPr>
            <w:r w:rsidRPr="00ED4B8A">
              <w:rPr>
                <w:rFonts w:eastAsia="Times New Roman" w:cstheme="minorHAnsi"/>
                <w:color w:val="000000"/>
                <w:kern w:val="0"/>
                <w:lang w:eastAsia="it-IT"/>
                <w14:ligatures w14:val="none"/>
              </w:rPr>
              <w:t>4.377.487</w:t>
            </w:r>
          </w:p>
        </w:tc>
        <w:tc>
          <w:tcPr>
            <w:tcW w:w="1135" w:type="pct"/>
            <w:tcBorders>
              <w:top w:val="nil"/>
              <w:left w:val="nil"/>
              <w:bottom w:val="single" w:sz="4" w:space="0" w:color="auto"/>
              <w:right w:val="single" w:sz="4" w:space="0" w:color="auto"/>
            </w:tcBorders>
            <w:shd w:val="clear" w:color="000000" w:fill="FFFFFF"/>
            <w:vAlign w:val="center"/>
            <w:hideMark/>
          </w:tcPr>
          <w:p w14:paraId="69F21098" w14:textId="77777777"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ED4B8A">
              <w:rPr>
                <w:rFonts w:eastAsia="Times New Roman" w:cstheme="minorHAnsi"/>
                <w:color w:val="333333"/>
                <w:kern w:val="0"/>
                <w:lang w:eastAsia="it-IT"/>
                <w14:ligatures w14:val="none"/>
              </w:rPr>
              <w:t>59.685.227</w:t>
            </w:r>
          </w:p>
        </w:tc>
      </w:tr>
      <w:tr w:rsidR="00BA0B96" w:rsidRPr="00DC6E63" w14:paraId="77D94596" w14:textId="77777777" w:rsidTr="00FD682A">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1AA1C620" w14:textId="77777777" w:rsidR="00BA0B96" w:rsidRPr="00DC6E63" w:rsidRDefault="00BA0B96" w:rsidP="00BA0B96">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2013</w:t>
            </w:r>
          </w:p>
        </w:tc>
        <w:tc>
          <w:tcPr>
            <w:tcW w:w="897" w:type="pct"/>
            <w:tcBorders>
              <w:top w:val="nil"/>
              <w:left w:val="nil"/>
              <w:bottom w:val="single" w:sz="4" w:space="0" w:color="auto"/>
              <w:right w:val="single" w:sz="4" w:space="0" w:color="auto"/>
            </w:tcBorders>
            <w:shd w:val="clear" w:color="000000" w:fill="FFFFFF"/>
            <w:hideMark/>
          </w:tcPr>
          <w:p w14:paraId="4B3A7F4F" w14:textId="51939450"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666B05">
              <w:t>13.848</w:t>
            </w:r>
          </w:p>
        </w:tc>
        <w:tc>
          <w:tcPr>
            <w:tcW w:w="902" w:type="pct"/>
            <w:tcBorders>
              <w:top w:val="nil"/>
              <w:left w:val="nil"/>
              <w:bottom w:val="single" w:sz="4" w:space="0" w:color="auto"/>
              <w:right w:val="single" w:sz="4" w:space="0" w:color="auto"/>
            </w:tcBorders>
            <w:shd w:val="clear" w:color="000000" w:fill="FFFFFF"/>
            <w:vAlign w:val="center"/>
            <w:hideMark/>
          </w:tcPr>
          <w:p w14:paraId="1E32D0B1" w14:textId="77777777"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ED4B8A">
              <w:rPr>
                <w:rFonts w:eastAsia="Times New Roman" w:cstheme="minorHAnsi"/>
                <w:color w:val="333333"/>
                <w:kern w:val="0"/>
                <w:lang w:eastAsia="it-IT"/>
                <w14:ligatures w14:val="none"/>
              </w:rPr>
              <w:t>288.483</w:t>
            </w:r>
          </w:p>
        </w:tc>
        <w:tc>
          <w:tcPr>
            <w:tcW w:w="971" w:type="pct"/>
            <w:tcBorders>
              <w:top w:val="nil"/>
              <w:left w:val="nil"/>
              <w:bottom w:val="single" w:sz="4" w:space="0" w:color="auto"/>
              <w:right w:val="single" w:sz="4" w:space="0" w:color="auto"/>
            </w:tcBorders>
            <w:shd w:val="clear" w:color="000000" w:fill="FFFFFF"/>
            <w:noWrap/>
            <w:vAlign w:val="center"/>
            <w:hideMark/>
          </w:tcPr>
          <w:p w14:paraId="1E7CEBB9" w14:textId="77777777" w:rsidR="00BA0B96" w:rsidRPr="00ED4B8A" w:rsidRDefault="00BA0B96" w:rsidP="00BA0B96">
            <w:pPr>
              <w:spacing w:after="0" w:line="240" w:lineRule="auto"/>
              <w:jc w:val="right"/>
              <w:rPr>
                <w:rFonts w:eastAsia="Times New Roman" w:cstheme="minorHAnsi"/>
                <w:color w:val="000000"/>
                <w:kern w:val="0"/>
                <w:lang w:eastAsia="it-IT"/>
                <w14:ligatures w14:val="none"/>
              </w:rPr>
            </w:pPr>
            <w:r w:rsidRPr="00ED4B8A">
              <w:rPr>
                <w:rFonts w:eastAsia="Times New Roman" w:cstheme="minorHAnsi"/>
                <w:color w:val="000000"/>
                <w:kern w:val="0"/>
                <w:lang w:eastAsia="it-IT"/>
                <w14:ligatures w14:val="none"/>
              </w:rPr>
              <w:t>4.446.354</w:t>
            </w:r>
          </w:p>
        </w:tc>
        <w:tc>
          <w:tcPr>
            <w:tcW w:w="1135" w:type="pct"/>
            <w:tcBorders>
              <w:top w:val="nil"/>
              <w:left w:val="nil"/>
              <w:bottom w:val="single" w:sz="4" w:space="0" w:color="auto"/>
              <w:right w:val="single" w:sz="4" w:space="0" w:color="auto"/>
            </w:tcBorders>
            <w:shd w:val="clear" w:color="000000" w:fill="FFFFFF"/>
            <w:vAlign w:val="center"/>
            <w:hideMark/>
          </w:tcPr>
          <w:p w14:paraId="396BCE62" w14:textId="77777777"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ED4B8A">
              <w:rPr>
                <w:rFonts w:eastAsia="Times New Roman" w:cstheme="minorHAnsi"/>
                <w:color w:val="333333"/>
                <w:kern w:val="0"/>
                <w:lang w:eastAsia="it-IT"/>
                <w14:ligatures w14:val="none"/>
              </w:rPr>
              <w:t>60.782.668</w:t>
            </w:r>
          </w:p>
        </w:tc>
      </w:tr>
      <w:tr w:rsidR="00BA0B96" w:rsidRPr="00DC6E63" w14:paraId="46F80C5D" w14:textId="77777777" w:rsidTr="00FD682A">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654F9057" w14:textId="77777777" w:rsidR="00BA0B96" w:rsidRPr="00DC6E63" w:rsidRDefault="00BA0B96" w:rsidP="00BA0B96">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2014</w:t>
            </w:r>
          </w:p>
        </w:tc>
        <w:tc>
          <w:tcPr>
            <w:tcW w:w="897" w:type="pct"/>
            <w:tcBorders>
              <w:top w:val="nil"/>
              <w:left w:val="nil"/>
              <w:bottom w:val="single" w:sz="4" w:space="0" w:color="auto"/>
              <w:right w:val="single" w:sz="4" w:space="0" w:color="auto"/>
            </w:tcBorders>
            <w:shd w:val="clear" w:color="000000" w:fill="FFFFFF"/>
            <w:hideMark/>
          </w:tcPr>
          <w:p w14:paraId="38613565" w14:textId="0FCBE537"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666B05">
              <w:t>13.803</w:t>
            </w:r>
          </w:p>
        </w:tc>
        <w:tc>
          <w:tcPr>
            <w:tcW w:w="902" w:type="pct"/>
            <w:tcBorders>
              <w:top w:val="nil"/>
              <w:left w:val="nil"/>
              <w:bottom w:val="single" w:sz="4" w:space="0" w:color="auto"/>
              <w:right w:val="single" w:sz="4" w:space="0" w:color="auto"/>
            </w:tcBorders>
            <w:shd w:val="clear" w:color="000000" w:fill="FFFFFF"/>
            <w:vAlign w:val="center"/>
            <w:hideMark/>
          </w:tcPr>
          <w:p w14:paraId="044A2ABA" w14:textId="77777777"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ED4B8A">
              <w:rPr>
                <w:rFonts w:eastAsia="Times New Roman" w:cstheme="minorHAnsi"/>
                <w:color w:val="333333"/>
                <w:kern w:val="0"/>
                <w:lang w:eastAsia="it-IT"/>
                <w14:ligatures w14:val="none"/>
              </w:rPr>
              <w:t>288.013</w:t>
            </w:r>
          </w:p>
        </w:tc>
        <w:tc>
          <w:tcPr>
            <w:tcW w:w="971" w:type="pct"/>
            <w:tcBorders>
              <w:top w:val="nil"/>
              <w:left w:val="nil"/>
              <w:bottom w:val="single" w:sz="4" w:space="0" w:color="auto"/>
              <w:right w:val="single" w:sz="4" w:space="0" w:color="auto"/>
            </w:tcBorders>
            <w:shd w:val="clear" w:color="000000" w:fill="FFFFFF"/>
            <w:noWrap/>
            <w:vAlign w:val="center"/>
            <w:hideMark/>
          </w:tcPr>
          <w:p w14:paraId="2C55DC8A" w14:textId="77777777" w:rsidR="00BA0B96" w:rsidRPr="00ED4B8A" w:rsidRDefault="00BA0B96" w:rsidP="00BA0B96">
            <w:pPr>
              <w:spacing w:after="0" w:line="240" w:lineRule="auto"/>
              <w:jc w:val="right"/>
              <w:rPr>
                <w:rFonts w:eastAsia="Times New Roman" w:cstheme="minorHAnsi"/>
                <w:color w:val="000000"/>
                <w:kern w:val="0"/>
                <w:lang w:eastAsia="it-IT"/>
                <w14:ligatures w14:val="none"/>
              </w:rPr>
            </w:pPr>
            <w:r w:rsidRPr="00ED4B8A">
              <w:rPr>
                <w:rFonts w:eastAsia="Times New Roman" w:cstheme="minorHAnsi"/>
                <w:color w:val="000000"/>
                <w:kern w:val="0"/>
                <w:lang w:eastAsia="it-IT"/>
                <w14:ligatures w14:val="none"/>
              </w:rPr>
              <w:t>4.450.508</w:t>
            </w:r>
          </w:p>
        </w:tc>
        <w:tc>
          <w:tcPr>
            <w:tcW w:w="1135" w:type="pct"/>
            <w:tcBorders>
              <w:top w:val="nil"/>
              <w:left w:val="nil"/>
              <w:bottom w:val="single" w:sz="4" w:space="0" w:color="auto"/>
              <w:right w:val="single" w:sz="4" w:space="0" w:color="auto"/>
            </w:tcBorders>
            <w:shd w:val="clear" w:color="000000" w:fill="FFFFFF"/>
            <w:vAlign w:val="center"/>
            <w:hideMark/>
          </w:tcPr>
          <w:p w14:paraId="74FA7219" w14:textId="77777777"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ED4B8A">
              <w:rPr>
                <w:rFonts w:eastAsia="Times New Roman" w:cstheme="minorHAnsi"/>
                <w:color w:val="333333"/>
                <w:kern w:val="0"/>
                <w:lang w:eastAsia="it-IT"/>
                <w14:ligatures w14:val="none"/>
              </w:rPr>
              <w:t>60.795.612</w:t>
            </w:r>
          </w:p>
        </w:tc>
      </w:tr>
      <w:tr w:rsidR="00BA0B96" w:rsidRPr="00DC6E63" w14:paraId="0DA3F32A" w14:textId="77777777" w:rsidTr="00FD682A">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34FF1930" w14:textId="77777777" w:rsidR="00BA0B96" w:rsidRPr="00DC6E63" w:rsidRDefault="00BA0B96" w:rsidP="00BA0B96">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2015</w:t>
            </w:r>
          </w:p>
        </w:tc>
        <w:tc>
          <w:tcPr>
            <w:tcW w:w="897" w:type="pct"/>
            <w:tcBorders>
              <w:top w:val="nil"/>
              <w:left w:val="nil"/>
              <w:bottom w:val="single" w:sz="4" w:space="0" w:color="auto"/>
              <w:right w:val="single" w:sz="4" w:space="0" w:color="auto"/>
            </w:tcBorders>
            <w:shd w:val="clear" w:color="000000" w:fill="FFFFFF"/>
            <w:hideMark/>
          </w:tcPr>
          <w:p w14:paraId="39761244" w14:textId="57A1F46F"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666B05">
              <w:t>13.726</w:t>
            </w:r>
          </w:p>
        </w:tc>
        <w:tc>
          <w:tcPr>
            <w:tcW w:w="902" w:type="pct"/>
            <w:tcBorders>
              <w:top w:val="nil"/>
              <w:left w:val="nil"/>
              <w:bottom w:val="single" w:sz="4" w:space="0" w:color="auto"/>
              <w:right w:val="single" w:sz="4" w:space="0" w:color="auto"/>
            </w:tcBorders>
            <w:shd w:val="clear" w:color="000000" w:fill="FFFFFF"/>
            <w:vAlign w:val="center"/>
            <w:hideMark/>
          </w:tcPr>
          <w:p w14:paraId="01A78DA7" w14:textId="77777777"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ED4B8A">
              <w:rPr>
                <w:rFonts w:eastAsia="Times New Roman" w:cstheme="minorHAnsi"/>
                <w:color w:val="333333"/>
                <w:kern w:val="0"/>
                <w:lang w:eastAsia="it-IT"/>
                <w14:ligatures w14:val="none"/>
              </w:rPr>
              <w:t>286.997</w:t>
            </w:r>
          </w:p>
        </w:tc>
        <w:tc>
          <w:tcPr>
            <w:tcW w:w="971" w:type="pct"/>
            <w:tcBorders>
              <w:top w:val="nil"/>
              <w:left w:val="nil"/>
              <w:bottom w:val="single" w:sz="4" w:space="0" w:color="auto"/>
              <w:right w:val="single" w:sz="4" w:space="0" w:color="auto"/>
            </w:tcBorders>
            <w:shd w:val="clear" w:color="000000" w:fill="FFFFFF"/>
            <w:noWrap/>
            <w:vAlign w:val="center"/>
            <w:hideMark/>
          </w:tcPr>
          <w:p w14:paraId="13F1F612" w14:textId="77777777" w:rsidR="00BA0B96" w:rsidRPr="00ED4B8A" w:rsidRDefault="00BA0B96" w:rsidP="00BA0B96">
            <w:pPr>
              <w:spacing w:after="0" w:line="240" w:lineRule="auto"/>
              <w:jc w:val="right"/>
              <w:rPr>
                <w:rFonts w:eastAsia="Times New Roman" w:cstheme="minorHAnsi"/>
                <w:color w:val="000000"/>
                <w:kern w:val="0"/>
                <w:lang w:eastAsia="it-IT"/>
                <w14:ligatures w14:val="none"/>
              </w:rPr>
            </w:pPr>
            <w:r w:rsidRPr="00ED4B8A">
              <w:rPr>
                <w:rFonts w:eastAsia="Times New Roman" w:cstheme="minorHAnsi"/>
                <w:color w:val="000000"/>
                <w:kern w:val="0"/>
                <w:lang w:eastAsia="it-IT"/>
                <w14:ligatures w14:val="none"/>
              </w:rPr>
              <w:t>4.448.146</w:t>
            </w:r>
          </w:p>
        </w:tc>
        <w:tc>
          <w:tcPr>
            <w:tcW w:w="1135" w:type="pct"/>
            <w:tcBorders>
              <w:top w:val="nil"/>
              <w:left w:val="nil"/>
              <w:bottom w:val="single" w:sz="4" w:space="0" w:color="auto"/>
              <w:right w:val="single" w:sz="4" w:space="0" w:color="auto"/>
            </w:tcBorders>
            <w:shd w:val="clear" w:color="000000" w:fill="FFFFFF"/>
            <w:vAlign w:val="center"/>
            <w:hideMark/>
          </w:tcPr>
          <w:p w14:paraId="4479BF12" w14:textId="77777777"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ED4B8A">
              <w:rPr>
                <w:rFonts w:eastAsia="Times New Roman" w:cstheme="minorHAnsi"/>
                <w:color w:val="333333"/>
                <w:kern w:val="0"/>
                <w:lang w:eastAsia="it-IT"/>
                <w14:ligatures w14:val="none"/>
              </w:rPr>
              <w:t>60.665.551</w:t>
            </w:r>
          </w:p>
        </w:tc>
      </w:tr>
      <w:tr w:rsidR="00BA0B96" w:rsidRPr="00DC6E63" w14:paraId="001DFF38" w14:textId="77777777" w:rsidTr="00FD682A">
        <w:trPr>
          <w:trHeight w:val="242"/>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65B45757" w14:textId="77777777" w:rsidR="00BA0B96" w:rsidRPr="00DC6E63" w:rsidRDefault="00BA0B96" w:rsidP="00BA0B96">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2016</w:t>
            </w:r>
          </w:p>
        </w:tc>
        <w:tc>
          <w:tcPr>
            <w:tcW w:w="897" w:type="pct"/>
            <w:tcBorders>
              <w:top w:val="nil"/>
              <w:left w:val="nil"/>
              <w:bottom w:val="single" w:sz="4" w:space="0" w:color="auto"/>
              <w:right w:val="single" w:sz="4" w:space="0" w:color="auto"/>
            </w:tcBorders>
            <w:shd w:val="clear" w:color="000000" w:fill="FFFFFF"/>
            <w:hideMark/>
          </w:tcPr>
          <w:p w14:paraId="52879094" w14:textId="41A8AF7B"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666B05">
              <w:t>13.661</w:t>
            </w:r>
          </w:p>
        </w:tc>
        <w:tc>
          <w:tcPr>
            <w:tcW w:w="902" w:type="pct"/>
            <w:tcBorders>
              <w:top w:val="nil"/>
              <w:left w:val="nil"/>
              <w:bottom w:val="single" w:sz="4" w:space="0" w:color="auto"/>
              <w:right w:val="single" w:sz="4" w:space="0" w:color="auto"/>
            </w:tcBorders>
            <w:shd w:val="clear" w:color="000000" w:fill="FFFFFF"/>
            <w:vAlign w:val="center"/>
            <w:hideMark/>
          </w:tcPr>
          <w:p w14:paraId="35C24DCA" w14:textId="77777777"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ED4B8A">
              <w:rPr>
                <w:rFonts w:eastAsia="Times New Roman" w:cstheme="minorHAnsi"/>
                <w:color w:val="333333"/>
                <w:kern w:val="0"/>
                <w:lang w:eastAsia="it-IT"/>
                <w14:ligatures w14:val="none"/>
              </w:rPr>
              <w:t>286.758</w:t>
            </w:r>
          </w:p>
        </w:tc>
        <w:tc>
          <w:tcPr>
            <w:tcW w:w="971" w:type="pct"/>
            <w:tcBorders>
              <w:top w:val="nil"/>
              <w:left w:val="nil"/>
              <w:bottom w:val="single" w:sz="4" w:space="0" w:color="auto"/>
              <w:right w:val="single" w:sz="4" w:space="0" w:color="auto"/>
            </w:tcBorders>
            <w:shd w:val="clear" w:color="000000" w:fill="FFFFFF"/>
            <w:noWrap/>
            <w:vAlign w:val="center"/>
            <w:hideMark/>
          </w:tcPr>
          <w:p w14:paraId="7A2F17EB" w14:textId="77777777" w:rsidR="00BA0B96" w:rsidRPr="00ED4B8A" w:rsidRDefault="00BA0B96" w:rsidP="00BA0B96">
            <w:pPr>
              <w:spacing w:after="0" w:line="240" w:lineRule="auto"/>
              <w:jc w:val="right"/>
              <w:rPr>
                <w:rFonts w:eastAsia="Times New Roman" w:cstheme="minorHAnsi"/>
                <w:color w:val="000000"/>
                <w:kern w:val="0"/>
                <w:lang w:eastAsia="it-IT"/>
                <w14:ligatures w14:val="none"/>
              </w:rPr>
            </w:pPr>
            <w:r w:rsidRPr="00ED4B8A">
              <w:rPr>
                <w:rFonts w:eastAsia="Times New Roman" w:cstheme="minorHAnsi"/>
                <w:color w:val="000000"/>
                <w:kern w:val="0"/>
                <w:lang w:eastAsia="it-IT"/>
                <w14:ligatures w14:val="none"/>
              </w:rPr>
              <w:t>4.448.841</w:t>
            </w:r>
          </w:p>
        </w:tc>
        <w:tc>
          <w:tcPr>
            <w:tcW w:w="1135" w:type="pct"/>
            <w:tcBorders>
              <w:top w:val="nil"/>
              <w:left w:val="nil"/>
              <w:bottom w:val="single" w:sz="4" w:space="0" w:color="auto"/>
              <w:right w:val="single" w:sz="4" w:space="0" w:color="auto"/>
            </w:tcBorders>
            <w:shd w:val="clear" w:color="000000" w:fill="FFFFFF"/>
            <w:vAlign w:val="center"/>
            <w:hideMark/>
          </w:tcPr>
          <w:p w14:paraId="7BB594E5" w14:textId="77777777"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ED4B8A">
              <w:rPr>
                <w:rFonts w:eastAsia="Times New Roman" w:cstheme="minorHAnsi"/>
                <w:color w:val="333333"/>
                <w:kern w:val="0"/>
                <w:lang w:eastAsia="it-IT"/>
                <w14:ligatures w14:val="none"/>
              </w:rPr>
              <w:t>60.589.445</w:t>
            </w:r>
          </w:p>
        </w:tc>
      </w:tr>
      <w:tr w:rsidR="00BA0B96" w:rsidRPr="00DC6E63" w14:paraId="0A700F26" w14:textId="77777777" w:rsidTr="00FD682A">
        <w:trPr>
          <w:trHeight w:val="257"/>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19D4BBB9" w14:textId="77777777" w:rsidR="00BA0B96" w:rsidRPr="00DC6E63" w:rsidRDefault="00BA0B96" w:rsidP="00BA0B96">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2017</w:t>
            </w:r>
          </w:p>
        </w:tc>
        <w:tc>
          <w:tcPr>
            <w:tcW w:w="897" w:type="pct"/>
            <w:tcBorders>
              <w:top w:val="nil"/>
              <w:left w:val="nil"/>
              <w:bottom w:val="single" w:sz="4" w:space="0" w:color="auto"/>
              <w:right w:val="single" w:sz="4" w:space="0" w:color="auto"/>
            </w:tcBorders>
            <w:shd w:val="clear" w:color="000000" w:fill="FFFFFF"/>
            <w:hideMark/>
          </w:tcPr>
          <w:p w14:paraId="11325A6A" w14:textId="40CA0140"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666B05">
              <w:t>13.756</w:t>
            </w:r>
          </w:p>
        </w:tc>
        <w:tc>
          <w:tcPr>
            <w:tcW w:w="902" w:type="pct"/>
            <w:tcBorders>
              <w:top w:val="nil"/>
              <w:left w:val="nil"/>
              <w:bottom w:val="single" w:sz="4" w:space="0" w:color="auto"/>
              <w:right w:val="single" w:sz="4" w:space="0" w:color="auto"/>
            </w:tcBorders>
            <w:shd w:val="clear" w:color="000000" w:fill="FFFFFF"/>
            <w:vAlign w:val="center"/>
            <w:hideMark/>
          </w:tcPr>
          <w:p w14:paraId="53C34AD0" w14:textId="77777777"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ED4B8A">
              <w:rPr>
                <w:rFonts w:eastAsia="Times New Roman" w:cstheme="minorHAnsi"/>
                <w:color w:val="333333"/>
                <w:kern w:val="0"/>
                <w:lang w:eastAsia="it-IT"/>
                <w14:ligatures w14:val="none"/>
              </w:rPr>
              <w:t>286.781</w:t>
            </w:r>
          </w:p>
        </w:tc>
        <w:tc>
          <w:tcPr>
            <w:tcW w:w="971" w:type="pct"/>
            <w:tcBorders>
              <w:top w:val="nil"/>
              <w:left w:val="nil"/>
              <w:bottom w:val="single" w:sz="4" w:space="0" w:color="auto"/>
              <w:right w:val="single" w:sz="4" w:space="0" w:color="auto"/>
            </w:tcBorders>
            <w:shd w:val="clear" w:color="000000" w:fill="FFFFFF"/>
            <w:noWrap/>
            <w:vAlign w:val="center"/>
            <w:hideMark/>
          </w:tcPr>
          <w:p w14:paraId="0619E357" w14:textId="77777777" w:rsidR="00BA0B96" w:rsidRPr="00ED4B8A" w:rsidRDefault="00BA0B96" w:rsidP="00BA0B96">
            <w:pPr>
              <w:spacing w:after="0" w:line="240" w:lineRule="auto"/>
              <w:jc w:val="right"/>
              <w:rPr>
                <w:rFonts w:eastAsia="Times New Roman" w:cstheme="minorHAnsi"/>
                <w:color w:val="000000"/>
                <w:kern w:val="0"/>
                <w:lang w:eastAsia="it-IT"/>
                <w14:ligatures w14:val="none"/>
              </w:rPr>
            </w:pPr>
            <w:r w:rsidRPr="00ED4B8A">
              <w:rPr>
                <w:rFonts w:eastAsia="Times New Roman" w:cstheme="minorHAnsi"/>
                <w:color w:val="000000"/>
                <w:kern w:val="0"/>
                <w:lang w:eastAsia="it-IT"/>
                <w14:ligatures w14:val="none"/>
              </w:rPr>
              <w:t>4.452.629</w:t>
            </w:r>
          </w:p>
        </w:tc>
        <w:tc>
          <w:tcPr>
            <w:tcW w:w="1135" w:type="pct"/>
            <w:tcBorders>
              <w:top w:val="nil"/>
              <w:left w:val="nil"/>
              <w:bottom w:val="single" w:sz="4" w:space="0" w:color="auto"/>
              <w:right w:val="single" w:sz="4" w:space="0" w:color="auto"/>
            </w:tcBorders>
            <w:shd w:val="clear" w:color="000000" w:fill="FFFFFF"/>
            <w:vAlign w:val="center"/>
            <w:hideMark/>
          </w:tcPr>
          <w:p w14:paraId="2A333B20" w14:textId="77777777"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ED4B8A">
              <w:rPr>
                <w:rFonts w:eastAsia="Times New Roman" w:cstheme="minorHAnsi"/>
                <w:color w:val="333333"/>
                <w:kern w:val="0"/>
                <w:lang w:eastAsia="it-IT"/>
                <w14:ligatures w14:val="none"/>
              </w:rPr>
              <w:t>60.483.973</w:t>
            </w:r>
          </w:p>
        </w:tc>
      </w:tr>
      <w:tr w:rsidR="00BA0B96" w:rsidRPr="00DC6E63" w14:paraId="14776CE7" w14:textId="77777777" w:rsidTr="00FD682A">
        <w:trPr>
          <w:trHeight w:val="236"/>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0801D417" w14:textId="77777777" w:rsidR="00BA0B96" w:rsidRPr="00DC6E63" w:rsidRDefault="00BA0B96" w:rsidP="00BA0B96">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2018*</w:t>
            </w:r>
          </w:p>
        </w:tc>
        <w:tc>
          <w:tcPr>
            <w:tcW w:w="897" w:type="pct"/>
            <w:tcBorders>
              <w:top w:val="nil"/>
              <w:left w:val="nil"/>
              <w:bottom w:val="single" w:sz="4" w:space="0" w:color="auto"/>
              <w:right w:val="single" w:sz="4" w:space="0" w:color="auto"/>
            </w:tcBorders>
            <w:shd w:val="clear" w:color="000000" w:fill="FFFFFF"/>
            <w:hideMark/>
          </w:tcPr>
          <w:p w14:paraId="49321B12" w14:textId="069D224F"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666B05">
              <w:t>13.731</w:t>
            </w:r>
          </w:p>
        </w:tc>
        <w:tc>
          <w:tcPr>
            <w:tcW w:w="902" w:type="pct"/>
            <w:tcBorders>
              <w:top w:val="nil"/>
              <w:left w:val="nil"/>
              <w:bottom w:val="single" w:sz="4" w:space="0" w:color="auto"/>
              <w:right w:val="single" w:sz="4" w:space="0" w:color="auto"/>
            </w:tcBorders>
            <w:shd w:val="clear" w:color="000000" w:fill="FFFFFF"/>
            <w:vAlign w:val="center"/>
            <w:hideMark/>
          </w:tcPr>
          <w:p w14:paraId="22455B88" w14:textId="77777777"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ED4B8A">
              <w:rPr>
                <w:rFonts w:eastAsia="Times New Roman" w:cstheme="minorHAnsi"/>
                <w:color w:val="333333"/>
                <w:kern w:val="0"/>
                <w:lang w:eastAsia="it-IT"/>
                <w14:ligatures w14:val="none"/>
              </w:rPr>
              <w:t>286.265</w:t>
            </w:r>
          </w:p>
        </w:tc>
        <w:tc>
          <w:tcPr>
            <w:tcW w:w="971" w:type="pct"/>
            <w:tcBorders>
              <w:top w:val="nil"/>
              <w:left w:val="nil"/>
              <w:bottom w:val="single" w:sz="4" w:space="0" w:color="auto"/>
              <w:right w:val="single" w:sz="4" w:space="0" w:color="auto"/>
            </w:tcBorders>
            <w:shd w:val="clear" w:color="000000" w:fill="FFFFFF"/>
            <w:noWrap/>
            <w:vAlign w:val="center"/>
            <w:hideMark/>
          </w:tcPr>
          <w:p w14:paraId="59D529A6" w14:textId="77777777" w:rsidR="00BA0B96" w:rsidRPr="00ED4B8A" w:rsidRDefault="00BA0B96" w:rsidP="00BA0B96">
            <w:pPr>
              <w:spacing w:after="0" w:line="240" w:lineRule="auto"/>
              <w:jc w:val="right"/>
              <w:rPr>
                <w:rFonts w:eastAsia="Times New Roman" w:cstheme="minorHAnsi"/>
                <w:color w:val="000000"/>
                <w:kern w:val="0"/>
                <w:lang w:eastAsia="it-IT"/>
                <w14:ligatures w14:val="none"/>
              </w:rPr>
            </w:pPr>
            <w:r w:rsidRPr="00ED4B8A">
              <w:rPr>
                <w:rFonts w:eastAsia="Times New Roman" w:cstheme="minorHAnsi"/>
                <w:color w:val="000000"/>
                <w:kern w:val="0"/>
                <w:lang w:eastAsia="it-IT"/>
                <w14:ligatures w14:val="none"/>
              </w:rPr>
              <w:t>4.459.453</w:t>
            </w:r>
          </w:p>
        </w:tc>
        <w:tc>
          <w:tcPr>
            <w:tcW w:w="1135" w:type="pct"/>
            <w:tcBorders>
              <w:top w:val="nil"/>
              <w:left w:val="nil"/>
              <w:bottom w:val="single" w:sz="4" w:space="0" w:color="auto"/>
              <w:right w:val="single" w:sz="4" w:space="0" w:color="auto"/>
            </w:tcBorders>
            <w:shd w:val="clear" w:color="000000" w:fill="FFFFFF"/>
            <w:vAlign w:val="center"/>
            <w:hideMark/>
          </w:tcPr>
          <w:p w14:paraId="61ABBCD0" w14:textId="77777777"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ED4B8A">
              <w:rPr>
                <w:rFonts w:eastAsia="Times New Roman" w:cstheme="minorHAnsi"/>
                <w:color w:val="333333"/>
                <w:kern w:val="0"/>
                <w:lang w:eastAsia="it-IT"/>
                <w14:ligatures w14:val="none"/>
              </w:rPr>
              <w:t>59.816.673</w:t>
            </w:r>
          </w:p>
        </w:tc>
      </w:tr>
      <w:tr w:rsidR="00BA0B96" w:rsidRPr="00DC6E63" w14:paraId="6EE023FD" w14:textId="77777777" w:rsidTr="00FD682A">
        <w:trPr>
          <w:trHeight w:val="119"/>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44999EA1" w14:textId="77777777" w:rsidR="00BA0B96" w:rsidRPr="00DC6E63" w:rsidRDefault="00BA0B96" w:rsidP="00BA0B96">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2019*</w:t>
            </w:r>
          </w:p>
        </w:tc>
        <w:tc>
          <w:tcPr>
            <w:tcW w:w="897" w:type="pct"/>
            <w:tcBorders>
              <w:top w:val="nil"/>
              <w:left w:val="nil"/>
              <w:bottom w:val="single" w:sz="4" w:space="0" w:color="auto"/>
              <w:right w:val="single" w:sz="4" w:space="0" w:color="auto"/>
            </w:tcBorders>
            <w:shd w:val="clear" w:color="000000" w:fill="FFFFFF"/>
            <w:hideMark/>
          </w:tcPr>
          <w:p w14:paraId="54674F9E" w14:textId="282A2D13"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666B05">
              <w:t>13.834</w:t>
            </w:r>
          </w:p>
        </w:tc>
        <w:tc>
          <w:tcPr>
            <w:tcW w:w="902" w:type="pct"/>
            <w:tcBorders>
              <w:top w:val="nil"/>
              <w:left w:val="nil"/>
              <w:bottom w:val="single" w:sz="4" w:space="0" w:color="auto"/>
              <w:right w:val="single" w:sz="4" w:space="0" w:color="auto"/>
            </w:tcBorders>
            <w:shd w:val="clear" w:color="000000" w:fill="FFFFFF"/>
            <w:vAlign w:val="center"/>
            <w:hideMark/>
          </w:tcPr>
          <w:p w14:paraId="1A664508" w14:textId="77777777"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ED4B8A">
              <w:rPr>
                <w:rFonts w:eastAsia="Times New Roman" w:cstheme="minorHAnsi"/>
                <w:color w:val="333333"/>
                <w:kern w:val="0"/>
                <w:lang w:eastAsia="it-IT"/>
                <w14:ligatures w14:val="none"/>
              </w:rPr>
              <w:t>286.433</w:t>
            </w:r>
          </w:p>
        </w:tc>
        <w:tc>
          <w:tcPr>
            <w:tcW w:w="971" w:type="pct"/>
            <w:tcBorders>
              <w:top w:val="nil"/>
              <w:left w:val="nil"/>
              <w:bottom w:val="single" w:sz="4" w:space="0" w:color="auto"/>
              <w:right w:val="single" w:sz="4" w:space="0" w:color="auto"/>
            </w:tcBorders>
            <w:shd w:val="clear" w:color="000000" w:fill="FFFFFF"/>
            <w:noWrap/>
            <w:vAlign w:val="center"/>
            <w:hideMark/>
          </w:tcPr>
          <w:p w14:paraId="6072F535" w14:textId="77777777" w:rsidR="00BA0B96" w:rsidRPr="00ED4B8A" w:rsidRDefault="00BA0B96" w:rsidP="00BA0B96">
            <w:pPr>
              <w:spacing w:after="0" w:line="240" w:lineRule="auto"/>
              <w:jc w:val="right"/>
              <w:rPr>
                <w:rFonts w:eastAsia="Times New Roman" w:cstheme="minorHAnsi"/>
                <w:color w:val="000000"/>
                <w:kern w:val="0"/>
                <w:lang w:eastAsia="it-IT"/>
                <w14:ligatures w14:val="none"/>
              </w:rPr>
            </w:pPr>
            <w:r w:rsidRPr="00ED4B8A">
              <w:rPr>
                <w:rFonts w:eastAsia="Times New Roman" w:cstheme="minorHAnsi"/>
                <w:color w:val="000000"/>
                <w:kern w:val="0"/>
                <w:lang w:eastAsia="it-IT"/>
                <w14:ligatures w14:val="none"/>
              </w:rPr>
              <w:t>4.464.119</w:t>
            </w:r>
          </w:p>
        </w:tc>
        <w:tc>
          <w:tcPr>
            <w:tcW w:w="1135" w:type="pct"/>
            <w:tcBorders>
              <w:top w:val="nil"/>
              <w:left w:val="nil"/>
              <w:bottom w:val="single" w:sz="4" w:space="0" w:color="auto"/>
              <w:right w:val="single" w:sz="4" w:space="0" w:color="auto"/>
            </w:tcBorders>
            <w:shd w:val="clear" w:color="000000" w:fill="FFFFFF"/>
            <w:vAlign w:val="center"/>
            <w:hideMark/>
          </w:tcPr>
          <w:p w14:paraId="3535E006" w14:textId="77777777"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ED4B8A">
              <w:rPr>
                <w:rFonts w:eastAsia="Times New Roman" w:cstheme="minorHAnsi"/>
                <w:color w:val="333333"/>
                <w:kern w:val="0"/>
                <w:lang w:eastAsia="it-IT"/>
                <w14:ligatures w14:val="none"/>
              </w:rPr>
              <w:t>59.641.488</w:t>
            </w:r>
          </w:p>
        </w:tc>
      </w:tr>
      <w:tr w:rsidR="00BA0B96" w:rsidRPr="00DC6E63" w14:paraId="3A3FD84A" w14:textId="77777777" w:rsidTr="00FD682A">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27D18AA3" w14:textId="77777777" w:rsidR="00BA0B96" w:rsidRPr="00DC6E63" w:rsidRDefault="00BA0B96" w:rsidP="00BA0B96">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2020*</w:t>
            </w:r>
          </w:p>
        </w:tc>
        <w:tc>
          <w:tcPr>
            <w:tcW w:w="897" w:type="pct"/>
            <w:tcBorders>
              <w:top w:val="nil"/>
              <w:left w:val="nil"/>
              <w:bottom w:val="single" w:sz="4" w:space="0" w:color="auto"/>
              <w:right w:val="single" w:sz="4" w:space="0" w:color="auto"/>
            </w:tcBorders>
            <w:shd w:val="clear" w:color="000000" w:fill="FFFFFF"/>
            <w:hideMark/>
          </w:tcPr>
          <w:p w14:paraId="2CC04E15" w14:textId="00CAEA4A"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666B05">
              <w:t>13.813</w:t>
            </w:r>
          </w:p>
        </w:tc>
        <w:tc>
          <w:tcPr>
            <w:tcW w:w="902" w:type="pct"/>
            <w:tcBorders>
              <w:top w:val="nil"/>
              <w:left w:val="nil"/>
              <w:bottom w:val="single" w:sz="4" w:space="0" w:color="auto"/>
              <w:right w:val="single" w:sz="4" w:space="0" w:color="auto"/>
            </w:tcBorders>
            <w:shd w:val="clear" w:color="000000" w:fill="FFFFFF"/>
            <w:vAlign w:val="center"/>
            <w:hideMark/>
          </w:tcPr>
          <w:p w14:paraId="68803E50" w14:textId="77777777"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ED4B8A">
              <w:rPr>
                <w:rFonts w:eastAsia="Times New Roman" w:cstheme="minorHAnsi"/>
                <w:color w:val="333333"/>
                <w:kern w:val="0"/>
                <w:lang w:eastAsia="it-IT"/>
                <w14:ligatures w14:val="none"/>
              </w:rPr>
              <w:t>283.742</w:t>
            </w:r>
          </w:p>
        </w:tc>
        <w:tc>
          <w:tcPr>
            <w:tcW w:w="971" w:type="pct"/>
            <w:tcBorders>
              <w:top w:val="nil"/>
              <w:left w:val="nil"/>
              <w:bottom w:val="single" w:sz="4" w:space="0" w:color="auto"/>
              <w:right w:val="single" w:sz="4" w:space="0" w:color="auto"/>
            </w:tcBorders>
            <w:shd w:val="clear" w:color="000000" w:fill="FFFFFF"/>
            <w:noWrap/>
            <w:vAlign w:val="center"/>
            <w:hideMark/>
          </w:tcPr>
          <w:p w14:paraId="1AE3763B" w14:textId="77777777" w:rsidR="00BA0B96" w:rsidRPr="00ED4B8A" w:rsidRDefault="00BA0B96" w:rsidP="00BA0B96">
            <w:pPr>
              <w:spacing w:after="0" w:line="240" w:lineRule="auto"/>
              <w:jc w:val="right"/>
              <w:rPr>
                <w:rFonts w:eastAsia="Times New Roman" w:cstheme="minorHAnsi"/>
                <w:color w:val="000000"/>
                <w:kern w:val="0"/>
                <w:lang w:eastAsia="it-IT"/>
                <w14:ligatures w14:val="none"/>
              </w:rPr>
            </w:pPr>
            <w:r w:rsidRPr="00ED4B8A">
              <w:rPr>
                <w:rFonts w:eastAsia="Times New Roman" w:cstheme="minorHAnsi"/>
                <w:color w:val="000000"/>
                <w:kern w:val="0"/>
                <w:lang w:eastAsia="it-IT"/>
                <w14:ligatures w14:val="none"/>
              </w:rPr>
              <w:t>4.438.937</w:t>
            </w:r>
          </w:p>
        </w:tc>
        <w:tc>
          <w:tcPr>
            <w:tcW w:w="1135" w:type="pct"/>
            <w:tcBorders>
              <w:top w:val="nil"/>
              <w:left w:val="nil"/>
              <w:bottom w:val="single" w:sz="4" w:space="0" w:color="auto"/>
              <w:right w:val="single" w:sz="4" w:space="0" w:color="auto"/>
            </w:tcBorders>
            <w:shd w:val="clear" w:color="000000" w:fill="FFFFFF"/>
            <w:vAlign w:val="center"/>
            <w:hideMark/>
          </w:tcPr>
          <w:p w14:paraId="233B6FE1" w14:textId="77777777"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ED4B8A">
              <w:rPr>
                <w:rFonts w:eastAsia="Times New Roman" w:cstheme="minorHAnsi"/>
                <w:color w:val="333333"/>
                <w:kern w:val="0"/>
                <w:lang w:eastAsia="it-IT"/>
                <w14:ligatures w14:val="none"/>
              </w:rPr>
              <w:t>59.236.213</w:t>
            </w:r>
          </w:p>
        </w:tc>
      </w:tr>
      <w:tr w:rsidR="00BA0B96" w:rsidRPr="00DC6E63" w14:paraId="1D61815F" w14:textId="77777777" w:rsidTr="00FD682A">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3E5968A6" w14:textId="77777777" w:rsidR="00BA0B96" w:rsidRPr="00DC6E63" w:rsidRDefault="00BA0B96" w:rsidP="00BA0B96">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2021*</w:t>
            </w:r>
          </w:p>
        </w:tc>
        <w:tc>
          <w:tcPr>
            <w:tcW w:w="897" w:type="pct"/>
            <w:tcBorders>
              <w:top w:val="nil"/>
              <w:left w:val="nil"/>
              <w:bottom w:val="single" w:sz="4" w:space="0" w:color="auto"/>
              <w:right w:val="single" w:sz="4" w:space="0" w:color="auto"/>
            </w:tcBorders>
            <w:shd w:val="clear" w:color="000000" w:fill="FFFFFF"/>
            <w:hideMark/>
          </w:tcPr>
          <w:p w14:paraId="07107303" w14:textId="7F2AB2F4"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666B05">
              <w:t>13.981</w:t>
            </w:r>
          </w:p>
        </w:tc>
        <w:tc>
          <w:tcPr>
            <w:tcW w:w="902" w:type="pct"/>
            <w:tcBorders>
              <w:top w:val="nil"/>
              <w:left w:val="nil"/>
              <w:bottom w:val="single" w:sz="4" w:space="0" w:color="auto"/>
              <w:right w:val="single" w:sz="4" w:space="0" w:color="auto"/>
            </w:tcBorders>
            <w:shd w:val="clear" w:color="000000" w:fill="FFFFFF"/>
            <w:vAlign w:val="center"/>
            <w:hideMark/>
          </w:tcPr>
          <w:p w14:paraId="1D18F13D" w14:textId="77777777"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ED4B8A">
              <w:rPr>
                <w:rFonts w:eastAsia="Times New Roman" w:cstheme="minorHAnsi"/>
                <w:color w:val="333333"/>
                <w:kern w:val="0"/>
                <w:lang w:eastAsia="it-IT"/>
                <w14:ligatures w14:val="none"/>
              </w:rPr>
              <w:t>283.435</w:t>
            </w:r>
          </w:p>
        </w:tc>
        <w:tc>
          <w:tcPr>
            <w:tcW w:w="971" w:type="pct"/>
            <w:tcBorders>
              <w:top w:val="nil"/>
              <w:left w:val="nil"/>
              <w:bottom w:val="single" w:sz="4" w:space="0" w:color="auto"/>
              <w:right w:val="single" w:sz="4" w:space="0" w:color="auto"/>
            </w:tcBorders>
            <w:shd w:val="clear" w:color="000000" w:fill="FFFFFF"/>
            <w:noWrap/>
            <w:vAlign w:val="center"/>
            <w:hideMark/>
          </w:tcPr>
          <w:p w14:paraId="60EB7F02" w14:textId="77777777" w:rsidR="00BA0B96" w:rsidRPr="00ED4B8A" w:rsidRDefault="00BA0B96" w:rsidP="00BA0B96">
            <w:pPr>
              <w:spacing w:after="0" w:line="240" w:lineRule="auto"/>
              <w:jc w:val="right"/>
              <w:rPr>
                <w:rFonts w:eastAsia="Times New Roman" w:cstheme="minorHAnsi"/>
                <w:color w:val="000000"/>
                <w:kern w:val="0"/>
                <w:lang w:eastAsia="it-IT"/>
                <w14:ligatures w14:val="none"/>
              </w:rPr>
            </w:pPr>
            <w:r w:rsidRPr="00ED4B8A">
              <w:rPr>
                <w:rFonts w:eastAsia="Times New Roman" w:cstheme="minorHAnsi"/>
                <w:color w:val="000000"/>
                <w:kern w:val="0"/>
                <w:lang w:eastAsia="it-IT"/>
                <w14:ligatures w14:val="none"/>
              </w:rPr>
              <w:t>4.425.366</w:t>
            </w:r>
          </w:p>
        </w:tc>
        <w:tc>
          <w:tcPr>
            <w:tcW w:w="1135" w:type="pct"/>
            <w:tcBorders>
              <w:top w:val="nil"/>
              <w:left w:val="nil"/>
              <w:bottom w:val="single" w:sz="4" w:space="0" w:color="auto"/>
              <w:right w:val="single" w:sz="4" w:space="0" w:color="auto"/>
            </w:tcBorders>
            <w:shd w:val="clear" w:color="000000" w:fill="FFFFFF"/>
            <w:vAlign w:val="center"/>
            <w:hideMark/>
          </w:tcPr>
          <w:p w14:paraId="4574655D" w14:textId="77777777"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ED4B8A">
              <w:rPr>
                <w:rFonts w:eastAsia="Times New Roman" w:cstheme="minorHAnsi"/>
                <w:color w:val="333333"/>
                <w:kern w:val="0"/>
                <w:lang w:eastAsia="it-IT"/>
                <w14:ligatures w14:val="none"/>
              </w:rPr>
              <w:t>59.030.133</w:t>
            </w:r>
          </w:p>
        </w:tc>
      </w:tr>
      <w:tr w:rsidR="00BA0B96" w:rsidRPr="00DC6E63" w14:paraId="38658FC6" w14:textId="77777777" w:rsidTr="00FD682A">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40ACD228" w14:textId="77777777" w:rsidR="00BA0B96" w:rsidRPr="00DC6E63" w:rsidRDefault="00BA0B96" w:rsidP="00BA0B96">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2022*</w:t>
            </w:r>
          </w:p>
        </w:tc>
        <w:tc>
          <w:tcPr>
            <w:tcW w:w="897" w:type="pct"/>
            <w:tcBorders>
              <w:top w:val="nil"/>
              <w:left w:val="nil"/>
              <w:bottom w:val="single" w:sz="4" w:space="0" w:color="auto"/>
              <w:right w:val="single" w:sz="4" w:space="0" w:color="auto"/>
            </w:tcBorders>
            <w:shd w:val="clear" w:color="000000" w:fill="FFFFFF"/>
            <w:hideMark/>
          </w:tcPr>
          <w:p w14:paraId="41072EA9" w14:textId="02A22E25"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666B05">
              <w:t>14.097</w:t>
            </w:r>
          </w:p>
        </w:tc>
        <w:tc>
          <w:tcPr>
            <w:tcW w:w="902" w:type="pct"/>
            <w:tcBorders>
              <w:top w:val="nil"/>
              <w:left w:val="nil"/>
              <w:bottom w:val="single" w:sz="4" w:space="0" w:color="auto"/>
              <w:right w:val="single" w:sz="4" w:space="0" w:color="auto"/>
            </w:tcBorders>
            <w:shd w:val="clear" w:color="000000" w:fill="FFFFFF"/>
            <w:noWrap/>
            <w:vAlign w:val="center"/>
            <w:hideMark/>
          </w:tcPr>
          <w:p w14:paraId="4B95D2F9" w14:textId="77777777" w:rsidR="00BA0B96" w:rsidRPr="00ED4B8A" w:rsidRDefault="00BA0B96" w:rsidP="00BA0B96">
            <w:pPr>
              <w:spacing w:after="0" w:line="240" w:lineRule="auto"/>
              <w:jc w:val="right"/>
              <w:rPr>
                <w:rFonts w:eastAsia="Times New Roman" w:cstheme="minorHAnsi"/>
                <w:color w:val="000000"/>
                <w:kern w:val="0"/>
                <w:lang w:eastAsia="it-IT"/>
                <w14:ligatures w14:val="none"/>
              </w:rPr>
            </w:pPr>
            <w:r w:rsidRPr="00ED4B8A">
              <w:rPr>
                <w:rFonts w:eastAsia="Times New Roman" w:cstheme="minorHAnsi"/>
                <w:color w:val="000000"/>
                <w:kern w:val="0"/>
                <w:lang w:eastAsia="it-IT"/>
                <w14:ligatures w14:val="none"/>
              </w:rPr>
              <w:t>284.220</w:t>
            </w:r>
          </w:p>
        </w:tc>
        <w:tc>
          <w:tcPr>
            <w:tcW w:w="971" w:type="pct"/>
            <w:tcBorders>
              <w:top w:val="nil"/>
              <w:left w:val="nil"/>
              <w:bottom w:val="single" w:sz="4" w:space="0" w:color="auto"/>
              <w:right w:val="single" w:sz="4" w:space="0" w:color="auto"/>
            </w:tcBorders>
            <w:shd w:val="clear" w:color="000000" w:fill="FFFFFF"/>
            <w:noWrap/>
            <w:vAlign w:val="center"/>
            <w:hideMark/>
          </w:tcPr>
          <w:p w14:paraId="4DCB8288" w14:textId="77777777" w:rsidR="00BA0B96" w:rsidRPr="00ED4B8A" w:rsidRDefault="00BA0B96" w:rsidP="00BA0B96">
            <w:pPr>
              <w:spacing w:after="0" w:line="240" w:lineRule="auto"/>
              <w:jc w:val="right"/>
              <w:rPr>
                <w:rFonts w:eastAsia="Times New Roman" w:cstheme="minorHAnsi"/>
                <w:color w:val="000000"/>
                <w:kern w:val="0"/>
                <w:lang w:eastAsia="it-IT"/>
                <w14:ligatures w14:val="none"/>
              </w:rPr>
            </w:pPr>
            <w:r w:rsidRPr="00ED4B8A">
              <w:rPr>
                <w:rFonts w:eastAsia="Times New Roman" w:cstheme="minorHAnsi"/>
                <w:color w:val="000000"/>
                <w:kern w:val="0"/>
                <w:lang w:eastAsia="it-IT"/>
                <w14:ligatures w14:val="none"/>
              </w:rPr>
              <w:t>4.437.578</w:t>
            </w:r>
          </w:p>
        </w:tc>
        <w:tc>
          <w:tcPr>
            <w:tcW w:w="1135" w:type="pct"/>
            <w:tcBorders>
              <w:top w:val="nil"/>
              <w:left w:val="nil"/>
              <w:bottom w:val="single" w:sz="4" w:space="0" w:color="auto"/>
              <w:right w:val="single" w:sz="4" w:space="0" w:color="auto"/>
            </w:tcBorders>
            <w:shd w:val="clear" w:color="000000" w:fill="FFFFFF"/>
            <w:vAlign w:val="center"/>
            <w:hideMark/>
          </w:tcPr>
          <w:p w14:paraId="135B80B6" w14:textId="77777777" w:rsidR="00BA0B96" w:rsidRPr="00ED4B8A" w:rsidRDefault="00BA0B96" w:rsidP="00BA0B96">
            <w:pPr>
              <w:spacing w:after="0" w:line="240" w:lineRule="auto"/>
              <w:jc w:val="right"/>
              <w:rPr>
                <w:rFonts w:eastAsia="Times New Roman" w:cstheme="minorHAnsi"/>
                <w:color w:val="333333"/>
                <w:kern w:val="0"/>
                <w:lang w:eastAsia="it-IT"/>
                <w14:ligatures w14:val="none"/>
              </w:rPr>
            </w:pPr>
            <w:r w:rsidRPr="00ED4B8A">
              <w:rPr>
                <w:rFonts w:eastAsia="Times New Roman" w:cstheme="minorHAnsi"/>
                <w:color w:val="333333"/>
                <w:kern w:val="0"/>
                <w:lang w:eastAsia="it-IT"/>
                <w14:ligatures w14:val="none"/>
              </w:rPr>
              <w:t>58.997.201</w:t>
            </w:r>
          </w:p>
        </w:tc>
      </w:tr>
    </w:tbl>
    <w:p w14:paraId="7AB763B3" w14:textId="0CC9E817" w:rsidR="00D3090D" w:rsidRPr="00D3090D" w:rsidRDefault="00D3090D"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390BEC26" w14:textId="01988169" w:rsidR="00DC6E63" w:rsidRPr="00D3090D" w:rsidRDefault="00D3090D" w:rsidP="00B711ED">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lastRenderedPageBreak/>
        <w:t>Popolazione resident</w:t>
      </w:r>
      <w:r>
        <w:rPr>
          <w:b/>
          <w:bCs/>
        </w:rPr>
        <w:t>e, serie storica 200</w:t>
      </w:r>
      <w:r w:rsidRPr="006C4A9C">
        <w:rPr>
          <w:b/>
          <w:bCs/>
        </w:rPr>
        <w:t>1-202</w:t>
      </w:r>
      <w:r>
        <w:rPr>
          <w:b/>
          <w:bCs/>
        </w:rPr>
        <w:t>2</w:t>
      </w:r>
      <w:r w:rsidRPr="006C4A9C">
        <w:rPr>
          <w:b/>
          <w:bCs/>
        </w:rPr>
        <w:t xml:space="preserve">. Comune di </w:t>
      </w:r>
      <w:r w:rsidR="00BA0B96">
        <w:rPr>
          <w:b/>
          <w:bCs/>
        </w:rPr>
        <w:t>Castel S. Giovanni</w:t>
      </w:r>
      <w:r w:rsidRPr="006C4A9C">
        <w:rPr>
          <w:b/>
          <w:bCs/>
        </w:rPr>
        <w:t xml:space="preserve"> e confronto provincia, regione, Italia – va</w:t>
      </w:r>
      <w:r>
        <w:rPr>
          <w:b/>
          <w:bCs/>
        </w:rPr>
        <w:t>riazioni percentuali.</w:t>
      </w:r>
    </w:p>
    <w:tbl>
      <w:tblPr>
        <w:tblW w:w="5000" w:type="pct"/>
        <w:tblCellMar>
          <w:left w:w="70" w:type="dxa"/>
          <w:right w:w="70" w:type="dxa"/>
        </w:tblCellMar>
        <w:tblLook w:val="04A0" w:firstRow="1" w:lastRow="0" w:firstColumn="1" w:lastColumn="0" w:noHBand="0" w:noVBand="1"/>
      </w:tblPr>
      <w:tblGrid>
        <w:gridCol w:w="1901"/>
        <w:gridCol w:w="1952"/>
        <w:gridCol w:w="2006"/>
        <w:gridCol w:w="2040"/>
        <w:gridCol w:w="1879"/>
      </w:tblGrid>
      <w:tr w:rsidR="00D3090D" w:rsidRPr="00D3090D" w14:paraId="3B9DC6DC" w14:textId="77777777" w:rsidTr="00FD682A">
        <w:trPr>
          <w:trHeight w:val="588"/>
        </w:trPr>
        <w:tc>
          <w:tcPr>
            <w:tcW w:w="972"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1EBB7723" w14:textId="77777777"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Anno</w:t>
            </w:r>
          </w:p>
        </w:tc>
        <w:tc>
          <w:tcPr>
            <w:tcW w:w="998" w:type="pct"/>
            <w:tcBorders>
              <w:top w:val="single" w:sz="4" w:space="0" w:color="auto"/>
              <w:left w:val="nil"/>
              <w:bottom w:val="single" w:sz="4" w:space="0" w:color="auto"/>
              <w:right w:val="single" w:sz="4" w:space="0" w:color="auto"/>
            </w:tcBorders>
            <w:shd w:val="clear" w:color="000000" w:fill="305496"/>
            <w:vAlign w:val="center"/>
            <w:hideMark/>
          </w:tcPr>
          <w:p w14:paraId="18D62CAB" w14:textId="12B00273" w:rsidR="00BA0B96" w:rsidRPr="00D3090D" w:rsidRDefault="00D3090D" w:rsidP="00BA0B96">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Comune di</w:t>
            </w:r>
            <w:r w:rsidR="00BA0B96">
              <w:rPr>
                <w:rFonts w:ascii="Calibri" w:eastAsia="Times New Roman" w:hAnsi="Calibri" w:cs="Calibri"/>
                <w:b/>
                <w:bCs/>
                <w:color w:val="FFFFFF"/>
                <w:kern w:val="0"/>
                <w:lang w:eastAsia="it-IT"/>
                <w14:ligatures w14:val="none"/>
              </w:rPr>
              <w:t xml:space="preserve"> Castel S. Giovanni</w:t>
            </w:r>
          </w:p>
        </w:tc>
        <w:tc>
          <w:tcPr>
            <w:tcW w:w="1026" w:type="pct"/>
            <w:tcBorders>
              <w:top w:val="single" w:sz="4" w:space="0" w:color="auto"/>
              <w:left w:val="nil"/>
              <w:bottom w:val="single" w:sz="4" w:space="0" w:color="auto"/>
              <w:right w:val="single" w:sz="4" w:space="0" w:color="auto"/>
            </w:tcBorders>
            <w:shd w:val="clear" w:color="000000" w:fill="305496"/>
            <w:vAlign w:val="center"/>
            <w:hideMark/>
          </w:tcPr>
          <w:p w14:paraId="6B7C6360" w14:textId="77777777"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Provincia di Piacenza</w:t>
            </w:r>
          </w:p>
        </w:tc>
        <w:tc>
          <w:tcPr>
            <w:tcW w:w="1043" w:type="pct"/>
            <w:tcBorders>
              <w:top w:val="single" w:sz="4" w:space="0" w:color="auto"/>
              <w:left w:val="nil"/>
              <w:bottom w:val="single" w:sz="4" w:space="0" w:color="auto"/>
              <w:right w:val="single" w:sz="4" w:space="0" w:color="auto"/>
            </w:tcBorders>
            <w:shd w:val="clear" w:color="000000" w:fill="305496"/>
            <w:vAlign w:val="center"/>
            <w:hideMark/>
          </w:tcPr>
          <w:p w14:paraId="34100A11" w14:textId="77777777" w:rsidR="001C2250"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 xml:space="preserve">Regione </w:t>
            </w:r>
          </w:p>
          <w:p w14:paraId="1DFD501D" w14:textId="11639321"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Emilia-Romagna</w:t>
            </w:r>
          </w:p>
        </w:tc>
        <w:tc>
          <w:tcPr>
            <w:tcW w:w="961" w:type="pct"/>
            <w:tcBorders>
              <w:top w:val="single" w:sz="4" w:space="0" w:color="auto"/>
              <w:left w:val="nil"/>
              <w:bottom w:val="single" w:sz="4" w:space="0" w:color="auto"/>
              <w:right w:val="single" w:sz="4" w:space="0" w:color="auto"/>
            </w:tcBorders>
            <w:shd w:val="clear" w:color="000000" w:fill="305496"/>
            <w:vAlign w:val="center"/>
            <w:hideMark/>
          </w:tcPr>
          <w:p w14:paraId="19F7344A" w14:textId="77777777"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Italia</w:t>
            </w:r>
          </w:p>
        </w:tc>
      </w:tr>
      <w:tr w:rsidR="00D3090D" w:rsidRPr="00D3090D" w14:paraId="3937017B" w14:textId="77777777" w:rsidTr="00FD682A">
        <w:trPr>
          <w:trHeight w:val="243"/>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EE2C6CE" w14:textId="77777777" w:rsidR="00D3090D" w:rsidRPr="00D3090D" w:rsidRDefault="00D3090D" w:rsidP="00D3090D">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2001</w:t>
            </w:r>
          </w:p>
        </w:tc>
        <w:tc>
          <w:tcPr>
            <w:tcW w:w="998" w:type="pct"/>
            <w:tcBorders>
              <w:top w:val="nil"/>
              <w:left w:val="nil"/>
              <w:bottom w:val="single" w:sz="4" w:space="0" w:color="auto"/>
              <w:right w:val="single" w:sz="4" w:space="0" w:color="auto"/>
            </w:tcBorders>
            <w:shd w:val="clear" w:color="000000" w:fill="FFFFFF"/>
            <w:vAlign w:val="center"/>
            <w:hideMark/>
          </w:tcPr>
          <w:p w14:paraId="4CF1A15B" w14:textId="77777777" w:rsidR="00D3090D" w:rsidRPr="00D3090D" w:rsidRDefault="00D3090D" w:rsidP="00D3090D">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w:t>
            </w:r>
          </w:p>
        </w:tc>
        <w:tc>
          <w:tcPr>
            <w:tcW w:w="1026" w:type="pct"/>
            <w:tcBorders>
              <w:top w:val="nil"/>
              <w:left w:val="nil"/>
              <w:bottom w:val="single" w:sz="4" w:space="0" w:color="auto"/>
              <w:right w:val="single" w:sz="4" w:space="0" w:color="auto"/>
            </w:tcBorders>
            <w:shd w:val="clear" w:color="000000" w:fill="FFFFFF"/>
            <w:vAlign w:val="center"/>
            <w:hideMark/>
          </w:tcPr>
          <w:p w14:paraId="6CC7F5B3" w14:textId="77777777" w:rsidR="00D3090D" w:rsidRPr="00D3090D" w:rsidRDefault="00D3090D" w:rsidP="00D3090D">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w:t>
            </w:r>
          </w:p>
        </w:tc>
        <w:tc>
          <w:tcPr>
            <w:tcW w:w="1043" w:type="pct"/>
            <w:tcBorders>
              <w:top w:val="nil"/>
              <w:left w:val="nil"/>
              <w:bottom w:val="single" w:sz="4" w:space="0" w:color="auto"/>
              <w:right w:val="single" w:sz="4" w:space="0" w:color="auto"/>
            </w:tcBorders>
            <w:shd w:val="clear" w:color="000000" w:fill="FFFFFF"/>
            <w:noWrap/>
            <w:vAlign w:val="center"/>
            <w:hideMark/>
          </w:tcPr>
          <w:p w14:paraId="4E29C578" w14:textId="77777777" w:rsidR="00D3090D" w:rsidRPr="00D3090D" w:rsidRDefault="00D3090D" w:rsidP="00D3090D">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w:t>
            </w:r>
          </w:p>
        </w:tc>
        <w:tc>
          <w:tcPr>
            <w:tcW w:w="961" w:type="pct"/>
            <w:tcBorders>
              <w:top w:val="nil"/>
              <w:left w:val="nil"/>
              <w:bottom w:val="single" w:sz="4" w:space="0" w:color="auto"/>
              <w:right w:val="single" w:sz="4" w:space="0" w:color="auto"/>
            </w:tcBorders>
            <w:shd w:val="clear" w:color="000000" w:fill="FFFFFF"/>
            <w:vAlign w:val="center"/>
            <w:hideMark/>
          </w:tcPr>
          <w:p w14:paraId="338966BC" w14:textId="77777777" w:rsidR="00D3090D" w:rsidRPr="00D3090D" w:rsidRDefault="00D3090D" w:rsidP="00D3090D">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w:t>
            </w:r>
          </w:p>
        </w:tc>
      </w:tr>
      <w:tr w:rsidR="00BA0B96" w:rsidRPr="00D3090D" w14:paraId="25908948" w14:textId="77777777" w:rsidTr="00FD682A">
        <w:trPr>
          <w:trHeight w:val="260"/>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0E409498" w14:textId="77777777" w:rsidR="00BA0B96" w:rsidRPr="00D3090D" w:rsidRDefault="00BA0B96" w:rsidP="00BA0B96">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2002</w:t>
            </w:r>
          </w:p>
        </w:tc>
        <w:tc>
          <w:tcPr>
            <w:tcW w:w="998" w:type="pct"/>
            <w:tcBorders>
              <w:top w:val="nil"/>
              <w:left w:val="nil"/>
              <w:bottom w:val="single" w:sz="4" w:space="0" w:color="auto"/>
              <w:right w:val="single" w:sz="4" w:space="0" w:color="auto"/>
            </w:tcBorders>
            <w:shd w:val="clear" w:color="000000" w:fill="FFFFFF"/>
            <w:hideMark/>
          </w:tcPr>
          <w:p w14:paraId="5E913494" w14:textId="42AD27E9" w:rsidR="00BA0B96" w:rsidRPr="00316F0C" w:rsidRDefault="00BA0B96" w:rsidP="00BA0B96">
            <w:pPr>
              <w:spacing w:after="0" w:line="240" w:lineRule="auto"/>
              <w:jc w:val="right"/>
              <w:rPr>
                <w:rFonts w:ascii="Calibri" w:eastAsia="Times New Roman" w:hAnsi="Calibri" w:cs="Calibri"/>
                <w:color w:val="FF0000"/>
                <w:kern w:val="0"/>
                <w:lang w:eastAsia="it-IT"/>
                <w14:ligatures w14:val="none"/>
              </w:rPr>
            </w:pPr>
            <w:r w:rsidRPr="00795440">
              <w:t>1,0%</w:t>
            </w:r>
          </w:p>
        </w:tc>
        <w:tc>
          <w:tcPr>
            <w:tcW w:w="1026" w:type="pct"/>
            <w:tcBorders>
              <w:top w:val="nil"/>
              <w:left w:val="nil"/>
              <w:bottom w:val="single" w:sz="4" w:space="0" w:color="auto"/>
              <w:right w:val="single" w:sz="4" w:space="0" w:color="auto"/>
            </w:tcBorders>
            <w:shd w:val="clear" w:color="000000" w:fill="FFFFFF"/>
            <w:vAlign w:val="center"/>
            <w:hideMark/>
          </w:tcPr>
          <w:p w14:paraId="039AF5CD" w14:textId="77777777" w:rsidR="00BA0B96" w:rsidRPr="00316F0C" w:rsidRDefault="00BA0B96" w:rsidP="00BA0B96">
            <w:pPr>
              <w:spacing w:after="0" w:line="240" w:lineRule="auto"/>
              <w:jc w:val="right"/>
              <w:rPr>
                <w:rFonts w:ascii="Calibri" w:eastAsia="Times New Roman" w:hAnsi="Calibri" w:cs="Calibri"/>
                <w:kern w:val="0"/>
                <w:lang w:eastAsia="it-IT"/>
                <w14:ligatures w14:val="none"/>
              </w:rPr>
            </w:pPr>
            <w:r w:rsidRPr="00316F0C">
              <w:rPr>
                <w:rFonts w:ascii="Calibri" w:eastAsia="Times New Roman" w:hAnsi="Calibri" w:cs="Calibri"/>
                <w:kern w:val="0"/>
                <w:lang w:eastAsia="it-IT"/>
                <w14:ligatures w14:val="none"/>
              </w:rPr>
              <w:t>1,3%</w:t>
            </w:r>
          </w:p>
        </w:tc>
        <w:tc>
          <w:tcPr>
            <w:tcW w:w="1043" w:type="pct"/>
            <w:tcBorders>
              <w:top w:val="nil"/>
              <w:left w:val="nil"/>
              <w:bottom w:val="single" w:sz="4" w:space="0" w:color="auto"/>
              <w:right w:val="single" w:sz="4" w:space="0" w:color="auto"/>
            </w:tcBorders>
            <w:shd w:val="clear" w:color="000000" w:fill="FFFFFF"/>
            <w:noWrap/>
            <w:vAlign w:val="center"/>
            <w:hideMark/>
          </w:tcPr>
          <w:p w14:paraId="6AD45964" w14:textId="77777777" w:rsidR="00BA0B96" w:rsidRPr="00316F0C" w:rsidRDefault="00BA0B96" w:rsidP="00BA0B96">
            <w:pPr>
              <w:spacing w:after="0" w:line="240" w:lineRule="auto"/>
              <w:jc w:val="right"/>
              <w:rPr>
                <w:rFonts w:ascii="Calibri" w:eastAsia="Times New Roman" w:hAnsi="Calibri" w:cs="Calibri"/>
                <w:kern w:val="0"/>
                <w:lang w:eastAsia="it-IT"/>
                <w14:ligatures w14:val="none"/>
              </w:rPr>
            </w:pPr>
            <w:r w:rsidRPr="00316F0C">
              <w:rPr>
                <w:rFonts w:ascii="Calibri" w:eastAsia="Times New Roman" w:hAnsi="Calibri" w:cs="Calibri"/>
                <w:kern w:val="0"/>
                <w:lang w:eastAsia="it-IT"/>
                <w14:ligatures w14:val="none"/>
              </w:rPr>
              <w:t>1,2%</w:t>
            </w:r>
          </w:p>
        </w:tc>
        <w:tc>
          <w:tcPr>
            <w:tcW w:w="961" w:type="pct"/>
            <w:tcBorders>
              <w:top w:val="nil"/>
              <w:left w:val="nil"/>
              <w:bottom w:val="single" w:sz="4" w:space="0" w:color="auto"/>
              <w:right w:val="single" w:sz="4" w:space="0" w:color="auto"/>
            </w:tcBorders>
            <w:shd w:val="clear" w:color="000000" w:fill="FFFFFF"/>
            <w:vAlign w:val="center"/>
            <w:hideMark/>
          </w:tcPr>
          <w:p w14:paraId="6F7639B3" w14:textId="77777777" w:rsidR="00BA0B96" w:rsidRPr="00316F0C" w:rsidRDefault="00BA0B96" w:rsidP="00BA0B96">
            <w:pPr>
              <w:spacing w:after="0" w:line="240" w:lineRule="auto"/>
              <w:jc w:val="right"/>
              <w:rPr>
                <w:rFonts w:ascii="Calibri" w:eastAsia="Times New Roman" w:hAnsi="Calibri" w:cs="Calibri"/>
                <w:kern w:val="0"/>
                <w:lang w:eastAsia="it-IT"/>
                <w14:ligatures w14:val="none"/>
              </w:rPr>
            </w:pPr>
            <w:r w:rsidRPr="00316F0C">
              <w:rPr>
                <w:rFonts w:ascii="Calibri" w:eastAsia="Times New Roman" w:hAnsi="Calibri" w:cs="Calibri"/>
                <w:kern w:val="0"/>
                <w:lang w:eastAsia="it-IT"/>
                <w14:ligatures w14:val="none"/>
              </w:rPr>
              <w:t>0,6%</w:t>
            </w:r>
          </w:p>
        </w:tc>
      </w:tr>
      <w:tr w:rsidR="00BA0B96" w:rsidRPr="00D3090D" w14:paraId="13D00B27" w14:textId="77777777" w:rsidTr="00FD682A">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4EF4F5F" w14:textId="77777777" w:rsidR="00BA0B96" w:rsidRPr="00D3090D" w:rsidRDefault="00BA0B96" w:rsidP="00BA0B96">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2003</w:t>
            </w:r>
          </w:p>
        </w:tc>
        <w:tc>
          <w:tcPr>
            <w:tcW w:w="998" w:type="pct"/>
            <w:tcBorders>
              <w:top w:val="nil"/>
              <w:left w:val="nil"/>
              <w:bottom w:val="single" w:sz="4" w:space="0" w:color="auto"/>
              <w:right w:val="single" w:sz="4" w:space="0" w:color="auto"/>
            </w:tcBorders>
            <w:shd w:val="clear" w:color="000000" w:fill="FFFFFF"/>
            <w:hideMark/>
          </w:tcPr>
          <w:p w14:paraId="5BC4BC89" w14:textId="596D4F72" w:rsidR="00BA0B96" w:rsidRPr="00316F0C" w:rsidRDefault="00BA0B96" w:rsidP="00BA0B96">
            <w:pPr>
              <w:spacing w:after="0" w:line="240" w:lineRule="auto"/>
              <w:jc w:val="right"/>
              <w:rPr>
                <w:rFonts w:ascii="Calibri" w:eastAsia="Times New Roman" w:hAnsi="Calibri" w:cs="Calibri"/>
                <w:kern w:val="0"/>
                <w:lang w:eastAsia="it-IT"/>
                <w14:ligatures w14:val="none"/>
              </w:rPr>
            </w:pPr>
            <w:r w:rsidRPr="00795440">
              <w:t>2,5%</w:t>
            </w:r>
          </w:p>
        </w:tc>
        <w:tc>
          <w:tcPr>
            <w:tcW w:w="1026" w:type="pct"/>
            <w:tcBorders>
              <w:top w:val="nil"/>
              <w:left w:val="nil"/>
              <w:bottom w:val="single" w:sz="4" w:space="0" w:color="auto"/>
              <w:right w:val="single" w:sz="4" w:space="0" w:color="auto"/>
            </w:tcBorders>
            <w:shd w:val="clear" w:color="000000" w:fill="FFFFFF"/>
            <w:vAlign w:val="center"/>
            <w:hideMark/>
          </w:tcPr>
          <w:p w14:paraId="2581C97C" w14:textId="77777777" w:rsidR="00BA0B96" w:rsidRPr="00316F0C" w:rsidRDefault="00BA0B96" w:rsidP="00BA0B96">
            <w:pPr>
              <w:spacing w:after="0" w:line="240" w:lineRule="auto"/>
              <w:jc w:val="right"/>
              <w:rPr>
                <w:rFonts w:ascii="Calibri" w:eastAsia="Times New Roman" w:hAnsi="Calibri" w:cs="Calibri"/>
                <w:kern w:val="0"/>
                <w:lang w:eastAsia="it-IT"/>
                <w14:ligatures w14:val="none"/>
              </w:rPr>
            </w:pPr>
            <w:r w:rsidRPr="00316F0C">
              <w:rPr>
                <w:rFonts w:ascii="Calibri" w:eastAsia="Times New Roman" w:hAnsi="Calibri" w:cs="Calibri"/>
                <w:kern w:val="0"/>
                <w:lang w:eastAsia="it-IT"/>
                <w14:ligatures w14:val="none"/>
              </w:rPr>
              <w:t>1,4%</w:t>
            </w:r>
          </w:p>
        </w:tc>
        <w:tc>
          <w:tcPr>
            <w:tcW w:w="1043" w:type="pct"/>
            <w:tcBorders>
              <w:top w:val="nil"/>
              <w:left w:val="nil"/>
              <w:bottom w:val="single" w:sz="4" w:space="0" w:color="auto"/>
              <w:right w:val="single" w:sz="4" w:space="0" w:color="auto"/>
            </w:tcBorders>
            <w:shd w:val="clear" w:color="000000" w:fill="FFFFFF"/>
            <w:noWrap/>
            <w:vAlign w:val="center"/>
            <w:hideMark/>
          </w:tcPr>
          <w:p w14:paraId="7F1B5B3B" w14:textId="77777777" w:rsidR="00BA0B96" w:rsidRPr="00316F0C" w:rsidRDefault="00BA0B96" w:rsidP="00BA0B96">
            <w:pPr>
              <w:spacing w:after="0" w:line="240" w:lineRule="auto"/>
              <w:jc w:val="right"/>
              <w:rPr>
                <w:rFonts w:ascii="Calibri" w:eastAsia="Times New Roman" w:hAnsi="Calibri" w:cs="Calibri"/>
                <w:kern w:val="0"/>
                <w:lang w:eastAsia="it-IT"/>
                <w14:ligatures w14:val="none"/>
              </w:rPr>
            </w:pPr>
            <w:r w:rsidRPr="00316F0C">
              <w:rPr>
                <w:rFonts w:ascii="Calibri" w:eastAsia="Times New Roman" w:hAnsi="Calibri" w:cs="Calibri"/>
                <w:kern w:val="0"/>
                <w:lang w:eastAsia="it-IT"/>
                <w14:ligatures w14:val="none"/>
              </w:rPr>
              <w:t>1,3%</w:t>
            </w:r>
          </w:p>
        </w:tc>
        <w:tc>
          <w:tcPr>
            <w:tcW w:w="961" w:type="pct"/>
            <w:tcBorders>
              <w:top w:val="nil"/>
              <w:left w:val="nil"/>
              <w:bottom w:val="single" w:sz="4" w:space="0" w:color="auto"/>
              <w:right w:val="single" w:sz="4" w:space="0" w:color="auto"/>
            </w:tcBorders>
            <w:shd w:val="clear" w:color="000000" w:fill="FFFFFF"/>
            <w:vAlign w:val="center"/>
            <w:hideMark/>
          </w:tcPr>
          <w:p w14:paraId="5787E7AF" w14:textId="77777777" w:rsidR="00BA0B96" w:rsidRPr="00316F0C" w:rsidRDefault="00BA0B96" w:rsidP="00BA0B96">
            <w:pPr>
              <w:spacing w:after="0" w:line="240" w:lineRule="auto"/>
              <w:jc w:val="right"/>
              <w:rPr>
                <w:rFonts w:ascii="Calibri" w:eastAsia="Times New Roman" w:hAnsi="Calibri" w:cs="Calibri"/>
                <w:kern w:val="0"/>
                <w:lang w:eastAsia="it-IT"/>
                <w14:ligatures w14:val="none"/>
              </w:rPr>
            </w:pPr>
            <w:r w:rsidRPr="00316F0C">
              <w:rPr>
                <w:rFonts w:ascii="Calibri" w:eastAsia="Times New Roman" w:hAnsi="Calibri" w:cs="Calibri"/>
                <w:kern w:val="0"/>
                <w:lang w:eastAsia="it-IT"/>
                <w14:ligatures w14:val="none"/>
              </w:rPr>
              <w:t>1,0%</w:t>
            </w:r>
          </w:p>
        </w:tc>
      </w:tr>
      <w:tr w:rsidR="00BA0B96" w:rsidRPr="00D3090D" w14:paraId="7AB29ADA" w14:textId="77777777" w:rsidTr="00FD682A">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F48A432" w14:textId="77777777" w:rsidR="00BA0B96" w:rsidRPr="00D3090D" w:rsidRDefault="00BA0B96" w:rsidP="00BA0B96">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2004</w:t>
            </w:r>
          </w:p>
        </w:tc>
        <w:tc>
          <w:tcPr>
            <w:tcW w:w="998" w:type="pct"/>
            <w:tcBorders>
              <w:top w:val="nil"/>
              <w:left w:val="nil"/>
              <w:bottom w:val="single" w:sz="4" w:space="0" w:color="auto"/>
              <w:right w:val="single" w:sz="4" w:space="0" w:color="auto"/>
            </w:tcBorders>
            <w:shd w:val="clear" w:color="000000" w:fill="FFFFFF"/>
            <w:hideMark/>
          </w:tcPr>
          <w:p w14:paraId="10CFE184" w14:textId="41CA26F5" w:rsidR="00BA0B96" w:rsidRPr="00316F0C" w:rsidRDefault="00BA0B96" w:rsidP="00BA0B96">
            <w:pPr>
              <w:spacing w:after="0" w:line="240" w:lineRule="auto"/>
              <w:jc w:val="right"/>
              <w:rPr>
                <w:rFonts w:ascii="Calibri" w:eastAsia="Times New Roman" w:hAnsi="Calibri" w:cs="Calibri"/>
                <w:kern w:val="0"/>
                <w:lang w:eastAsia="it-IT"/>
                <w14:ligatures w14:val="none"/>
              </w:rPr>
            </w:pPr>
            <w:r w:rsidRPr="00795440">
              <w:t>2,2%</w:t>
            </w:r>
          </w:p>
        </w:tc>
        <w:tc>
          <w:tcPr>
            <w:tcW w:w="1026" w:type="pct"/>
            <w:tcBorders>
              <w:top w:val="nil"/>
              <w:left w:val="nil"/>
              <w:bottom w:val="single" w:sz="4" w:space="0" w:color="auto"/>
              <w:right w:val="single" w:sz="4" w:space="0" w:color="auto"/>
            </w:tcBorders>
            <w:shd w:val="clear" w:color="000000" w:fill="FFFFFF"/>
            <w:vAlign w:val="center"/>
            <w:hideMark/>
          </w:tcPr>
          <w:p w14:paraId="120B4625" w14:textId="77777777" w:rsidR="00BA0B96" w:rsidRPr="00316F0C" w:rsidRDefault="00BA0B96" w:rsidP="00BA0B96">
            <w:pPr>
              <w:spacing w:after="0" w:line="240" w:lineRule="auto"/>
              <w:jc w:val="right"/>
              <w:rPr>
                <w:rFonts w:ascii="Calibri" w:eastAsia="Times New Roman" w:hAnsi="Calibri" w:cs="Calibri"/>
                <w:kern w:val="0"/>
                <w:lang w:eastAsia="it-IT"/>
                <w14:ligatures w14:val="none"/>
              </w:rPr>
            </w:pPr>
            <w:r w:rsidRPr="00316F0C">
              <w:rPr>
                <w:rFonts w:ascii="Calibri" w:eastAsia="Times New Roman" w:hAnsi="Calibri" w:cs="Calibri"/>
                <w:kern w:val="0"/>
                <w:lang w:eastAsia="it-IT"/>
                <w14:ligatures w14:val="none"/>
              </w:rPr>
              <w:t>1,0%</w:t>
            </w:r>
          </w:p>
        </w:tc>
        <w:tc>
          <w:tcPr>
            <w:tcW w:w="1043" w:type="pct"/>
            <w:tcBorders>
              <w:top w:val="nil"/>
              <w:left w:val="nil"/>
              <w:bottom w:val="single" w:sz="4" w:space="0" w:color="auto"/>
              <w:right w:val="single" w:sz="4" w:space="0" w:color="auto"/>
            </w:tcBorders>
            <w:shd w:val="clear" w:color="000000" w:fill="FFFFFF"/>
            <w:noWrap/>
            <w:vAlign w:val="center"/>
            <w:hideMark/>
          </w:tcPr>
          <w:p w14:paraId="558EADF7" w14:textId="77777777" w:rsidR="00BA0B96" w:rsidRPr="00316F0C" w:rsidRDefault="00BA0B96" w:rsidP="00BA0B96">
            <w:pPr>
              <w:spacing w:after="0" w:line="240" w:lineRule="auto"/>
              <w:jc w:val="right"/>
              <w:rPr>
                <w:rFonts w:ascii="Calibri" w:eastAsia="Times New Roman" w:hAnsi="Calibri" w:cs="Calibri"/>
                <w:kern w:val="0"/>
                <w:lang w:eastAsia="it-IT"/>
                <w14:ligatures w14:val="none"/>
              </w:rPr>
            </w:pPr>
            <w:r w:rsidRPr="00316F0C">
              <w:rPr>
                <w:rFonts w:ascii="Calibri" w:eastAsia="Times New Roman" w:hAnsi="Calibri" w:cs="Calibri"/>
                <w:kern w:val="0"/>
                <w:lang w:eastAsia="it-IT"/>
                <w14:ligatures w14:val="none"/>
              </w:rPr>
              <w:t>1,7%</w:t>
            </w:r>
          </w:p>
        </w:tc>
        <w:tc>
          <w:tcPr>
            <w:tcW w:w="961" w:type="pct"/>
            <w:tcBorders>
              <w:top w:val="nil"/>
              <w:left w:val="nil"/>
              <w:bottom w:val="single" w:sz="4" w:space="0" w:color="auto"/>
              <w:right w:val="single" w:sz="4" w:space="0" w:color="auto"/>
            </w:tcBorders>
            <w:shd w:val="clear" w:color="000000" w:fill="FFFFFF"/>
            <w:vAlign w:val="center"/>
            <w:hideMark/>
          </w:tcPr>
          <w:p w14:paraId="5DB4C33B" w14:textId="77777777" w:rsidR="00BA0B96" w:rsidRPr="00316F0C" w:rsidRDefault="00BA0B96" w:rsidP="00BA0B96">
            <w:pPr>
              <w:spacing w:after="0" w:line="240" w:lineRule="auto"/>
              <w:jc w:val="right"/>
              <w:rPr>
                <w:rFonts w:ascii="Calibri" w:eastAsia="Times New Roman" w:hAnsi="Calibri" w:cs="Calibri"/>
                <w:kern w:val="0"/>
                <w:lang w:eastAsia="it-IT"/>
                <w14:ligatures w14:val="none"/>
              </w:rPr>
            </w:pPr>
            <w:r w:rsidRPr="00316F0C">
              <w:rPr>
                <w:rFonts w:ascii="Calibri" w:eastAsia="Times New Roman" w:hAnsi="Calibri" w:cs="Calibri"/>
                <w:kern w:val="0"/>
                <w:lang w:eastAsia="it-IT"/>
                <w14:ligatures w14:val="none"/>
              </w:rPr>
              <w:t>1,0%</w:t>
            </w:r>
          </w:p>
        </w:tc>
      </w:tr>
      <w:tr w:rsidR="00BA0B96" w:rsidRPr="00D3090D" w14:paraId="13B52322" w14:textId="77777777" w:rsidTr="00FD682A">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0EB9708" w14:textId="77777777" w:rsidR="00BA0B96" w:rsidRPr="00D3090D" w:rsidRDefault="00BA0B96" w:rsidP="00BA0B96">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2005</w:t>
            </w:r>
          </w:p>
        </w:tc>
        <w:tc>
          <w:tcPr>
            <w:tcW w:w="998" w:type="pct"/>
            <w:tcBorders>
              <w:top w:val="nil"/>
              <w:left w:val="nil"/>
              <w:bottom w:val="single" w:sz="4" w:space="0" w:color="auto"/>
              <w:right w:val="single" w:sz="4" w:space="0" w:color="auto"/>
            </w:tcBorders>
            <w:shd w:val="clear" w:color="000000" w:fill="FFFFFF"/>
            <w:hideMark/>
          </w:tcPr>
          <w:p w14:paraId="590DCEDE" w14:textId="17A4D286" w:rsidR="00BA0B96" w:rsidRPr="00F06DA0" w:rsidRDefault="00BA0B96" w:rsidP="00BA0B96">
            <w:pPr>
              <w:spacing w:after="0" w:line="240" w:lineRule="auto"/>
              <w:jc w:val="right"/>
              <w:rPr>
                <w:rFonts w:ascii="Calibri" w:eastAsia="Times New Roman" w:hAnsi="Calibri" w:cs="Calibri"/>
                <w:color w:val="FF0000"/>
                <w:kern w:val="0"/>
                <w:lang w:eastAsia="it-IT"/>
                <w14:ligatures w14:val="none"/>
              </w:rPr>
            </w:pPr>
            <w:r w:rsidRPr="00795440">
              <w:t>1,7%</w:t>
            </w:r>
          </w:p>
        </w:tc>
        <w:tc>
          <w:tcPr>
            <w:tcW w:w="1026" w:type="pct"/>
            <w:tcBorders>
              <w:top w:val="nil"/>
              <w:left w:val="nil"/>
              <w:bottom w:val="single" w:sz="4" w:space="0" w:color="auto"/>
              <w:right w:val="single" w:sz="4" w:space="0" w:color="auto"/>
            </w:tcBorders>
            <w:shd w:val="clear" w:color="000000" w:fill="FFFFFF"/>
            <w:vAlign w:val="center"/>
            <w:hideMark/>
          </w:tcPr>
          <w:p w14:paraId="01C60700" w14:textId="77777777" w:rsidR="00BA0B96" w:rsidRPr="00316F0C" w:rsidRDefault="00BA0B96" w:rsidP="00BA0B96">
            <w:pPr>
              <w:spacing w:after="0" w:line="240" w:lineRule="auto"/>
              <w:jc w:val="right"/>
              <w:rPr>
                <w:rFonts w:ascii="Calibri" w:eastAsia="Times New Roman" w:hAnsi="Calibri" w:cs="Calibri"/>
                <w:kern w:val="0"/>
                <w:lang w:eastAsia="it-IT"/>
                <w14:ligatures w14:val="none"/>
              </w:rPr>
            </w:pPr>
            <w:r w:rsidRPr="00316F0C">
              <w:rPr>
                <w:rFonts w:ascii="Calibri" w:eastAsia="Times New Roman" w:hAnsi="Calibri" w:cs="Calibri"/>
                <w:kern w:val="0"/>
                <w:lang w:eastAsia="it-IT"/>
                <w14:ligatures w14:val="none"/>
              </w:rPr>
              <w:t>0,8%</w:t>
            </w:r>
          </w:p>
        </w:tc>
        <w:tc>
          <w:tcPr>
            <w:tcW w:w="1043" w:type="pct"/>
            <w:tcBorders>
              <w:top w:val="nil"/>
              <w:left w:val="nil"/>
              <w:bottom w:val="single" w:sz="4" w:space="0" w:color="auto"/>
              <w:right w:val="single" w:sz="4" w:space="0" w:color="auto"/>
            </w:tcBorders>
            <w:shd w:val="clear" w:color="000000" w:fill="FFFFFF"/>
            <w:noWrap/>
            <w:vAlign w:val="center"/>
            <w:hideMark/>
          </w:tcPr>
          <w:p w14:paraId="25073124" w14:textId="77777777" w:rsidR="00BA0B96" w:rsidRPr="00316F0C" w:rsidRDefault="00BA0B96" w:rsidP="00BA0B96">
            <w:pPr>
              <w:spacing w:after="0" w:line="240" w:lineRule="auto"/>
              <w:jc w:val="right"/>
              <w:rPr>
                <w:rFonts w:ascii="Calibri" w:eastAsia="Times New Roman" w:hAnsi="Calibri" w:cs="Calibri"/>
                <w:kern w:val="0"/>
                <w:lang w:eastAsia="it-IT"/>
                <w14:ligatures w14:val="none"/>
              </w:rPr>
            </w:pPr>
            <w:r w:rsidRPr="00316F0C">
              <w:rPr>
                <w:rFonts w:ascii="Calibri" w:eastAsia="Times New Roman" w:hAnsi="Calibri" w:cs="Calibri"/>
                <w:kern w:val="0"/>
                <w:lang w:eastAsia="it-IT"/>
                <w14:ligatures w14:val="none"/>
              </w:rPr>
              <w:t>0,9%</w:t>
            </w:r>
          </w:p>
        </w:tc>
        <w:tc>
          <w:tcPr>
            <w:tcW w:w="961" w:type="pct"/>
            <w:tcBorders>
              <w:top w:val="nil"/>
              <w:left w:val="nil"/>
              <w:bottom w:val="single" w:sz="4" w:space="0" w:color="auto"/>
              <w:right w:val="single" w:sz="4" w:space="0" w:color="auto"/>
            </w:tcBorders>
            <w:shd w:val="clear" w:color="000000" w:fill="FFFFFF"/>
            <w:vAlign w:val="center"/>
            <w:hideMark/>
          </w:tcPr>
          <w:p w14:paraId="1FF4F704" w14:textId="77777777" w:rsidR="00BA0B96" w:rsidRPr="00316F0C" w:rsidRDefault="00BA0B96" w:rsidP="00BA0B96">
            <w:pPr>
              <w:spacing w:after="0" w:line="240" w:lineRule="auto"/>
              <w:jc w:val="right"/>
              <w:rPr>
                <w:rFonts w:ascii="Calibri" w:eastAsia="Times New Roman" w:hAnsi="Calibri" w:cs="Calibri"/>
                <w:kern w:val="0"/>
                <w:lang w:eastAsia="it-IT"/>
                <w14:ligatures w14:val="none"/>
              </w:rPr>
            </w:pPr>
            <w:r w:rsidRPr="00316F0C">
              <w:rPr>
                <w:rFonts w:ascii="Calibri" w:eastAsia="Times New Roman" w:hAnsi="Calibri" w:cs="Calibri"/>
                <w:kern w:val="0"/>
                <w:lang w:eastAsia="it-IT"/>
                <w14:ligatures w14:val="none"/>
              </w:rPr>
              <w:t>0,5%</w:t>
            </w:r>
          </w:p>
        </w:tc>
      </w:tr>
      <w:tr w:rsidR="00BA0B96" w:rsidRPr="00D3090D" w14:paraId="7C04A68D" w14:textId="77777777" w:rsidTr="00FD682A">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7117830" w14:textId="77777777" w:rsidR="00BA0B96" w:rsidRPr="00D3090D" w:rsidRDefault="00BA0B96" w:rsidP="00BA0B96">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2006</w:t>
            </w:r>
          </w:p>
        </w:tc>
        <w:tc>
          <w:tcPr>
            <w:tcW w:w="998" w:type="pct"/>
            <w:tcBorders>
              <w:top w:val="nil"/>
              <w:left w:val="nil"/>
              <w:bottom w:val="single" w:sz="4" w:space="0" w:color="auto"/>
              <w:right w:val="single" w:sz="4" w:space="0" w:color="auto"/>
            </w:tcBorders>
            <w:shd w:val="clear" w:color="000000" w:fill="FFFFFF"/>
            <w:hideMark/>
          </w:tcPr>
          <w:p w14:paraId="643CA30D" w14:textId="4101B280" w:rsidR="00BA0B96" w:rsidRPr="00F06DA0" w:rsidRDefault="00BA0B96" w:rsidP="00BA0B96">
            <w:pPr>
              <w:spacing w:after="0" w:line="240" w:lineRule="auto"/>
              <w:jc w:val="right"/>
              <w:rPr>
                <w:rFonts w:ascii="Calibri" w:eastAsia="Times New Roman" w:hAnsi="Calibri" w:cs="Calibri"/>
                <w:color w:val="FF0000"/>
                <w:kern w:val="0"/>
                <w:lang w:eastAsia="it-IT"/>
                <w14:ligatures w14:val="none"/>
              </w:rPr>
            </w:pPr>
            <w:r w:rsidRPr="00795440">
              <w:t>1,7%</w:t>
            </w:r>
          </w:p>
        </w:tc>
        <w:tc>
          <w:tcPr>
            <w:tcW w:w="1026" w:type="pct"/>
            <w:tcBorders>
              <w:top w:val="nil"/>
              <w:left w:val="nil"/>
              <w:bottom w:val="single" w:sz="4" w:space="0" w:color="auto"/>
              <w:right w:val="single" w:sz="4" w:space="0" w:color="auto"/>
            </w:tcBorders>
            <w:shd w:val="clear" w:color="000000" w:fill="FFFFFF"/>
            <w:vAlign w:val="center"/>
            <w:hideMark/>
          </w:tcPr>
          <w:p w14:paraId="05480CDB" w14:textId="77777777" w:rsidR="00BA0B96" w:rsidRPr="00316F0C" w:rsidRDefault="00BA0B96" w:rsidP="00BA0B96">
            <w:pPr>
              <w:spacing w:after="0" w:line="240" w:lineRule="auto"/>
              <w:jc w:val="right"/>
              <w:rPr>
                <w:rFonts w:ascii="Calibri" w:eastAsia="Times New Roman" w:hAnsi="Calibri" w:cs="Calibri"/>
                <w:kern w:val="0"/>
                <w:lang w:eastAsia="it-IT"/>
                <w14:ligatures w14:val="none"/>
              </w:rPr>
            </w:pPr>
            <w:r w:rsidRPr="00316F0C">
              <w:rPr>
                <w:rFonts w:ascii="Calibri" w:eastAsia="Times New Roman" w:hAnsi="Calibri" w:cs="Calibri"/>
                <w:kern w:val="0"/>
                <w:lang w:eastAsia="it-IT"/>
                <w14:ligatures w14:val="none"/>
              </w:rPr>
              <w:t>0,9%</w:t>
            </w:r>
          </w:p>
        </w:tc>
        <w:tc>
          <w:tcPr>
            <w:tcW w:w="1043" w:type="pct"/>
            <w:tcBorders>
              <w:top w:val="nil"/>
              <w:left w:val="nil"/>
              <w:bottom w:val="single" w:sz="4" w:space="0" w:color="auto"/>
              <w:right w:val="single" w:sz="4" w:space="0" w:color="auto"/>
            </w:tcBorders>
            <w:shd w:val="clear" w:color="000000" w:fill="FFFFFF"/>
            <w:noWrap/>
            <w:vAlign w:val="center"/>
            <w:hideMark/>
          </w:tcPr>
          <w:p w14:paraId="3821ECF3" w14:textId="77777777" w:rsidR="00BA0B96" w:rsidRPr="00316F0C" w:rsidRDefault="00BA0B96" w:rsidP="00BA0B96">
            <w:pPr>
              <w:spacing w:after="0" w:line="240" w:lineRule="auto"/>
              <w:jc w:val="right"/>
              <w:rPr>
                <w:rFonts w:ascii="Calibri" w:eastAsia="Times New Roman" w:hAnsi="Calibri" w:cs="Calibri"/>
                <w:kern w:val="0"/>
                <w:lang w:eastAsia="it-IT"/>
                <w14:ligatures w14:val="none"/>
              </w:rPr>
            </w:pPr>
            <w:r w:rsidRPr="00316F0C">
              <w:rPr>
                <w:rFonts w:ascii="Calibri" w:eastAsia="Times New Roman" w:hAnsi="Calibri" w:cs="Calibri"/>
                <w:kern w:val="0"/>
                <w:lang w:eastAsia="it-IT"/>
                <w14:ligatures w14:val="none"/>
              </w:rPr>
              <w:t>0,9%</w:t>
            </w:r>
          </w:p>
        </w:tc>
        <w:tc>
          <w:tcPr>
            <w:tcW w:w="961" w:type="pct"/>
            <w:tcBorders>
              <w:top w:val="nil"/>
              <w:left w:val="nil"/>
              <w:bottom w:val="single" w:sz="4" w:space="0" w:color="auto"/>
              <w:right w:val="single" w:sz="4" w:space="0" w:color="auto"/>
            </w:tcBorders>
            <w:shd w:val="clear" w:color="000000" w:fill="FFFFFF"/>
            <w:vAlign w:val="center"/>
            <w:hideMark/>
          </w:tcPr>
          <w:p w14:paraId="088BF362" w14:textId="77777777" w:rsidR="00BA0B96" w:rsidRPr="00316F0C" w:rsidRDefault="00BA0B96" w:rsidP="00BA0B96">
            <w:pPr>
              <w:spacing w:after="0" w:line="240" w:lineRule="auto"/>
              <w:jc w:val="right"/>
              <w:rPr>
                <w:rFonts w:ascii="Calibri" w:eastAsia="Times New Roman" w:hAnsi="Calibri" w:cs="Calibri"/>
                <w:kern w:val="0"/>
                <w:lang w:eastAsia="it-IT"/>
                <w14:ligatures w14:val="none"/>
              </w:rPr>
            </w:pPr>
            <w:r w:rsidRPr="00316F0C">
              <w:rPr>
                <w:rFonts w:ascii="Calibri" w:eastAsia="Times New Roman" w:hAnsi="Calibri" w:cs="Calibri"/>
                <w:kern w:val="0"/>
                <w:lang w:eastAsia="it-IT"/>
                <w14:ligatures w14:val="none"/>
              </w:rPr>
              <w:t>0,7%</w:t>
            </w:r>
          </w:p>
        </w:tc>
      </w:tr>
      <w:tr w:rsidR="00BA0B96" w:rsidRPr="00D3090D" w14:paraId="4CAD744F" w14:textId="77777777" w:rsidTr="00FD682A">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59767904" w14:textId="77777777" w:rsidR="00BA0B96" w:rsidRPr="00D3090D" w:rsidRDefault="00BA0B96" w:rsidP="00BA0B96">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2007</w:t>
            </w:r>
          </w:p>
        </w:tc>
        <w:tc>
          <w:tcPr>
            <w:tcW w:w="998" w:type="pct"/>
            <w:tcBorders>
              <w:top w:val="nil"/>
              <w:left w:val="nil"/>
              <w:bottom w:val="single" w:sz="4" w:space="0" w:color="auto"/>
              <w:right w:val="single" w:sz="4" w:space="0" w:color="auto"/>
            </w:tcBorders>
            <w:shd w:val="clear" w:color="000000" w:fill="FFFFFF"/>
            <w:hideMark/>
          </w:tcPr>
          <w:p w14:paraId="310D69CB" w14:textId="4EABB0C9" w:rsidR="00BA0B96" w:rsidRPr="00316F0C" w:rsidRDefault="00BA0B96" w:rsidP="00BA0B96">
            <w:pPr>
              <w:spacing w:after="0" w:line="240" w:lineRule="auto"/>
              <w:jc w:val="right"/>
              <w:rPr>
                <w:rFonts w:ascii="Calibri" w:eastAsia="Times New Roman" w:hAnsi="Calibri" w:cs="Calibri"/>
                <w:kern w:val="0"/>
                <w:lang w:eastAsia="it-IT"/>
                <w14:ligatures w14:val="none"/>
              </w:rPr>
            </w:pPr>
            <w:r w:rsidRPr="00795440">
              <w:t>2,0%</w:t>
            </w:r>
          </w:p>
        </w:tc>
        <w:tc>
          <w:tcPr>
            <w:tcW w:w="1026" w:type="pct"/>
            <w:tcBorders>
              <w:top w:val="nil"/>
              <w:left w:val="nil"/>
              <w:bottom w:val="single" w:sz="4" w:space="0" w:color="auto"/>
              <w:right w:val="single" w:sz="4" w:space="0" w:color="auto"/>
            </w:tcBorders>
            <w:shd w:val="clear" w:color="000000" w:fill="FFFFFF"/>
            <w:vAlign w:val="center"/>
            <w:hideMark/>
          </w:tcPr>
          <w:p w14:paraId="6AA05454" w14:textId="77777777" w:rsidR="00BA0B96" w:rsidRPr="00316F0C" w:rsidRDefault="00BA0B96" w:rsidP="00BA0B96">
            <w:pPr>
              <w:spacing w:after="0" w:line="240" w:lineRule="auto"/>
              <w:jc w:val="right"/>
              <w:rPr>
                <w:rFonts w:ascii="Calibri" w:eastAsia="Times New Roman" w:hAnsi="Calibri" w:cs="Calibri"/>
                <w:kern w:val="0"/>
                <w:lang w:eastAsia="it-IT"/>
                <w14:ligatures w14:val="none"/>
              </w:rPr>
            </w:pPr>
            <w:r w:rsidRPr="00316F0C">
              <w:rPr>
                <w:rFonts w:ascii="Calibri" w:eastAsia="Times New Roman" w:hAnsi="Calibri" w:cs="Calibri"/>
                <w:kern w:val="0"/>
                <w:lang w:eastAsia="it-IT"/>
                <w14:ligatures w14:val="none"/>
              </w:rPr>
              <w:t>1,2%</w:t>
            </w:r>
          </w:p>
        </w:tc>
        <w:tc>
          <w:tcPr>
            <w:tcW w:w="1043" w:type="pct"/>
            <w:tcBorders>
              <w:top w:val="nil"/>
              <w:left w:val="nil"/>
              <w:bottom w:val="single" w:sz="4" w:space="0" w:color="auto"/>
              <w:right w:val="single" w:sz="4" w:space="0" w:color="auto"/>
            </w:tcBorders>
            <w:shd w:val="clear" w:color="000000" w:fill="FFFFFF"/>
            <w:noWrap/>
            <w:vAlign w:val="center"/>
            <w:hideMark/>
          </w:tcPr>
          <w:p w14:paraId="23D01493" w14:textId="77777777" w:rsidR="00BA0B96" w:rsidRPr="00316F0C" w:rsidRDefault="00BA0B96" w:rsidP="00BA0B96">
            <w:pPr>
              <w:spacing w:after="0" w:line="240" w:lineRule="auto"/>
              <w:jc w:val="right"/>
              <w:rPr>
                <w:rFonts w:ascii="Calibri" w:eastAsia="Times New Roman" w:hAnsi="Calibri" w:cs="Calibri"/>
                <w:kern w:val="0"/>
                <w:lang w:eastAsia="it-IT"/>
                <w14:ligatures w14:val="none"/>
              </w:rPr>
            </w:pPr>
            <w:r w:rsidRPr="00316F0C">
              <w:rPr>
                <w:rFonts w:ascii="Calibri" w:eastAsia="Times New Roman" w:hAnsi="Calibri" w:cs="Calibri"/>
                <w:kern w:val="0"/>
                <w:lang w:eastAsia="it-IT"/>
                <w14:ligatures w14:val="none"/>
              </w:rPr>
              <w:t>1,2%</w:t>
            </w:r>
          </w:p>
        </w:tc>
        <w:tc>
          <w:tcPr>
            <w:tcW w:w="961" w:type="pct"/>
            <w:tcBorders>
              <w:top w:val="nil"/>
              <w:left w:val="nil"/>
              <w:bottom w:val="single" w:sz="4" w:space="0" w:color="auto"/>
              <w:right w:val="single" w:sz="4" w:space="0" w:color="auto"/>
            </w:tcBorders>
            <w:shd w:val="clear" w:color="000000" w:fill="FFFFFF"/>
            <w:vAlign w:val="center"/>
            <w:hideMark/>
          </w:tcPr>
          <w:p w14:paraId="00B22120" w14:textId="77777777" w:rsidR="00BA0B96" w:rsidRPr="00316F0C" w:rsidRDefault="00BA0B96" w:rsidP="00BA0B96">
            <w:pPr>
              <w:spacing w:after="0" w:line="240" w:lineRule="auto"/>
              <w:jc w:val="right"/>
              <w:rPr>
                <w:rFonts w:ascii="Calibri" w:eastAsia="Times New Roman" w:hAnsi="Calibri" w:cs="Calibri"/>
                <w:kern w:val="0"/>
                <w:lang w:eastAsia="it-IT"/>
                <w14:ligatures w14:val="none"/>
              </w:rPr>
            </w:pPr>
            <w:r w:rsidRPr="00316F0C">
              <w:rPr>
                <w:rFonts w:ascii="Calibri" w:eastAsia="Times New Roman" w:hAnsi="Calibri" w:cs="Calibri"/>
                <w:kern w:val="0"/>
                <w:lang w:eastAsia="it-IT"/>
                <w14:ligatures w14:val="none"/>
              </w:rPr>
              <w:t>0,8%</w:t>
            </w:r>
          </w:p>
        </w:tc>
      </w:tr>
      <w:tr w:rsidR="00BA0B96" w:rsidRPr="00D3090D" w14:paraId="33145812" w14:textId="77777777" w:rsidTr="00FD682A">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553D092" w14:textId="77777777" w:rsidR="00BA0B96" w:rsidRPr="00D3090D" w:rsidRDefault="00BA0B96" w:rsidP="00BA0B96">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2008</w:t>
            </w:r>
          </w:p>
        </w:tc>
        <w:tc>
          <w:tcPr>
            <w:tcW w:w="998" w:type="pct"/>
            <w:tcBorders>
              <w:top w:val="nil"/>
              <w:left w:val="nil"/>
              <w:bottom w:val="single" w:sz="4" w:space="0" w:color="auto"/>
              <w:right w:val="single" w:sz="4" w:space="0" w:color="auto"/>
            </w:tcBorders>
            <w:shd w:val="clear" w:color="000000" w:fill="FFFFFF"/>
            <w:hideMark/>
          </w:tcPr>
          <w:p w14:paraId="6B75361F" w14:textId="3381AD20" w:rsidR="00BA0B96" w:rsidRPr="00316F0C" w:rsidRDefault="00BA0B96" w:rsidP="00BA0B96">
            <w:pPr>
              <w:spacing w:after="0" w:line="240" w:lineRule="auto"/>
              <w:jc w:val="right"/>
              <w:rPr>
                <w:rFonts w:ascii="Calibri" w:eastAsia="Times New Roman" w:hAnsi="Calibri" w:cs="Calibri"/>
                <w:color w:val="FF0000"/>
                <w:kern w:val="0"/>
                <w:lang w:eastAsia="it-IT"/>
                <w14:ligatures w14:val="none"/>
              </w:rPr>
            </w:pPr>
            <w:r w:rsidRPr="00795440">
              <w:t>2,7%</w:t>
            </w:r>
          </w:p>
        </w:tc>
        <w:tc>
          <w:tcPr>
            <w:tcW w:w="1026" w:type="pct"/>
            <w:tcBorders>
              <w:top w:val="nil"/>
              <w:left w:val="nil"/>
              <w:bottom w:val="single" w:sz="4" w:space="0" w:color="auto"/>
              <w:right w:val="single" w:sz="4" w:space="0" w:color="auto"/>
            </w:tcBorders>
            <w:shd w:val="clear" w:color="000000" w:fill="FFFFFF"/>
            <w:vAlign w:val="center"/>
            <w:hideMark/>
          </w:tcPr>
          <w:p w14:paraId="0AAA2F3D" w14:textId="77777777" w:rsidR="00BA0B96" w:rsidRPr="00316F0C" w:rsidRDefault="00BA0B96" w:rsidP="00BA0B96">
            <w:pPr>
              <w:spacing w:after="0" w:line="240" w:lineRule="auto"/>
              <w:jc w:val="right"/>
              <w:rPr>
                <w:rFonts w:ascii="Calibri" w:eastAsia="Times New Roman" w:hAnsi="Calibri" w:cs="Calibri"/>
                <w:kern w:val="0"/>
                <w:lang w:eastAsia="it-IT"/>
                <w14:ligatures w14:val="none"/>
              </w:rPr>
            </w:pPr>
            <w:r w:rsidRPr="00316F0C">
              <w:rPr>
                <w:rFonts w:ascii="Calibri" w:eastAsia="Times New Roman" w:hAnsi="Calibri" w:cs="Calibri"/>
                <w:kern w:val="0"/>
                <w:lang w:eastAsia="it-IT"/>
                <w14:ligatures w14:val="none"/>
              </w:rPr>
              <w:t>1,5%</w:t>
            </w:r>
          </w:p>
        </w:tc>
        <w:tc>
          <w:tcPr>
            <w:tcW w:w="1043" w:type="pct"/>
            <w:tcBorders>
              <w:top w:val="nil"/>
              <w:left w:val="nil"/>
              <w:bottom w:val="single" w:sz="4" w:space="0" w:color="auto"/>
              <w:right w:val="single" w:sz="4" w:space="0" w:color="auto"/>
            </w:tcBorders>
            <w:shd w:val="clear" w:color="000000" w:fill="FFFFFF"/>
            <w:noWrap/>
            <w:vAlign w:val="center"/>
            <w:hideMark/>
          </w:tcPr>
          <w:p w14:paraId="3DE2E0E5" w14:textId="77777777" w:rsidR="00BA0B96" w:rsidRPr="00316F0C" w:rsidRDefault="00BA0B96" w:rsidP="00BA0B96">
            <w:pPr>
              <w:spacing w:after="0" w:line="240" w:lineRule="auto"/>
              <w:jc w:val="right"/>
              <w:rPr>
                <w:rFonts w:ascii="Calibri" w:eastAsia="Times New Roman" w:hAnsi="Calibri" w:cs="Calibri"/>
                <w:kern w:val="0"/>
                <w:lang w:eastAsia="it-IT"/>
                <w14:ligatures w14:val="none"/>
              </w:rPr>
            </w:pPr>
            <w:r w:rsidRPr="00316F0C">
              <w:rPr>
                <w:rFonts w:ascii="Calibri" w:eastAsia="Times New Roman" w:hAnsi="Calibri" w:cs="Calibri"/>
                <w:kern w:val="0"/>
                <w:lang w:eastAsia="it-IT"/>
                <w14:ligatures w14:val="none"/>
              </w:rPr>
              <w:t>1,5%</w:t>
            </w:r>
          </w:p>
        </w:tc>
        <w:tc>
          <w:tcPr>
            <w:tcW w:w="961" w:type="pct"/>
            <w:tcBorders>
              <w:top w:val="nil"/>
              <w:left w:val="nil"/>
              <w:bottom w:val="single" w:sz="4" w:space="0" w:color="auto"/>
              <w:right w:val="single" w:sz="4" w:space="0" w:color="auto"/>
            </w:tcBorders>
            <w:shd w:val="clear" w:color="000000" w:fill="FFFFFF"/>
            <w:vAlign w:val="center"/>
            <w:hideMark/>
          </w:tcPr>
          <w:p w14:paraId="43DA91B3" w14:textId="77777777" w:rsidR="00BA0B96" w:rsidRPr="00316F0C" w:rsidRDefault="00BA0B96" w:rsidP="00BA0B96">
            <w:pPr>
              <w:spacing w:after="0" w:line="240" w:lineRule="auto"/>
              <w:jc w:val="right"/>
              <w:rPr>
                <w:rFonts w:ascii="Calibri" w:eastAsia="Times New Roman" w:hAnsi="Calibri" w:cs="Calibri"/>
                <w:kern w:val="0"/>
                <w:lang w:eastAsia="it-IT"/>
                <w14:ligatures w14:val="none"/>
              </w:rPr>
            </w:pPr>
            <w:r w:rsidRPr="00316F0C">
              <w:rPr>
                <w:rFonts w:ascii="Calibri" w:eastAsia="Times New Roman" w:hAnsi="Calibri" w:cs="Calibri"/>
                <w:kern w:val="0"/>
                <w:lang w:eastAsia="it-IT"/>
                <w14:ligatures w14:val="none"/>
              </w:rPr>
              <w:t>0,7%</w:t>
            </w:r>
          </w:p>
        </w:tc>
      </w:tr>
      <w:tr w:rsidR="00BA0B96" w:rsidRPr="00D3090D" w14:paraId="43AAA384" w14:textId="77777777" w:rsidTr="00FD682A">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E836E6D" w14:textId="77777777" w:rsidR="00BA0B96" w:rsidRPr="00D3090D" w:rsidRDefault="00BA0B96" w:rsidP="00BA0B96">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2009</w:t>
            </w:r>
          </w:p>
        </w:tc>
        <w:tc>
          <w:tcPr>
            <w:tcW w:w="998" w:type="pct"/>
            <w:tcBorders>
              <w:top w:val="nil"/>
              <w:left w:val="nil"/>
              <w:bottom w:val="single" w:sz="4" w:space="0" w:color="auto"/>
              <w:right w:val="single" w:sz="4" w:space="0" w:color="auto"/>
            </w:tcBorders>
            <w:shd w:val="clear" w:color="000000" w:fill="FFFFFF"/>
            <w:hideMark/>
          </w:tcPr>
          <w:p w14:paraId="033014CE" w14:textId="4DCF0114" w:rsidR="00BA0B96" w:rsidRPr="00F06DA0" w:rsidRDefault="00BA0B96" w:rsidP="00BA0B96">
            <w:pPr>
              <w:spacing w:after="0" w:line="240" w:lineRule="auto"/>
              <w:jc w:val="right"/>
              <w:rPr>
                <w:rFonts w:ascii="Calibri" w:eastAsia="Times New Roman" w:hAnsi="Calibri" w:cs="Calibri"/>
                <w:color w:val="FF0000"/>
                <w:kern w:val="0"/>
                <w:lang w:eastAsia="it-IT"/>
                <w14:ligatures w14:val="none"/>
              </w:rPr>
            </w:pPr>
            <w:r w:rsidRPr="00795440">
              <w:t>1,0%</w:t>
            </w:r>
          </w:p>
        </w:tc>
        <w:tc>
          <w:tcPr>
            <w:tcW w:w="1026" w:type="pct"/>
            <w:tcBorders>
              <w:top w:val="nil"/>
              <w:left w:val="nil"/>
              <w:bottom w:val="single" w:sz="4" w:space="0" w:color="auto"/>
              <w:right w:val="single" w:sz="4" w:space="0" w:color="auto"/>
            </w:tcBorders>
            <w:shd w:val="clear" w:color="000000" w:fill="FFFFFF"/>
            <w:vAlign w:val="center"/>
            <w:hideMark/>
          </w:tcPr>
          <w:p w14:paraId="669AE811" w14:textId="77777777" w:rsidR="00BA0B96" w:rsidRPr="00316F0C" w:rsidRDefault="00BA0B96" w:rsidP="00BA0B96">
            <w:pPr>
              <w:spacing w:after="0" w:line="240" w:lineRule="auto"/>
              <w:jc w:val="right"/>
              <w:rPr>
                <w:rFonts w:ascii="Calibri" w:eastAsia="Times New Roman" w:hAnsi="Calibri" w:cs="Calibri"/>
                <w:kern w:val="0"/>
                <w:lang w:eastAsia="it-IT"/>
                <w14:ligatures w14:val="none"/>
              </w:rPr>
            </w:pPr>
            <w:r w:rsidRPr="00316F0C">
              <w:rPr>
                <w:rFonts w:ascii="Calibri" w:eastAsia="Times New Roman" w:hAnsi="Calibri" w:cs="Calibri"/>
                <w:kern w:val="0"/>
                <w:lang w:eastAsia="it-IT"/>
                <w14:ligatures w14:val="none"/>
              </w:rPr>
              <w:t>0,7%</w:t>
            </w:r>
          </w:p>
        </w:tc>
        <w:tc>
          <w:tcPr>
            <w:tcW w:w="1043" w:type="pct"/>
            <w:tcBorders>
              <w:top w:val="nil"/>
              <w:left w:val="nil"/>
              <w:bottom w:val="single" w:sz="4" w:space="0" w:color="auto"/>
              <w:right w:val="single" w:sz="4" w:space="0" w:color="auto"/>
            </w:tcBorders>
            <w:shd w:val="clear" w:color="000000" w:fill="FFFFFF"/>
            <w:noWrap/>
            <w:vAlign w:val="center"/>
            <w:hideMark/>
          </w:tcPr>
          <w:p w14:paraId="5FC5CE16" w14:textId="77777777" w:rsidR="00BA0B96" w:rsidRPr="00316F0C" w:rsidRDefault="00BA0B96" w:rsidP="00BA0B96">
            <w:pPr>
              <w:spacing w:after="0" w:line="240" w:lineRule="auto"/>
              <w:jc w:val="right"/>
              <w:rPr>
                <w:rFonts w:ascii="Calibri" w:eastAsia="Times New Roman" w:hAnsi="Calibri" w:cs="Calibri"/>
                <w:kern w:val="0"/>
                <w:lang w:eastAsia="it-IT"/>
                <w14:ligatures w14:val="none"/>
              </w:rPr>
            </w:pPr>
            <w:r w:rsidRPr="00316F0C">
              <w:rPr>
                <w:rFonts w:ascii="Calibri" w:eastAsia="Times New Roman" w:hAnsi="Calibri" w:cs="Calibri"/>
                <w:kern w:val="0"/>
                <w:lang w:eastAsia="it-IT"/>
                <w14:ligatures w14:val="none"/>
              </w:rPr>
              <w:t>1,3%</w:t>
            </w:r>
          </w:p>
        </w:tc>
        <w:tc>
          <w:tcPr>
            <w:tcW w:w="961" w:type="pct"/>
            <w:tcBorders>
              <w:top w:val="nil"/>
              <w:left w:val="nil"/>
              <w:bottom w:val="single" w:sz="4" w:space="0" w:color="auto"/>
              <w:right w:val="single" w:sz="4" w:space="0" w:color="auto"/>
            </w:tcBorders>
            <w:shd w:val="clear" w:color="000000" w:fill="FFFFFF"/>
            <w:vAlign w:val="center"/>
            <w:hideMark/>
          </w:tcPr>
          <w:p w14:paraId="428000C7" w14:textId="77777777" w:rsidR="00BA0B96" w:rsidRPr="00316F0C" w:rsidRDefault="00BA0B96" w:rsidP="00BA0B96">
            <w:pPr>
              <w:spacing w:after="0" w:line="240" w:lineRule="auto"/>
              <w:jc w:val="right"/>
              <w:rPr>
                <w:rFonts w:ascii="Calibri" w:eastAsia="Times New Roman" w:hAnsi="Calibri" w:cs="Calibri"/>
                <w:kern w:val="0"/>
                <w:lang w:eastAsia="it-IT"/>
                <w14:ligatures w14:val="none"/>
              </w:rPr>
            </w:pPr>
            <w:r w:rsidRPr="00316F0C">
              <w:rPr>
                <w:rFonts w:ascii="Calibri" w:eastAsia="Times New Roman" w:hAnsi="Calibri" w:cs="Calibri"/>
                <w:kern w:val="0"/>
                <w:lang w:eastAsia="it-IT"/>
                <w14:ligatures w14:val="none"/>
              </w:rPr>
              <w:t>0,5%</w:t>
            </w:r>
          </w:p>
        </w:tc>
      </w:tr>
      <w:tr w:rsidR="00BA0B96" w:rsidRPr="00D3090D" w14:paraId="2EB125CE" w14:textId="77777777" w:rsidTr="00FD682A">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044FD4E6" w14:textId="77777777" w:rsidR="00BA0B96" w:rsidRPr="00D3090D" w:rsidRDefault="00BA0B96" w:rsidP="00BA0B96">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2010</w:t>
            </w:r>
          </w:p>
        </w:tc>
        <w:tc>
          <w:tcPr>
            <w:tcW w:w="998" w:type="pct"/>
            <w:tcBorders>
              <w:top w:val="nil"/>
              <w:left w:val="nil"/>
              <w:bottom w:val="single" w:sz="4" w:space="0" w:color="auto"/>
              <w:right w:val="single" w:sz="4" w:space="0" w:color="auto"/>
            </w:tcBorders>
            <w:shd w:val="clear" w:color="000000" w:fill="FFFFFF"/>
            <w:hideMark/>
          </w:tcPr>
          <w:p w14:paraId="05A73C26" w14:textId="72D7CC4A" w:rsidR="00BA0B96" w:rsidRPr="00F06DA0" w:rsidRDefault="00BA0B96" w:rsidP="00BA0B96">
            <w:pPr>
              <w:spacing w:after="0" w:line="240" w:lineRule="auto"/>
              <w:jc w:val="right"/>
              <w:rPr>
                <w:rFonts w:ascii="Calibri" w:eastAsia="Times New Roman" w:hAnsi="Calibri" w:cs="Calibri"/>
                <w:color w:val="FF0000"/>
                <w:kern w:val="0"/>
                <w:lang w:eastAsia="it-IT"/>
                <w14:ligatures w14:val="none"/>
              </w:rPr>
            </w:pPr>
            <w:r w:rsidRPr="00795440">
              <w:t>0,9%</w:t>
            </w:r>
          </w:p>
        </w:tc>
        <w:tc>
          <w:tcPr>
            <w:tcW w:w="1026" w:type="pct"/>
            <w:tcBorders>
              <w:top w:val="nil"/>
              <w:left w:val="nil"/>
              <w:bottom w:val="single" w:sz="4" w:space="0" w:color="auto"/>
              <w:right w:val="single" w:sz="4" w:space="0" w:color="auto"/>
            </w:tcBorders>
            <w:shd w:val="clear" w:color="000000" w:fill="FFFFFF"/>
            <w:vAlign w:val="center"/>
            <w:hideMark/>
          </w:tcPr>
          <w:p w14:paraId="7BBB20F1" w14:textId="77777777" w:rsidR="00BA0B96" w:rsidRPr="00316F0C" w:rsidRDefault="00BA0B96" w:rsidP="00BA0B96">
            <w:pPr>
              <w:spacing w:after="0" w:line="240" w:lineRule="auto"/>
              <w:jc w:val="right"/>
              <w:rPr>
                <w:rFonts w:ascii="Calibri" w:eastAsia="Times New Roman" w:hAnsi="Calibri" w:cs="Calibri"/>
                <w:iCs/>
                <w:kern w:val="0"/>
                <w:lang w:eastAsia="it-IT"/>
                <w14:ligatures w14:val="none"/>
              </w:rPr>
            </w:pPr>
            <w:r w:rsidRPr="00316F0C">
              <w:rPr>
                <w:rFonts w:ascii="Calibri" w:eastAsia="Times New Roman" w:hAnsi="Calibri" w:cs="Calibri"/>
                <w:iCs/>
                <w:kern w:val="0"/>
                <w:lang w:eastAsia="it-IT"/>
                <w14:ligatures w14:val="none"/>
              </w:rPr>
              <w:t>0,7%</w:t>
            </w:r>
          </w:p>
        </w:tc>
        <w:tc>
          <w:tcPr>
            <w:tcW w:w="1043" w:type="pct"/>
            <w:tcBorders>
              <w:top w:val="nil"/>
              <w:left w:val="nil"/>
              <w:bottom w:val="single" w:sz="4" w:space="0" w:color="auto"/>
              <w:right w:val="single" w:sz="4" w:space="0" w:color="auto"/>
            </w:tcBorders>
            <w:shd w:val="clear" w:color="000000" w:fill="FFFFFF"/>
            <w:noWrap/>
            <w:vAlign w:val="center"/>
            <w:hideMark/>
          </w:tcPr>
          <w:p w14:paraId="54EBC505" w14:textId="77777777" w:rsidR="00BA0B96" w:rsidRPr="00316F0C" w:rsidRDefault="00BA0B96" w:rsidP="00BA0B96">
            <w:pPr>
              <w:spacing w:after="0" w:line="240" w:lineRule="auto"/>
              <w:jc w:val="right"/>
              <w:rPr>
                <w:rFonts w:ascii="Calibri" w:eastAsia="Times New Roman" w:hAnsi="Calibri" w:cs="Calibri"/>
                <w:kern w:val="0"/>
                <w:lang w:eastAsia="it-IT"/>
                <w14:ligatures w14:val="none"/>
              </w:rPr>
            </w:pPr>
            <w:r w:rsidRPr="00316F0C">
              <w:rPr>
                <w:rFonts w:ascii="Calibri" w:eastAsia="Times New Roman" w:hAnsi="Calibri" w:cs="Calibri"/>
                <w:kern w:val="0"/>
                <w:lang w:eastAsia="it-IT"/>
                <w14:ligatures w14:val="none"/>
              </w:rPr>
              <w:t>0,8%</w:t>
            </w:r>
          </w:p>
        </w:tc>
        <w:tc>
          <w:tcPr>
            <w:tcW w:w="961" w:type="pct"/>
            <w:tcBorders>
              <w:top w:val="nil"/>
              <w:left w:val="nil"/>
              <w:bottom w:val="single" w:sz="4" w:space="0" w:color="auto"/>
              <w:right w:val="single" w:sz="4" w:space="0" w:color="auto"/>
            </w:tcBorders>
            <w:shd w:val="clear" w:color="000000" w:fill="FFFFFF"/>
            <w:vAlign w:val="center"/>
            <w:hideMark/>
          </w:tcPr>
          <w:p w14:paraId="73F23A3D" w14:textId="77777777" w:rsidR="00BA0B96" w:rsidRPr="00316F0C" w:rsidRDefault="00BA0B96" w:rsidP="00BA0B96">
            <w:pPr>
              <w:spacing w:after="0" w:line="240" w:lineRule="auto"/>
              <w:jc w:val="right"/>
              <w:rPr>
                <w:rFonts w:ascii="Calibri" w:eastAsia="Times New Roman" w:hAnsi="Calibri" w:cs="Calibri"/>
                <w:kern w:val="0"/>
                <w:lang w:eastAsia="it-IT"/>
                <w14:ligatures w14:val="none"/>
              </w:rPr>
            </w:pPr>
            <w:r w:rsidRPr="00316F0C">
              <w:rPr>
                <w:rFonts w:ascii="Calibri" w:eastAsia="Times New Roman" w:hAnsi="Calibri" w:cs="Calibri"/>
                <w:kern w:val="0"/>
                <w:lang w:eastAsia="it-IT"/>
                <w14:ligatures w14:val="none"/>
              </w:rPr>
              <w:t>0,5%</w:t>
            </w:r>
          </w:p>
        </w:tc>
      </w:tr>
      <w:tr w:rsidR="00BA0B96" w:rsidRPr="00D3090D" w14:paraId="64F3034D" w14:textId="77777777" w:rsidTr="00FD682A">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5D041C30" w14:textId="77777777" w:rsidR="00BA0B96" w:rsidRPr="00D3090D" w:rsidRDefault="00BA0B96" w:rsidP="00BA0B96">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2011</w:t>
            </w:r>
          </w:p>
        </w:tc>
        <w:tc>
          <w:tcPr>
            <w:tcW w:w="998" w:type="pct"/>
            <w:tcBorders>
              <w:top w:val="nil"/>
              <w:left w:val="nil"/>
              <w:bottom w:val="single" w:sz="4" w:space="0" w:color="auto"/>
              <w:right w:val="single" w:sz="4" w:space="0" w:color="auto"/>
            </w:tcBorders>
            <w:shd w:val="clear" w:color="000000" w:fill="FFFFFF"/>
            <w:hideMark/>
          </w:tcPr>
          <w:p w14:paraId="01BA3ACD" w14:textId="3700A7D8" w:rsidR="00BA0B96" w:rsidRPr="00BA0B96" w:rsidRDefault="00BA0B96" w:rsidP="00BA0B96">
            <w:pPr>
              <w:spacing w:after="0" w:line="240" w:lineRule="auto"/>
              <w:jc w:val="right"/>
              <w:rPr>
                <w:rFonts w:ascii="Calibri" w:eastAsia="Times New Roman" w:hAnsi="Calibri" w:cs="Calibri"/>
                <w:color w:val="FF0000"/>
                <w:kern w:val="0"/>
                <w:lang w:eastAsia="it-IT"/>
                <w14:ligatures w14:val="none"/>
              </w:rPr>
            </w:pPr>
            <w:r w:rsidRPr="00BA0B96">
              <w:rPr>
                <w:color w:val="FF0000"/>
              </w:rPr>
              <w:t>-2,2%</w:t>
            </w:r>
          </w:p>
        </w:tc>
        <w:tc>
          <w:tcPr>
            <w:tcW w:w="1026" w:type="pct"/>
            <w:tcBorders>
              <w:top w:val="nil"/>
              <w:left w:val="nil"/>
              <w:bottom w:val="single" w:sz="4" w:space="0" w:color="auto"/>
              <w:right w:val="single" w:sz="4" w:space="0" w:color="auto"/>
            </w:tcBorders>
            <w:shd w:val="clear" w:color="000000" w:fill="FFFFFF"/>
            <w:vAlign w:val="center"/>
            <w:hideMark/>
          </w:tcPr>
          <w:p w14:paraId="606E8A63" w14:textId="77777777" w:rsidR="00BA0B96" w:rsidRPr="00316F0C" w:rsidRDefault="00BA0B96" w:rsidP="00BA0B96">
            <w:pPr>
              <w:spacing w:after="0" w:line="240" w:lineRule="auto"/>
              <w:jc w:val="right"/>
              <w:rPr>
                <w:rFonts w:ascii="Calibri" w:eastAsia="Times New Roman" w:hAnsi="Calibri" w:cs="Calibri"/>
                <w:color w:val="FF0000"/>
                <w:kern w:val="0"/>
                <w:lang w:eastAsia="it-IT"/>
                <w14:ligatures w14:val="none"/>
              </w:rPr>
            </w:pPr>
            <w:r w:rsidRPr="00316F0C">
              <w:rPr>
                <w:rFonts w:ascii="Calibri" w:eastAsia="Times New Roman" w:hAnsi="Calibri" w:cs="Calibri"/>
                <w:color w:val="FF0000"/>
                <w:kern w:val="0"/>
                <w:lang w:eastAsia="it-IT"/>
                <w14:ligatures w14:val="none"/>
              </w:rPr>
              <w:t>-1,9%</w:t>
            </w:r>
          </w:p>
        </w:tc>
        <w:tc>
          <w:tcPr>
            <w:tcW w:w="1043" w:type="pct"/>
            <w:tcBorders>
              <w:top w:val="nil"/>
              <w:left w:val="nil"/>
              <w:bottom w:val="single" w:sz="4" w:space="0" w:color="auto"/>
              <w:right w:val="single" w:sz="4" w:space="0" w:color="auto"/>
            </w:tcBorders>
            <w:shd w:val="clear" w:color="000000" w:fill="FFFFFF"/>
            <w:noWrap/>
            <w:vAlign w:val="center"/>
            <w:hideMark/>
          </w:tcPr>
          <w:p w14:paraId="0BBFCF7D" w14:textId="77777777" w:rsidR="00BA0B96" w:rsidRPr="00316F0C" w:rsidRDefault="00BA0B96" w:rsidP="00BA0B96">
            <w:pPr>
              <w:spacing w:after="0" w:line="240" w:lineRule="auto"/>
              <w:jc w:val="right"/>
              <w:rPr>
                <w:rFonts w:ascii="Calibri" w:eastAsia="Times New Roman" w:hAnsi="Calibri" w:cs="Calibri"/>
                <w:color w:val="FF0000"/>
                <w:kern w:val="0"/>
                <w:lang w:eastAsia="it-IT"/>
                <w14:ligatures w14:val="none"/>
              </w:rPr>
            </w:pPr>
            <w:r w:rsidRPr="00316F0C">
              <w:rPr>
                <w:rFonts w:ascii="Calibri" w:eastAsia="Times New Roman" w:hAnsi="Calibri" w:cs="Calibri"/>
                <w:color w:val="FF0000"/>
                <w:kern w:val="0"/>
                <w:lang w:eastAsia="it-IT"/>
                <w14:ligatures w14:val="none"/>
              </w:rPr>
              <w:t>-2,1%</w:t>
            </w:r>
          </w:p>
        </w:tc>
        <w:tc>
          <w:tcPr>
            <w:tcW w:w="961" w:type="pct"/>
            <w:tcBorders>
              <w:top w:val="nil"/>
              <w:left w:val="nil"/>
              <w:bottom w:val="single" w:sz="4" w:space="0" w:color="auto"/>
              <w:right w:val="single" w:sz="4" w:space="0" w:color="auto"/>
            </w:tcBorders>
            <w:shd w:val="clear" w:color="000000" w:fill="FFFFFF"/>
            <w:vAlign w:val="center"/>
            <w:hideMark/>
          </w:tcPr>
          <w:p w14:paraId="58879885" w14:textId="77777777" w:rsidR="00BA0B96" w:rsidRPr="00316F0C" w:rsidRDefault="00BA0B96" w:rsidP="00BA0B96">
            <w:pPr>
              <w:spacing w:after="0" w:line="240" w:lineRule="auto"/>
              <w:jc w:val="right"/>
              <w:rPr>
                <w:rFonts w:ascii="Calibri" w:eastAsia="Times New Roman" w:hAnsi="Calibri" w:cs="Calibri"/>
                <w:color w:val="FF0000"/>
                <w:kern w:val="0"/>
                <w:lang w:eastAsia="it-IT"/>
                <w14:ligatures w14:val="none"/>
              </w:rPr>
            </w:pPr>
            <w:r w:rsidRPr="00316F0C">
              <w:rPr>
                <w:rFonts w:ascii="Calibri" w:eastAsia="Times New Roman" w:hAnsi="Calibri" w:cs="Calibri"/>
                <w:color w:val="FF0000"/>
                <w:kern w:val="0"/>
                <w:lang w:eastAsia="it-IT"/>
                <w14:ligatures w14:val="none"/>
              </w:rPr>
              <w:t>-2,0%</w:t>
            </w:r>
          </w:p>
        </w:tc>
      </w:tr>
      <w:tr w:rsidR="00BA0B96" w:rsidRPr="00D3090D" w14:paraId="7A6AE66B" w14:textId="77777777" w:rsidTr="00FD682A">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59D28AC5" w14:textId="77777777" w:rsidR="00BA0B96" w:rsidRPr="00D3090D" w:rsidRDefault="00BA0B96" w:rsidP="00BA0B96">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2012</w:t>
            </w:r>
          </w:p>
        </w:tc>
        <w:tc>
          <w:tcPr>
            <w:tcW w:w="998" w:type="pct"/>
            <w:tcBorders>
              <w:top w:val="nil"/>
              <w:left w:val="nil"/>
              <w:bottom w:val="single" w:sz="4" w:space="0" w:color="auto"/>
              <w:right w:val="single" w:sz="4" w:space="0" w:color="auto"/>
            </w:tcBorders>
            <w:shd w:val="clear" w:color="000000" w:fill="FFFFFF"/>
            <w:hideMark/>
          </w:tcPr>
          <w:p w14:paraId="7D2293AF" w14:textId="7331500D" w:rsidR="00BA0B96" w:rsidRPr="00316F0C" w:rsidRDefault="00BA0B96" w:rsidP="00BA0B96">
            <w:pPr>
              <w:spacing w:after="0" w:line="240" w:lineRule="auto"/>
              <w:jc w:val="right"/>
              <w:rPr>
                <w:rFonts w:ascii="Calibri" w:eastAsia="Times New Roman" w:hAnsi="Calibri" w:cs="Calibri"/>
                <w:color w:val="FF0000"/>
                <w:kern w:val="0"/>
                <w:lang w:eastAsia="it-IT"/>
                <w14:ligatures w14:val="none"/>
              </w:rPr>
            </w:pPr>
            <w:r w:rsidRPr="00795440">
              <w:t>0,6%</w:t>
            </w:r>
          </w:p>
        </w:tc>
        <w:tc>
          <w:tcPr>
            <w:tcW w:w="1026" w:type="pct"/>
            <w:tcBorders>
              <w:top w:val="nil"/>
              <w:left w:val="nil"/>
              <w:bottom w:val="single" w:sz="4" w:space="0" w:color="auto"/>
              <w:right w:val="single" w:sz="4" w:space="0" w:color="auto"/>
            </w:tcBorders>
            <w:shd w:val="clear" w:color="000000" w:fill="FFFFFF"/>
            <w:vAlign w:val="center"/>
            <w:hideMark/>
          </w:tcPr>
          <w:p w14:paraId="3288A4E6" w14:textId="77777777" w:rsidR="00BA0B96" w:rsidRPr="00316F0C" w:rsidRDefault="00BA0B96" w:rsidP="00BA0B96">
            <w:pPr>
              <w:spacing w:after="0" w:line="240" w:lineRule="auto"/>
              <w:jc w:val="right"/>
              <w:rPr>
                <w:rFonts w:ascii="Calibri" w:eastAsia="Times New Roman" w:hAnsi="Calibri" w:cs="Calibri"/>
                <w:kern w:val="0"/>
                <w:lang w:eastAsia="it-IT"/>
                <w14:ligatures w14:val="none"/>
              </w:rPr>
            </w:pPr>
            <w:r w:rsidRPr="00316F0C">
              <w:rPr>
                <w:rFonts w:ascii="Calibri" w:eastAsia="Times New Roman" w:hAnsi="Calibri" w:cs="Calibri"/>
                <w:kern w:val="0"/>
                <w:lang w:eastAsia="it-IT"/>
                <w14:ligatures w14:val="none"/>
              </w:rPr>
              <w:t>0,7%</w:t>
            </w:r>
          </w:p>
        </w:tc>
        <w:tc>
          <w:tcPr>
            <w:tcW w:w="1043" w:type="pct"/>
            <w:tcBorders>
              <w:top w:val="nil"/>
              <w:left w:val="nil"/>
              <w:bottom w:val="single" w:sz="4" w:space="0" w:color="auto"/>
              <w:right w:val="single" w:sz="4" w:space="0" w:color="auto"/>
            </w:tcBorders>
            <w:shd w:val="clear" w:color="000000" w:fill="FFFFFF"/>
            <w:noWrap/>
            <w:vAlign w:val="center"/>
            <w:hideMark/>
          </w:tcPr>
          <w:p w14:paraId="3F2ADD01" w14:textId="77777777" w:rsidR="00BA0B96" w:rsidRPr="00316F0C" w:rsidRDefault="00BA0B96" w:rsidP="00BA0B96">
            <w:pPr>
              <w:spacing w:after="0" w:line="240" w:lineRule="auto"/>
              <w:jc w:val="right"/>
              <w:rPr>
                <w:rFonts w:ascii="Calibri" w:eastAsia="Times New Roman" w:hAnsi="Calibri" w:cs="Calibri"/>
                <w:kern w:val="0"/>
                <w:lang w:eastAsia="it-IT"/>
                <w14:ligatures w14:val="none"/>
              </w:rPr>
            </w:pPr>
            <w:r w:rsidRPr="00316F0C">
              <w:rPr>
                <w:rFonts w:ascii="Calibri" w:eastAsia="Times New Roman" w:hAnsi="Calibri" w:cs="Calibri"/>
                <w:kern w:val="0"/>
                <w:lang w:eastAsia="it-IT"/>
                <w14:ligatures w14:val="none"/>
              </w:rPr>
              <w:t>0,8%</w:t>
            </w:r>
          </w:p>
        </w:tc>
        <w:tc>
          <w:tcPr>
            <w:tcW w:w="961" w:type="pct"/>
            <w:tcBorders>
              <w:top w:val="nil"/>
              <w:left w:val="nil"/>
              <w:bottom w:val="single" w:sz="4" w:space="0" w:color="auto"/>
              <w:right w:val="single" w:sz="4" w:space="0" w:color="auto"/>
            </w:tcBorders>
            <w:shd w:val="clear" w:color="000000" w:fill="FFFFFF"/>
            <w:vAlign w:val="center"/>
            <w:hideMark/>
          </w:tcPr>
          <w:p w14:paraId="6A6D33D8" w14:textId="77777777" w:rsidR="00BA0B96" w:rsidRPr="00316F0C" w:rsidRDefault="00BA0B96" w:rsidP="00BA0B96">
            <w:pPr>
              <w:spacing w:after="0" w:line="240" w:lineRule="auto"/>
              <w:jc w:val="right"/>
              <w:rPr>
                <w:rFonts w:ascii="Calibri" w:eastAsia="Times New Roman" w:hAnsi="Calibri" w:cs="Calibri"/>
                <w:kern w:val="0"/>
                <w:lang w:eastAsia="it-IT"/>
                <w14:ligatures w14:val="none"/>
              </w:rPr>
            </w:pPr>
            <w:r w:rsidRPr="00316F0C">
              <w:rPr>
                <w:rFonts w:ascii="Calibri" w:eastAsia="Times New Roman" w:hAnsi="Calibri" w:cs="Calibri"/>
                <w:kern w:val="0"/>
                <w:lang w:eastAsia="it-IT"/>
                <w14:ligatures w14:val="none"/>
              </w:rPr>
              <w:t>0,5%</w:t>
            </w:r>
          </w:p>
        </w:tc>
      </w:tr>
      <w:tr w:rsidR="00BA0B96" w:rsidRPr="00D3090D" w14:paraId="2F5707CB" w14:textId="77777777" w:rsidTr="00FD682A">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721687DC" w14:textId="77777777" w:rsidR="00BA0B96" w:rsidRPr="00D3090D" w:rsidRDefault="00BA0B96" w:rsidP="00BA0B96">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2013</w:t>
            </w:r>
          </w:p>
        </w:tc>
        <w:tc>
          <w:tcPr>
            <w:tcW w:w="998" w:type="pct"/>
            <w:tcBorders>
              <w:top w:val="nil"/>
              <w:left w:val="nil"/>
              <w:bottom w:val="single" w:sz="4" w:space="0" w:color="auto"/>
              <w:right w:val="single" w:sz="4" w:space="0" w:color="auto"/>
            </w:tcBorders>
            <w:shd w:val="clear" w:color="000000" w:fill="FFFFFF"/>
            <w:hideMark/>
          </w:tcPr>
          <w:p w14:paraId="6566FFD3" w14:textId="306EF9FD" w:rsidR="00BA0B96" w:rsidRPr="00F06DA0" w:rsidRDefault="00BA0B96" w:rsidP="00BA0B96">
            <w:pPr>
              <w:spacing w:after="0" w:line="240" w:lineRule="auto"/>
              <w:jc w:val="right"/>
              <w:rPr>
                <w:rFonts w:ascii="Calibri" w:eastAsia="Times New Roman" w:hAnsi="Calibri" w:cs="Calibri"/>
                <w:color w:val="FF0000"/>
                <w:kern w:val="0"/>
                <w:lang w:eastAsia="it-IT"/>
                <w14:ligatures w14:val="none"/>
              </w:rPr>
            </w:pPr>
            <w:r w:rsidRPr="00795440">
              <w:t>1,0%</w:t>
            </w:r>
          </w:p>
        </w:tc>
        <w:tc>
          <w:tcPr>
            <w:tcW w:w="1026" w:type="pct"/>
            <w:tcBorders>
              <w:top w:val="nil"/>
              <w:left w:val="nil"/>
              <w:bottom w:val="single" w:sz="4" w:space="0" w:color="auto"/>
              <w:right w:val="single" w:sz="4" w:space="0" w:color="auto"/>
            </w:tcBorders>
            <w:shd w:val="clear" w:color="000000" w:fill="FFFFFF"/>
            <w:vAlign w:val="center"/>
            <w:hideMark/>
          </w:tcPr>
          <w:p w14:paraId="3B713A10" w14:textId="77777777" w:rsidR="00BA0B96" w:rsidRPr="00316F0C" w:rsidRDefault="00BA0B96" w:rsidP="00BA0B96">
            <w:pPr>
              <w:spacing w:after="0" w:line="240" w:lineRule="auto"/>
              <w:jc w:val="right"/>
              <w:rPr>
                <w:rFonts w:ascii="Calibri" w:eastAsia="Times New Roman" w:hAnsi="Calibri" w:cs="Calibri"/>
                <w:kern w:val="0"/>
                <w:lang w:eastAsia="it-IT"/>
                <w14:ligatures w14:val="none"/>
              </w:rPr>
            </w:pPr>
            <w:r w:rsidRPr="00316F0C">
              <w:rPr>
                <w:rFonts w:ascii="Calibri" w:eastAsia="Times New Roman" w:hAnsi="Calibri" w:cs="Calibri"/>
                <w:kern w:val="0"/>
                <w:lang w:eastAsia="it-IT"/>
                <w14:ligatures w14:val="none"/>
              </w:rPr>
              <w:t>0,8%</w:t>
            </w:r>
          </w:p>
        </w:tc>
        <w:tc>
          <w:tcPr>
            <w:tcW w:w="1043" w:type="pct"/>
            <w:tcBorders>
              <w:top w:val="nil"/>
              <w:left w:val="nil"/>
              <w:bottom w:val="single" w:sz="4" w:space="0" w:color="auto"/>
              <w:right w:val="single" w:sz="4" w:space="0" w:color="auto"/>
            </w:tcBorders>
            <w:shd w:val="clear" w:color="000000" w:fill="FFFFFF"/>
            <w:noWrap/>
            <w:vAlign w:val="center"/>
            <w:hideMark/>
          </w:tcPr>
          <w:p w14:paraId="01CD4DAF" w14:textId="77777777" w:rsidR="00BA0B96" w:rsidRPr="00316F0C" w:rsidRDefault="00BA0B96" w:rsidP="00BA0B96">
            <w:pPr>
              <w:spacing w:after="0" w:line="240" w:lineRule="auto"/>
              <w:jc w:val="right"/>
              <w:rPr>
                <w:rFonts w:ascii="Calibri" w:eastAsia="Times New Roman" w:hAnsi="Calibri" w:cs="Calibri"/>
                <w:kern w:val="0"/>
                <w:lang w:eastAsia="it-IT"/>
                <w14:ligatures w14:val="none"/>
              </w:rPr>
            </w:pPr>
            <w:r w:rsidRPr="00316F0C">
              <w:rPr>
                <w:rFonts w:ascii="Calibri" w:eastAsia="Times New Roman" w:hAnsi="Calibri" w:cs="Calibri"/>
                <w:kern w:val="0"/>
                <w:lang w:eastAsia="it-IT"/>
                <w14:ligatures w14:val="none"/>
              </w:rPr>
              <w:t>1,6%</w:t>
            </w:r>
          </w:p>
        </w:tc>
        <w:tc>
          <w:tcPr>
            <w:tcW w:w="961" w:type="pct"/>
            <w:tcBorders>
              <w:top w:val="nil"/>
              <w:left w:val="nil"/>
              <w:bottom w:val="single" w:sz="4" w:space="0" w:color="auto"/>
              <w:right w:val="single" w:sz="4" w:space="0" w:color="auto"/>
            </w:tcBorders>
            <w:shd w:val="clear" w:color="000000" w:fill="FFFFFF"/>
            <w:vAlign w:val="center"/>
            <w:hideMark/>
          </w:tcPr>
          <w:p w14:paraId="3C29EC32" w14:textId="77777777" w:rsidR="00BA0B96" w:rsidRPr="00316F0C" w:rsidRDefault="00BA0B96" w:rsidP="00BA0B96">
            <w:pPr>
              <w:spacing w:after="0" w:line="240" w:lineRule="auto"/>
              <w:jc w:val="right"/>
              <w:rPr>
                <w:rFonts w:ascii="Calibri" w:eastAsia="Times New Roman" w:hAnsi="Calibri" w:cs="Calibri"/>
                <w:kern w:val="0"/>
                <w:lang w:eastAsia="it-IT"/>
                <w14:ligatures w14:val="none"/>
              </w:rPr>
            </w:pPr>
            <w:r w:rsidRPr="00316F0C">
              <w:rPr>
                <w:rFonts w:ascii="Calibri" w:eastAsia="Times New Roman" w:hAnsi="Calibri" w:cs="Calibri"/>
                <w:kern w:val="0"/>
                <w:lang w:eastAsia="it-IT"/>
                <w14:ligatures w14:val="none"/>
              </w:rPr>
              <w:t>1,8%</w:t>
            </w:r>
          </w:p>
        </w:tc>
      </w:tr>
      <w:tr w:rsidR="00BA0B96" w:rsidRPr="00D3090D" w14:paraId="30888F51" w14:textId="77777777" w:rsidTr="00FD682A">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8D2C81E" w14:textId="77777777" w:rsidR="00BA0B96" w:rsidRPr="00D3090D" w:rsidRDefault="00BA0B96" w:rsidP="00BA0B96">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2014</w:t>
            </w:r>
          </w:p>
        </w:tc>
        <w:tc>
          <w:tcPr>
            <w:tcW w:w="998" w:type="pct"/>
            <w:tcBorders>
              <w:top w:val="nil"/>
              <w:left w:val="nil"/>
              <w:bottom w:val="single" w:sz="4" w:space="0" w:color="auto"/>
              <w:right w:val="single" w:sz="4" w:space="0" w:color="auto"/>
            </w:tcBorders>
            <w:shd w:val="clear" w:color="000000" w:fill="FFFFFF"/>
            <w:hideMark/>
          </w:tcPr>
          <w:p w14:paraId="09540AC8" w14:textId="3E7DB236" w:rsidR="00BA0B96" w:rsidRPr="00BA0B96" w:rsidRDefault="00BA0B96" w:rsidP="00BA0B96">
            <w:pPr>
              <w:spacing w:after="0" w:line="240" w:lineRule="auto"/>
              <w:jc w:val="right"/>
              <w:rPr>
                <w:rFonts w:ascii="Calibri" w:eastAsia="Times New Roman" w:hAnsi="Calibri" w:cs="Calibri"/>
                <w:color w:val="FF0000"/>
                <w:kern w:val="0"/>
                <w:lang w:eastAsia="it-IT"/>
                <w14:ligatures w14:val="none"/>
              </w:rPr>
            </w:pPr>
            <w:r w:rsidRPr="00BA0B96">
              <w:rPr>
                <w:color w:val="FF0000"/>
              </w:rPr>
              <w:t>-0,3%</w:t>
            </w:r>
          </w:p>
        </w:tc>
        <w:tc>
          <w:tcPr>
            <w:tcW w:w="1026" w:type="pct"/>
            <w:tcBorders>
              <w:top w:val="nil"/>
              <w:left w:val="nil"/>
              <w:bottom w:val="single" w:sz="4" w:space="0" w:color="auto"/>
              <w:right w:val="single" w:sz="4" w:space="0" w:color="auto"/>
            </w:tcBorders>
            <w:shd w:val="clear" w:color="000000" w:fill="FFFFFF"/>
            <w:vAlign w:val="center"/>
            <w:hideMark/>
          </w:tcPr>
          <w:p w14:paraId="782E5300" w14:textId="77777777" w:rsidR="00BA0B96" w:rsidRPr="00316F0C" w:rsidRDefault="00BA0B96" w:rsidP="00BA0B96">
            <w:pPr>
              <w:spacing w:after="0" w:line="240" w:lineRule="auto"/>
              <w:jc w:val="right"/>
              <w:rPr>
                <w:rFonts w:ascii="Calibri" w:eastAsia="Times New Roman" w:hAnsi="Calibri" w:cs="Calibri"/>
                <w:color w:val="FF0000"/>
                <w:kern w:val="0"/>
                <w:lang w:eastAsia="it-IT"/>
                <w14:ligatures w14:val="none"/>
              </w:rPr>
            </w:pPr>
            <w:r w:rsidRPr="00316F0C">
              <w:rPr>
                <w:rFonts w:ascii="Calibri" w:eastAsia="Times New Roman" w:hAnsi="Calibri" w:cs="Calibri"/>
                <w:color w:val="FF0000"/>
                <w:kern w:val="0"/>
                <w:lang w:eastAsia="it-IT"/>
                <w14:ligatures w14:val="none"/>
              </w:rPr>
              <w:t>-0,2%</w:t>
            </w:r>
          </w:p>
        </w:tc>
        <w:tc>
          <w:tcPr>
            <w:tcW w:w="1043" w:type="pct"/>
            <w:tcBorders>
              <w:top w:val="nil"/>
              <w:left w:val="nil"/>
              <w:bottom w:val="single" w:sz="4" w:space="0" w:color="auto"/>
              <w:right w:val="single" w:sz="4" w:space="0" w:color="auto"/>
            </w:tcBorders>
            <w:shd w:val="clear" w:color="000000" w:fill="FFFFFF"/>
            <w:noWrap/>
            <w:vAlign w:val="center"/>
            <w:hideMark/>
          </w:tcPr>
          <w:p w14:paraId="2433179F" w14:textId="77777777" w:rsidR="00BA0B96" w:rsidRPr="00316F0C" w:rsidRDefault="00BA0B96" w:rsidP="00BA0B96">
            <w:pPr>
              <w:spacing w:after="0" w:line="240" w:lineRule="auto"/>
              <w:jc w:val="right"/>
              <w:rPr>
                <w:rFonts w:ascii="Calibri" w:eastAsia="Times New Roman" w:hAnsi="Calibri" w:cs="Calibri"/>
                <w:kern w:val="0"/>
                <w:lang w:eastAsia="it-IT"/>
                <w14:ligatures w14:val="none"/>
              </w:rPr>
            </w:pPr>
            <w:r w:rsidRPr="00316F0C">
              <w:rPr>
                <w:rFonts w:ascii="Calibri" w:eastAsia="Times New Roman" w:hAnsi="Calibri" w:cs="Calibri"/>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center"/>
            <w:hideMark/>
          </w:tcPr>
          <w:p w14:paraId="571DE289" w14:textId="77777777" w:rsidR="00BA0B96" w:rsidRPr="00316F0C" w:rsidRDefault="00BA0B96" w:rsidP="00BA0B96">
            <w:pPr>
              <w:spacing w:after="0" w:line="240" w:lineRule="auto"/>
              <w:jc w:val="right"/>
              <w:rPr>
                <w:rFonts w:ascii="Calibri" w:eastAsia="Times New Roman" w:hAnsi="Calibri" w:cs="Calibri"/>
                <w:kern w:val="0"/>
                <w:lang w:eastAsia="it-IT"/>
                <w14:ligatures w14:val="none"/>
              </w:rPr>
            </w:pPr>
            <w:r w:rsidRPr="00316F0C">
              <w:rPr>
                <w:rFonts w:ascii="Calibri" w:eastAsia="Times New Roman" w:hAnsi="Calibri" w:cs="Calibri"/>
                <w:kern w:val="0"/>
                <w:lang w:eastAsia="it-IT"/>
                <w14:ligatures w14:val="none"/>
              </w:rPr>
              <w:t>0,0%</w:t>
            </w:r>
          </w:p>
        </w:tc>
      </w:tr>
      <w:tr w:rsidR="00BA0B96" w:rsidRPr="00D3090D" w14:paraId="06671F69" w14:textId="77777777" w:rsidTr="00FD682A">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01EEDF56" w14:textId="77777777" w:rsidR="00BA0B96" w:rsidRPr="00D3090D" w:rsidRDefault="00BA0B96" w:rsidP="00BA0B96">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2015</w:t>
            </w:r>
          </w:p>
        </w:tc>
        <w:tc>
          <w:tcPr>
            <w:tcW w:w="998" w:type="pct"/>
            <w:tcBorders>
              <w:top w:val="nil"/>
              <w:left w:val="nil"/>
              <w:bottom w:val="single" w:sz="4" w:space="0" w:color="auto"/>
              <w:right w:val="single" w:sz="4" w:space="0" w:color="auto"/>
            </w:tcBorders>
            <w:shd w:val="clear" w:color="000000" w:fill="FFFFFF"/>
            <w:hideMark/>
          </w:tcPr>
          <w:p w14:paraId="43FA8F9A" w14:textId="37F110CF" w:rsidR="00BA0B96" w:rsidRPr="00BA0B96" w:rsidRDefault="00BA0B96" w:rsidP="00BA0B96">
            <w:pPr>
              <w:spacing w:after="0" w:line="240" w:lineRule="auto"/>
              <w:jc w:val="right"/>
              <w:rPr>
                <w:rFonts w:ascii="Calibri" w:eastAsia="Times New Roman" w:hAnsi="Calibri" w:cs="Calibri"/>
                <w:color w:val="FF0000"/>
                <w:kern w:val="0"/>
                <w:lang w:eastAsia="it-IT"/>
                <w14:ligatures w14:val="none"/>
              </w:rPr>
            </w:pPr>
            <w:r w:rsidRPr="00BA0B96">
              <w:rPr>
                <w:color w:val="FF0000"/>
              </w:rPr>
              <w:t>-0,6%</w:t>
            </w:r>
          </w:p>
        </w:tc>
        <w:tc>
          <w:tcPr>
            <w:tcW w:w="1026" w:type="pct"/>
            <w:tcBorders>
              <w:top w:val="nil"/>
              <w:left w:val="nil"/>
              <w:bottom w:val="single" w:sz="4" w:space="0" w:color="auto"/>
              <w:right w:val="single" w:sz="4" w:space="0" w:color="auto"/>
            </w:tcBorders>
            <w:shd w:val="clear" w:color="000000" w:fill="FFFFFF"/>
            <w:vAlign w:val="center"/>
            <w:hideMark/>
          </w:tcPr>
          <w:p w14:paraId="7E63EAF9" w14:textId="77777777" w:rsidR="00BA0B96" w:rsidRPr="00316F0C" w:rsidRDefault="00BA0B96" w:rsidP="00BA0B96">
            <w:pPr>
              <w:spacing w:after="0" w:line="240" w:lineRule="auto"/>
              <w:jc w:val="right"/>
              <w:rPr>
                <w:rFonts w:ascii="Calibri" w:eastAsia="Times New Roman" w:hAnsi="Calibri" w:cs="Calibri"/>
                <w:color w:val="FF0000"/>
                <w:kern w:val="0"/>
                <w:lang w:eastAsia="it-IT"/>
                <w14:ligatures w14:val="none"/>
              </w:rPr>
            </w:pPr>
            <w:r w:rsidRPr="00316F0C">
              <w:rPr>
                <w:rFonts w:ascii="Calibri" w:eastAsia="Times New Roman" w:hAnsi="Calibri" w:cs="Calibri"/>
                <w:color w:val="FF0000"/>
                <w:kern w:val="0"/>
                <w:lang w:eastAsia="it-IT"/>
                <w14:ligatures w14:val="none"/>
              </w:rPr>
              <w:t>-0,4%</w:t>
            </w:r>
          </w:p>
        </w:tc>
        <w:tc>
          <w:tcPr>
            <w:tcW w:w="1043" w:type="pct"/>
            <w:tcBorders>
              <w:top w:val="nil"/>
              <w:left w:val="nil"/>
              <w:bottom w:val="single" w:sz="4" w:space="0" w:color="auto"/>
              <w:right w:val="single" w:sz="4" w:space="0" w:color="auto"/>
            </w:tcBorders>
            <w:shd w:val="clear" w:color="000000" w:fill="FFFFFF"/>
            <w:noWrap/>
            <w:vAlign w:val="center"/>
            <w:hideMark/>
          </w:tcPr>
          <w:p w14:paraId="5A3A561B" w14:textId="77777777" w:rsidR="00BA0B96" w:rsidRPr="00316F0C" w:rsidRDefault="00BA0B96" w:rsidP="00BA0B96">
            <w:pPr>
              <w:spacing w:after="0" w:line="240" w:lineRule="auto"/>
              <w:jc w:val="right"/>
              <w:rPr>
                <w:rFonts w:ascii="Calibri" w:eastAsia="Times New Roman" w:hAnsi="Calibri" w:cs="Calibri"/>
                <w:color w:val="FF0000"/>
                <w:kern w:val="0"/>
                <w:lang w:eastAsia="it-IT"/>
                <w14:ligatures w14:val="none"/>
              </w:rPr>
            </w:pPr>
            <w:r w:rsidRPr="00316F0C">
              <w:rPr>
                <w:rFonts w:ascii="Calibri" w:eastAsia="Times New Roman" w:hAnsi="Calibri" w:cs="Calibri"/>
                <w:color w:val="FF0000"/>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center"/>
            <w:hideMark/>
          </w:tcPr>
          <w:p w14:paraId="0B062932" w14:textId="77777777" w:rsidR="00BA0B96" w:rsidRPr="00316F0C" w:rsidRDefault="00BA0B96" w:rsidP="00BA0B96">
            <w:pPr>
              <w:spacing w:after="0" w:line="240" w:lineRule="auto"/>
              <w:jc w:val="right"/>
              <w:rPr>
                <w:rFonts w:ascii="Calibri" w:eastAsia="Times New Roman" w:hAnsi="Calibri" w:cs="Calibri"/>
                <w:color w:val="FF0000"/>
                <w:kern w:val="0"/>
                <w:lang w:eastAsia="it-IT"/>
                <w14:ligatures w14:val="none"/>
              </w:rPr>
            </w:pPr>
            <w:r w:rsidRPr="00316F0C">
              <w:rPr>
                <w:rFonts w:ascii="Calibri" w:eastAsia="Times New Roman" w:hAnsi="Calibri" w:cs="Calibri"/>
                <w:color w:val="FF0000"/>
                <w:kern w:val="0"/>
                <w:lang w:eastAsia="it-IT"/>
                <w14:ligatures w14:val="none"/>
              </w:rPr>
              <w:t>-0,2%</w:t>
            </w:r>
          </w:p>
        </w:tc>
      </w:tr>
      <w:tr w:rsidR="00BA0B96" w:rsidRPr="00D3090D" w14:paraId="303FBA3A" w14:textId="77777777" w:rsidTr="00FD682A">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D2CB41F" w14:textId="77777777" w:rsidR="00BA0B96" w:rsidRPr="00D3090D" w:rsidRDefault="00BA0B96" w:rsidP="00BA0B96">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2016</w:t>
            </w:r>
          </w:p>
        </w:tc>
        <w:tc>
          <w:tcPr>
            <w:tcW w:w="998" w:type="pct"/>
            <w:tcBorders>
              <w:top w:val="nil"/>
              <w:left w:val="nil"/>
              <w:bottom w:val="single" w:sz="4" w:space="0" w:color="auto"/>
              <w:right w:val="single" w:sz="4" w:space="0" w:color="auto"/>
            </w:tcBorders>
            <w:shd w:val="clear" w:color="000000" w:fill="FFFFFF"/>
            <w:hideMark/>
          </w:tcPr>
          <w:p w14:paraId="7706CCD8" w14:textId="4E5110CB" w:rsidR="00BA0B96" w:rsidRPr="00BA0B96" w:rsidRDefault="00BA0B96" w:rsidP="00BA0B96">
            <w:pPr>
              <w:spacing w:after="0" w:line="240" w:lineRule="auto"/>
              <w:jc w:val="right"/>
              <w:rPr>
                <w:rFonts w:ascii="Calibri" w:eastAsia="Times New Roman" w:hAnsi="Calibri" w:cs="Calibri"/>
                <w:color w:val="FF0000"/>
                <w:kern w:val="0"/>
                <w:lang w:eastAsia="it-IT"/>
                <w14:ligatures w14:val="none"/>
              </w:rPr>
            </w:pPr>
            <w:r w:rsidRPr="00BA0B96">
              <w:rPr>
                <w:color w:val="FF0000"/>
              </w:rPr>
              <w:t>-0,5%</w:t>
            </w:r>
          </w:p>
        </w:tc>
        <w:tc>
          <w:tcPr>
            <w:tcW w:w="1026" w:type="pct"/>
            <w:tcBorders>
              <w:top w:val="nil"/>
              <w:left w:val="nil"/>
              <w:bottom w:val="single" w:sz="4" w:space="0" w:color="auto"/>
              <w:right w:val="single" w:sz="4" w:space="0" w:color="auto"/>
            </w:tcBorders>
            <w:shd w:val="clear" w:color="000000" w:fill="FFFFFF"/>
            <w:vAlign w:val="center"/>
            <w:hideMark/>
          </w:tcPr>
          <w:p w14:paraId="5AED7487" w14:textId="77777777" w:rsidR="00BA0B96" w:rsidRPr="00316F0C" w:rsidRDefault="00BA0B96" w:rsidP="00BA0B96">
            <w:pPr>
              <w:spacing w:after="0" w:line="240" w:lineRule="auto"/>
              <w:jc w:val="right"/>
              <w:rPr>
                <w:rFonts w:ascii="Calibri" w:eastAsia="Times New Roman" w:hAnsi="Calibri" w:cs="Calibri"/>
                <w:color w:val="FF0000"/>
                <w:kern w:val="0"/>
                <w:lang w:eastAsia="it-IT"/>
                <w14:ligatures w14:val="none"/>
              </w:rPr>
            </w:pPr>
            <w:r w:rsidRPr="00316F0C">
              <w:rPr>
                <w:rFonts w:ascii="Calibri" w:eastAsia="Times New Roman" w:hAnsi="Calibri" w:cs="Calibri"/>
                <w:color w:val="FF0000"/>
                <w:kern w:val="0"/>
                <w:lang w:eastAsia="it-IT"/>
                <w14:ligatures w14:val="none"/>
              </w:rPr>
              <w:t>-0,1%</w:t>
            </w:r>
          </w:p>
        </w:tc>
        <w:tc>
          <w:tcPr>
            <w:tcW w:w="1043" w:type="pct"/>
            <w:tcBorders>
              <w:top w:val="nil"/>
              <w:left w:val="nil"/>
              <w:bottom w:val="single" w:sz="4" w:space="0" w:color="auto"/>
              <w:right w:val="single" w:sz="4" w:space="0" w:color="auto"/>
            </w:tcBorders>
            <w:shd w:val="clear" w:color="000000" w:fill="FFFFFF"/>
            <w:noWrap/>
            <w:vAlign w:val="center"/>
            <w:hideMark/>
          </w:tcPr>
          <w:p w14:paraId="629C34D6" w14:textId="77777777" w:rsidR="00BA0B96" w:rsidRPr="00316F0C" w:rsidRDefault="00BA0B96" w:rsidP="00BA0B96">
            <w:pPr>
              <w:spacing w:after="0" w:line="240" w:lineRule="auto"/>
              <w:jc w:val="right"/>
              <w:rPr>
                <w:rFonts w:ascii="Calibri" w:eastAsia="Times New Roman" w:hAnsi="Calibri" w:cs="Calibri"/>
                <w:kern w:val="0"/>
                <w:lang w:eastAsia="it-IT"/>
                <w14:ligatures w14:val="none"/>
              </w:rPr>
            </w:pPr>
            <w:r w:rsidRPr="00316F0C">
              <w:rPr>
                <w:rFonts w:ascii="Calibri" w:eastAsia="Times New Roman" w:hAnsi="Calibri" w:cs="Calibri"/>
                <w:kern w:val="0"/>
                <w:lang w:eastAsia="it-IT"/>
                <w14:ligatures w14:val="none"/>
              </w:rPr>
              <w:t>0,0%</w:t>
            </w:r>
          </w:p>
        </w:tc>
        <w:tc>
          <w:tcPr>
            <w:tcW w:w="961" w:type="pct"/>
            <w:tcBorders>
              <w:top w:val="nil"/>
              <w:left w:val="nil"/>
              <w:bottom w:val="single" w:sz="4" w:space="0" w:color="auto"/>
              <w:right w:val="single" w:sz="4" w:space="0" w:color="auto"/>
            </w:tcBorders>
            <w:shd w:val="clear" w:color="000000" w:fill="FFFFFF"/>
            <w:vAlign w:val="center"/>
            <w:hideMark/>
          </w:tcPr>
          <w:p w14:paraId="1DA3CEC2" w14:textId="77777777" w:rsidR="00BA0B96" w:rsidRPr="00316F0C" w:rsidRDefault="00BA0B96" w:rsidP="00BA0B96">
            <w:pPr>
              <w:spacing w:after="0" w:line="240" w:lineRule="auto"/>
              <w:jc w:val="right"/>
              <w:rPr>
                <w:rFonts w:ascii="Calibri" w:eastAsia="Times New Roman" w:hAnsi="Calibri" w:cs="Calibri"/>
                <w:color w:val="FF0000"/>
                <w:kern w:val="0"/>
                <w:lang w:eastAsia="it-IT"/>
                <w14:ligatures w14:val="none"/>
              </w:rPr>
            </w:pPr>
            <w:r w:rsidRPr="00316F0C">
              <w:rPr>
                <w:rFonts w:ascii="Calibri" w:eastAsia="Times New Roman" w:hAnsi="Calibri" w:cs="Calibri"/>
                <w:color w:val="FF0000"/>
                <w:kern w:val="0"/>
                <w:lang w:eastAsia="it-IT"/>
                <w14:ligatures w14:val="none"/>
              </w:rPr>
              <w:t>-0,1%</w:t>
            </w:r>
          </w:p>
        </w:tc>
      </w:tr>
      <w:tr w:rsidR="00BA0B96" w:rsidRPr="00D3090D" w14:paraId="4342C179" w14:textId="77777777" w:rsidTr="00FD682A">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17D7FD11" w14:textId="77777777" w:rsidR="00BA0B96" w:rsidRPr="00D3090D" w:rsidRDefault="00BA0B96" w:rsidP="00BA0B96">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2017</w:t>
            </w:r>
          </w:p>
        </w:tc>
        <w:tc>
          <w:tcPr>
            <w:tcW w:w="998" w:type="pct"/>
            <w:tcBorders>
              <w:top w:val="nil"/>
              <w:left w:val="nil"/>
              <w:bottom w:val="single" w:sz="4" w:space="0" w:color="auto"/>
              <w:right w:val="single" w:sz="4" w:space="0" w:color="auto"/>
            </w:tcBorders>
            <w:shd w:val="clear" w:color="000000" w:fill="FFFFFF"/>
            <w:hideMark/>
          </w:tcPr>
          <w:p w14:paraId="54143F47" w14:textId="2C38B10C" w:rsidR="00BA0B96" w:rsidRPr="00F06DA0" w:rsidRDefault="00BA0B96" w:rsidP="00BA0B96">
            <w:pPr>
              <w:spacing w:after="0" w:line="240" w:lineRule="auto"/>
              <w:jc w:val="right"/>
              <w:rPr>
                <w:rFonts w:ascii="Calibri" w:eastAsia="Times New Roman" w:hAnsi="Calibri" w:cs="Calibri"/>
                <w:color w:val="FF0000"/>
                <w:kern w:val="0"/>
                <w:lang w:eastAsia="it-IT"/>
                <w14:ligatures w14:val="none"/>
              </w:rPr>
            </w:pPr>
            <w:r w:rsidRPr="00795440">
              <w:t>0,7%</w:t>
            </w:r>
          </w:p>
        </w:tc>
        <w:tc>
          <w:tcPr>
            <w:tcW w:w="1026" w:type="pct"/>
            <w:tcBorders>
              <w:top w:val="nil"/>
              <w:left w:val="nil"/>
              <w:bottom w:val="single" w:sz="4" w:space="0" w:color="auto"/>
              <w:right w:val="single" w:sz="4" w:space="0" w:color="auto"/>
            </w:tcBorders>
            <w:shd w:val="clear" w:color="000000" w:fill="FFFFFF"/>
            <w:vAlign w:val="center"/>
            <w:hideMark/>
          </w:tcPr>
          <w:p w14:paraId="27CC7949" w14:textId="77777777" w:rsidR="00BA0B96" w:rsidRPr="00316F0C" w:rsidRDefault="00BA0B96" w:rsidP="00BA0B96">
            <w:pPr>
              <w:spacing w:after="0" w:line="240" w:lineRule="auto"/>
              <w:jc w:val="right"/>
              <w:rPr>
                <w:rFonts w:ascii="Calibri" w:eastAsia="Times New Roman" w:hAnsi="Calibri" w:cs="Calibri"/>
                <w:kern w:val="0"/>
                <w:lang w:eastAsia="it-IT"/>
                <w14:ligatures w14:val="none"/>
              </w:rPr>
            </w:pPr>
            <w:r w:rsidRPr="00316F0C">
              <w:rPr>
                <w:rFonts w:ascii="Calibri" w:eastAsia="Times New Roman" w:hAnsi="Calibri" w:cs="Calibri"/>
                <w:kern w:val="0"/>
                <w:lang w:eastAsia="it-IT"/>
                <w14:ligatures w14:val="none"/>
              </w:rPr>
              <w:t>0,0%</w:t>
            </w:r>
          </w:p>
        </w:tc>
        <w:tc>
          <w:tcPr>
            <w:tcW w:w="1043" w:type="pct"/>
            <w:tcBorders>
              <w:top w:val="nil"/>
              <w:left w:val="nil"/>
              <w:bottom w:val="single" w:sz="4" w:space="0" w:color="auto"/>
              <w:right w:val="single" w:sz="4" w:space="0" w:color="auto"/>
            </w:tcBorders>
            <w:shd w:val="clear" w:color="000000" w:fill="FFFFFF"/>
            <w:noWrap/>
            <w:vAlign w:val="center"/>
            <w:hideMark/>
          </w:tcPr>
          <w:p w14:paraId="6A55ADF9" w14:textId="77777777" w:rsidR="00BA0B96" w:rsidRPr="00316F0C" w:rsidRDefault="00BA0B96" w:rsidP="00BA0B96">
            <w:pPr>
              <w:spacing w:after="0" w:line="240" w:lineRule="auto"/>
              <w:jc w:val="right"/>
              <w:rPr>
                <w:rFonts w:ascii="Calibri" w:eastAsia="Times New Roman" w:hAnsi="Calibri" w:cs="Calibri"/>
                <w:kern w:val="0"/>
                <w:lang w:eastAsia="it-IT"/>
                <w14:ligatures w14:val="none"/>
              </w:rPr>
            </w:pPr>
            <w:r w:rsidRPr="00316F0C">
              <w:rPr>
                <w:rFonts w:ascii="Calibri" w:eastAsia="Times New Roman" w:hAnsi="Calibri" w:cs="Calibri"/>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center"/>
            <w:hideMark/>
          </w:tcPr>
          <w:p w14:paraId="74001C18" w14:textId="77777777" w:rsidR="00BA0B96" w:rsidRPr="00316F0C" w:rsidRDefault="00BA0B96" w:rsidP="00BA0B96">
            <w:pPr>
              <w:spacing w:after="0" w:line="240" w:lineRule="auto"/>
              <w:jc w:val="right"/>
              <w:rPr>
                <w:rFonts w:ascii="Calibri" w:eastAsia="Times New Roman" w:hAnsi="Calibri" w:cs="Calibri"/>
                <w:color w:val="FF0000"/>
                <w:kern w:val="0"/>
                <w:lang w:eastAsia="it-IT"/>
                <w14:ligatures w14:val="none"/>
              </w:rPr>
            </w:pPr>
            <w:r w:rsidRPr="00316F0C">
              <w:rPr>
                <w:rFonts w:ascii="Calibri" w:eastAsia="Times New Roman" w:hAnsi="Calibri" w:cs="Calibri"/>
                <w:color w:val="FF0000"/>
                <w:kern w:val="0"/>
                <w:lang w:eastAsia="it-IT"/>
                <w14:ligatures w14:val="none"/>
              </w:rPr>
              <w:t>-0,2%</w:t>
            </w:r>
          </w:p>
        </w:tc>
      </w:tr>
      <w:tr w:rsidR="00BA0B96" w:rsidRPr="00D3090D" w14:paraId="069FBF2C" w14:textId="77777777" w:rsidTr="00FD682A">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7305296D" w14:textId="77777777" w:rsidR="00BA0B96" w:rsidRPr="00D3090D" w:rsidRDefault="00BA0B96" w:rsidP="00BA0B96">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2018*</w:t>
            </w:r>
          </w:p>
        </w:tc>
        <w:tc>
          <w:tcPr>
            <w:tcW w:w="998" w:type="pct"/>
            <w:tcBorders>
              <w:top w:val="nil"/>
              <w:left w:val="nil"/>
              <w:bottom w:val="single" w:sz="4" w:space="0" w:color="auto"/>
              <w:right w:val="single" w:sz="4" w:space="0" w:color="auto"/>
            </w:tcBorders>
            <w:shd w:val="clear" w:color="000000" w:fill="FFFFFF"/>
            <w:hideMark/>
          </w:tcPr>
          <w:p w14:paraId="28133F13" w14:textId="39B17173" w:rsidR="00BA0B96" w:rsidRPr="00BA0B96" w:rsidRDefault="00BA0B96" w:rsidP="00BA0B96">
            <w:pPr>
              <w:spacing w:after="0" w:line="240" w:lineRule="auto"/>
              <w:jc w:val="right"/>
              <w:rPr>
                <w:rFonts w:ascii="Calibri" w:eastAsia="Times New Roman" w:hAnsi="Calibri" w:cs="Calibri"/>
                <w:color w:val="FF0000"/>
                <w:kern w:val="0"/>
                <w:lang w:eastAsia="it-IT"/>
                <w14:ligatures w14:val="none"/>
              </w:rPr>
            </w:pPr>
            <w:r w:rsidRPr="00BA0B96">
              <w:rPr>
                <w:color w:val="FF0000"/>
              </w:rPr>
              <w:t>-0,2%</w:t>
            </w:r>
          </w:p>
        </w:tc>
        <w:tc>
          <w:tcPr>
            <w:tcW w:w="1026" w:type="pct"/>
            <w:tcBorders>
              <w:top w:val="nil"/>
              <w:left w:val="nil"/>
              <w:bottom w:val="single" w:sz="4" w:space="0" w:color="auto"/>
              <w:right w:val="single" w:sz="4" w:space="0" w:color="auto"/>
            </w:tcBorders>
            <w:shd w:val="clear" w:color="000000" w:fill="FFFFFF"/>
            <w:vAlign w:val="center"/>
            <w:hideMark/>
          </w:tcPr>
          <w:p w14:paraId="056774C7" w14:textId="77777777" w:rsidR="00BA0B96" w:rsidRPr="00316F0C" w:rsidRDefault="00BA0B96" w:rsidP="00BA0B96">
            <w:pPr>
              <w:spacing w:after="0" w:line="240" w:lineRule="auto"/>
              <w:jc w:val="right"/>
              <w:rPr>
                <w:rFonts w:ascii="Calibri" w:eastAsia="Times New Roman" w:hAnsi="Calibri" w:cs="Calibri"/>
                <w:color w:val="FF0000"/>
                <w:kern w:val="0"/>
                <w:lang w:eastAsia="it-IT"/>
                <w14:ligatures w14:val="none"/>
              </w:rPr>
            </w:pPr>
            <w:r w:rsidRPr="00316F0C">
              <w:rPr>
                <w:rFonts w:ascii="Calibri" w:eastAsia="Times New Roman" w:hAnsi="Calibri" w:cs="Calibri"/>
                <w:color w:val="FF0000"/>
                <w:kern w:val="0"/>
                <w:lang w:eastAsia="it-IT"/>
                <w14:ligatures w14:val="none"/>
              </w:rPr>
              <w:t>-0,2%</w:t>
            </w:r>
          </w:p>
        </w:tc>
        <w:tc>
          <w:tcPr>
            <w:tcW w:w="1043" w:type="pct"/>
            <w:tcBorders>
              <w:top w:val="nil"/>
              <w:left w:val="nil"/>
              <w:bottom w:val="single" w:sz="4" w:space="0" w:color="auto"/>
              <w:right w:val="single" w:sz="4" w:space="0" w:color="auto"/>
            </w:tcBorders>
            <w:shd w:val="clear" w:color="000000" w:fill="FFFFFF"/>
            <w:noWrap/>
            <w:vAlign w:val="center"/>
            <w:hideMark/>
          </w:tcPr>
          <w:p w14:paraId="6CF7A499" w14:textId="77777777" w:rsidR="00BA0B96" w:rsidRPr="00316F0C" w:rsidRDefault="00BA0B96" w:rsidP="00BA0B96">
            <w:pPr>
              <w:spacing w:after="0" w:line="240" w:lineRule="auto"/>
              <w:jc w:val="right"/>
              <w:rPr>
                <w:rFonts w:ascii="Calibri" w:eastAsia="Times New Roman" w:hAnsi="Calibri" w:cs="Calibri"/>
                <w:kern w:val="0"/>
                <w:lang w:eastAsia="it-IT"/>
                <w14:ligatures w14:val="none"/>
              </w:rPr>
            </w:pPr>
            <w:r w:rsidRPr="00316F0C">
              <w:rPr>
                <w:rFonts w:ascii="Calibri" w:eastAsia="Times New Roman" w:hAnsi="Calibri" w:cs="Calibri"/>
                <w:kern w:val="0"/>
                <w:lang w:eastAsia="it-IT"/>
                <w14:ligatures w14:val="none"/>
              </w:rPr>
              <w:t>0,2%</w:t>
            </w:r>
          </w:p>
        </w:tc>
        <w:tc>
          <w:tcPr>
            <w:tcW w:w="961" w:type="pct"/>
            <w:tcBorders>
              <w:top w:val="nil"/>
              <w:left w:val="nil"/>
              <w:bottom w:val="single" w:sz="4" w:space="0" w:color="auto"/>
              <w:right w:val="single" w:sz="4" w:space="0" w:color="auto"/>
            </w:tcBorders>
            <w:shd w:val="clear" w:color="000000" w:fill="FFFFFF"/>
            <w:vAlign w:val="center"/>
            <w:hideMark/>
          </w:tcPr>
          <w:p w14:paraId="73726529" w14:textId="77777777" w:rsidR="00BA0B96" w:rsidRPr="00316F0C" w:rsidRDefault="00BA0B96" w:rsidP="00BA0B96">
            <w:pPr>
              <w:spacing w:after="0" w:line="240" w:lineRule="auto"/>
              <w:jc w:val="right"/>
              <w:rPr>
                <w:rFonts w:ascii="Calibri" w:eastAsia="Times New Roman" w:hAnsi="Calibri" w:cs="Calibri"/>
                <w:color w:val="FF0000"/>
                <w:kern w:val="0"/>
                <w:lang w:eastAsia="it-IT"/>
                <w14:ligatures w14:val="none"/>
              </w:rPr>
            </w:pPr>
            <w:r w:rsidRPr="00316F0C">
              <w:rPr>
                <w:rFonts w:ascii="Calibri" w:eastAsia="Times New Roman" w:hAnsi="Calibri" w:cs="Calibri"/>
                <w:color w:val="FF0000"/>
                <w:kern w:val="0"/>
                <w:lang w:eastAsia="it-IT"/>
                <w14:ligatures w14:val="none"/>
              </w:rPr>
              <w:t>-1,1%</w:t>
            </w:r>
          </w:p>
        </w:tc>
      </w:tr>
      <w:tr w:rsidR="00BA0B96" w:rsidRPr="00D3090D" w14:paraId="6E421E17" w14:textId="77777777" w:rsidTr="00FD682A">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975B667" w14:textId="77777777" w:rsidR="00BA0B96" w:rsidRPr="00D3090D" w:rsidRDefault="00BA0B96" w:rsidP="00BA0B96">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2019*</w:t>
            </w:r>
          </w:p>
        </w:tc>
        <w:tc>
          <w:tcPr>
            <w:tcW w:w="998" w:type="pct"/>
            <w:tcBorders>
              <w:top w:val="nil"/>
              <w:left w:val="nil"/>
              <w:bottom w:val="single" w:sz="4" w:space="0" w:color="auto"/>
              <w:right w:val="single" w:sz="4" w:space="0" w:color="auto"/>
            </w:tcBorders>
            <w:shd w:val="clear" w:color="000000" w:fill="FFFFFF"/>
            <w:hideMark/>
          </w:tcPr>
          <w:p w14:paraId="73E368D4" w14:textId="046841AF" w:rsidR="00BA0B96" w:rsidRPr="00F06DA0" w:rsidRDefault="00BA0B96" w:rsidP="00BA0B96">
            <w:pPr>
              <w:spacing w:after="0" w:line="240" w:lineRule="auto"/>
              <w:jc w:val="right"/>
              <w:rPr>
                <w:rFonts w:ascii="Calibri" w:eastAsia="Times New Roman" w:hAnsi="Calibri" w:cs="Calibri"/>
                <w:color w:val="FF0000"/>
                <w:kern w:val="0"/>
                <w:lang w:eastAsia="it-IT"/>
                <w14:ligatures w14:val="none"/>
              </w:rPr>
            </w:pPr>
            <w:r w:rsidRPr="00795440">
              <w:t>0,8%</w:t>
            </w:r>
          </w:p>
        </w:tc>
        <w:tc>
          <w:tcPr>
            <w:tcW w:w="1026" w:type="pct"/>
            <w:tcBorders>
              <w:top w:val="nil"/>
              <w:left w:val="nil"/>
              <w:bottom w:val="single" w:sz="4" w:space="0" w:color="auto"/>
              <w:right w:val="single" w:sz="4" w:space="0" w:color="auto"/>
            </w:tcBorders>
            <w:shd w:val="clear" w:color="000000" w:fill="FFFFFF"/>
            <w:vAlign w:val="center"/>
            <w:hideMark/>
          </w:tcPr>
          <w:p w14:paraId="76397DEE" w14:textId="77777777" w:rsidR="00BA0B96" w:rsidRPr="00316F0C" w:rsidRDefault="00BA0B96" w:rsidP="00BA0B96">
            <w:pPr>
              <w:spacing w:after="0" w:line="240" w:lineRule="auto"/>
              <w:jc w:val="right"/>
              <w:rPr>
                <w:rFonts w:ascii="Calibri" w:eastAsia="Times New Roman" w:hAnsi="Calibri" w:cs="Calibri"/>
                <w:kern w:val="0"/>
                <w:lang w:eastAsia="it-IT"/>
                <w14:ligatures w14:val="none"/>
              </w:rPr>
            </w:pPr>
            <w:r w:rsidRPr="00316F0C">
              <w:rPr>
                <w:rFonts w:ascii="Calibri" w:eastAsia="Times New Roman" w:hAnsi="Calibri" w:cs="Calibri"/>
                <w:kern w:val="0"/>
                <w:lang w:eastAsia="it-IT"/>
                <w14:ligatures w14:val="none"/>
              </w:rPr>
              <w:t>0,1%</w:t>
            </w:r>
          </w:p>
        </w:tc>
        <w:tc>
          <w:tcPr>
            <w:tcW w:w="1043" w:type="pct"/>
            <w:tcBorders>
              <w:top w:val="nil"/>
              <w:left w:val="nil"/>
              <w:bottom w:val="single" w:sz="4" w:space="0" w:color="auto"/>
              <w:right w:val="single" w:sz="4" w:space="0" w:color="auto"/>
            </w:tcBorders>
            <w:shd w:val="clear" w:color="000000" w:fill="FFFFFF"/>
            <w:noWrap/>
            <w:vAlign w:val="center"/>
            <w:hideMark/>
          </w:tcPr>
          <w:p w14:paraId="16A1097A" w14:textId="77777777" w:rsidR="00BA0B96" w:rsidRPr="00316F0C" w:rsidRDefault="00BA0B96" w:rsidP="00BA0B96">
            <w:pPr>
              <w:spacing w:after="0" w:line="240" w:lineRule="auto"/>
              <w:jc w:val="right"/>
              <w:rPr>
                <w:rFonts w:ascii="Calibri" w:eastAsia="Times New Roman" w:hAnsi="Calibri" w:cs="Calibri"/>
                <w:kern w:val="0"/>
                <w:lang w:eastAsia="it-IT"/>
                <w14:ligatures w14:val="none"/>
              </w:rPr>
            </w:pPr>
            <w:r w:rsidRPr="00316F0C">
              <w:rPr>
                <w:rFonts w:ascii="Calibri" w:eastAsia="Times New Roman" w:hAnsi="Calibri" w:cs="Calibri"/>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center"/>
            <w:hideMark/>
          </w:tcPr>
          <w:p w14:paraId="3AF54418" w14:textId="77777777" w:rsidR="00BA0B96" w:rsidRPr="00316F0C" w:rsidRDefault="00BA0B96" w:rsidP="00BA0B96">
            <w:pPr>
              <w:spacing w:after="0" w:line="240" w:lineRule="auto"/>
              <w:jc w:val="right"/>
              <w:rPr>
                <w:rFonts w:ascii="Calibri" w:eastAsia="Times New Roman" w:hAnsi="Calibri" w:cs="Calibri"/>
                <w:color w:val="FF0000"/>
                <w:kern w:val="0"/>
                <w:lang w:eastAsia="it-IT"/>
                <w14:ligatures w14:val="none"/>
              </w:rPr>
            </w:pPr>
            <w:r w:rsidRPr="00316F0C">
              <w:rPr>
                <w:rFonts w:ascii="Calibri" w:eastAsia="Times New Roman" w:hAnsi="Calibri" w:cs="Calibri"/>
                <w:color w:val="FF0000"/>
                <w:kern w:val="0"/>
                <w:lang w:eastAsia="it-IT"/>
                <w14:ligatures w14:val="none"/>
              </w:rPr>
              <w:t>-0,3%</w:t>
            </w:r>
          </w:p>
        </w:tc>
      </w:tr>
      <w:tr w:rsidR="00BA0B96" w:rsidRPr="00D3090D" w14:paraId="61AC5254" w14:textId="77777777" w:rsidTr="00FD682A">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79893C3B" w14:textId="77777777" w:rsidR="00BA0B96" w:rsidRPr="00D3090D" w:rsidRDefault="00BA0B96" w:rsidP="00BA0B96">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2020*</w:t>
            </w:r>
          </w:p>
        </w:tc>
        <w:tc>
          <w:tcPr>
            <w:tcW w:w="998" w:type="pct"/>
            <w:tcBorders>
              <w:top w:val="nil"/>
              <w:left w:val="nil"/>
              <w:bottom w:val="single" w:sz="4" w:space="0" w:color="auto"/>
              <w:right w:val="single" w:sz="4" w:space="0" w:color="auto"/>
            </w:tcBorders>
            <w:shd w:val="clear" w:color="000000" w:fill="FFFFFF"/>
            <w:hideMark/>
          </w:tcPr>
          <w:p w14:paraId="20D8A895" w14:textId="2A9AF905" w:rsidR="00BA0B96" w:rsidRPr="00BA0B96" w:rsidRDefault="00BA0B96" w:rsidP="00BA0B96">
            <w:pPr>
              <w:spacing w:after="0" w:line="240" w:lineRule="auto"/>
              <w:jc w:val="right"/>
              <w:rPr>
                <w:rFonts w:ascii="Calibri" w:eastAsia="Times New Roman" w:hAnsi="Calibri" w:cs="Calibri"/>
                <w:color w:val="FF0000"/>
                <w:kern w:val="0"/>
                <w:lang w:eastAsia="it-IT"/>
                <w14:ligatures w14:val="none"/>
              </w:rPr>
            </w:pPr>
            <w:r w:rsidRPr="00BA0B96">
              <w:rPr>
                <w:color w:val="FF0000"/>
              </w:rPr>
              <w:t>-0,2%</w:t>
            </w:r>
          </w:p>
        </w:tc>
        <w:tc>
          <w:tcPr>
            <w:tcW w:w="1026" w:type="pct"/>
            <w:tcBorders>
              <w:top w:val="nil"/>
              <w:left w:val="nil"/>
              <w:bottom w:val="single" w:sz="4" w:space="0" w:color="auto"/>
              <w:right w:val="single" w:sz="4" w:space="0" w:color="auto"/>
            </w:tcBorders>
            <w:shd w:val="clear" w:color="000000" w:fill="FFFFFF"/>
            <w:vAlign w:val="center"/>
            <w:hideMark/>
          </w:tcPr>
          <w:p w14:paraId="32C82D6D" w14:textId="77777777" w:rsidR="00BA0B96" w:rsidRPr="00316F0C" w:rsidRDefault="00BA0B96" w:rsidP="00BA0B96">
            <w:pPr>
              <w:spacing w:after="0" w:line="240" w:lineRule="auto"/>
              <w:jc w:val="right"/>
              <w:rPr>
                <w:rFonts w:ascii="Calibri" w:eastAsia="Times New Roman" w:hAnsi="Calibri" w:cs="Calibri"/>
                <w:color w:val="FF0000"/>
                <w:kern w:val="0"/>
                <w:lang w:eastAsia="it-IT"/>
                <w14:ligatures w14:val="none"/>
              </w:rPr>
            </w:pPr>
            <w:r w:rsidRPr="00316F0C">
              <w:rPr>
                <w:rFonts w:ascii="Calibri" w:eastAsia="Times New Roman" w:hAnsi="Calibri" w:cs="Calibri"/>
                <w:color w:val="FF0000"/>
                <w:kern w:val="0"/>
                <w:lang w:eastAsia="it-IT"/>
                <w14:ligatures w14:val="none"/>
              </w:rPr>
              <w:t>-0,9%</w:t>
            </w:r>
          </w:p>
        </w:tc>
        <w:tc>
          <w:tcPr>
            <w:tcW w:w="1043" w:type="pct"/>
            <w:tcBorders>
              <w:top w:val="nil"/>
              <w:left w:val="nil"/>
              <w:bottom w:val="single" w:sz="4" w:space="0" w:color="auto"/>
              <w:right w:val="single" w:sz="4" w:space="0" w:color="auto"/>
            </w:tcBorders>
            <w:shd w:val="clear" w:color="000000" w:fill="FFFFFF"/>
            <w:noWrap/>
            <w:vAlign w:val="center"/>
            <w:hideMark/>
          </w:tcPr>
          <w:p w14:paraId="44838B82" w14:textId="77777777" w:rsidR="00BA0B96" w:rsidRPr="00316F0C" w:rsidRDefault="00BA0B96" w:rsidP="00BA0B96">
            <w:pPr>
              <w:spacing w:after="0" w:line="240" w:lineRule="auto"/>
              <w:jc w:val="right"/>
              <w:rPr>
                <w:rFonts w:ascii="Calibri" w:eastAsia="Times New Roman" w:hAnsi="Calibri" w:cs="Calibri"/>
                <w:color w:val="FF0000"/>
                <w:kern w:val="0"/>
                <w:lang w:eastAsia="it-IT"/>
                <w14:ligatures w14:val="none"/>
              </w:rPr>
            </w:pPr>
            <w:r w:rsidRPr="00316F0C">
              <w:rPr>
                <w:rFonts w:ascii="Calibri" w:eastAsia="Times New Roman" w:hAnsi="Calibri" w:cs="Calibri"/>
                <w:color w:val="FF0000"/>
                <w:kern w:val="0"/>
                <w:lang w:eastAsia="it-IT"/>
                <w14:ligatures w14:val="none"/>
              </w:rPr>
              <w:t>-0,6%</w:t>
            </w:r>
          </w:p>
        </w:tc>
        <w:tc>
          <w:tcPr>
            <w:tcW w:w="961" w:type="pct"/>
            <w:tcBorders>
              <w:top w:val="nil"/>
              <w:left w:val="nil"/>
              <w:bottom w:val="single" w:sz="4" w:space="0" w:color="auto"/>
              <w:right w:val="single" w:sz="4" w:space="0" w:color="auto"/>
            </w:tcBorders>
            <w:shd w:val="clear" w:color="000000" w:fill="FFFFFF"/>
            <w:vAlign w:val="center"/>
            <w:hideMark/>
          </w:tcPr>
          <w:p w14:paraId="058BDD10" w14:textId="77777777" w:rsidR="00BA0B96" w:rsidRPr="00316F0C" w:rsidRDefault="00BA0B96" w:rsidP="00BA0B96">
            <w:pPr>
              <w:spacing w:after="0" w:line="240" w:lineRule="auto"/>
              <w:jc w:val="right"/>
              <w:rPr>
                <w:rFonts w:ascii="Calibri" w:eastAsia="Times New Roman" w:hAnsi="Calibri" w:cs="Calibri"/>
                <w:color w:val="FF0000"/>
                <w:kern w:val="0"/>
                <w:lang w:eastAsia="it-IT"/>
                <w14:ligatures w14:val="none"/>
              </w:rPr>
            </w:pPr>
            <w:r w:rsidRPr="00316F0C">
              <w:rPr>
                <w:rFonts w:ascii="Calibri" w:eastAsia="Times New Roman" w:hAnsi="Calibri" w:cs="Calibri"/>
                <w:color w:val="FF0000"/>
                <w:kern w:val="0"/>
                <w:lang w:eastAsia="it-IT"/>
                <w14:ligatures w14:val="none"/>
              </w:rPr>
              <w:t>-0,7%</w:t>
            </w:r>
          </w:p>
        </w:tc>
      </w:tr>
      <w:tr w:rsidR="00BA0B96" w:rsidRPr="00D3090D" w14:paraId="65B2E092" w14:textId="77777777" w:rsidTr="00FD682A">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ADF3E1A" w14:textId="77777777" w:rsidR="00BA0B96" w:rsidRPr="00D3090D" w:rsidRDefault="00BA0B96" w:rsidP="00BA0B96">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2021*</w:t>
            </w:r>
          </w:p>
        </w:tc>
        <w:tc>
          <w:tcPr>
            <w:tcW w:w="998" w:type="pct"/>
            <w:tcBorders>
              <w:top w:val="nil"/>
              <w:left w:val="nil"/>
              <w:bottom w:val="single" w:sz="4" w:space="0" w:color="auto"/>
              <w:right w:val="single" w:sz="4" w:space="0" w:color="auto"/>
            </w:tcBorders>
            <w:shd w:val="clear" w:color="000000" w:fill="FFFFFF"/>
            <w:hideMark/>
          </w:tcPr>
          <w:p w14:paraId="515E4043" w14:textId="152FF8A9" w:rsidR="00BA0B96" w:rsidRPr="00F06DA0" w:rsidRDefault="00BA0B96" w:rsidP="00BA0B96">
            <w:pPr>
              <w:spacing w:after="0" w:line="240" w:lineRule="auto"/>
              <w:jc w:val="right"/>
              <w:rPr>
                <w:rFonts w:ascii="Calibri" w:eastAsia="Times New Roman" w:hAnsi="Calibri" w:cs="Calibri"/>
                <w:color w:val="FF0000"/>
                <w:kern w:val="0"/>
                <w:lang w:eastAsia="it-IT"/>
                <w14:ligatures w14:val="none"/>
              </w:rPr>
            </w:pPr>
            <w:r w:rsidRPr="00795440">
              <w:t>1,2%</w:t>
            </w:r>
          </w:p>
        </w:tc>
        <w:tc>
          <w:tcPr>
            <w:tcW w:w="1026" w:type="pct"/>
            <w:tcBorders>
              <w:top w:val="nil"/>
              <w:left w:val="nil"/>
              <w:bottom w:val="single" w:sz="4" w:space="0" w:color="auto"/>
              <w:right w:val="single" w:sz="4" w:space="0" w:color="auto"/>
            </w:tcBorders>
            <w:shd w:val="clear" w:color="000000" w:fill="FFFFFF"/>
            <w:vAlign w:val="center"/>
            <w:hideMark/>
          </w:tcPr>
          <w:p w14:paraId="27D43BDC" w14:textId="77777777" w:rsidR="00BA0B96" w:rsidRPr="00316F0C" w:rsidRDefault="00BA0B96" w:rsidP="00BA0B96">
            <w:pPr>
              <w:spacing w:after="0" w:line="240" w:lineRule="auto"/>
              <w:jc w:val="right"/>
              <w:rPr>
                <w:rFonts w:ascii="Calibri" w:eastAsia="Times New Roman" w:hAnsi="Calibri" w:cs="Calibri"/>
                <w:color w:val="FF0000"/>
                <w:kern w:val="0"/>
                <w:lang w:eastAsia="it-IT"/>
                <w14:ligatures w14:val="none"/>
              </w:rPr>
            </w:pPr>
            <w:r w:rsidRPr="00316F0C">
              <w:rPr>
                <w:rFonts w:ascii="Calibri" w:eastAsia="Times New Roman" w:hAnsi="Calibri" w:cs="Calibri"/>
                <w:color w:val="FF0000"/>
                <w:kern w:val="0"/>
                <w:lang w:eastAsia="it-IT"/>
                <w14:ligatures w14:val="none"/>
              </w:rPr>
              <w:t>-0,1%</w:t>
            </w:r>
          </w:p>
        </w:tc>
        <w:tc>
          <w:tcPr>
            <w:tcW w:w="1043" w:type="pct"/>
            <w:tcBorders>
              <w:top w:val="nil"/>
              <w:left w:val="nil"/>
              <w:bottom w:val="single" w:sz="4" w:space="0" w:color="auto"/>
              <w:right w:val="single" w:sz="4" w:space="0" w:color="auto"/>
            </w:tcBorders>
            <w:shd w:val="clear" w:color="000000" w:fill="FFFFFF"/>
            <w:noWrap/>
            <w:vAlign w:val="center"/>
            <w:hideMark/>
          </w:tcPr>
          <w:p w14:paraId="14092185" w14:textId="77777777" w:rsidR="00BA0B96" w:rsidRPr="00316F0C" w:rsidRDefault="00BA0B96" w:rsidP="00BA0B96">
            <w:pPr>
              <w:spacing w:after="0" w:line="240" w:lineRule="auto"/>
              <w:jc w:val="right"/>
              <w:rPr>
                <w:rFonts w:ascii="Calibri" w:eastAsia="Times New Roman" w:hAnsi="Calibri" w:cs="Calibri"/>
                <w:color w:val="FF0000"/>
                <w:kern w:val="0"/>
                <w:lang w:eastAsia="it-IT"/>
                <w14:ligatures w14:val="none"/>
              </w:rPr>
            </w:pPr>
            <w:r w:rsidRPr="00316F0C">
              <w:rPr>
                <w:rFonts w:ascii="Calibri" w:eastAsia="Times New Roman" w:hAnsi="Calibri" w:cs="Calibri"/>
                <w:color w:val="FF0000"/>
                <w:kern w:val="0"/>
                <w:lang w:eastAsia="it-IT"/>
                <w14:ligatures w14:val="none"/>
              </w:rPr>
              <w:t>-0,3%</w:t>
            </w:r>
          </w:p>
        </w:tc>
        <w:tc>
          <w:tcPr>
            <w:tcW w:w="961" w:type="pct"/>
            <w:tcBorders>
              <w:top w:val="nil"/>
              <w:left w:val="nil"/>
              <w:bottom w:val="single" w:sz="4" w:space="0" w:color="auto"/>
              <w:right w:val="single" w:sz="4" w:space="0" w:color="auto"/>
            </w:tcBorders>
            <w:shd w:val="clear" w:color="000000" w:fill="FFFFFF"/>
            <w:vAlign w:val="center"/>
            <w:hideMark/>
          </w:tcPr>
          <w:p w14:paraId="3D57A071" w14:textId="77777777" w:rsidR="00BA0B96" w:rsidRPr="00316F0C" w:rsidRDefault="00BA0B96" w:rsidP="00BA0B96">
            <w:pPr>
              <w:spacing w:after="0" w:line="240" w:lineRule="auto"/>
              <w:jc w:val="right"/>
              <w:rPr>
                <w:rFonts w:ascii="Calibri" w:eastAsia="Times New Roman" w:hAnsi="Calibri" w:cs="Calibri"/>
                <w:color w:val="FF0000"/>
                <w:kern w:val="0"/>
                <w:lang w:eastAsia="it-IT"/>
                <w14:ligatures w14:val="none"/>
              </w:rPr>
            </w:pPr>
            <w:r w:rsidRPr="00316F0C">
              <w:rPr>
                <w:rFonts w:ascii="Calibri" w:eastAsia="Times New Roman" w:hAnsi="Calibri" w:cs="Calibri"/>
                <w:color w:val="FF0000"/>
                <w:kern w:val="0"/>
                <w:lang w:eastAsia="it-IT"/>
                <w14:ligatures w14:val="none"/>
              </w:rPr>
              <w:t>-0,4%</w:t>
            </w:r>
          </w:p>
        </w:tc>
      </w:tr>
      <w:tr w:rsidR="00BA0B96" w:rsidRPr="00D3090D" w14:paraId="47F9B55E" w14:textId="77777777" w:rsidTr="00FD682A">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1A5E32DC" w14:textId="77777777" w:rsidR="00BA0B96" w:rsidRPr="00D3090D" w:rsidRDefault="00BA0B96" w:rsidP="00BA0B96">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2022*</w:t>
            </w:r>
          </w:p>
        </w:tc>
        <w:tc>
          <w:tcPr>
            <w:tcW w:w="998" w:type="pct"/>
            <w:tcBorders>
              <w:top w:val="nil"/>
              <w:left w:val="nil"/>
              <w:bottom w:val="single" w:sz="4" w:space="0" w:color="auto"/>
              <w:right w:val="single" w:sz="4" w:space="0" w:color="auto"/>
            </w:tcBorders>
            <w:shd w:val="clear" w:color="000000" w:fill="FFFFFF"/>
            <w:hideMark/>
          </w:tcPr>
          <w:p w14:paraId="2AD1D207" w14:textId="30C9AC83" w:rsidR="00BA0B96" w:rsidRPr="00316F0C" w:rsidRDefault="00BA0B96" w:rsidP="00BA0B96">
            <w:pPr>
              <w:spacing w:after="0" w:line="240" w:lineRule="auto"/>
              <w:jc w:val="right"/>
              <w:rPr>
                <w:rFonts w:ascii="Calibri" w:eastAsia="Times New Roman" w:hAnsi="Calibri" w:cs="Calibri"/>
                <w:kern w:val="0"/>
                <w:lang w:eastAsia="it-IT"/>
                <w14:ligatures w14:val="none"/>
              </w:rPr>
            </w:pPr>
            <w:r w:rsidRPr="00795440">
              <w:t>0,8%</w:t>
            </w:r>
          </w:p>
        </w:tc>
        <w:tc>
          <w:tcPr>
            <w:tcW w:w="1026" w:type="pct"/>
            <w:tcBorders>
              <w:top w:val="nil"/>
              <w:left w:val="nil"/>
              <w:bottom w:val="single" w:sz="4" w:space="0" w:color="auto"/>
              <w:right w:val="single" w:sz="4" w:space="0" w:color="auto"/>
            </w:tcBorders>
            <w:shd w:val="clear" w:color="000000" w:fill="FFFFFF"/>
            <w:noWrap/>
            <w:vAlign w:val="center"/>
            <w:hideMark/>
          </w:tcPr>
          <w:p w14:paraId="4E73218C" w14:textId="77777777" w:rsidR="00BA0B96" w:rsidRPr="00316F0C" w:rsidRDefault="00BA0B96" w:rsidP="00BA0B96">
            <w:pPr>
              <w:spacing w:after="0" w:line="240" w:lineRule="auto"/>
              <w:jc w:val="right"/>
              <w:rPr>
                <w:rFonts w:ascii="Calibri" w:eastAsia="Times New Roman" w:hAnsi="Calibri" w:cs="Calibri"/>
                <w:kern w:val="0"/>
                <w:lang w:eastAsia="it-IT"/>
                <w14:ligatures w14:val="none"/>
              </w:rPr>
            </w:pPr>
            <w:r w:rsidRPr="00316F0C">
              <w:rPr>
                <w:rFonts w:ascii="Calibri" w:eastAsia="Times New Roman" w:hAnsi="Calibri" w:cs="Calibri"/>
                <w:kern w:val="0"/>
                <w:lang w:eastAsia="it-IT"/>
                <w14:ligatures w14:val="none"/>
              </w:rPr>
              <w:t>0,3%</w:t>
            </w:r>
          </w:p>
        </w:tc>
        <w:tc>
          <w:tcPr>
            <w:tcW w:w="1043" w:type="pct"/>
            <w:tcBorders>
              <w:top w:val="nil"/>
              <w:left w:val="nil"/>
              <w:bottom w:val="single" w:sz="4" w:space="0" w:color="auto"/>
              <w:right w:val="single" w:sz="4" w:space="0" w:color="auto"/>
            </w:tcBorders>
            <w:shd w:val="clear" w:color="000000" w:fill="FFFFFF"/>
            <w:noWrap/>
            <w:vAlign w:val="center"/>
            <w:hideMark/>
          </w:tcPr>
          <w:p w14:paraId="31DACAE2" w14:textId="77777777" w:rsidR="00BA0B96" w:rsidRPr="00316F0C" w:rsidRDefault="00BA0B96" w:rsidP="00BA0B96">
            <w:pPr>
              <w:spacing w:after="0" w:line="240" w:lineRule="auto"/>
              <w:jc w:val="right"/>
              <w:rPr>
                <w:rFonts w:ascii="Calibri" w:eastAsia="Times New Roman" w:hAnsi="Calibri" w:cs="Calibri"/>
                <w:kern w:val="0"/>
                <w:lang w:eastAsia="it-IT"/>
                <w14:ligatures w14:val="none"/>
              </w:rPr>
            </w:pPr>
            <w:r w:rsidRPr="00316F0C">
              <w:rPr>
                <w:rFonts w:ascii="Calibri" w:eastAsia="Times New Roman" w:hAnsi="Calibri" w:cs="Calibri"/>
                <w:kern w:val="0"/>
                <w:lang w:eastAsia="it-IT"/>
                <w14:ligatures w14:val="none"/>
              </w:rPr>
              <w:t>0,3%</w:t>
            </w:r>
          </w:p>
        </w:tc>
        <w:tc>
          <w:tcPr>
            <w:tcW w:w="961" w:type="pct"/>
            <w:tcBorders>
              <w:top w:val="nil"/>
              <w:left w:val="nil"/>
              <w:bottom w:val="single" w:sz="4" w:space="0" w:color="auto"/>
              <w:right w:val="single" w:sz="4" w:space="0" w:color="auto"/>
            </w:tcBorders>
            <w:shd w:val="clear" w:color="000000" w:fill="FFFFFF"/>
            <w:vAlign w:val="center"/>
            <w:hideMark/>
          </w:tcPr>
          <w:p w14:paraId="31A5FD78" w14:textId="77777777" w:rsidR="00BA0B96" w:rsidRPr="00316F0C" w:rsidRDefault="00BA0B96" w:rsidP="00BA0B96">
            <w:pPr>
              <w:spacing w:after="0" w:line="240" w:lineRule="auto"/>
              <w:jc w:val="right"/>
              <w:rPr>
                <w:rFonts w:ascii="Calibri" w:eastAsia="Times New Roman" w:hAnsi="Calibri" w:cs="Calibri"/>
                <w:color w:val="FF0000"/>
                <w:kern w:val="0"/>
                <w:lang w:eastAsia="it-IT"/>
                <w14:ligatures w14:val="none"/>
              </w:rPr>
            </w:pPr>
            <w:r w:rsidRPr="00316F0C">
              <w:rPr>
                <w:rFonts w:ascii="Calibri" w:eastAsia="Times New Roman" w:hAnsi="Calibri" w:cs="Calibri"/>
                <w:color w:val="FF0000"/>
                <w:kern w:val="0"/>
                <w:lang w:eastAsia="it-IT"/>
                <w14:ligatures w14:val="none"/>
              </w:rPr>
              <w:t>-0,1%</w:t>
            </w:r>
          </w:p>
        </w:tc>
      </w:tr>
    </w:tbl>
    <w:p w14:paraId="76A57CA9" w14:textId="45AC4CDD" w:rsidR="00FD682A" w:rsidRPr="00FD682A" w:rsidRDefault="00867AE6" w:rsidP="00A8128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1A5ED4F5" w14:textId="3D3273A9" w:rsidR="00A81283" w:rsidRPr="00867AE6" w:rsidRDefault="00BA0B96" w:rsidP="00A8128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538BDC8E" wp14:editId="5AFE8223">
            <wp:extent cx="6156000" cy="3420000"/>
            <wp:effectExtent l="0" t="0" r="0" b="0"/>
            <wp:docPr id="5" name="Grafico 5">
              <a:extLst xmlns:a="http://schemas.openxmlformats.org/drawingml/2006/main">
                <a:ext uri="{FF2B5EF4-FFF2-40B4-BE49-F238E27FC236}">
                  <a16:creationId xmlns:a16="http://schemas.microsoft.com/office/drawing/2014/main" id="{6436B0CC-2DF0-43FF-AF15-FC1D2148BF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A81283">
        <w:rPr>
          <w:rFonts w:ascii="Arial" w:eastAsia="Times New Roman" w:hAnsi="Arial" w:cs="Arial"/>
          <w:bCs/>
          <w:i/>
          <w:color w:val="333333"/>
          <w:kern w:val="0"/>
          <w:sz w:val="20"/>
          <w:szCs w:val="20"/>
          <w:lang w:eastAsia="it-IT"/>
          <w14:ligatures w14:val="none"/>
        </w:rPr>
        <w:t xml:space="preserve">*Censimento permanente, </w:t>
      </w:r>
      <w:r w:rsidR="00A81283" w:rsidRPr="00D3090D">
        <w:rPr>
          <w:rFonts w:ascii="Arial" w:eastAsia="Times New Roman" w:hAnsi="Arial" w:cs="Arial"/>
          <w:bCs/>
          <w:i/>
          <w:color w:val="333333"/>
          <w:kern w:val="0"/>
          <w:sz w:val="20"/>
          <w:szCs w:val="20"/>
          <w:lang w:eastAsia="it-IT"/>
          <w14:ligatures w14:val="none"/>
        </w:rPr>
        <w:t>Fonte: elaborazione su dati ISTAT</w:t>
      </w:r>
    </w:p>
    <w:p w14:paraId="320AD76C" w14:textId="493C945A" w:rsidR="00D3090D" w:rsidRPr="00D3090D" w:rsidRDefault="00D3090D" w:rsidP="00D3090D">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lastRenderedPageBreak/>
        <w:t>Popolazione residente</w:t>
      </w:r>
      <w:r w:rsidR="005F1142">
        <w:rPr>
          <w:b/>
          <w:bCs/>
        </w:rPr>
        <w:t>, serie storica 2001-2022</w:t>
      </w:r>
      <w:r w:rsidRPr="006C4A9C">
        <w:rPr>
          <w:b/>
          <w:bCs/>
        </w:rPr>
        <w:t xml:space="preserve">. Comune di </w:t>
      </w:r>
      <w:r w:rsidR="00164986">
        <w:rPr>
          <w:b/>
          <w:bCs/>
        </w:rPr>
        <w:t>Castel S. Giovanni</w:t>
      </w:r>
      <w:r w:rsidRPr="006C4A9C">
        <w:rPr>
          <w:b/>
          <w:bCs/>
        </w:rPr>
        <w:t xml:space="preserve"> e confronto </w:t>
      </w:r>
      <w:r>
        <w:rPr>
          <w:b/>
          <w:bCs/>
        </w:rPr>
        <w:t xml:space="preserve">comuni limitrofi </w:t>
      </w:r>
      <w:r w:rsidRPr="006C4A9C">
        <w:rPr>
          <w:b/>
          <w:bCs/>
        </w:rPr>
        <w:t>– valori assoluti</w:t>
      </w:r>
      <w:r>
        <w:rPr>
          <w:b/>
          <w:bCs/>
        </w:rPr>
        <w:t>.</w:t>
      </w:r>
    </w:p>
    <w:tbl>
      <w:tblPr>
        <w:tblW w:w="5000" w:type="pct"/>
        <w:tblCellMar>
          <w:left w:w="70" w:type="dxa"/>
          <w:right w:w="70" w:type="dxa"/>
        </w:tblCellMar>
        <w:tblLook w:val="04A0" w:firstRow="1" w:lastRow="0" w:firstColumn="1" w:lastColumn="0" w:noHBand="0" w:noVBand="1"/>
      </w:tblPr>
      <w:tblGrid>
        <w:gridCol w:w="1935"/>
        <w:gridCol w:w="1960"/>
        <w:gridCol w:w="1952"/>
        <w:gridCol w:w="1979"/>
        <w:gridCol w:w="1952"/>
      </w:tblGrid>
      <w:tr w:rsidR="00316F0C" w:rsidRPr="005F1142" w14:paraId="6B019D9C" w14:textId="77777777" w:rsidTr="00FD682A">
        <w:trPr>
          <w:trHeight w:val="545"/>
        </w:trPr>
        <w:tc>
          <w:tcPr>
            <w:tcW w:w="990"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4926DC13" w14:textId="77777777" w:rsidR="00316F0C" w:rsidRPr="005F1142" w:rsidRDefault="00316F0C"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Anno</w:t>
            </w:r>
          </w:p>
        </w:tc>
        <w:tc>
          <w:tcPr>
            <w:tcW w:w="1002" w:type="pct"/>
            <w:tcBorders>
              <w:top w:val="single" w:sz="4" w:space="0" w:color="auto"/>
              <w:left w:val="nil"/>
              <w:bottom w:val="single" w:sz="4" w:space="0" w:color="auto"/>
              <w:right w:val="single" w:sz="4" w:space="0" w:color="auto"/>
            </w:tcBorders>
            <w:shd w:val="clear" w:color="000000" w:fill="305496"/>
            <w:vAlign w:val="center"/>
            <w:hideMark/>
          </w:tcPr>
          <w:p w14:paraId="72D59586" w14:textId="504275B4" w:rsidR="00316F0C" w:rsidRPr="005F1142" w:rsidRDefault="00316F0C"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sidR="00164986">
              <w:rPr>
                <w:rFonts w:ascii="Calibri" w:eastAsia="Times New Roman" w:hAnsi="Calibri" w:cs="Calibri"/>
                <w:b/>
                <w:bCs/>
                <w:color w:val="FFFFFF"/>
                <w:kern w:val="0"/>
                <w:lang w:eastAsia="it-IT"/>
                <w14:ligatures w14:val="none"/>
              </w:rPr>
              <w:t>Castel S. Giovanni</w:t>
            </w:r>
          </w:p>
        </w:tc>
        <w:tc>
          <w:tcPr>
            <w:tcW w:w="998" w:type="pct"/>
            <w:tcBorders>
              <w:top w:val="single" w:sz="4" w:space="0" w:color="auto"/>
              <w:left w:val="nil"/>
              <w:bottom w:val="single" w:sz="4" w:space="0" w:color="auto"/>
              <w:right w:val="single" w:sz="4" w:space="0" w:color="auto"/>
            </w:tcBorders>
            <w:shd w:val="clear" w:color="000000" w:fill="305496"/>
            <w:vAlign w:val="center"/>
            <w:hideMark/>
          </w:tcPr>
          <w:p w14:paraId="49DC5BE5" w14:textId="77777777" w:rsidR="00FD682A" w:rsidRDefault="00316F0C"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Comune di</w:t>
            </w:r>
          </w:p>
          <w:p w14:paraId="06D6209B" w14:textId="2D3AF52C" w:rsidR="00316F0C" w:rsidRPr="005F1142" w:rsidRDefault="00316F0C"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 </w:t>
            </w:r>
            <w:r w:rsidR="00164986">
              <w:rPr>
                <w:rFonts w:ascii="Calibri" w:eastAsia="Times New Roman" w:hAnsi="Calibri" w:cs="Calibri"/>
                <w:b/>
                <w:bCs/>
                <w:color w:val="FFFFFF"/>
                <w:kern w:val="0"/>
                <w:lang w:eastAsia="it-IT"/>
                <w14:ligatures w14:val="none"/>
              </w:rPr>
              <w:t>Sarmato</w:t>
            </w:r>
          </w:p>
        </w:tc>
        <w:tc>
          <w:tcPr>
            <w:tcW w:w="1012" w:type="pct"/>
            <w:tcBorders>
              <w:top w:val="single" w:sz="4" w:space="0" w:color="auto"/>
              <w:left w:val="nil"/>
              <w:bottom w:val="single" w:sz="4" w:space="0" w:color="auto"/>
              <w:right w:val="single" w:sz="4" w:space="0" w:color="auto"/>
            </w:tcBorders>
            <w:shd w:val="clear" w:color="000000" w:fill="305496"/>
            <w:vAlign w:val="center"/>
            <w:hideMark/>
          </w:tcPr>
          <w:p w14:paraId="5FAD9593" w14:textId="66BB4746" w:rsidR="00316F0C" w:rsidRPr="005F1142" w:rsidRDefault="00316F0C"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Pr>
                <w:rFonts w:ascii="Calibri" w:eastAsia="Times New Roman" w:hAnsi="Calibri" w:cs="Calibri"/>
                <w:b/>
                <w:bCs/>
                <w:color w:val="FFFFFF"/>
                <w:kern w:val="0"/>
                <w:lang w:eastAsia="it-IT"/>
                <w14:ligatures w14:val="none"/>
              </w:rPr>
              <w:t>Borgonovo Val Tidone</w:t>
            </w:r>
          </w:p>
        </w:tc>
        <w:tc>
          <w:tcPr>
            <w:tcW w:w="998" w:type="pct"/>
            <w:tcBorders>
              <w:top w:val="single" w:sz="4" w:space="0" w:color="auto"/>
              <w:left w:val="nil"/>
              <w:bottom w:val="single" w:sz="4" w:space="0" w:color="auto"/>
              <w:right w:val="single" w:sz="4" w:space="0" w:color="auto"/>
            </w:tcBorders>
            <w:shd w:val="clear" w:color="000000" w:fill="305496"/>
            <w:vAlign w:val="center"/>
            <w:hideMark/>
          </w:tcPr>
          <w:p w14:paraId="21501C3E" w14:textId="1CA5EFF3" w:rsidR="00316F0C" w:rsidRPr="005F1142" w:rsidRDefault="00316F0C"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sidR="00164986">
              <w:rPr>
                <w:rFonts w:ascii="Calibri" w:eastAsia="Times New Roman" w:hAnsi="Calibri" w:cs="Calibri"/>
                <w:b/>
                <w:bCs/>
                <w:color w:val="FFFFFF"/>
                <w:kern w:val="0"/>
                <w:lang w:eastAsia="it-IT"/>
                <w14:ligatures w14:val="none"/>
              </w:rPr>
              <w:t>Ziano Piacentino</w:t>
            </w:r>
          </w:p>
        </w:tc>
      </w:tr>
      <w:tr w:rsidR="00164986" w:rsidRPr="005F1142" w14:paraId="6C02A8D2" w14:textId="77777777" w:rsidTr="00FD682A">
        <w:trPr>
          <w:trHeight w:val="264"/>
        </w:trPr>
        <w:tc>
          <w:tcPr>
            <w:tcW w:w="990" w:type="pct"/>
            <w:tcBorders>
              <w:top w:val="nil"/>
              <w:left w:val="single" w:sz="4" w:space="0" w:color="auto"/>
              <w:bottom w:val="single" w:sz="4" w:space="0" w:color="auto"/>
              <w:right w:val="single" w:sz="4" w:space="0" w:color="auto"/>
            </w:tcBorders>
            <w:shd w:val="clear" w:color="000000" w:fill="FFFFFF"/>
            <w:vAlign w:val="center"/>
            <w:hideMark/>
          </w:tcPr>
          <w:p w14:paraId="38086D2C" w14:textId="77777777" w:rsidR="00164986" w:rsidRPr="005F1142" w:rsidRDefault="00164986" w:rsidP="00164986">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2001</w:t>
            </w:r>
          </w:p>
        </w:tc>
        <w:tc>
          <w:tcPr>
            <w:tcW w:w="1002" w:type="pct"/>
            <w:tcBorders>
              <w:top w:val="nil"/>
              <w:left w:val="nil"/>
              <w:bottom w:val="single" w:sz="4" w:space="0" w:color="auto"/>
              <w:right w:val="single" w:sz="4" w:space="0" w:color="auto"/>
            </w:tcBorders>
            <w:shd w:val="clear" w:color="000000" w:fill="FFFFFF"/>
            <w:hideMark/>
          </w:tcPr>
          <w:p w14:paraId="3651026F" w14:textId="16B6A458"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11.961</w:t>
            </w:r>
          </w:p>
        </w:tc>
        <w:tc>
          <w:tcPr>
            <w:tcW w:w="998" w:type="pct"/>
            <w:tcBorders>
              <w:top w:val="nil"/>
              <w:left w:val="nil"/>
              <w:bottom w:val="single" w:sz="4" w:space="0" w:color="auto"/>
              <w:right w:val="single" w:sz="4" w:space="0" w:color="auto"/>
            </w:tcBorders>
            <w:shd w:val="clear" w:color="000000" w:fill="FFFFFF"/>
            <w:hideMark/>
          </w:tcPr>
          <w:p w14:paraId="5CD720CF" w14:textId="55D169A4"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2.597</w:t>
            </w:r>
          </w:p>
        </w:tc>
        <w:tc>
          <w:tcPr>
            <w:tcW w:w="1012" w:type="pct"/>
            <w:tcBorders>
              <w:top w:val="nil"/>
              <w:left w:val="nil"/>
              <w:bottom w:val="single" w:sz="4" w:space="0" w:color="auto"/>
              <w:right w:val="single" w:sz="4" w:space="0" w:color="auto"/>
            </w:tcBorders>
            <w:shd w:val="clear" w:color="000000" w:fill="FFFFFF"/>
            <w:hideMark/>
          </w:tcPr>
          <w:p w14:paraId="44127FCA" w14:textId="5CC7B705"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6.879</w:t>
            </w:r>
          </w:p>
        </w:tc>
        <w:tc>
          <w:tcPr>
            <w:tcW w:w="998" w:type="pct"/>
            <w:tcBorders>
              <w:top w:val="nil"/>
              <w:left w:val="nil"/>
              <w:bottom w:val="single" w:sz="4" w:space="0" w:color="auto"/>
              <w:right w:val="single" w:sz="4" w:space="0" w:color="auto"/>
            </w:tcBorders>
            <w:shd w:val="clear" w:color="000000" w:fill="FFFFFF"/>
            <w:hideMark/>
          </w:tcPr>
          <w:p w14:paraId="14BD3304" w14:textId="48B8F710"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2.659</w:t>
            </w:r>
          </w:p>
        </w:tc>
      </w:tr>
      <w:tr w:rsidR="00164986" w:rsidRPr="005F1142" w14:paraId="3B27A0E8" w14:textId="77777777" w:rsidTr="00FD682A">
        <w:trPr>
          <w:trHeight w:val="268"/>
        </w:trPr>
        <w:tc>
          <w:tcPr>
            <w:tcW w:w="990" w:type="pct"/>
            <w:tcBorders>
              <w:top w:val="nil"/>
              <w:left w:val="single" w:sz="4" w:space="0" w:color="auto"/>
              <w:bottom w:val="single" w:sz="4" w:space="0" w:color="auto"/>
              <w:right w:val="single" w:sz="4" w:space="0" w:color="auto"/>
            </w:tcBorders>
            <w:shd w:val="clear" w:color="000000" w:fill="FFFFFF"/>
            <w:vAlign w:val="center"/>
            <w:hideMark/>
          </w:tcPr>
          <w:p w14:paraId="3D13758D" w14:textId="77777777" w:rsidR="00164986" w:rsidRPr="005F1142" w:rsidRDefault="00164986" w:rsidP="00164986">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2002</w:t>
            </w:r>
          </w:p>
        </w:tc>
        <w:tc>
          <w:tcPr>
            <w:tcW w:w="1002" w:type="pct"/>
            <w:tcBorders>
              <w:top w:val="nil"/>
              <w:left w:val="nil"/>
              <w:bottom w:val="single" w:sz="4" w:space="0" w:color="auto"/>
              <w:right w:val="single" w:sz="4" w:space="0" w:color="auto"/>
            </w:tcBorders>
            <w:shd w:val="clear" w:color="000000" w:fill="FFFFFF"/>
            <w:hideMark/>
          </w:tcPr>
          <w:p w14:paraId="2E918667" w14:textId="25761522"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12.080</w:t>
            </w:r>
          </w:p>
        </w:tc>
        <w:tc>
          <w:tcPr>
            <w:tcW w:w="998" w:type="pct"/>
            <w:tcBorders>
              <w:top w:val="nil"/>
              <w:left w:val="nil"/>
              <w:bottom w:val="single" w:sz="4" w:space="0" w:color="auto"/>
              <w:right w:val="single" w:sz="4" w:space="0" w:color="auto"/>
            </w:tcBorders>
            <w:shd w:val="clear" w:color="000000" w:fill="FFFFFF"/>
            <w:hideMark/>
          </w:tcPr>
          <w:p w14:paraId="1FDDF1A4" w14:textId="5924B9DB"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2.625</w:t>
            </w:r>
          </w:p>
        </w:tc>
        <w:tc>
          <w:tcPr>
            <w:tcW w:w="1012" w:type="pct"/>
            <w:tcBorders>
              <w:top w:val="nil"/>
              <w:left w:val="nil"/>
              <w:bottom w:val="single" w:sz="4" w:space="0" w:color="auto"/>
              <w:right w:val="single" w:sz="4" w:space="0" w:color="auto"/>
            </w:tcBorders>
            <w:shd w:val="clear" w:color="000000" w:fill="FFFFFF"/>
            <w:hideMark/>
          </w:tcPr>
          <w:p w14:paraId="208BDA5A" w14:textId="659622AC"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6.973</w:t>
            </w:r>
          </w:p>
        </w:tc>
        <w:tc>
          <w:tcPr>
            <w:tcW w:w="998" w:type="pct"/>
            <w:tcBorders>
              <w:top w:val="nil"/>
              <w:left w:val="nil"/>
              <w:bottom w:val="single" w:sz="4" w:space="0" w:color="auto"/>
              <w:right w:val="single" w:sz="4" w:space="0" w:color="auto"/>
            </w:tcBorders>
            <w:shd w:val="clear" w:color="000000" w:fill="FFFFFF"/>
            <w:hideMark/>
          </w:tcPr>
          <w:p w14:paraId="304463E5" w14:textId="2BE7934F"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2.675</w:t>
            </w:r>
          </w:p>
        </w:tc>
      </w:tr>
      <w:tr w:rsidR="00164986" w:rsidRPr="005F1142" w14:paraId="44B171D5" w14:textId="77777777" w:rsidTr="00FD682A">
        <w:trPr>
          <w:trHeight w:val="304"/>
        </w:trPr>
        <w:tc>
          <w:tcPr>
            <w:tcW w:w="990" w:type="pct"/>
            <w:tcBorders>
              <w:top w:val="nil"/>
              <w:left w:val="single" w:sz="4" w:space="0" w:color="auto"/>
              <w:bottom w:val="single" w:sz="4" w:space="0" w:color="auto"/>
              <w:right w:val="single" w:sz="4" w:space="0" w:color="auto"/>
            </w:tcBorders>
            <w:shd w:val="clear" w:color="000000" w:fill="FFFFFF"/>
            <w:vAlign w:val="center"/>
            <w:hideMark/>
          </w:tcPr>
          <w:p w14:paraId="7A54BB1F" w14:textId="77777777" w:rsidR="00164986" w:rsidRPr="005F1142" w:rsidRDefault="00164986" w:rsidP="00164986">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2003</w:t>
            </w:r>
          </w:p>
        </w:tc>
        <w:tc>
          <w:tcPr>
            <w:tcW w:w="1002" w:type="pct"/>
            <w:tcBorders>
              <w:top w:val="nil"/>
              <w:left w:val="nil"/>
              <w:bottom w:val="single" w:sz="4" w:space="0" w:color="auto"/>
              <w:right w:val="single" w:sz="4" w:space="0" w:color="auto"/>
            </w:tcBorders>
            <w:shd w:val="clear" w:color="000000" w:fill="FFFFFF"/>
            <w:hideMark/>
          </w:tcPr>
          <w:p w14:paraId="1F9B821C" w14:textId="38093808"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12.376</w:t>
            </w:r>
          </w:p>
        </w:tc>
        <w:tc>
          <w:tcPr>
            <w:tcW w:w="998" w:type="pct"/>
            <w:tcBorders>
              <w:top w:val="nil"/>
              <w:left w:val="nil"/>
              <w:bottom w:val="single" w:sz="4" w:space="0" w:color="auto"/>
              <w:right w:val="single" w:sz="4" w:space="0" w:color="auto"/>
            </w:tcBorders>
            <w:shd w:val="clear" w:color="000000" w:fill="FFFFFF"/>
            <w:hideMark/>
          </w:tcPr>
          <w:p w14:paraId="2BDB2ABD" w14:textId="1C27B379"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2.673</w:t>
            </w:r>
          </w:p>
        </w:tc>
        <w:tc>
          <w:tcPr>
            <w:tcW w:w="1012" w:type="pct"/>
            <w:tcBorders>
              <w:top w:val="nil"/>
              <w:left w:val="nil"/>
              <w:bottom w:val="single" w:sz="4" w:space="0" w:color="auto"/>
              <w:right w:val="single" w:sz="4" w:space="0" w:color="auto"/>
            </w:tcBorders>
            <w:shd w:val="clear" w:color="000000" w:fill="FFFFFF"/>
            <w:hideMark/>
          </w:tcPr>
          <w:p w14:paraId="120361D7" w14:textId="026F06E9"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7.044</w:t>
            </w:r>
          </w:p>
        </w:tc>
        <w:tc>
          <w:tcPr>
            <w:tcW w:w="998" w:type="pct"/>
            <w:tcBorders>
              <w:top w:val="nil"/>
              <w:left w:val="nil"/>
              <w:bottom w:val="single" w:sz="4" w:space="0" w:color="auto"/>
              <w:right w:val="single" w:sz="4" w:space="0" w:color="auto"/>
            </w:tcBorders>
            <w:shd w:val="clear" w:color="000000" w:fill="FFFFFF"/>
            <w:hideMark/>
          </w:tcPr>
          <w:p w14:paraId="26CD2C08" w14:textId="6846091B"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2.679</w:t>
            </w:r>
          </w:p>
        </w:tc>
      </w:tr>
      <w:tr w:rsidR="00164986" w:rsidRPr="005F1142" w14:paraId="3D095B60" w14:textId="77777777" w:rsidTr="00FD682A">
        <w:trPr>
          <w:trHeight w:val="304"/>
        </w:trPr>
        <w:tc>
          <w:tcPr>
            <w:tcW w:w="990" w:type="pct"/>
            <w:tcBorders>
              <w:top w:val="nil"/>
              <w:left w:val="single" w:sz="4" w:space="0" w:color="auto"/>
              <w:bottom w:val="single" w:sz="4" w:space="0" w:color="auto"/>
              <w:right w:val="single" w:sz="4" w:space="0" w:color="auto"/>
            </w:tcBorders>
            <w:shd w:val="clear" w:color="000000" w:fill="FFFFFF"/>
            <w:vAlign w:val="center"/>
            <w:hideMark/>
          </w:tcPr>
          <w:p w14:paraId="6668D7D6" w14:textId="77777777" w:rsidR="00164986" w:rsidRPr="005F1142" w:rsidRDefault="00164986" w:rsidP="00164986">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2004</w:t>
            </w:r>
          </w:p>
        </w:tc>
        <w:tc>
          <w:tcPr>
            <w:tcW w:w="1002" w:type="pct"/>
            <w:tcBorders>
              <w:top w:val="nil"/>
              <w:left w:val="nil"/>
              <w:bottom w:val="single" w:sz="4" w:space="0" w:color="auto"/>
              <w:right w:val="single" w:sz="4" w:space="0" w:color="auto"/>
            </w:tcBorders>
            <w:shd w:val="clear" w:color="000000" w:fill="FFFFFF"/>
            <w:hideMark/>
          </w:tcPr>
          <w:p w14:paraId="5F2D1651" w14:textId="3F5B97C9"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12.651</w:t>
            </w:r>
          </w:p>
        </w:tc>
        <w:tc>
          <w:tcPr>
            <w:tcW w:w="998" w:type="pct"/>
            <w:tcBorders>
              <w:top w:val="nil"/>
              <w:left w:val="nil"/>
              <w:bottom w:val="single" w:sz="4" w:space="0" w:color="auto"/>
              <w:right w:val="single" w:sz="4" w:space="0" w:color="auto"/>
            </w:tcBorders>
            <w:shd w:val="clear" w:color="000000" w:fill="FFFFFF"/>
            <w:hideMark/>
          </w:tcPr>
          <w:p w14:paraId="5FBDF8A4" w14:textId="5E860D0B"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2.714</w:t>
            </w:r>
          </w:p>
        </w:tc>
        <w:tc>
          <w:tcPr>
            <w:tcW w:w="1012" w:type="pct"/>
            <w:tcBorders>
              <w:top w:val="nil"/>
              <w:left w:val="nil"/>
              <w:bottom w:val="single" w:sz="4" w:space="0" w:color="auto"/>
              <w:right w:val="single" w:sz="4" w:space="0" w:color="auto"/>
            </w:tcBorders>
            <w:shd w:val="clear" w:color="000000" w:fill="FFFFFF"/>
            <w:hideMark/>
          </w:tcPr>
          <w:p w14:paraId="15F895E7" w14:textId="7BB65249"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7.062</w:t>
            </w:r>
          </w:p>
        </w:tc>
        <w:tc>
          <w:tcPr>
            <w:tcW w:w="998" w:type="pct"/>
            <w:tcBorders>
              <w:top w:val="nil"/>
              <w:left w:val="nil"/>
              <w:bottom w:val="single" w:sz="4" w:space="0" w:color="auto"/>
              <w:right w:val="single" w:sz="4" w:space="0" w:color="auto"/>
            </w:tcBorders>
            <w:shd w:val="clear" w:color="000000" w:fill="FFFFFF"/>
            <w:hideMark/>
          </w:tcPr>
          <w:p w14:paraId="7C9B8F16" w14:textId="6A2E2855"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2.703</w:t>
            </w:r>
          </w:p>
        </w:tc>
      </w:tr>
      <w:tr w:rsidR="00164986" w:rsidRPr="005F1142" w14:paraId="71037F26" w14:textId="77777777" w:rsidTr="00FD682A">
        <w:trPr>
          <w:trHeight w:val="304"/>
        </w:trPr>
        <w:tc>
          <w:tcPr>
            <w:tcW w:w="990" w:type="pct"/>
            <w:tcBorders>
              <w:top w:val="nil"/>
              <w:left w:val="single" w:sz="4" w:space="0" w:color="auto"/>
              <w:bottom w:val="single" w:sz="4" w:space="0" w:color="auto"/>
              <w:right w:val="single" w:sz="4" w:space="0" w:color="auto"/>
            </w:tcBorders>
            <w:shd w:val="clear" w:color="000000" w:fill="FFFFFF"/>
            <w:vAlign w:val="center"/>
            <w:hideMark/>
          </w:tcPr>
          <w:p w14:paraId="2B033D2E" w14:textId="77777777" w:rsidR="00164986" w:rsidRPr="005F1142" w:rsidRDefault="00164986" w:rsidP="00164986">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2005</w:t>
            </w:r>
          </w:p>
        </w:tc>
        <w:tc>
          <w:tcPr>
            <w:tcW w:w="1002" w:type="pct"/>
            <w:tcBorders>
              <w:top w:val="nil"/>
              <w:left w:val="nil"/>
              <w:bottom w:val="single" w:sz="4" w:space="0" w:color="auto"/>
              <w:right w:val="single" w:sz="4" w:space="0" w:color="auto"/>
            </w:tcBorders>
            <w:shd w:val="clear" w:color="000000" w:fill="FFFFFF"/>
            <w:hideMark/>
          </w:tcPr>
          <w:p w14:paraId="364ED63E" w14:textId="0D124144"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12.866</w:t>
            </w:r>
          </w:p>
        </w:tc>
        <w:tc>
          <w:tcPr>
            <w:tcW w:w="998" w:type="pct"/>
            <w:tcBorders>
              <w:top w:val="nil"/>
              <w:left w:val="nil"/>
              <w:bottom w:val="single" w:sz="4" w:space="0" w:color="auto"/>
              <w:right w:val="single" w:sz="4" w:space="0" w:color="auto"/>
            </w:tcBorders>
            <w:shd w:val="clear" w:color="000000" w:fill="FFFFFF"/>
            <w:hideMark/>
          </w:tcPr>
          <w:p w14:paraId="097DDBC6" w14:textId="12F385E1"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2.769</w:t>
            </w:r>
          </w:p>
        </w:tc>
        <w:tc>
          <w:tcPr>
            <w:tcW w:w="1012" w:type="pct"/>
            <w:tcBorders>
              <w:top w:val="nil"/>
              <w:left w:val="nil"/>
              <w:bottom w:val="single" w:sz="4" w:space="0" w:color="auto"/>
              <w:right w:val="single" w:sz="4" w:space="0" w:color="auto"/>
            </w:tcBorders>
            <w:shd w:val="clear" w:color="000000" w:fill="FFFFFF"/>
            <w:hideMark/>
          </w:tcPr>
          <w:p w14:paraId="3C64E6D7" w14:textId="463AE481"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7.123</w:t>
            </w:r>
          </w:p>
        </w:tc>
        <w:tc>
          <w:tcPr>
            <w:tcW w:w="998" w:type="pct"/>
            <w:tcBorders>
              <w:top w:val="nil"/>
              <w:left w:val="nil"/>
              <w:bottom w:val="single" w:sz="4" w:space="0" w:color="auto"/>
              <w:right w:val="single" w:sz="4" w:space="0" w:color="auto"/>
            </w:tcBorders>
            <w:shd w:val="clear" w:color="000000" w:fill="FFFFFF"/>
            <w:hideMark/>
          </w:tcPr>
          <w:p w14:paraId="05F88A85" w14:textId="75DBF4F7"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2.671</w:t>
            </w:r>
          </w:p>
        </w:tc>
      </w:tr>
      <w:tr w:rsidR="00164986" w:rsidRPr="005F1142" w14:paraId="6FA033C2" w14:textId="77777777" w:rsidTr="00FD682A">
        <w:trPr>
          <w:trHeight w:val="304"/>
        </w:trPr>
        <w:tc>
          <w:tcPr>
            <w:tcW w:w="990" w:type="pct"/>
            <w:tcBorders>
              <w:top w:val="nil"/>
              <w:left w:val="single" w:sz="4" w:space="0" w:color="auto"/>
              <w:bottom w:val="single" w:sz="4" w:space="0" w:color="auto"/>
              <w:right w:val="single" w:sz="4" w:space="0" w:color="auto"/>
            </w:tcBorders>
            <w:shd w:val="clear" w:color="000000" w:fill="FFFFFF"/>
            <w:vAlign w:val="center"/>
            <w:hideMark/>
          </w:tcPr>
          <w:p w14:paraId="2E31D156" w14:textId="77777777" w:rsidR="00164986" w:rsidRPr="005F1142" w:rsidRDefault="00164986" w:rsidP="00164986">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2006</w:t>
            </w:r>
          </w:p>
        </w:tc>
        <w:tc>
          <w:tcPr>
            <w:tcW w:w="1002" w:type="pct"/>
            <w:tcBorders>
              <w:top w:val="nil"/>
              <w:left w:val="nil"/>
              <w:bottom w:val="single" w:sz="4" w:space="0" w:color="auto"/>
              <w:right w:val="single" w:sz="4" w:space="0" w:color="auto"/>
            </w:tcBorders>
            <w:shd w:val="clear" w:color="000000" w:fill="FFFFFF"/>
            <w:hideMark/>
          </w:tcPr>
          <w:p w14:paraId="4838A5E3" w14:textId="62CC6053"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13.079</w:t>
            </w:r>
          </w:p>
        </w:tc>
        <w:tc>
          <w:tcPr>
            <w:tcW w:w="998" w:type="pct"/>
            <w:tcBorders>
              <w:top w:val="nil"/>
              <w:left w:val="nil"/>
              <w:bottom w:val="single" w:sz="4" w:space="0" w:color="auto"/>
              <w:right w:val="single" w:sz="4" w:space="0" w:color="auto"/>
            </w:tcBorders>
            <w:shd w:val="clear" w:color="000000" w:fill="FFFFFF"/>
            <w:hideMark/>
          </w:tcPr>
          <w:p w14:paraId="4040C08B" w14:textId="4B3653EF"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2.791</w:t>
            </w:r>
          </w:p>
        </w:tc>
        <w:tc>
          <w:tcPr>
            <w:tcW w:w="1012" w:type="pct"/>
            <w:tcBorders>
              <w:top w:val="nil"/>
              <w:left w:val="nil"/>
              <w:bottom w:val="single" w:sz="4" w:space="0" w:color="auto"/>
              <w:right w:val="single" w:sz="4" w:space="0" w:color="auto"/>
            </w:tcBorders>
            <w:shd w:val="clear" w:color="000000" w:fill="FFFFFF"/>
            <w:hideMark/>
          </w:tcPr>
          <w:p w14:paraId="0F276E7D" w14:textId="4C208B5E"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7.204</w:t>
            </w:r>
          </w:p>
        </w:tc>
        <w:tc>
          <w:tcPr>
            <w:tcW w:w="998" w:type="pct"/>
            <w:tcBorders>
              <w:top w:val="nil"/>
              <w:left w:val="nil"/>
              <w:bottom w:val="single" w:sz="4" w:space="0" w:color="auto"/>
              <w:right w:val="single" w:sz="4" w:space="0" w:color="auto"/>
            </w:tcBorders>
            <w:shd w:val="clear" w:color="000000" w:fill="FFFFFF"/>
            <w:hideMark/>
          </w:tcPr>
          <w:p w14:paraId="76C66AA7" w14:textId="7570A845"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2.642</w:t>
            </w:r>
          </w:p>
        </w:tc>
      </w:tr>
      <w:tr w:rsidR="00164986" w:rsidRPr="005F1142" w14:paraId="2F7EEA3B" w14:textId="77777777" w:rsidTr="00FD682A">
        <w:trPr>
          <w:trHeight w:val="304"/>
        </w:trPr>
        <w:tc>
          <w:tcPr>
            <w:tcW w:w="990" w:type="pct"/>
            <w:tcBorders>
              <w:top w:val="nil"/>
              <w:left w:val="single" w:sz="4" w:space="0" w:color="auto"/>
              <w:bottom w:val="single" w:sz="4" w:space="0" w:color="auto"/>
              <w:right w:val="single" w:sz="4" w:space="0" w:color="auto"/>
            </w:tcBorders>
            <w:shd w:val="clear" w:color="000000" w:fill="FFFFFF"/>
            <w:vAlign w:val="center"/>
            <w:hideMark/>
          </w:tcPr>
          <w:p w14:paraId="6FEE8B84" w14:textId="77777777" w:rsidR="00164986" w:rsidRPr="005F1142" w:rsidRDefault="00164986" w:rsidP="00164986">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2007</w:t>
            </w:r>
          </w:p>
        </w:tc>
        <w:tc>
          <w:tcPr>
            <w:tcW w:w="1002" w:type="pct"/>
            <w:tcBorders>
              <w:top w:val="nil"/>
              <w:left w:val="nil"/>
              <w:bottom w:val="single" w:sz="4" w:space="0" w:color="auto"/>
              <w:right w:val="single" w:sz="4" w:space="0" w:color="auto"/>
            </w:tcBorders>
            <w:shd w:val="clear" w:color="000000" w:fill="FFFFFF"/>
            <w:hideMark/>
          </w:tcPr>
          <w:p w14:paraId="2D6B327A" w14:textId="1EAD9D38"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13.341</w:t>
            </w:r>
          </w:p>
        </w:tc>
        <w:tc>
          <w:tcPr>
            <w:tcW w:w="998" w:type="pct"/>
            <w:tcBorders>
              <w:top w:val="nil"/>
              <w:left w:val="nil"/>
              <w:bottom w:val="single" w:sz="4" w:space="0" w:color="auto"/>
              <w:right w:val="single" w:sz="4" w:space="0" w:color="auto"/>
            </w:tcBorders>
            <w:shd w:val="clear" w:color="000000" w:fill="FFFFFF"/>
            <w:hideMark/>
          </w:tcPr>
          <w:p w14:paraId="047C3EFA" w14:textId="7AA99C40"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2.815</w:t>
            </w:r>
          </w:p>
        </w:tc>
        <w:tc>
          <w:tcPr>
            <w:tcW w:w="1012" w:type="pct"/>
            <w:tcBorders>
              <w:top w:val="nil"/>
              <w:left w:val="nil"/>
              <w:bottom w:val="single" w:sz="4" w:space="0" w:color="auto"/>
              <w:right w:val="single" w:sz="4" w:space="0" w:color="auto"/>
            </w:tcBorders>
            <w:shd w:val="clear" w:color="000000" w:fill="FFFFFF"/>
            <w:hideMark/>
          </w:tcPr>
          <w:p w14:paraId="2D88A954" w14:textId="35CA2545"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7.377</w:t>
            </w:r>
          </w:p>
        </w:tc>
        <w:tc>
          <w:tcPr>
            <w:tcW w:w="998" w:type="pct"/>
            <w:tcBorders>
              <w:top w:val="nil"/>
              <w:left w:val="nil"/>
              <w:bottom w:val="single" w:sz="4" w:space="0" w:color="auto"/>
              <w:right w:val="single" w:sz="4" w:space="0" w:color="auto"/>
            </w:tcBorders>
            <w:shd w:val="clear" w:color="000000" w:fill="FFFFFF"/>
            <w:hideMark/>
          </w:tcPr>
          <w:p w14:paraId="6ED4D14E" w14:textId="783FAD64"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2.676</w:t>
            </w:r>
          </w:p>
        </w:tc>
      </w:tr>
      <w:tr w:rsidR="00164986" w:rsidRPr="005F1142" w14:paraId="07992898" w14:textId="77777777" w:rsidTr="00FD682A">
        <w:trPr>
          <w:trHeight w:val="304"/>
        </w:trPr>
        <w:tc>
          <w:tcPr>
            <w:tcW w:w="990" w:type="pct"/>
            <w:tcBorders>
              <w:top w:val="nil"/>
              <w:left w:val="single" w:sz="4" w:space="0" w:color="auto"/>
              <w:bottom w:val="single" w:sz="4" w:space="0" w:color="auto"/>
              <w:right w:val="single" w:sz="4" w:space="0" w:color="auto"/>
            </w:tcBorders>
            <w:shd w:val="clear" w:color="000000" w:fill="FFFFFF"/>
            <w:vAlign w:val="center"/>
            <w:hideMark/>
          </w:tcPr>
          <w:p w14:paraId="32EC9381" w14:textId="77777777" w:rsidR="00164986" w:rsidRPr="005F1142" w:rsidRDefault="00164986" w:rsidP="00164986">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2008</w:t>
            </w:r>
          </w:p>
        </w:tc>
        <w:tc>
          <w:tcPr>
            <w:tcW w:w="1002" w:type="pct"/>
            <w:tcBorders>
              <w:top w:val="nil"/>
              <w:left w:val="nil"/>
              <w:bottom w:val="single" w:sz="4" w:space="0" w:color="auto"/>
              <w:right w:val="single" w:sz="4" w:space="0" w:color="auto"/>
            </w:tcBorders>
            <w:shd w:val="clear" w:color="000000" w:fill="FFFFFF"/>
            <w:hideMark/>
          </w:tcPr>
          <w:p w14:paraId="38E38CF0" w14:textId="17CB1DDA"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13.696</w:t>
            </w:r>
          </w:p>
        </w:tc>
        <w:tc>
          <w:tcPr>
            <w:tcW w:w="998" w:type="pct"/>
            <w:tcBorders>
              <w:top w:val="nil"/>
              <w:left w:val="nil"/>
              <w:bottom w:val="single" w:sz="4" w:space="0" w:color="auto"/>
              <w:right w:val="single" w:sz="4" w:space="0" w:color="auto"/>
            </w:tcBorders>
            <w:shd w:val="clear" w:color="000000" w:fill="FFFFFF"/>
            <w:hideMark/>
          </w:tcPr>
          <w:p w14:paraId="0CA29B32" w14:textId="006975C4"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2.852</w:t>
            </w:r>
          </w:p>
        </w:tc>
        <w:tc>
          <w:tcPr>
            <w:tcW w:w="1012" w:type="pct"/>
            <w:tcBorders>
              <w:top w:val="nil"/>
              <w:left w:val="nil"/>
              <w:bottom w:val="single" w:sz="4" w:space="0" w:color="auto"/>
              <w:right w:val="single" w:sz="4" w:space="0" w:color="auto"/>
            </w:tcBorders>
            <w:shd w:val="clear" w:color="000000" w:fill="FFFFFF"/>
            <w:hideMark/>
          </w:tcPr>
          <w:p w14:paraId="552895FE" w14:textId="32EA1922"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7.483</w:t>
            </w:r>
          </w:p>
        </w:tc>
        <w:tc>
          <w:tcPr>
            <w:tcW w:w="998" w:type="pct"/>
            <w:tcBorders>
              <w:top w:val="nil"/>
              <w:left w:val="nil"/>
              <w:bottom w:val="single" w:sz="4" w:space="0" w:color="auto"/>
              <w:right w:val="single" w:sz="4" w:space="0" w:color="auto"/>
            </w:tcBorders>
            <w:shd w:val="clear" w:color="000000" w:fill="FFFFFF"/>
            <w:hideMark/>
          </w:tcPr>
          <w:p w14:paraId="110F2065" w14:textId="0E8E6293"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2.714</w:t>
            </w:r>
          </w:p>
        </w:tc>
      </w:tr>
      <w:tr w:rsidR="00164986" w:rsidRPr="005F1142" w14:paraId="6C2F1A9D" w14:textId="77777777" w:rsidTr="00FD682A">
        <w:trPr>
          <w:trHeight w:val="304"/>
        </w:trPr>
        <w:tc>
          <w:tcPr>
            <w:tcW w:w="990" w:type="pct"/>
            <w:tcBorders>
              <w:top w:val="nil"/>
              <w:left w:val="single" w:sz="4" w:space="0" w:color="auto"/>
              <w:bottom w:val="single" w:sz="4" w:space="0" w:color="auto"/>
              <w:right w:val="single" w:sz="4" w:space="0" w:color="auto"/>
            </w:tcBorders>
            <w:shd w:val="clear" w:color="000000" w:fill="FFFFFF"/>
            <w:vAlign w:val="center"/>
            <w:hideMark/>
          </w:tcPr>
          <w:p w14:paraId="19B714C1" w14:textId="77777777" w:rsidR="00164986" w:rsidRPr="005F1142" w:rsidRDefault="00164986" w:rsidP="00164986">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2009</w:t>
            </w:r>
          </w:p>
        </w:tc>
        <w:tc>
          <w:tcPr>
            <w:tcW w:w="1002" w:type="pct"/>
            <w:tcBorders>
              <w:top w:val="nil"/>
              <w:left w:val="nil"/>
              <w:bottom w:val="single" w:sz="4" w:space="0" w:color="auto"/>
              <w:right w:val="single" w:sz="4" w:space="0" w:color="auto"/>
            </w:tcBorders>
            <w:shd w:val="clear" w:color="000000" w:fill="FFFFFF"/>
            <w:hideMark/>
          </w:tcPr>
          <w:p w14:paraId="1FA3F92C" w14:textId="46CF8175"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13.826</w:t>
            </w:r>
          </w:p>
        </w:tc>
        <w:tc>
          <w:tcPr>
            <w:tcW w:w="998" w:type="pct"/>
            <w:tcBorders>
              <w:top w:val="nil"/>
              <w:left w:val="nil"/>
              <w:bottom w:val="single" w:sz="4" w:space="0" w:color="auto"/>
              <w:right w:val="single" w:sz="4" w:space="0" w:color="auto"/>
            </w:tcBorders>
            <w:shd w:val="clear" w:color="000000" w:fill="FFFFFF"/>
            <w:hideMark/>
          </w:tcPr>
          <w:p w14:paraId="709AC447" w14:textId="7FC51C90"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2.860</w:t>
            </w:r>
          </w:p>
        </w:tc>
        <w:tc>
          <w:tcPr>
            <w:tcW w:w="1012" w:type="pct"/>
            <w:tcBorders>
              <w:top w:val="nil"/>
              <w:left w:val="nil"/>
              <w:bottom w:val="single" w:sz="4" w:space="0" w:color="auto"/>
              <w:right w:val="single" w:sz="4" w:space="0" w:color="auto"/>
            </w:tcBorders>
            <w:shd w:val="clear" w:color="000000" w:fill="FFFFFF"/>
            <w:hideMark/>
          </w:tcPr>
          <w:p w14:paraId="7C68D9F1" w14:textId="534B42CE"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7.603</w:t>
            </w:r>
          </w:p>
        </w:tc>
        <w:tc>
          <w:tcPr>
            <w:tcW w:w="998" w:type="pct"/>
            <w:tcBorders>
              <w:top w:val="nil"/>
              <w:left w:val="nil"/>
              <w:bottom w:val="single" w:sz="4" w:space="0" w:color="auto"/>
              <w:right w:val="single" w:sz="4" w:space="0" w:color="auto"/>
            </w:tcBorders>
            <w:shd w:val="clear" w:color="000000" w:fill="FFFFFF"/>
            <w:hideMark/>
          </w:tcPr>
          <w:p w14:paraId="5D7DE005" w14:textId="2EB2DFC9"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2.699</w:t>
            </w:r>
          </w:p>
        </w:tc>
      </w:tr>
      <w:tr w:rsidR="00164986" w:rsidRPr="005F1142" w14:paraId="77818F2B" w14:textId="77777777" w:rsidTr="00FD682A">
        <w:trPr>
          <w:trHeight w:val="304"/>
        </w:trPr>
        <w:tc>
          <w:tcPr>
            <w:tcW w:w="990" w:type="pct"/>
            <w:tcBorders>
              <w:top w:val="nil"/>
              <w:left w:val="single" w:sz="4" w:space="0" w:color="auto"/>
              <w:bottom w:val="single" w:sz="4" w:space="0" w:color="auto"/>
              <w:right w:val="single" w:sz="4" w:space="0" w:color="auto"/>
            </w:tcBorders>
            <w:shd w:val="clear" w:color="000000" w:fill="FFFFFF"/>
            <w:vAlign w:val="center"/>
            <w:hideMark/>
          </w:tcPr>
          <w:p w14:paraId="661CD891" w14:textId="77777777" w:rsidR="00164986" w:rsidRPr="005F1142" w:rsidRDefault="00164986" w:rsidP="00164986">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2010</w:t>
            </w:r>
          </w:p>
        </w:tc>
        <w:tc>
          <w:tcPr>
            <w:tcW w:w="1002" w:type="pct"/>
            <w:tcBorders>
              <w:top w:val="nil"/>
              <w:left w:val="nil"/>
              <w:bottom w:val="single" w:sz="4" w:space="0" w:color="auto"/>
              <w:right w:val="single" w:sz="4" w:space="0" w:color="auto"/>
            </w:tcBorders>
            <w:shd w:val="clear" w:color="000000" w:fill="FFFFFF"/>
            <w:hideMark/>
          </w:tcPr>
          <w:p w14:paraId="7BAD234A" w14:textId="6FCB90D9"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13.943</w:t>
            </w:r>
          </w:p>
        </w:tc>
        <w:tc>
          <w:tcPr>
            <w:tcW w:w="998" w:type="pct"/>
            <w:tcBorders>
              <w:top w:val="nil"/>
              <w:left w:val="nil"/>
              <w:bottom w:val="single" w:sz="4" w:space="0" w:color="auto"/>
              <w:right w:val="single" w:sz="4" w:space="0" w:color="auto"/>
            </w:tcBorders>
            <w:shd w:val="clear" w:color="000000" w:fill="FFFFFF"/>
            <w:hideMark/>
          </w:tcPr>
          <w:p w14:paraId="3C2FCE4F" w14:textId="3AD8BED8"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2.868</w:t>
            </w:r>
          </w:p>
        </w:tc>
        <w:tc>
          <w:tcPr>
            <w:tcW w:w="1012" w:type="pct"/>
            <w:tcBorders>
              <w:top w:val="nil"/>
              <w:left w:val="nil"/>
              <w:bottom w:val="single" w:sz="4" w:space="0" w:color="auto"/>
              <w:right w:val="single" w:sz="4" w:space="0" w:color="auto"/>
            </w:tcBorders>
            <w:shd w:val="clear" w:color="000000" w:fill="FFFFFF"/>
            <w:hideMark/>
          </w:tcPr>
          <w:p w14:paraId="110A936E" w14:textId="2AE1B307"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7.713</w:t>
            </w:r>
          </w:p>
        </w:tc>
        <w:tc>
          <w:tcPr>
            <w:tcW w:w="998" w:type="pct"/>
            <w:tcBorders>
              <w:top w:val="nil"/>
              <w:left w:val="nil"/>
              <w:bottom w:val="single" w:sz="4" w:space="0" w:color="auto"/>
              <w:right w:val="single" w:sz="4" w:space="0" w:color="auto"/>
            </w:tcBorders>
            <w:shd w:val="clear" w:color="000000" w:fill="FFFFFF"/>
            <w:hideMark/>
          </w:tcPr>
          <w:p w14:paraId="5DC6978F" w14:textId="57D3E3D8"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2.671</w:t>
            </w:r>
          </w:p>
        </w:tc>
      </w:tr>
      <w:tr w:rsidR="00164986" w:rsidRPr="005F1142" w14:paraId="735E91B2" w14:textId="77777777" w:rsidTr="00FD682A">
        <w:trPr>
          <w:trHeight w:val="304"/>
        </w:trPr>
        <w:tc>
          <w:tcPr>
            <w:tcW w:w="990" w:type="pct"/>
            <w:tcBorders>
              <w:top w:val="nil"/>
              <w:left w:val="single" w:sz="4" w:space="0" w:color="auto"/>
              <w:bottom w:val="single" w:sz="4" w:space="0" w:color="auto"/>
              <w:right w:val="single" w:sz="4" w:space="0" w:color="auto"/>
            </w:tcBorders>
            <w:shd w:val="clear" w:color="000000" w:fill="FFFFFF"/>
            <w:vAlign w:val="center"/>
            <w:hideMark/>
          </w:tcPr>
          <w:p w14:paraId="405E5ED4" w14:textId="77777777" w:rsidR="00164986" w:rsidRPr="005F1142" w:rsidRDefault="00164986" w:rsidP="00164986">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2011</w:t>
            </w:r>
          </w:p>
        </w:tc>
        <w:tc>
          <w:tcPr>
            <w:tcW w:w="1002" w:type="pct"/>
            <w:tcBorders>
              <w:top w:val="nil"/>
              <w:left w:val="nil"/>
              <w:bottom w:val="single" w:sz="4" w:space="0" w:color="auto"/>
              <w:right w:val="single" w:sz="4" w:space="0" w:color="auto"/>
            </w:tcBorders>
            <w:shd w:val="clear" w:color="000000" w:fill="FFFFFF"/>
            <w:hideMark/>
          </w:tcPr>
          <w:p w14:paraId="7F68CEBE" w14:textId="716E3F82"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13.633</w:t>
            </w:r>
          </w:p>
        </w:tc>
        <w:tc>
          <w:tcPr>
            <w:tcW w:w="998" w:type="pct"/>
            <w:tcBorders>
              <w:top w:val="nil"/>
              <w:left w:val="nil"/>
              <w:bottom w:val="single" w:sz="4" w:space="0" w:color="auto"/>
              <w:right w:val="single" w:sz="4" w:space="0" w:color="auto"/>
            </w:tcBorders>
            <w:shd w:val="clear" w:color="000000" w:fill="FFFFFF"/>
            <w:hideMark/>
          </w:tcPr>
          <w:p w14:paraId="72D04628" w14:textId="39F71979"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2.918</w:t>
            </w:r>
          </w:p>
        </w:tc>
        <w:tc>
          <w:tcPr>
            <w:tcW w:w="1012" w:type="pct"/>
            <w:tcBorders>
              <w:top w:val="nil"/>
              <w:left w:val="nil"/>
              <w:bottom w:val="single" w:sz="4" w:space="0" w:color="auto"/>
              <w:right w:val="single" w:sz="4" w:space="0" w:color="auto"/>
            </w:tcBorders>
            <w:shd w:val="clear" w:color="000000" w:fill="FFFFFF"/>
            <w:hideMark/>
          </w:tcPr>
          <w:p w14:paraId="3B20658B" w14:textId="237CF26F"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7.658</w:t>
            </w:r>
          </w:p>
        </w:tc>
        <w:tc>
          <w:tcPr>
            <w:tcW w:w="998" w:type="pct"/>
            <w:tcBorders>
              <w:top w:val="nil"/>
              <w:left w:val="nil"/>
              <w:bottom w:val="single" w:sz="4" w:space="0" w:color="auto"/>
              <w:right w:val="single" w:sz="4" w:space="0" w:color="auto"/>
            </w:tcBorders>
            <w:shd w:val="clear" w:color="000000" w:fill="FFFFFF"/>
            <w:hideMark/>
          </w:tcPr>
          <w:p w14:paraId="64E44675" w14:textId="7BC7AF87"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2.623</w:t>
            </w:r>
          </w:p>
        </w:tc>
      </w:tr>
      <w:tr w:rsidR="00164986" w:rsidRPr="005F1142" w14:paraId="4EF9643D" w14:textId="77777777" w:rsidTr="00FD682A">
        <w:trPr>
          <w:trHeight w:val="304"/>
        </w:trPr>
        <w:tc>
          <w:tcPr>
            <w:tcW w:w="990" w:type="pct"/>
            <w:tcBorders>
              <w:top w:val="nil"/>
              <w:left w:val="single" w:sz="4" w:space="0" w:color="auto"/>
              <w:bottom w:val="single" w:sz="4" w:space="0" w:color="auto"/>
              <w:right w:val="single" w:sz="4" w:space="0" w:color="auto"/>
            </w:tcBorders>
            <w:shd w:val="clear" w:color="000000" w:fill="FFFFFF"/>
            <w:vAlign w:val="center"/>
            <w:hideMark/>
          </w:tcPr>
          <w:p w14:paraId="0E0844F7" w14:textId="77777777" w:rsidR="00164986" w:rsidRPr="005F1142" w:rsidRDefault="00164986" w:rsidP="00164986">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2012</w:t>
            </w:r>
          </w:p>
        </w:tc>
        <w:tc>
          <w:tcPr>
            <w:tcW w:w="1002" w:type="pct"/>
            <w:tcBorders>
              <w:top w:val="nil"/>
              <w:left w:val="nil"/>
              <w:bottom w:val="single" w:sz="4" w:space="0" w:color="auto"/>
              <w:right w:val="single" w:sz="4" w:space="0" w:color="auto"/>
            </w:tcBorders>
            <w:shd w:val="clear" w:color="000000" w:fill="FFFFFF"/>
            <w:hideMark/>
          </w:tcPr>
          <w:p w14:paraId="6E4A6F66" w14:textId="0E626131"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13.710</w:t>
            </w:r>
          </w:p>
        </w:tc>
        <w:tc>
          <w:tcPr>
            <w:tcW w:w="998" w:type="pct"/>
            <w:tcBorders>
              <w:top w:val="nil"/>
              <w:left w:val="nil"/>
              <w:bottom w:val="single" w:sz="4" w:space="0" w:color="auto"/>
              <w:right w:val="single" w:sz="4" w:space="0" w:color="auto"/>
            </w:tcBorders>
            <w:shd w:val="clear" w:color="000000" w:fill="FFFFFF"/>
            <w:hideMark/>
          </w:tcPr>
          <w:p w14:paraId="38A09AAF" w14:textId="36B73F26"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2.951</w:t>
            </w:r>
          </w:p>
        </w:tc>
        <w:tc>
          <w:tcPr>
            <w:tcW w:w="1012" w:type="pct"/>
            <w:tcBorders>
              <w:top w:val="nil"/>
              <w:left w:val="nil"/>
              <w:bottom w:val="single" w:sz="4" w:space="0" w:color="auto"/>
              <w:right w:val="single" w:sz="4" w:space="0" w:color="auto"/>
            </w:tcBorders>
            <w:shd w:val="clear" w:color="000000" w:fill="FFFFFF"/>
            <w:hideMark/>
          </w:tcPr>
          <w:p w14:paraId="045B0485" w14:textId="6E60EA38"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7.774</w:t>
            </w:r>
          </w:p>
        </w:tc>
        <w:tc>
          <w:tcPr>
            <w:tcW w:w="998" w:type="pct"/>
            <w:tcBorders>
              <w:top w:val="nil"/>
              <w:left w:val="nil"/>
              <w:bottom w:val="single" w:sz="4" w:space="0" w:color="auto"/>
              <w:right w:val="single" w:sz="4" w:space="0" w:color="auto"/>
            </w:tcBorders>
            <w:shd w:val="clear" w:color="000000" w:fill="FFFFFF"/>
            <w:hideMark/>
          </w:tcPr>
          <w:p w14:paraId="32C906BC" w14:textId="69FAED3A"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2.647</w:t>
            </w:r>
          </w:p>
        </w:tc>
      </w:tr>
      <w:tr w:rsidR="00164986" w:rsidRPr="005F1142" w14:paraId="35F04571" w14:textId="77777777" w:rsidTr="00FD682A">
        <w:trPr>
          <w:trHeight w:val="304"/>
        </w:trPr>
        <w:tc>
          <w:tcPr>
            <w:tcW w:w="990" w:type="pct"/>
            <w:tcBorders>
              <w:top w:val="nil"/>
              <w:left w:val="single" w:sz="4" w:space="0" w:color="auto"/>
              <w:bottom w:val="single" w:sz="4" w:space="0" w:color="auto"/>
              <w:right w:val="single" w:sz="4" w:space="0" w:color="auto"/>
            </w:tcBorders>
            <w:shd w:val="clear" w:color="000000" w:fill="FFFFFF"/>
            <w:vAlign w:val="center"/>
            <w:hideMark/>
          </w:tcPr>
          <w:p w14:paraId="508747CF" w14:textId="77777777" w:rsidR="00164986" w:rsidRPr="005F1142" w:rsidRDefault="00164986" w:rsidP="00164986">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2013</w:t>
            </w:r>
          </w:p>
        </w:tc>
        <w:tc>
          <w:tcPr>
            <w:tcW w:w="1002" w:type="pct"/>
            <w:tcBorders>
              <w:top w:val="nil"/>
              <w:left w:val="nil"/>
              <w:bottom w:val="single" w:sz="4" w:space="0" w:color="auto"/>
              <w:right w:val="single" w:sz="4" w:space="0" w:color="auto"/>
            </w:tcBorders>
            <w:shd w:val="clear" w:color="000000" w:fill="FFFFFF"/>
            <w:hideMark/>
          </w:tcPr>
          <w:p w14:paraId="70DAAD42" w14:textId="7227E906"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13.848</w:t>
            </w:r>
          </w:p>
        </w:tc>
        <w:tc>
          <w:tcPr>
            <w:tcW w:w="998" w:type="pct"/>
            <w:tcBorders>
              <w:top w:val="nil"/>
              <w:left w:val="nil"/>
              <w:bottom w:val="single" w:sz="4" w:space="0" w:color="auto"/>
              <w:right w:val="single" w:sz="4" w:space="0" w:color="auto"/>
            </w:tcBorders>
            <w:shd w:val="clear" w:color="000000" w:fill="FFFFFF"/>
            <w:hideMark/>
          </w:tcPr>
          <w:p w14:paraId="1035ADBF" w14:textId="6DDAE974"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2.939</w:t>
            </w:r>
          </w:p>
        </w:tc>
        <w:tc>
          <w:tcPr>
            <w:tcW w:w="1012" w:type="pct"/>
            <w:tcBorders>
              <w:top w:val="nil"/>
              <w:left w:val="nil"/>
              <w:bottom w:val="single" w:sz="4" w:space="0" w:color="auto"/>
              <w:right w:val="single" w:sz="4" w:space="0" w:color="auto"/>
            </w:tcBorders>
            <w:shd w:val="clear" w:color="000000" w:fill="FFFFFF"/>
            <w:hideMark/>
          </w:tcPr>
          <w:p w14:paraId="76573A19" w14:textId="2B5F5481"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7.860</w:t>
            </w:r>
          </w:p>
        </w:tc>
        <w:tc>
          <w:tcPr>
            <w:tcW w:w="998" w:type="pct"/>
            <w:tcBorders>
              <w:top w:val="nil"/>
              <w:left w:val="nil"/>
              <w:bottom w:val="single" w:sz="4" w:space="0" w:color="auto"/>
              <w:right w:val="single" w:sz="4" w:space="0" w:color="auto"/>
            </w:tcBorders>
            <w:shd w:val="clear" w:color="000000" w:fill="FFFFFF"/>
            <w:hideMark/>
          </w:tcPr>
          <w:p w14:paraId="0B5CB663" w14:textId="57AEEA62"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2.615</w:t>
            </w:r>
          </w:p>
        </w:tc>
      </w:tr>
      <w:tr w:rsidR="00164986" w:rsidRPr="005F1142" w14:paraId="39849EF5" w14:textId="77777777" w:rsidTr="00FD682A">
        <w:trPr>
          <w:trHeight w:val="304"/>
        </w:trPr>
        <w:tc>
          <w:tcPr>
            <w:tcW w:w="990" w:type="pct"/>
            <w:tcBorders>
              <w:top w:val="nil"/>
              <w:left w:val="single" w:sz="4" w:space="0" w:color="auto"/>
              <w:bottom w:val="single" w:sz="4" w:space="0" w:color="auto"/>
              <w:right w:val="single" w:sz="4" w:space="0" w:color="auto"/>
            </w:tcBorders>
            <w:shd w:val="clear" w:color="000000" w:fill="FFFFFF"/>
            <w:vAlign w:val="center"/>
            <w:hideMark/>
          </w:tcPr>
          <w:p w14:paraId="5DA4E162" w14:textId="77777777" w:rsidR="00164986" w:rsidRPr="005F1142" w:rsidRDefault="00164986" w:rsidP="00164986">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2014</w:t>
            </w:r>
          </w:p>
        </w:tc>
        <w:tc>
          <w:tcPr>
            <w:tcW w:w="1002" w:type="pct"/>
            <w:tcBorders>
              <w:top w:val="nil"/>
              <w:left w:val="nil"/>
              <w:bottom w:val="single" w:sz="4" w:space="0" w:color="auto"/>
              <w:right w:val="single" w:sz="4" w:space="0" w:color="auto"/>
            </w:tcBorders>
            <w:shd w:val="clear" w:color="000000" w:fill="FFFFFF"/>
            <w:hideMark/>
          </w:tcPr>
          <w:p w14:paraId="19674492" w14:textId="1D977F31"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13.803</w:t>
            </w:r>
          </w:p>
        </w:tc>
        <w:tc>
          <w:tcPr>
            <w:tcW w:w="998" w:type="pct"/>
            <w:tcBorders>
              <w:top w:val="nil"/>
              <w:left w:val="nil"/>
              <w:bottom w:val="single" w:sz="4" w:space="0" w:color="auto"/>
              <w:right w:val="single" w:sz="4" w:space="0" w:color="auto"/>
            </w:tcBorders>
            <w:shd w:val="clear" w:color="000000" w:fill="FFFFFF"/>
            <w:hideMark/>
          </w:tcPr>
          <w:p w14:paraId="29BE51F5" w14:textId="41E21E04"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2.912</w:t>
            </w:r>
          </w:p>
        </w:tc>
        <w:tc>
          <w:tcPr>
            <w:tcW w:w="1012" w:type="pct"/>
            <w:tcBorders>
              <w:top w:val="nil"/>
              <w:left w:val="nil"/>
              <w:bottom w:val="single" w:sz="4" w:space="0" w:color="auto"/>
              <w:right w:val="single" w:sz="4" w:space="0" w:color="auto"/>
            </w:tcBorders>
            <w:shd w:val="clear" w:color="000000" w:fill="FFFFFF"/>
            <w:hideMark/>
          </w:tcPr>
          <w:p w14:paraId="055AF155" w14:textId="79AE3012"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7.881</w:t>
            </w:r>
          </w:p>
        </w:tc>
        <w:tc>
          <w:tcPr>
            <w:tcW w:w="998" w:type="pct"/>
            <w:tcBorders>
              <w:top w:val="nil"/>
              <w:left w:val="nil"/>
              <w:bottom w:val="single" w:sz="4" w:space="0" w:color="auto"/>
              <w:right w:val="single" w:sz="4" w:space="0" w:color="auto"/>
            </w:tcBorders>
            <w:shd w:val="clear" w:color="000000" w:fill="FFFFFF"/>
            <w:hideMark/>
          </w:tcPr>
          <w:p w14:paraId="0CE90EBE" w14:textId="37FB1F15"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2.576</w:t>
            </w:r>
          </w:p>
        </w:tc>
      </w:tr>
      <w:tr w:rsidR="00164986" w:rsidRPr="005F1142" w14:paraId="7BAA6067" w14:textId="77777777" w:rsidTr="00FD682A">
        <w:trPr>
          <w:trHeight w:val="304"/>
        </w:trPr>
        <w:tc>
          <w:tcPr>
            <w:tcW w:w="990" w:type="pct"/>
            <w:tcBorders>
              <w:top w:val="nil"/>
              <w:left w:val="single" w:sz="4" w:space="0" w:color="auto"/>
              <w:bottom w:val="single" w:sz="4" w:space="0" w:color="auto"/>
              <w:right w:val="single" w:sz="4" w:space="0" w:color="auto"/>
            </w:tcBorders>
            <w:shd w:val="clear" w:color="000000" w:fill="FFFFFF"/>
            <w:vAlign w:val="center"/>
            <w:hideMark/>
          </w:tcPr>
          <w:p w14:paraId="2FD2F56C" w14:textId="77777777" w:rsidR="00164986" w:rsidRPr="005F1142" w:rsidRDefault="00164986" w:rsidP="00164986">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2015</w:t>
            </w:r>
          </w:p>
        </w:tc>
        <w:tc>
          <w:tcPr>
            <w:tcW w:w="1002" w:type="pct"/>
            <w:tcBorders>
              <w:top w:val="nil"/>
              <w:left w:val="nil"/>
              <w:bottom w:val="single" w:sz="4" w:space="0" w:color="auto"/>
              <w:right w:val="single" w:sz="4" w:space="0" w:color="auto"/>
            </w:tcBorders>
            <w:shd w:val="clear" w:color="000000" w:fill="FFFFFF"/>
            <w:hideMark/>
          </w:tcPr>
          <w:p w14:paraId="4B1DF099" w14:textId="47A38C20"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13.726</w:t>
            </w:r>
          </w:p>
        </w:tc>
        <w:tc>
          <w:tcPr>
            <w:tcW w:w="998" w:type="pct"/>
            <w:tcBorders>
              <w:top w:val="nil"/>
              <w:left w:val="nil"/>
              <w:bottom w:val="single" w:sz="4" w:space="0" w:color="auto"/>
              <w:right w:val="single" w:sz="4" w:space="0" w:color="auto"/>
            </w:tcBorders>
            <w:shd w:val="clear" w:color="000000" w:fill="FFFFFF"/>
            <w:hideMark/>
          </w:tcPr>
          <w:p w14:paraId="56A3F88B" w14:textId="7E82FE27"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2.879</w:t>
            </w:r>
          </w:p>
        </w:tc>
        <w:tc>
          <w:tcPr>
            <w:tcW w:w="1012" w:type="pct"/>
            <w:tcBorders>
              <w:top w:val="nil"/>
              <w:left w:val="nil"/>
              <w:bottom w:val="single" w:sz="4" w:space="0" w:color="auto"/>
              <w:right w:val="single" w:sz="4" w:space="0" w:color="auto"/>
            </w:tcBorders>
            <w:shd w:val="clear" w:color="000000" w:fill="FFFFFF"/>
            <w:hideMark/>
          </w:tcPr>
          <w:p w14:paraId="6B82D9F7" w14:textId="483521EA"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7.892</w:t>
            </w:r>
          </w:p>
        </w:tc>
        <w:tc>
          <w:tcPr>
            <w:tcW w:w="998" w:type="pct"/>
            <w:tcBorders>
              <w:top w:val="nil"/>
              <w:left w:val="nil"/>
              <w:bottom w:val="single" w:sz="4" w:space="0" w:color="auto"/>
              <w:right w:val="single" w:sz="4" w:space="0" w:color="auto"/>
            </w:tcBorders>
            <w:shd w:val="clear" w:color="000000" w:fill="FFFFFF"/>
            <w:hideMark/>
          </w:tcPr>
          <w:p w14:paraId="15F0C109" w14:textId="204610F4"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2.556</w:t>
            </w:r>
          </w:p>
        </w:tc>
      </w:tr>
      <w:tr w:rsidR="00164986" w:rsidRPr="005F1142" w14:paraId="29D40A85" w14:textId="77777777" w:rsidTr="00FD682A">
        <w:trPr>
          <w:trHeight w:val="304"/>
        </w:trPr>
        <w:tc>
          <w:tcPr>
            <w:tcW w:w="990" w:type="pct"/>
            <w:tcBorders>
              <w:top w:val="nil"/>
              <w:left w:val="single" w:sz="4" w:space="0" w:color="auto"/>
              <w:bottom w:val="single" w:sz="4" w:space="0" w:color="auto"/>
              <w:right w:val="single" w:sz="4" w:space="0" w:color="auto"/>
            </w:tcBorders>
            <w:shd w:val="clear" w:color="000000" w:fill="FFFFFF"/>
            <w:vAlign w:val="center"/>
            <w:hideMark/>
          </w:tcPr>
          <w:p w14:paraId="52413F96" w14:textId="77777777" w:rsidR="00164986" w:rsidRPr="005F1142" w:rsidRDefault="00164986" w:rsidP="00164986">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2016</w:t>
            </w:r>
          </w:p>
        </w:tc>
        <w:tc>
          <w:tcPr>
            <w:tcW w:w="1002" w:type="pct"/>
            <w:tcBorders>
              <w:top w:val="nil"/>
              <w:left w:val="nil"/>
              <w:bottom w:val="single" w:sz="4" w:space="0" w:color="auto"/>
              <w:right w:val="single" w:sz="4" w:space="0" w:color="auto"/>
            </w:tcBorders>
            <w:shd w:val="clear" w:color="000000" w:fill="FFFFFF"/>
            <w:hideMark/>
          </w:tcPr>
          <w:p w14:paraId="2C313430" w14:textId="4D3210F3"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13.661</w:t>
            </w:r>
          </w:p>
        </w:tc>
        <w:tc>
          <w:tcPr>
            <w:tcW w:w="998" w:type="pct"/>
            <w:tcBorders>
              <w:top w:val="nil"/>
              <w:left w:val="nil"/>
              <w:bottom w:val="single" w:sz="4" w:space="0" w:color="auto"/>
              <w:right w:val="single" w:sz="4" w:space="0" w:color="auto"/>
            </w:tcBorders>
            <w:shd w:val="clear" w:color="000000" w:fill="FFFFFF"/>
            <w:hideMark/>
          </w:tcPr>
          <w:p w14:paraId="76ABCEFB" w14:textId="4E10D5DD"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2.822</w:t>
            </w:r>
          </w:p>
        </w:tc>
        <w:tc>
          <w:tcPr>
            <w:tcW w:w="1012" w:type="pct"/>
            <w:tcBorders>
              <w:top w:val="nil"/>
              <w:left w:val="nil"/>
              <w:bottom w:val="single" w:sz="4" w:space="0" w:color="auto"/>
              <w:right w:val="single" w:sz="4" w:space="0" w:color="auto"/>
            </w:tcBorders>
            <w:shd w:val="clear" w:color="000000" w:fill="FFFFFF"/>
            <w:hideMark/>
          </w:tcPr>
          <w:p w14:paraId="38306034" w14:textId="7168EE28"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7.893</w:t>
            </w:r>
          </w:p>
        </w:tc>
        <w:tc>
          <w:tcPr>
            <w:tcW w:w="998" w:type="pct"/>
            <w:tcBorders>
              <w:top w:val="nil"/>
              <w:left w:val="nil"/>
              <w:bottom w:val="single" w:sz="4" w:space="0" w:color="auto"/>
              <w:right w:val="single" w:sz="4" w:space="0" w:color="auto"/>
            </w:tcBorders>
            <w:shd w:val="clear" w:color="000000" w:fill="FFFFFF"/>
            <w:hideMark/>
          </w:tcPr>
          <w:p w14:paraId="32E78FD2" w14:textId="554CBF87"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2.540</w:t>
            </w:r>
          </w:p>
        </w:tc>
      </w:tr>
      <w:tr w:rsidR="00164986" w:rsidRPr="005F1142" w14:paraId="75F5F647" w14:textId="77777777" w:rsidTr="00FD682A">
        <w:trPr>
          <w:trHeight w:val="304"/>
        </w:trPr>
        <w:tc>
          <w:tcPr>
            <w:tcW w:w="990" w:type="pct"/>
            <w:tcBorders>
              <w:top w:val="nil"/>
              <w:left w:val="single" w:sz="4" w:space="0" w:color="auto"/>
              <w:bottom w:val="single" w:sz="4" w:space="0" w:color="auto"/>
              <w:right w:val="single" w:sz="4" w:space="0" w:color="auto"/>
            </w:tcBorders>
            <w:shd w:val="clear" w:color="000000" w:fill="FFFFFF"/>
            <w:vAlign w:val="center"/>
            <w:hideMark/>
          </w:tcPr>
          <w:p w14:paraId="46A44956" w14:textId="77777777" w:rsidR="00164986" w:rsidRPr="005F1142" w:rsidRDefault="00164986" w:rsidP="00164986">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2017</w:t>
            </w:r>
          </w:p>
        </w:tc>
        <w:tc>
          <w:tcPr>
            <w:tcW w:w="1002" w:type="pct"/>
            <w:tcBorders>
              <w:top w:val="nil"/>
              <w:left w:val="nil"/>
              <w:bottom w:val="single" w:sz="4" w:space="0" w:color="auto"/>
              <w:right w:val="single" w:sz="4" w:space="0" w:color="auto"/>
            </w:tcBorders>
            <w:shd w:val="clear" w:color="000000" w:fill="FFFFFF"/>
            <w:hideMark/>
          </w:tcPr>
          <w:p w14:paraId="279E4ADA" w14:textId="063E5EF0"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13.756</w:t>
            </w:r>
          </w:p>
        </w:tc>
        <w:tc>
          <w:tcPr>
            <w:tcW w:w="998" w:type="pct"/>
            <w:tcBorders>
              <w:top w:val="nil"/>
              <w:left w:val="nil"/>
              <w:bottom w:val="single" w:sz="4" w:space="0" w:color="auto"/>
              <w:right w:val="single" w:sz="4" w:space="0" w:color="auto"/>
            </w:tcBorders>
            <w:shd w:val="clear" w:color="000000" w:fill="FFFFFF"/>
            <w:hideMark/>
          </w:tcPr>
          <w:p w14:paraId="7EAA422B" w14:textId="46FB379F"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2.845</w:t>
            </w:r>
          </w:p>
        </w:tc>
        <w:tc>
          <w:tcPr>
            <w:tcW w:w="1012" w:type="pct"/>
            <w:tcBorders>
              <w:top w:val="nil"/>
              <w:left w:val="nil"/>
              <w:bottom w:val="single" w:sz="4" w:space="0" w:color="auto"/>
              <w:right w:val="single" w:sz="4" w:space="0" w:color="auto"/>
            </w:tcBorders>
            <w:shd w:val="clear" w:color="000000" w:fill="FFFFFF"/>
            <w:hideMark/>
          </w:tcPr>
          <w:p w14:paraId="64B95591" w14:textId="2753D2B8"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7.952</w:t>
            </w:r>
          </w:p>
        </w:tc>
        <w:tc>
          <w:tcPr>
            <w:tcW w:w="998" w:type="pct"/>
            <w:tcBorders>
              <w:top w:val="nil"/>
              <w:left w:val="nil"/>
              <w:bottom w:val="single" w:sz="4" w:space="0" w:color="auto"/>
              <w:right w:val="single" w:sz="4" w:space="0" w:color="auto"/>
            </w:tcBorders>
            <w:shd w:val="clear" w:color="000000" w:fill="FFFFFF"/>
            <w:hideMark/>
          </w:tcPr>
          <w:p w14:paraId="351495E3" w14:textId="67AD00C8"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2.527</w:t>
            </w:r>
          </w:p>
        </w:tc>
      </w:tr>
      <w:tr w:rsidR="00164986" w:rsidRPr="005F1142" w14:paraId="1F92FDF0" w14:textId="77777777" w:rsidTr="00FD682A">
        <w:trPr>
          <w:trHeight w:val="304"/>
        </w:trPr>
        <w:tc>
          <w:tcPr>
            <w:tcW w:w="990" w:type="pct"/>
            <w:tcBorders>
              <w:top w:val="nil"/>
              <w:left w:val="single" w:sz="4" w:space="0" w:color="auto"/>
              <w:bottom w:val="single" w:sz="4" w:space="0" w:color="auto"/>
              <w:right w:val="single" w:sz="4" w:space="0" w:color="auto"/>
            </w:tcBorders>
            <w:shd w:val="clear" w:color="000000" w:fill="FFFFFF"/>
            <w:vAlign w:val="center"/>
            <w:hideMark/>
          </w:tcPr>
          <w:p w14:paraId="77F5FED8" w14:textId="77777777" w:rsidR="00164986" w:rsidRPr="005F1142" w:rsidRDefault="00164986" w:rsidP="00164986">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2018*</w:t>
            </w:r>
          </w:p>
        </w:tc>
        <w:tc>
          <w:tcPr>
            <w:tcW w:w="1002" w:type="pct"/>
            <w:tcBorders>
              <w:top w:val="nil"/>
              <w:left w:val="nil"/>
              <w:bottom w:val="single" w:sz="4" w:space="0" w:color="auto"/>
              <w:right w:val="single" w:sz="4" w:space="0" w:color="auto"/>
            </w:tcBorders>
            <w:shd w:val="clear" w:color="000000" w:fill="FFFFFF"/>
            <w:hideMark/>
          </w:tcPr>
          <w:p w14:paraId="333EAAD1" w14:textId="77C8801D"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13.731</w:t>
            </w:r>
          </w:p>
        </w:tc>
        <w:tc>
          <w:tcPr>
            <w:tcW w:w="998" w:type="pct"/>
            <w:tcBorders>
              <w:top w:val="nil"/>
              <w:left w:val="nil"/>
              <w:bottom w:val="single" w:sz="4" w:space="0" w:color="auto"/>
              <w:right w:val="single" w:sz="4" w:space="0" w:color="auto"/>
            </w:tcBorders>
            <w:shd w:val="clear" w:color="000000" w:fill="FFFFFF"/>
            <w:hideMark/>
          </w:tcPr>
          <w:p w14:paraId="062BE1A1" w14:textId="12ACC7DD"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2.858</w:t>
            </w:r>
          </w:p>
        </w:tc>
        <w:tc>
          <w:tcPr>
            <w:tcW w:w="1012" w:type="pct"/>
            <w:tcBorders>
              <w:top w:val="nil"/>
              <w:left w:val="nil"/>
              <w:bottom w:val="single" w:sz="4" w:space="0" w:color="auto"/>
              <w:right w:val="single" w:sz="4" w:space="0" w:color="auto"/>
            </w:tcBorders>
            <w:shd w:val="clear" w:color="000000" w:fill="FFFFFF"/>
            <w:hideMark/>
          </w:tcPr>
          <w:p w14:paraId="5C7B9ED3" w14:textId="7AEC450D"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7.925</w:t>
            </w:r>
          </w:p>
        </w:tc>
        <w:tc>
          <w:tcPr>
            <w:tcW w:w="998" w:type="pct"/>
            <w:tcBorders>
              <w:top w:val="nil"/>
              <w:left w:val="nil"/>
              <w:bottom w:val="single" w:sz="4" w:space="0" w:color="auto"/>
              <w:right w:val="single" w:sz="4" w:space="0" w:color="auto"/>
            </w:tcBorders>
            <w:shd w:val="clear" w:color="000000" w:fill="FFFFFF"/>
            <w:hideMark/>
          </w:tcPr>
          <w:p w14:paraId="0D88ED7B" w14:textId="12096EC9"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2.488</w:t>
            </w:r>
          </w:p>
        </w:tc>
      </w:tr>
      <w:tr w:rsidR="00164986" w:rsidRPr="005F1142" w14:paraId="0DAF8749" w14:textId="77777777" w:rsidTr="00FD682A">
        <w:trPr>
          <w:trHeight w:val="304"/>
        </w:trPr>
        <w:tc>
          <w:tcPr>
            <w:tcW w:w="990" w:type="pct"/>
            <w:tcBorders>
              <w:top w:val="nil"/>
              <w:left w:val="single" w:sz="4" w:space="0" w:color="auto"/>
              <w:bottom w:val="single" w:sz="4" w:space="0" w:color="auto"/>
              <w:right w:val="single" w:sz="4" w:space="0" w:color="auto"/>
            </w:tcBorders>
            <w:shd w:val="clear" w:color="000000" w:fill="FFFFFF"/>
            <w:vAlign w:val="center"/>
            <w:hideMark/>
          </w:tcPr>
          <w:p w14:paraId="6524AC9D" w14:textId="77777777" w:rsidR="00164986" w:rsidRPr="005F1142" w:rsidRDefault="00164986" w:rsidP="00164986">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2019*</w:t>
            </w:r>
          </w:p>
        </w:tc>
        <w:tc>
          <w:tcPr>
            <w:tcW w:w="1002" w:type="pct"/>
            <w:tcBorders>
              <w:top w:val="nil"/>
              <w:left w:val="nil"/>
              <w:bottom w:val="single" w:sz="4" w:space="0" w:color="auto"/>
              <w:right w:val="single" w:sz="4" w:space="0" w:color="auto"/>
            </w:tcBorders>
            <w:shd w:val="clear" w:color="000000" w:fill="FFFFFF"/>
            <w:hideMark/>
          </w:tcPr>
          <w:p w14:paraId="4AFEE75D" w14:textId="07D911E8"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13.834</w:t>
            </w:r>
          </w:p>
        </w:tc>
        <w:tc>
          <w:tcPr>
            <w:tcW w:w="998" w:type="pct"/>
            <w:tcBorders>
              <w:top w:val="nil"/>
              <w:left w:val="nil"/>
              <w:bottom w:val="single" w:sz="4" w:space="0" w:color="auto"/>
              <w:right w:val="single" w:sz="4" w:space="0" w:color="auto"/>
            </w:tcBorders>
            <w:shd w:val="clear" w:color="000000" w:fill="FFFFFF"/>
            <w:hideMark/>
          </w:tcPr>
          <w:p w14:paraId="2FFEBCF1" w14:textId="1FC2E706"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2.920</w:t>
            </w:r>
          </w:p>
        </w:tc>
        <w:tc>
          <w:tcPr>
            <w:tcW w:w="1012" w:type="pct"/>
            <w:tcBorders>
              <w:top w:val="nil"/>
              <w:left w:val="nil"/>
              <w:bottom w:val="single" w:sz="4" w:space="0" w:color="auto"/>
              <w:right w:val="single" w:sz="4" w:space="0" w:color="auto"/>
            </w:tcBorders>
            <w:shd w:val="clear" w:color="000000" w:fill="FFFFFF"/>
            <w:hideMark/>
          </w:tcPr>
          <w:p w14:paraId="5AA34171" w14:textId="2355FC13"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7.980</w:t>
            </w:r>
          </w:p>
        </w:tc>
        <w:tc>
          <w:tcPr>
            <w:tcW w:w="998" w:type="pct"/>
            <w:tcBorders>
              <w:top w:val="nil"/>
              <w:left w:val="nil"/>
              <w:bottom w:val="single" w:sz="4" w:space="0" w:color="auto"/>
              <w:right w:val="single" w:sz="4" w:space="0" w:color="auto"/>
            </w:tcBorders>
            <w:shd w:val="clear" w:color="000000" w:fill="FFFFFF"/>
            <w:hideMark/>
          </w:tcPr>
          <w:p w14:paraId="4412685D" w14:textId="7D2EE65D"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2.481</w:t>
            </w:r>
          </w:p>
        </w:tc>
      </w:tr>
      <w:tr w:rsidR="00164986" w:rsidRPr="005F1142" w14:paraId="06BAD0B2" w14:textId="77777777" w:rsidTr="00FD682A">
        <w:trPr>
          <w:trHeight w:val="304"/>
        </w:trPr>
        <w:tc>
          <w:tcPr>
            <w:tcW w:w="990" w:type="pct"/>
            <w:tcBorders>
              <w:top w:val="nil"/>
              <w:left w:val="single" w:sz="4" w:space="0" w:color="auto"/>
              <w:bottom w:val="single" w:sz="4" w:space="0" w:color="auto"/>
              <w:right w:val="single" w:sz="4" w:space="0" w:color="auto"/>
            </w:tcBorders>
            <w:shd w:val="clear" w:color="000000" w:fill="FFFFFF"/>
            <w:vAlign w:val="center"/>
            <w:hideMark/>
          </w:tcPr>
          <w:p w14:paraId="21E5AFBF" w14:textId="77777777" w:rsidR="00164986" w:rsidRPr="005F1142" w:rsidRDefault="00164986" w:rsidP="00164986">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2020*</w:t>
            </w:r>
          </w:p>
        </w:tc>
        <w:tc>
          <w:tcPr>
            <w:tcW w:w="1002" w:type="pct"/>
            <w:tcBorders>
              <w:top w:val="nil"/>
              <w:left w:val="nil"/>
              <w:bottom w:val="single" w:sz="4" w:space="0" w:color="auto"/>
              <w:right w:val="single" w:sz="4" w:space="0" w:color="auto"/>
            </w:tcBorders>
            <w:shd w:val="clear" w:color="000000" w:fill="FFFFFF"/>
            <w:hideMark/>
          </w:tcPr>
          <w:p w14:paraId="0393FD05" w14:textId="749AE14F"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13.813</w:t>
            </w:r>
          </w:p>
        </w:tc>
        <w:tc>
          <w:tcPr>
            <w:tcW w:w="998" w:type="pct"/>
            <w:tcBorders>
              <w:top w:val="nil"/>
              <w:left w:val="nil"/>
              <w:bottom w:val="single" w:sz="4" w:space="0" w:color="auto"/>
              <w:right w:val="single" w:sz="4" w:space="0" w:color="auto"/>
            </w:tcBorders>
            <w:shd w:val="clear" w:color="000000" w:fill="FFFFFF"/>
            <w:hideMark/>
          </w:tcPr>
          <w:p w14:paraId="5F5E58FE" w14:textId="6837F0A9"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2.896</w:t>
            </w:r>
          </w:p>
        </w:tc>
        <w:tc>
          <w:tcPr>
            <w:tcW w:w="1012" w:type="pct"/>
            <w:tcBorders>
              <w:top w:val="nil"/>
              <w:left w:val="nil"/>
              <w:bottom w:val="single" w:sz="4" w:space="0" w:color="auto"/>
              <w:right w:val="single" w:sz="4" w:space="0" w:color="auto"/>
            </w:tcBorders>
            <w:shd w:val="clear" w:color="000000" w:fill="FFFFFF"/>
            <w:hideMark/>
          </w:tcPr>
          <w:p w14:paraId="4189009C" w14:textId="547E044B"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7.989</w:t>
            </w:r>
          </w:p>
        </w:tc>
        <w:tc>
          <w:tcPr>
            <w:tcW w:w="998" w:type="pct"/>
            <w:tcBorders>
              <w:top w:val="nil"/>
              <w:left w:val="nil"/>
              <w:bottom w:val="single" w:sz="4" w:space="0" w:color="auto"/>
              <w:right w:val="single" w:sz="4" w:space="0" w:color="auto"/>
            </w:tcBorders>
            <w:shd w:val="clear" w:color="000000" w:fill="FFFFFF"/>
            <w:hideMark/>
          </w:tcPr>
          <w:p w14:paraId="3FE92F92" w14:textId="6372CD67"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2.451</w:t>
            </w:r>
          </w:p>
        </w:tc>
      </w:tr>
      <w:tr w:rsidR="00164986" w:rsidRPr="005F1142" w14:paraId="7658D162" w14:textId="77777777" w:rsidTr="00FD682A">
        <w:trPr>
          <w:trHeight w:val="304"/>
        </w:trPr>
        <w:tc>
          <w:tcPr>
            <w:tcW w:w="990" w:type="pct"/>
            <w:tcBorders>
              <w:top w:val="nil"/>
              <w:left w:val="single" w:sz="4" w:space="0" w:color="auto"/>
              <w:bottom w:val="single" w:sz="4" w:space="0" w:color="auto"/>
              <w:right w:val="single" w:sz="4" w:space="0" w:color="auto"/>
            </w:tcBorders>
            <w:shd w:val="clear" w:color="000000" w:fill="FFFFFF"/>
            <w:vAlign w:val="center"/>
            <w:hideMark/>
          </w:tcPr>
          <w:p w14:paraId="47E4FAA1" w14:textId="77777777" w:rsidR="00164986" w:rsidRPr="005F1142" w:rsidRDefault="00164986" w:rsidP="00164986">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2021*</w:t>
            </w:r>
          </w:p>
        </w:tc>
        <w:tc>
          <w:tcPr>
            <w:tcW w:w="1002" w:type="pct"/>
            <w:tcBorders>
              <w:top w:val="nil"/>
              <w:left w:val="nil"/>
              <w:bottom w:val="single" w:sz="4" w:space="0" w:color="auto"/>
              <w:right w:val="single" w:sz="4" w:space="0" w:color="auto"/>
            </w:tcBorders>
            <w:shd w:val="clear" w:color="000000" w:fill="FFFFFF"/>
            <w:hideMark/>
          </w:tcPr>
          <w:p w14:paraId="366FD4A5" w14:textId="727B266B"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13.981</w:t>
            </w:r>
          </w:p>
        </w:tc>
        <w:tc>
          <w:tcPr>
            <w:tcW w:w="998" w:type="pct"/>
            <w:tcBorders>
              <w:top w:val="nil"/>
              <w:left w:val="nil"/>
              <w:bottom w:val="single" w:sz="4" w:space="0" w:color="auto"/>
              <w:right w:val="single" w:sz="4" w:space="0" w:color="auto"/>
            </w:tcBorders>
            <w:shd w:val="clear" w:color="000000" w:fill="FFFFFF"/>
            <w:hideMark/>
          </w:tcPr>
          <w:p w14:paraId="7B3D95D4" w14:textId="695800C0"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2.950</w:t>
            </w:r>
          </w:p>
        </w:tc>
        <w:tc>
          <w:tcPr>
            <w:tcW w:w="1012" w:type="pct"/>
            <w:tcBorders>
              <w:top w:val="nil"/>
              <w:left w:val="nil"/>
              <w:bottom w:val="single" w:sz="4" w:space="0" w:color="auto"/>
              <w:right w:val="single" w:sz="4" w:space="0" w:color="auto"/>
            </w:tcBorders>
            <w:shd w:val="clear" w:color="000000" w:fill="FFFFFF"/>
            <w:hideMark/>
          </w:tcPr>
          <w:p w14:paraId="04A9E8B2" w14:textId="5994803E"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8.026</w:t>
            </w:r>
          </w:p>
        </w:tc>
        <w:tc>
          <w:tcPr>
            <w:tcW w:w="998" w:type="pct"/>
            <w:tcBorders>
              <w:top w:val="nil"/>
              <w:left w:val="nil"/>
              <w:bottom w:val="single" w:sz="4" w:space="0" w:color="auto"/>
              <w:right w:val="single" w:sz="4" w:space="0" w:color="auto"/>
            </w:tcBorders>
            <w:shd w:val="clear" w:color="000000" w:fill="FFFFFF"/>
            <w:hideMark/>
          </w:tcPr>
          <w:p w14:paraId="05509FC0" w14:textId="37CF24D5"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2.441</w:t>
            </w:r>
          </w:p>
        </w:tc>
      </w:tr>
      <w:tr w:rsidR="00164986" w:rsidRPr="005F1142" w14:paraId="603C9899" w14:textId="77777777" w:rsidTr="00FD682A">
        <w:trPr>
          <w:trHeight w:val="304"/>
        </w:trPr>
        <w:tc>
          <w:tcPr>
            <w:tcW w:w="990" w:type="pct"/>
            <w:tcBorders>
              <w:top w:val="nil"/>
              <w:left w:val="single" w:sz="4" w:space="0" w:color="auto"/>
              <w:bottom w:val="single" w:sz="4" w:space="0" w:color="auto"/>
              <w:right w:val="single" w:sz="4" w:space="0" w:color="auto"/>
            </w:tcBorders>
            <w:shd w:val="clear" w:color="000000" w:fill="FFFFFF"/>
            <w:vAlign w:val="center"/>
            <w:hideMark/>
          </w:tcPr>
          <w:p w14:paraId="48658D98" w14:textId="77777777" w:rsidR="00164986" w:rsidRPr="005F1142" w:rsidRDefault="00164986" w:rsidP="00164986">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2022*</w:t>
            </w:r>
          </w:p>
        </w:tc>
        <w:tc>
          <w:tcPr>
            <w:tcW w:w="1002" w:type="pct"/>
            <w:tcBorders>
              <w:top w:val="nil"/>
              <w:left w:val="nil"/>
              <w:bottom w:val="single" w:sz="4" w:space="0" w:color="auto"/>
              <w:right w:val="single" w:sz="4" w:space="0" w:color="auto"/>
            </w:tcBorders>
            <w:shd w:val="clear" w:color="000000" w:fill="FFFFFF"/>
            <w:hideMark/>
          </w:tcPr>
          <w:p w14:paraId="7AF5E24C" w14:textId="387DE5A8"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14.097</w:t>
            </w:r>
          </w:p>
        </w:tc>
        <w:tc>
          <w:tcPr>
            <w:tcW w:w="998" w:type="pct"/>
            <w:tcBorders>
              <w:top w:val="nil"/>
              <w:left w:val="nil"/>
              <w:bottom w:val="single" w:sz="4" w:space="0" w:color="auto"/>
              <w:right w:val="single" w:sz="4" w:space="0" w:color="auto"/>
            </w:tcBorders>
            <w:shd w:val="clear" w:color="000000" w:fill="FFFFFF"/>
            <w:hideMark/>
          </w:tcPr>
          <w:p w14:paraId="45F774E5" w14:textId="4578AFED"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2.904</w:t>
            </w:r>
          </w:p>
        </w:tc>
        <w:tc>
          <w:tcPr>
            <w:tcW w:w="1012" w:type="pct"/>
            <w:tcBorders>
              <w:top w:val="nil"/>
              <w:left w:val="nil"/>
              <w:bottom w:val="single" w:sz="4" w:space="0" w:color="auto"/>
              <w:right w:val="single" w:sz="4" w:space="0" w:color="auto"/>
            </w:tcBorders>
            <w:shd w:val="clear" w:color="000000" w:fill="FFFFFF"/>
            <w:hideMark/>
          </w:tcPr>
          <w:p w14:paraId="414C55A0" w14:textId="5CE4571F"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8.113</w:t>
            </w:r>
          </w:p>
        </w:tc>
        <w:tc>
          <w:tcPr>
            <w:tcW w:w="998" w:type="pct"/>
            <w:tcBorders>
              <w:top w:val="nil"/>
              <w:left w:val="nil"/>
              <w:bottom w:val="single" w:sz="4" w:space="0" w:color="auto"/>
              <w:right w:val="single" w:sz="4" w:space="0" w:color="auto"/>
            </w:tcBorders>
            <w:shd w:val="clear" w:color="000000" w:fill="FFFFFF"/>
            <w:hideMark/>
          </w:tcPr>
          <w:p w14:paraId="287DAC33" w14:textId="768120D6" w:rsidR="00164986" w:rsidRPr="005F1142" w:rsidRDefault="00164986" w:rsidP="00164986">
            <w:pPr>
              <w:spacing w:after="0" w:line="240" w:lineRule="auto"/>
              <w:jc w:val="right"/>
              <w:rPr>
                <w:rFonts w:ascii="Calibri" w:eastAsia="Times New Roman" w:hAnsi="Calibri" w:cs="Calibri"/>
                <w:kern w:val="0"/>
                <w:lang w:eastAsia="it-IT"/>
                <w14:ligatures w14:val="none"/>
              </w:rPr>
            </w:pPr>
            <w:r w:rsidRPr="00AB4322">
              <w:t>2.440</w:t>
            </w:r>
          </w:p>
        </w:tc>
      </w:tr>
    </w:tbl>
    <w:p w14:paraId="78A9C08E" w14:textId="7A55C2F5" w:rsidR="00793F77" w:rsidRDefault="005F1142" w:rsidP="00095A0A">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4E2769FC" w14:textId="2C32F63A" w:rsidR="00811765" w:rsidRPr="00095A0A" w:rsidRDefault="00811765" w:rsidP="00095A0A">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drawing>
          <wp:inline distT="0" distB="0" distL="0" distR="0" wp14:anchorId="3A1CD6C7" wp14:editId="7E5EE7A2">
            <wp:extent cx="6156000" cy="3420000"/>
            <wp:effectExtent l="0" t="0" r="0" b="0"/>
            <wp:docPr id="6" name="Grafico 6">
              <a:extLst xmlns:a="http://schemas.openxmlformats.org/drawingml/2006/main">
                <a:ext uri="{FF2B5EF4-FFF2-40B4-BE49-F238E27FC236}">
                  <a16:creationId xmlns:a16="http://schemas.microsoft.com/office/drawing/2014/main" id="{FA25A0E9-1438-4BE9-A276-6463630E53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F300FCF" w14:textId="77777777" w:rsidR="00A81283" w:rsidRPr="00867AE6" w:rsidRDefault="00A81283" w:rsidP="00A8128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0B3523AE" w14:textId="4B8BD9E4" w:rsidR="00D074F9" w:rsidRPr="0056799B" w:rsidRDefault="0056799B" w:rsidP="00D074F9">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lastRenderedPageBreak/>
        <w:t>Popolazione resident</w:t>
      </w:r>
      <w:r>
        <w:rPr>
          <w:b/>
          <w:bCs/>
        </w:rPr>
        <w:t>e, serie storica 200</w:t>
      </w:r>
      <w:r w:rsidRPr="006C4A9C">
        <w:rPr>
          <w:b/>
          <w:bCs/>
        </w:rPr>
        <w:t>1-202</w:t>
      </w:r>
      <w:r>
        <w:rPr>
          <w:b/>
          <w:bCs/>
        </w:rPr>
        <w:t>2</w:t>
      </w:r>
      <w:r w:rsidRPr="006C4A9C">
        <w:rPr>
          <w:b/>
          <w:bCs/>
        </w:rPr>
        <w:t xml:space="preserve">. Comune di </w:t>
      </w:r>
      <w:r w:rsidR="00811765">
        <w:rPr>
          <w:b/>
          <w:bCs/>
        </w:rPr>
        <w:t>Castel S. Giovanni</w:t>
      </w:r>
      <w:r w:rsidRPr="006C4A9C">
        <w:rPr>
          <w:b/>
          <w:bCs/>
        </w:rPr>
        <w:t xml:space="preserve"> e confronto </w:t>
      </w:r>
      <w:r>
        <w:rPr>
          <w:b/>
          <w:bCs/>
        </w:rPr>
        <w:t>comuni limitrofi</w:t>
      </w:r>
      <w:r w:rsidRPr="006C4A9C">
        <w:rPr>
          <w:b/>
          <w:bCs/>
        </w:rPr>
        <w:t xml:space="preserve"> – va</w:t>
      </w:r>
      <w:r>
        <w:rPr>
          <w:b/>
          <w:bCs/>
        </w:rPr>
        <w:t>riazioni percentuali.</w:t>
      </w:r>
    </w:p>
    <w:tbl>
      <w:tblPr>
        <w:tblW w:w="5000" w:type="pct"/>
        <w:tblCellMar>
          <w:left w:w="70" w:type="dxa"/>
          <w:right w:w="70" w:type="dxa"/>
        </w:tblCellMar>
        <w:tblLook w:val="04A0" w:firstRow="1" w:lastRow="0" w:firstColumn="1" w:lastColumn="0" w:noHBand="0" w:noVBand="1"/>
      </w:tblPr>
      <w:tblGrid>
        <w:gridCol w:w="1941"/>
        <w:gridCol w:w="1958"/>
        <w:gridCol w:w="1952"/>
        <w:gridCol w:w="1979"/>
        <w:gridCol w:w="1948"/>
      </w:tblGrid>
      <w:tr w:rsidR="00793F77" w:rsidRPr="005F1142" w14:paraId="73AF9003" w14:textId="77777777" w:rsidTr="00FD682A">
        <w:trPr>
          <w:trHeight w:val="482"/>
        </w:trPr>
        <w:tc>
          <w:tcPr>
            <w:tcW w:w="993" w:type="pct"/>
            <w:tcBorders>
              <w:top w:val="single" w:sz="4" w:space="0" w:color="auto"/>
              <w:left w:val="single" w:sz="4" w:space="0" w:color="auto"/>
              <w:bottom w:val="nil"/>
              <w:right w:val="single" w:sz="4" w:space="0" w:color="auto"/>
            </w:tcBorders>
            <w:shd w:val="clear" w:color="000000" w:fill="305496"/>
            <w:vAlign w:val="center"/>
            <w:hideMark/>
          </w:tcPr>
          <w:p w14:paraId="50135C7E" w14:textId="77777777" w:rsidR="00793F77" w:rsidRPr="005F1142" w:rsidRDefault="00793F77"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Anno</w:t>
            </w:r>
          </w:p>
        </w:tc>
        <w:tc>
          <w:tcPr>
            <w:tcW w:w="1001" w:type="pct"/>
            <w:tcBorders>
              <w:top w:val="single" w:sz="4" w:space="0" w:color="auto"/>
              <w:left w:val="nil"/>
              <w:bottom w:val="nil"/>
              <w:right w:val="single" w:sz="4" w:space="0" w:color="auto"/>
            </w:tcBorders>
            <w:shd w:val="clear" w:color="000000" w:fill="305496"/>
            <w:vAlign w:val="center"/>
            <w:hideMark/>
          </w:tcPr>
          <w:p w14:paraId="11D01E1A" w14:textId="73EA0B6F" w:rsidR="00793F77" w:rsidRPr="005F1142" w:rsidRDefault="00793F77"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sidR="00811765">
              <w:rPr>
                <w:rFonts w:ascii="Calibri" w:eastAsia="Times New Roman" w:hAnsi="Calibri" w:cs="Calibri"/>
                <w:b/>
                <w:bCs/>
                <w:color w:val="FFFFFF"/>
                <w:kern w:val="0"/>
                <w:lang w:eastAsia="it-IT"/>
                <w14:ligatures w14:val="none"/>
              </w:rPr>
              <w:t>Castel S. Giovanni</w:t>
            </w:r>
          </w:p>
        </w:tc>
        <w:tc>
          <w:tcPr>
            <w:tcW w:w="998" w:type="pct"/>
            <w:tcBorders>
              <w:top w:val="single" w:sz="4" w:space="0" w:color="auto"/>
              <w:left w:val="nil"/>
              <w:bottom w:val="nil"/>
              <w:right w:val="single" w:sz="4" w:space="0" w:color="auto"/>
            </w:tcBorders>
            <w:shd w:val="clear" w:color="000000" w:fill="305496"/>
            <w:vAlign w:val="center"/>
            <w:hideMark/>
          </w:tcPr>
          <w:p w14:paraId="522435E5" w14:textId="77777777" w:rsidR="00FD682A" w:rsidRDefault="00793F77"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p>
          <w:p w14:paraId="781F7421" w14:textId="1EFC5A62" w:rsidR="00793F77" w:rsidRPr="005F1142" w:rsidRDefault="00811765" w:rsidP="005F1142">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Sarmato</w:t>
            </w:r>
          </w:p>
        </w:tc>
        <w:tc>
          <w:tcPr>
            <w:tcW w:w="1012" w:type="pct"/>
            <w:tcBorders>
              <w:top w:val="single" w:sz="4" w:space="0" w:color="auto"/>
              <w:left w:val="nil"/>
              <w:bottom w:val="nil"/>
              <w:right w:val="single" w:sz="4" w:space="0" w:color="auto"/>
            </w:tcBorders>
            <w:shd w:val="clear" w:color="000000" w:fill="305496"/>
            <w:vAlign w:val="center"/>
            <w:hideMark/>
          </w:tcPr>
          <w:p w14:paraId="69B70807" w14:textId="0D085AF1" w:rsidR="00793F77" w:rsidRPr="005F1142" w:rsidRDefault="00793F77"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Pr>
                <w:rFonts w:ascii="Calibri" w:eastAsia="Times New Roman" w:hAnsi="Calibri" w:cs="Calibri"/>
                <w:b/>
                <w:bCs/>
                <w:color w:val="FFFFFF"/>
                <w:kern w:val="0"/>
                <w:lang w:eastAsia="it-IT"/>
                <w14:ligatures w14:val="none"/>
              </w:rPr>
              <w:t>Borgonovo Val Tidone</w:t>
            </w:r>
          </w:p>
        </w:tc>
        <w:tc>
          <w:tcPr>
            <w:tcW w:w="996" w:type="pct"/>
            <w:tcBorders>
              <w:top w:val="single" w:sz="4" w:space="0" w:color="auto"/>
              <w:left w:val="nil"/>
              <w:bottom w:val="nil"/>
              <w:right w:val="single" w:sz="4" w:space="0" w:color="auto"/>
            </w:tcBorders>
            <w:shd w:val="clear" w:color="000000" w:fill="305496"/>
            <w:vAlign w:val="center"/>
            <w:hideMark/>
          </w:tcPr>
          <w:p w14:paraId="2DBBE011" w14:textId="047EB0C9" w:rsidR="00793F77" w:rsidRPr="005F1142" w:rsidRDefault="00793F77"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sidR="00811765">
              <w:rPr>
                <w:rFonts w:ascii="Calibri" w:eastAsia="Times New Roman" w:hAnsi="Calibri" w:cs="Calibri"/>
                <w:b/>
                <w:bCs/>
                <w:color w:val="FFFFFF"/>
                <w:kern w:val="0"/>
                <w:lang w:eastAsia="it-IT"/>
                <w14:ligatures w14:val="none"/>
              </w:rPr>
              <w:t>Ziano Piacentino</w:t>
            </w:r>
          </w:p>
        </w:tc>
      </w:tr>
      <w:tr w:rsidR="00793F77" w:rsidRPr="005F1142" w14:paraId="0DB2E1BB" w14:textId="77777777" w:rsidTr="00FD682A">
        <w:trPr>
          <w:trHeight w:val="219"/>
        </w:trPr>
        <w:tc>
          <w:tcPr>
            <w:tcW w:w="993" w:type="pct"/>
            <w:tcBorders>
              <w:top w:val="single" w:sz="4" w:space="0" w:color="auto"/>
              <w:left w:val="single" w:sz="4" w:space="0" w:color="auto"/>
              <w:bottom w:val="single" w:sz="4" w:space="0" w:color="auto"/>
              <w:right w:val="single" w:sz="4" w:space="0" w:color="auto"/>
            </w:tcBorders>
            <w:shd w:val="clear" w:color="000000" w:fill="FFFFFF"/>
            <w:hideMark/>
          </w:tcPr>
          <w:p w14:paraId="3134C35E" w14:textId="77777777" w:rsidR="00793F77" w:rsidRPr="005F1142" w:rsidRDefault="00793F77" w:rsidP="005F1142">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2001</w:t>
            </w:r>
          </w:p>
        </w:tc>
        <w:tc>
          <w:tcPr>
            <w:tcW w:w="1001" w:type="pct"/>
            <w:tcBorders>
              <w:top w:val="single" w:sz="4" w:space="0" w:color="auto"/>
              <w:left w:val="nil"/>
              <w:bottom w:val="single" w:sz="4" w:space="0" w:color="auto"/>
              <w:right w:val="single" w:sz="4" w:space="0" w:color="auto"/>
            </w:tcBorders>
            <w:shd w:val="clear" w:color="000000" w:fill="FFFFFF"/>
            <w:hideMark/>
          </w:tcPr>
          <w:p w14:paraId="5037C5CA" w14:textId="77777777" w:rsidR="00793F77" w:rsidRPr="005F1142" w:rsidRDefault="00793F77" w:rsidP="005F1142">
            <w:pPr>
              <w:spacing w:after="0" w:line="240" w:lineRule="auto"/>
              <w:jc w:val="right"/>
              <w:rPr>
                <w:rFonts w:ascii="Calibri" w:eastAsia="Times New Roman" w:hAnsi="Calibri" w:cs="Calibri"/>
                <w:kern w:val="0"/>
                <w:lang w:eastAsia="it-IT"/>
                <w14:ligatures w14:val="none"/>
              </w:rPr>
            </w:pPr>
            <w:r w:rsidRPr="005F1142">
              <w:rPr>
                <w:rFonts w:ascii="Calibri" w:eastAsia="Times New Roman" w:hAnsi="Calibri" w:cs="Calibri"/>
                <w:kern w:val="0"/>
                <w:lang w:eastAsia="it-IT"/>
                <w14:ligatures w14:val="none"/>
              </w:rPr>
              <w:t>-</w:t>
            </w:r>
          </w:p>
        </w:tc>
        <w:tc>
          <w:tcPr>
            <w:tcW w:w="998" w:type="pct"/>
            <w:tcBorders>
              <w:top w:val="single" w:sz="4" w:space="0" w:color="auto"/>
              <w:left w:val="nil"/>
              <w:bottom w:val="single" w:sz="4" w:space="0" w:color="auto"/>
              <w:right w:val="single" w:sz="4" w:space="0" w:color="auto"/>
            </w:tcBorders>
            <w:shd w:val="clear" w:color="000000" w:fill="FFFFFF"/>
            <w:hideMark/>
          </w:tcPr>
          <w:p w14:paraId="06ABABA8" w14:textId="77777777" w:rsidR="00793F77" w:rsidRPr="005F1142" w:rsidRDefault="00793F77" w:rsidP="005F1142">
            <w:pPr>
              <w:spacing w:after="0" w:line="240" w:lineRule="auto"/>
              <w:jc w:val="right"/>
              <w:rPr>
                <w:rFonts w:ascii="Calibri" w:eastAsia="Times New Roman" w:hAnsi="Calibri" w:cs="Calibri"/>
                <w:kern w:val="0"/>
                <w:lang w:eastAsia="it-IT"/>
                <w14:ligatures w14:val="none"/>
              </w:rPr>
            </w:pPr>
            <w:r w:rsidRPr="005F1142">
              <w:rPr>
                <w:rFonts w:ascii="Calibri" w:eastAsia="Times New Roman" w:hAnsi="Calibri" w:cs="Calibri"/>
                <w:kern w:val="0"/>
                <w:lang w:eastAsia="it-IT"/>
                <w14:ligatures w14:val="none"/>
              </w:rPr>
              <w:t>-</w:t>
            </w:r>
          </w:p>
        </w:tc>
        <w:tc>
          <w:tcPr>
            <w:tcW w:w="1012" w:type="pct"/>
            <w:tcBorders>
              <w:top w:val="single" w:sz="4" w:space="0" w:color="auto"/>
              <w:left w:val="nil"/>
              <w:bottom w:val="single" w:sz="4" w:space="0" w:color="auto"/>
              <w:right w:val="single" w:sz="4" w:space="0" w:color="auto"/>
            </w:tcBorders>
            <w:shd w:val="clear" w:color="000000" w:fill="FFFFFF"/>
            <w:hideMark/>
          </w:tcPr>
          <w:p w14:paraId="02E4F446" w14:textId="77777777" w:rsidR="00793F77" w:rsidRPr="005F1142" w:rsidRDefault="00793F77" w:rsidP="005F1142">
            <w:pPr>
              <w:spacing w:after="0" w:line="240" w:lineRule="auto"/>
              <w:jc w:val="right"/>
              <w:rPr>
                <w:rFonts w:ascii="Calibri" w:eastAsia="Times New Roman" w:hAnsi="Calibri" w:cs="Calibri"/>
                <w:kern w:val="0"/>
                <w:lang w:eastAsia="it-IT"/>
                <w14:ligatures w14:val="none"/>
              </w:rPr>
            </w:pPr>
            <w:r w:rsidRPr="005F1142">
              <w:rPr>
                <w:rFonts w:ascii="Calibri" w:eastAsia="Times New Roman" w:hAnsi="Calibri" w:cs="Calibri"/>
                <w:kern w:val="0"/>
                <w:lang w:eastAsia="it-IT"/>
                <w14:ligatures w14:val="none"/>
              </w:rPr>
              <w:t>-</w:t>
            </w:r>
          </w:p>
        </w:tc>
        <w:tc>
          <w:tcPr>
            <w:tcW w:w="996" w:type="pct"/>
            <w:tcBorders>
              <w:top w:val="single" w:sz="4" w:space="0" w:color="auto"/>
              <w:left w:val="nil"/>
              <w:bottom w:val="single" w:sz="4" w:space="0" w:color="auto"/>
              <w:right w:val="single" w:sz="4" w:space="0" w:color="auto"/>
            </w:tcBorders>
            <w:shd w:val="clear" w:color="000000" w:fill="FFFFFF"/>
            <w:hideMark/>
          </w:tcPr>
          <w:p w14:paraId="247BC34D" w14:textId="77777777" w:rsidR="00793F77" w:rsidRPr="005F1142" w:rsidRDefault="00793F77" w:rsidP="005F1142">
            <w:pPr>
              <w:spacing w:after="0" w:line="240" w:lineRule="auto"/>
              <w:jc w:val="right"/>
              <w:rPr>
                <w:rFonts w:ascii="Calibri" w:eastAsia="Times New Roman" w:hAnsi="Calibri" w:cs="Calibri"/>
                <w:kern w:val="0"/>
                <w:lang w:eastAsia="it-IT"/>
                <w14:ligatures w14:val="none"/>
              </w:rPr>
            </w:pPr>
            <w:r w:rsidRPr="005F1142">
              <w:rPr>
                <w:rFonts w:ascii="Calibri" w:eastAsia="Times New Roman" w:hAnsi="Calibri" w:cs="Calibri"/>
                <w:kern w:val="0"/>
                <w:lang w:eastAsia="it-IT"/>
                <w14:ligatures w14:val="none"/>
              </w:rPr>
              <w:t>-</w:t>
            </w:r>
          </w:p>
        </w:tc>
      </w:tr>
      <w:tr w:rsidR="00811765" w:rsidRPr="005F1142" w14:paraId="19FEB5A2" w14:textId="77777777" w:rsidTr="00FD682A">
        <w:trPr>
          <w:trHeight w:val="202"/>
        </w:trPr>
        <w:tc>
          <w:tcPr>
            <w:tcW w:w="993" w:type="pct"/>
            <w:tcBorders>
              <w:top w:val="nil"/>
              <w:left w:val="single" w:sz="4" w:space="0" w:color="auto"/>
              <w:bottom w:val="single" w:sz="4" w:space="0" w:color="auto"/>
              <w:right w:val="single" w:sz="4" w:space="0" w:color="auto"/>
            </w:tcBorders>
            <w:shd w:val="clear" w:color="000000" w:fill="FFFFFF"/>
            <w:hideMark/>
          </w:tcPr>
          <w:p w14:paraId="228A7CC8" w14:textId="77777777" w:rsidR="00811765" w:rsidRPr="005F1142" w:rsidRDefault="00811765" w:rsidP="00811765">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2002</w:t>
            </w:r>
          </w:p>
        </w:tc>
        <w:tc>
          <w:tcPr>
            <w:tcW w:w="1001" w:type="pct"/>
            <w:tcBorders>
              <w:top w:val="nil"/>
              <w:left w:val="nil"/>
              <w:bottom w:val="single" w:sz="4" w:space="0" w:color="auto"/>
              <w:right w:val="single" w:sz="4" w:space="0" w:color="auto"/>
            </w:tcBorders>
            <w:shd w:val="clear" w:color="000000" w:fill="FFFFFF"/>
            <w:hideMark/>
          </w:tcPr>
          <w:p w14:paraId="35E1C0D3" w14:textId="7ADD1DFE" w:rsidR="00811765" w:rsidRPr="005F1142" w:rsidRDefault="00811765" w:rsidP="00811765">
            <w:pPr>
              <w:spacing w:after="0" w:line="240" w:lineRule="auto"/>
              <w:jc w:val="right"/>
              <w:rPr>
                <w:rFonts w:ascii="Calibri" w:eastAsia="Times New Roman" w:hAnsi="Calibri" w:cs="Calibri"/>
                <w:kern w:val="0"/>
                <w:lang w:eastAsia="it-IT"/>
                <w14:ligatures w14:val="none"/>
              </w:rPr>
            </w:pPr>
            <w:r w:rsidRPr="00391FE4">
              <w:t>1,0%</w:t>
            </w:r>
          </w:p>
        </w:tc>
        <w:tc>
          <w:tcPr>
            <w:tcW w:w="998" w:type="pct"/>
            <w:tcBorders>
              <w:top w:val="nil"/>
              <w:left w:val="nil"/>
              <w:bottom w:val="single" w:sz="4" w:space="0" w:color="auto"/>
              <w:right w:val="single" w:sz="4" w:space="0" w:color="auto"/>
            </w:tcBorders>
            <w:shd w:val="clear" w:color="000000" w:fill="FFFFFF"/>
            <w:hideMark/>
          </w:tcPr>
          <w:p w14:paraId="30AF3306" w14:textId="683F0404" w:rsidR="00811765" w:rsidRPr="005F1142" w:rsidRDefault="00811765" w:rsidP="00811765">
            <w:pPr>
              <w:spacing w:after="0" w:line="240" w:lineRule="auto"/>
              <w:jc w:val="right"/>
              <w:rPr>
                <w:rFonts w:ascii="Calibri" w:eastAsia="Times New Roman" w:hAnsi="Calibri" w:cs="Calibri"/>
                <w:kern w:val="0"/>
                <w:lang w:eastAsia="it-IT"/>
                <w14:ligatures w14:val="none"/>
              </w:rPr>
            </w:pPr>
            <w:r w:rsidRPr="00391FE4">
              <w:t>1,1%</w:t>
            </w:r>
          </w:p>
        </w:tc>
        <w:tc>
          <w:tcPr>
            <w:tcW w:w="1012" w:type="pct"/>
            <w:tcBorders>
              <w:top w:val="nil"/>
              <w:left w:val="nil"/>
              <w:bottom w:val="single" w:sz="4" w:space="0" w:color="auto"/>
              <w:right w:val="single" w:sz="4" w:space="0" w:color="auto"/>
            </w:tcBorders>
            <w:shd w:val="clear" w:color="000000" w:fill="FFFFFF"/>
            <w:hideMark/>
          </w:tcPr>
          <w:p w14:paraId="4C4534E3" w14:textId="4CC53406" w:rsidR="00811765" w:rsidRPr="0021480C" w:rsidRDefault="00811765" w:rsidP="00811765">
            <w:pPr>
              <w:spacing w:after="0" w:line="240" w:lineRule="auto"/>
              <w:jc w:val="right"/>
              <w:rPr>
                <w:rFonts w:ascii="Calibri" w:eastAsia="Times New Roman" w:hAnsi="Calibri" w:cs="Calibri"/>
                <w:color w:val="FF0000"/>
                <w:kern w:val="0"/>
                <w:lang w:eastAsia="it-IT"/>
                <w14:ligatures w14:val="none"/>
              </w:rPr>
            </w:pPr>
            <w:r w:rsidRPr="00391FE4">
              <w:t>1,4%</w:t>
            </w:r>
          </w:p>
        </w:tc>
        <w:tc>
          <w:tcPr>
            <w:tcW w:w="996" w:type="pct"/>
            <w:tcBorders>
              <w:top w:val="nil"/>
              <w:left w:val="nil"/>
              <w:bottom w:val="single" w:sz="4" w:space="0" w:color="auto"/>
              <w:right w:val="single" w:sz="4" w:space="0" w:color="auto"/>
            </w:tcBorders>
            <w:shd w:val="clear" w:color="000000" w:fill="FFFFFF"/>
            <w:hideMark/>
          </w:tcPr>
          <w:p w14:paraId="160ABBCA" w14:textId="26BA237A" w:rsidR="00811765" w:rsidRPr="00793F77" w:rsidRDefault="00811765" w:rsidP="00811765">
            <w:pPr>
              <w:spacing w:after="0" w:line="240" w:lineRule="auto"/>
              <w:jc w:val="right"/>
              <w:rPr>
                <w:rFonts w:ascii="Calibri" w:eastAsia="Times New Roman" w:hAnsi="Calibri" w:cs="Calibri"/>
                <w:color w:val="FF0000"/>
                <w:kern w:val="0"/>
                <w:lang w:eastAsia="it-IT"/>
                <w14:ligatures w14:val="none"/>
              </w:rPr>
            </w:pPr>
            <w:r w:rsidRPr="00391FE4">
              <w:t>0,6%</w:t>
            </w:r>
          </w:p>
        </w:tc>
      </w:tr>
      <w:tr w:rsidR="00811765" w:rsidRPr="005F1142" w14:paraId="0877C180" w14:textId="77777777" w:rsidTr="00FD682A">
        <w:trPr>
          <w:trHeight w:val="247"/>
        </w:trPr>
        <w:tc>
          <w:tcPr>
            <w:tcW w:w="993" w:type="pct"/>
            <w:tcBorders>
              <w:top w:val="nil"/>
              <w:left w:val="single" w:sz="4" w:space="0" w:color="auto"/>
              <w:bottom w:val="single" w:sz="4" w:space="0" w:color="auto"/>
              <w:right w:val="single" w:sz="4" w:space="0" w:color="auto"/>
            </w:tcBorders>
            <w:shd w:val="clear" w:color="000000" w:fill="FFFFFF"/>
            <w:hideMark/>
          </w:tcPr>
          <w:p w14:paraId="5B8AB57B" w14:textId="77777777" w:rsidR="00811765" w:rsidRPr="005F1142" w:rsidRDefault="00811765" w:rsidP="00811765">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2003</w:t>
            </w:r>
          </w:p>
        </w:tc>
        <w:tc>
          <w:tcPr>
            <w:tcW w:w="1001" w:type="pct"/>
            <w:tcBorders>
              <w:top w:val="nil"/>
              <w:left w:val="nil"/>
              <w:bottom w:val="single" w:sz="4" w:space="0" w:color="auto"/>
              <w:right w:val="single" w:sz="4" w:space="0" w:color="auto"/>
            </w:tcBorders>
            <w:shd w:val="clear" w:color="000000" w:fill="FFFFFF"/>
            <w:hideMark/>
          </w:tcPr>
          <w:p w14:paraId="73612146" w14:textId="03E6BD08" w:rsidR="00811765" w:rsidRPr="005F1142" w:rsidRDefault="00811765" w:rsidP="00811765">
            <w:pPr>
              <w:spacing w:after="0" w:line="240" w:lineRule="auto"/>
              <w:jc w:val="right"/>
              <w:rPr>
                <w:rFonts w:ascii="Calibri" w:eastAsia="Times New Roman" w:hAnsi="Calibri" w:cs="Calibri"/>
                <w:kern w:val="0"/>
                <w:lang w:eastAsia="it-IT"/>
                <w14:ligatures w14:val="none"/>
              </w:rPr>
            </w:pPr>
            <w:r w:rsidRPr="00391FE4">
              <w:t>2,5%</w:t>
            </w:r>
          </w:p>
        </w:tc>
        <w:tc>
          <w:tcPr>
            <w:tcW w:w="998" w:type="pct"/>
            <w:tcBorders>
              <w:top w:val="nil"/>
              <w:left w:val="nil"/>
              <w:bottom w:val="single" w:sz="4" w:space="0" w:color="auto"/>
              <w:right w:val="single" w:sz="4" w:space="0" w:color="auto"/>
            </w:tcBorders>
            <w:shd w:val="clear" w:color="000000" w:fill="FFFFFF"/>
            <w:hideMark/>
          </w:tcPr>
          <w:p w14:paraId="7046625A" w14:textId="69113606" w:rsidR="00811765" w:rsidRPr="0021480C" w:rsidRDefault="00811765" w:rsidP="00811765">
            <w:pPr>
              <w:spacing w:after="0" w:line="240" w:lineRule="auto"/>
              <w:jc w:val="right"/>
              <w:rPr>
                <w:rFonts w:ascii="Calibri" w:eastAsia="Times New Roman" w:hAnsi="Calibri" w:cs="Calibri"/>
                <w:color w:val="FF0000"/>
                <w:kern w:val="0"/>
                <w:lang w:eastAsia="it-IT"/>
                <w14:ligatures w14:val="none"/>
              </w:rPr>
            </w:pPr>
            <w:r w:rsidRPr="00391FE4">
              <w:t>1,8%</w:t>
            </w:r>
          </w:p>
        </w:tc>
        <w:tc>
          <w:tcPr>
            <w:tcW w:w="1012" w:type="pct"/>
            <w:tcBorders>
              <w:top w:val="nil"/>
              <w:left w:val="nil"/>
              <w:bottom w:val="single" w:sz="4" w:space="0" w:color="auto"/>
              <w:right w:val="single" w:sz="4" w:space="0" w:color="auto"/>
            </w:tcBorders>
            <w:shd w:val="clear" w:color="000000" w:fill="FFFFFF"/>
            <w:hideMark/>
          </w:tcPr>
          <w:p w14:paraId="57381480" w14:textId="7CD2D397" w:rsidR="00811765" w:rsidRPr="005F1142" w:rsidRDefault="00811765" w:rsidP="00811765">
            <w:pPr>
              <w:spacing w:after="0" w:line="240" w:lineRule="auto"/>
              <w:jc w:val="right"/>
              <w:rPr>
                <w:rFonts w:ascii="Calibri" w:eastAsia="Times New Roman" w:hAnsi="Calibri" w:cs="Calibri"/>
                <w:kern w:val="0"/>
                <w:lang w:eastAsia="it-IT"/>
                <w14:ligatures w14:val="none"/>
              </w:rPr>
            </w:pPr>
            <w:r w:rsidRPr="00391FE4">
              <w:t>1,0%</w:t>
            </w:r>
          </w:p>
        </w:tc>
        <w:tc>
          <w:tcPr>
            <w:tcW w:w="996" w:type="pct"/>
            <w:tcBorders>
              <w:top w:val="nil"/>
              <w:left w:val="nil"/>
              <w:bottom w:val="single" w:sz="4" w:space="0" w:color="auto"/>
              <w:right w:val="single" w:sz="4" w:space="0" w:color="auto"/>
            </w:tcBorders>
            <w:shd w:val="clear" w:color="000000" w:fill="FFFFFF"/>
            <w:hideMark/>
          </w:tcPr>
          <w:p w14:paraId="1D774B71" w14:textId="52DC744D" w:rsidR="00811765" w:rsidRPr="005F1142" w:rsidRDefault="00811765" w:rsidP="00811765">
            <w:pPr>
              <w:spacing w:after="0" w:line="240" w:lineRule="auto"/>
              <w:jc w:val="right"/>
              <w:rPr>
                <w:rFonts w:ascii="Calibri" w:eastAsia="Times New Roman" w:hAnsi="Calibri" w:cs="Calibri"/>
                <w:kern w:val="0"/>
                <w:lang w:eastAsia="it-IT"/>
                <w14:ligatures w14:val="none"/>
              </w:rPr>
            </w:pPr>
            <w:r w:rsidRPr="00391FE4">
              <w:t>0,2%</w:t>
            </w:r>
          </w:p>
        </w:tc>
      </w:tr>
      <w:tr w:rsidR="00811765" w:rsidRPr="0021480C" w14:paraId="270284D2" w14:textId="77777777" w:rsidTr="00FD682A">
        <w:trPr>
          <w:trHeight w:val="247"/>
        </w:trPr>
        <w:tc>
          <w:tcPr>
            <w:tcW w:w="993" w:type="pct"/>
            <w:tcBorders>
              <w:top w:val="nil"/>
              <w:left w:val="single" w:sz="4" w:space="0" w:color="auto"/>
              <w:bottom w:val="single" w:sz="4" w:space="0" w:color="auto"/>
              <w:right w:val="single" w:sz="4" w:space="0" w:color="auto"/>
            </w:tcBorders>
            <w:shd w:val="clear" w:color="000000" w:fill="FFFFFF"/>
            <w:hideMark/>
          </w:tcPr>
          <w:p w14:paraId="7546EEDD" w14:textId="77777777" w:rsidR="00811765" w:rsidRPr="005F1142" w:rsidRDefault="00811765" w:rsidP="00811765">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2004</w:t>
            </w:r>
          </w:p>
        </w:tc>
        <w:tc>
          <w:tcPr>
            <w:tcW w:w="1001" w:type="pct"/>
            <w:tcBorders>
              <w:top w:val="nil"/>
              <w:left w:val="nil"/>
              <w:bottom w:val="single" w:sz="4" w:space="0" w:color="auto"/>
              <w:right w:val="single" w:sz="4" w:space="0" w:color="auto"/>
            </w:tcBorders>
            <w:shd w:val="clear" w:color="000000" w:fill="FFFFFF"/>
            <w:hideMark/>
          </w:tcPr>
          <w:p w14:paraId="3D468A4C" w14:textId="6D52B54B" w:rsidR="00811765" w:rsidRPr="005F1142" w:rsidRDefault="00811765" w:rsidP="00811765">
            <w:pPr>
              <w:spacing w:after="0" w:line="240" w:lineRule="auto"/>
              <w:jc w:val="right"/>
              <w:rPr>
                <w:rFonts w:ascii="Calibri" w:eastAsia="Times New Roman" w:hAnsi="Calibri" w:cs="Calibri"/>
                <w:kern w:val="0"/>
                <w:lang w:eastAsia="it-IT"/>
                <w14:ligatures w14:val="none"/>
              </w:rPr>
            </w:pPr>
            <w:r w:rsidRPr="00391FE4">
              <w:t>2,2%</w:t>
            </w:r>
          </w:p>
        </w:tc>
        <w:tc>
          <w:tcPr>
            <w:tcW w:w="998" w:type="pct"/>
            <w:tcBorders>
              <w:top w:val="nil"/>
              <w:left w:val="nil"/>
              <w:bottom w:val="single" w:sz="4" w:space="0" w:color="auto"/>
              <w:right w:val="single" w:sz="4" w:space="0" w:color="auto"/>
            </w:tcBorders>
            <w:shd w:val="clear" w:color="000000" w:fill="FFFFFF"/>
            <w:hideMark/>
          </w:tcPr>
          <w:p w14:paraId="563462BF" w14:textId="7B9F9E20" w:rsidR="00811765" w:rsidRPr="005F1142" w:rsidRDefault="00811765" w:rsidP="00811765">
            <w:pPr>
              <w:spacing w:after="0" w:line="240" w:lineRule="auto"/>
              <w:jc w:val="right"/>
              <w:rPr>
                <w:rFonts w:ascii="Calibri" w:eastAsia="Times New Roman" w:hAnsi="Calibri" w:cs="Calibri"/>
                <w:kern w:val="0"/>
                <w:lang w:eastAsia="it-IT"/>
                <w14:ligatures w14:val="none"/>
              </w:rPr>
            </w:pPr>
            <w:r w:rsidRPr="00391FE4">
              <w:t>1,5%</w:t>
            </w:r>
          </w:p>
        </w:tc>
        <w:tc>
          <w:tcPr>
            <w:tcW w:w="1012" w:type="pct"/>
            <w:tcBorders>
              <w:top w:val="nil"/>
              <w:left w:val="nil"/>
              <w:bottom w:val="single" w:sz="4" w:space="0" w:color="auto"/>
              <w:right w:val="single" w:sz="4" w:space="0" w:color="auto"/>
            </w:tcBorders>
            <w:shd w:val="clear" w:color="000000" w:fill="FFFFFF"/>
            <w:hideMark/>
          </w:tcPr>
          <w:p w14:paraId="32BD0AC3" w14:textId="5E9EC51C" w:rsidR="00811765" w:rsidRPr="005F1142" w:rsidRDefault="00811765" w:rsidP="00811765">
            <w:pPr>
              <w:spacing w:after="0" w:line="240" w:lineRule="auto"/>
              <w:jc w:val="right"/>
              <w:rPr>
                <w:rFonts w:ascii="Calibri" w:eastAsia="Times New Roman" w:hAnsi="Calibri" w:cs="Calibri"/>
                <w:kern w:val="0"/>
                <w:lang w:eastAsia="it-IT"/>
                <w14:ligatures w14:val="none"/>
              </w:rPr>
            </w:pPr>
            <w:r w:rsidRPr="00391FE4">
              <w:t>0,3%</w:t>
            </w:r>
          </w:p>
        </w:tc>
        <w:tc>
          <w:tcPr>
            <w:tcW w:w="996" w:type="pct"/>
            <w:tcBorders>
              <w:top w:val="nil"/>
              <w:left w:val="nil"/>
              <w:bottom w:val="single" w:sz="4" w:space="0" w:color="auto"/>
              <w:right w:val="single" w:sz="4" w:space="0" w:color="auto"/>
            </w:tcBorders>
            <w:shd w:val="clear" w:color="000000" w:fill="FFFFFF"/>
            <w:hideMark/>
          </w:tcPr>
          <w:p w14:paraId="1952985C" w14:textId="761A6282" w:rsidR="00811765" w:rsidRPr="005F1142" w:rsidRDefault="00811765" w:rsidP="00811765">
            <w:pPr>
              <w:spacing w:after="0" w:line="240" w:lineRule="auto"/>
              <w:jc w:val="right"/>
              <w:rPr>
                <w:rFonts w:ascii="Calibri" w:eastAsia="Times New Roman" w:hAnsi="Calibri" w:cs="Calibri"/>
                <w:kern w:val="0"/>
                <w:lang w:eastAsia="it-IT"/>
                <w14:ligatures w14:val="none"/>
              </w:rPr>
            </w:pPr>
            <w:r w:rsidRPr="00391FE4">
              <w:t>0,9%</w:t>
            </w:r>
          </w:p>
        </w:tc>
      </w:tr>
      <w:tr w:rsidR="00811765" w:rsidRPr="0021480C" w14:paraId="3835F1EF" w14:textId="77777777" w:rsidTr="00FD682A">
        <w:trPr>
          <w:trHeight w:val="247"/>
        </w:trPr>
        <w:tc>
          <w:tcPr>
            <w:tcW w:w="993" w:type="pct"/>
            <w:tcBorders>
              <w:top w:val="nil"/>
              <w:left w:val="single" w:sz="4" w:space="0" w:color="auto"/>
              <w:bottom w:val="single" w:sz="4" w:space="0" w:color="auto"/>
              <w:right w:val="single" w:sz="4" w:space="0" w:color="auto"/>
            </w:tcBorders>
            <w:shd w:val="clear" w:color="000000" w:fill="FFFFFF"/>
            <w:hideMark/>
          </w:tcPr>
          <w:p w14:paraId="26AE465B" w14:textId="77777777" w:rsidR="00811765" w:rsidRPr="005F1142" w:rsidRDefault="00811765" w:rsidP="00811765">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2005</w:t>
            </w:r>
          </w:p>
        </w:tc>
        <w:tc>
          <w:tcPr>
            <w:tcW w:w="1001" w:type="pct"/>
            <w:tcBorders>
              <w:top w:val="nil"/>
              <w:left w:val="nil"/>
              <w:bottom w:val="single" w:sz="4" w:space="0" w:color="auto"/>
              <w:right w:val="single" w:sz="4" w:space="0" w:color="auto"/>
            </w:tcBorders>
            <w:shd w:val="clear" w:color="000000" w:fill="FFFFFF"/>
            <w:hideMark/>
          </w:tcPr>
          <w:p w14:paraId="06CDD147" w14:textId="192EE64D" w:rsidR="00811765" w:rsidRPr="00793F77" w:rsidRDefault="00811765" w:rsidP="00811765">
            <w:pPr>
              <w:spacing w:after="0" w:line="240" w:lineRule="auto"/>
              <w:jc w:val="right"/>
              <w:rPr>
                <w:rFonts w:ascii="Calibri" w:eastAsia="Times New Roman" w:hAnsi="Calibri" w:cs="Calibri"/>
                <w:color w:val="FF0000"/>
                <w:kern w:val="0"/>
                <w:lang w:eastAsia="it-IT"/>
                <w14:ligatures w14:val="none"/>
              </w:rPr>
            </w:pPr>
            <w:r w:rsidRPr="00391FE4">
              <w:t>1,7%</w:t>
            </w:r>
          </w:p>
        </w:tc>
        <w:tc>
          <w:tcPr>
            <w:tcW w:w="998" w:type="pct"/>
            <w:tcBorders>
              <w:top w:val="nil"/>
              <w:left w:val="nil"/>
              <w:bottom w:val="single" w:sz="4" w:space="0" w:color="auto"/>
              <w:right w:val="single" w:sz="4" w:space="0" w:color="auto"/>
            </w:tcBorders>
            <w:shd w:val="clear" w:color="000000" w:fill="FFFFFF"/>
            <w:hideMark/>
          </w:tcPr>
          <w:p w14:paraId="20E23775" w14:textId="0F552184" w:rsidR="00811765" w:rsidRPr="005F1142" w:rsidRDefault="00811765" w:rsidP="00811765">
            <w:pPr>
              <w:spacing w:after="0" w:line="240" w:lineRule="auto"/>
              <w:jc w:val="right"/>
              <w:rPr>
                <w:rFonts w:ascii="Calibri" w:eastAsia="Times New Roman" w:hAnsi="Calibri" w:cs="Calibri"/>
                <w:kern w:val="0"/>
                <w:lang w:eastAsia="it-IT"/>
                <w14:ligatures w14:val="none"/>
              </w:rPr>
            </w:pPr>
            <w:r w:rsidRPr="00391FE4">
              <w:t>2,0%</w:t>
            </w:r>
          </w:p>
        </w:tc>
        <w:tc>
          <w:tcPr>
            <w:tcW w:w="1012" w:type="pct"/>
            <w:tcBorders>
              <w:top w:val="nil"/>
              <w:left w:val="nil"/>
              <w:bottom w:val="single" w:sz="4" w:space="0" w:color="auto"/>
              <w:right w:val="single" w:sz="4" w:space="0" w:color="auto"/>
            </w:tcBorders>
            <w:shd w:val="clear" w:color="000000" w:fill="FFFFFF"/>
            <w:hideMark/>
          </w:tcPr>
          <w:p w14:paraId="217652DB" w14:textId="4C3D102A" w:rsidR="00811765" w:rsidRPr="0021480C" w:rsidRDefault="00811765" w:rsidP="00811765">
            <w:pPr>
              <w:spacing w:after="0" w:line="240" w:lineRule="auto"/>
              <w:jc w:val="right"/>
              <w:rPr>
                <w:rFonts w:ascii="Calibri" w:eastAsia="Times New Roman" w:hAnsi="Calibri" w:cs="Calibri"/>
                <w:color w:val="FF0000"/>
                <w:kern w:val="0"/>
                <w:lang w:eastAsia="it-IT"/>
                <w14:ligatures w14:val="none"/>
              </w:rPr>
            </w:pPr>
            <w:r w:rsidRPr="00391FE4">
              <w:t>0,9%</w:t>
            </w:r>
          </w:p>
        </w:tc>
        <w:tc>
          <w:tcPr>
            <w:tcW w:w="996" w:type="pct"/>
            <w:tcBorders>
              <w:top w:val="nil"/>
              <w:left w:val="nil"/>
              <w:bottom w:val="single" w:sz="4" w:space="0" w:color="auto"/>
              <w:right w:val="single" w:sz="4" w:space="0" w:color="auto"/>
            </w:tcBorders>
            <w:shd w:val="clear" w:color="000000" w:fill="FFFFFF"/>
            <w:hideMark/>
          </w:tcPr>
          <w:p w14:paraId="53555CBF" w14:textId="2A2A8769" w:rsidR="00811765" w:rsidRPr="00811765" w:rsidRDefault="00811765" w:rsidP="00811765">
            <w:pPr>
              <w:spacing w:after="0" w:line="240" w:lineRule="auto"/>
              <w:jc w:val="right"/>
              <w:rPr>
                <w:rFonts w:ascii="Calibri" w:eastAsia="Times New Roman" w:hAnsi="Calibri" w:cs="Calibri"/>
                <w:color w:val="FF0000"/>
                <w:kern w:val="0"/>
                <w:lang w:eastAsia="it-IT"/>
                <w14:ligatures w14:val="none"/>
              </w:rPr>
            </w:pPr>
            <w:r w:rsidRPr="00811765">
              <w:rPr>
                <w:color w:val="FF0000"/>
              </w:rPr>
              <w:t>-1,2%</w:t>
            </w:r>
          </w:p>
        </w:tc>
      </w:tr>
      <w:tr w:rsidR="00811765" w:rsidRPr="0021480C" w14:paraId="4688292A" w14:textId="77777777" w:rsidTr="00FD682A">
        <w:trPr>
          <w:trHeight w:val="247"/>
        </w:trPr>
        <w:tc>
          <w:tcPr>
            <w:tcW w:w="993" w:type="pct"/>
            <w:tcBorders>
              <w:top w:val="nil"/>
              <w:left w:val="single" w:sz="4" w:space="0" w:color="auto"/>
              <w:bottom w:val="single" w:sz="4" w:space="0" w:color="auto"/>
              <w:right w:val="single" w:sz="4" w:space="0" w:color="auto"/>
            </w:tcBorders>
            <w:shd w:val="clear" w:color="000000" w:fill="FFFFFF"/>
            <w:hideMark/>
          </w:tcPr>
          <w:p w14:paraId="088F23E3" w14:textId="77777777" w:rsidR="00811765" w:rsidRPr="005F1142" w:rsidRDefault="00811765" w:rsidP="00811765">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2006</w:t>
            </w:r>
          </w:p>
        </w:tc>
        <w:tc>
          <w:tcPr>
            <w:tcW w:w="1001" w:type="pct"/>
            <w:tcBorders>
              <w:top w:val="nil"/>
              <w:left w:val="nil"/>
              <w:bottom w:val="single" w:sz="4" w:space="0" w:color="auto"/>
              <w:right w:val="single" w:sz="4" w:space="0" w:color="auto"/>
            </w:tcBorders>
            <w:shd w:val="clear" w:color="000000" w:fill="FFFFFF"/>
            <w:hideMark/>
          </w:tcPr>
          <w:p w14:paraId="76606892" w14:textId="69469D4F" w:rsidR="00811765" w:rsidRPr="00793F77" w:rsidRDefault="00811765" w:rsidP="00811765">
            <w:pPr>
              <w:spacing w:after="0" w:line="240" w:lineRule="auto"/>
              <w:jc w:val="right"/>
              <w:rPr>
                <w:rFonts w:ascii="Calibri" w:eastAsia="Times New Roman" w:hAnsi="Calibri" w:cs="Calibri"/>
                <w:color w:val="FF0000"/>
                <w:kern w:val="0"/>
                <w:lang w:eastAsia="it-IT"/>
                <w14:ligatures w14:val="none"/>
              </w:rPr>
            </w:pPr>
            <w:r w:rsidRPr="00391FE4">
              <w:t>1,7%</w:t>
            </w:r>
          </w:p>
        </w:tc>
        <w:tc>
          <w:tcPr>
            <w:tcW w:w="998" w:type="pct"/>
            <w:tcBorders>
              <w:top w:val="nil"/>
              <w:left w:val="nil"/>
              <w:bottom w:val="single" w:sz="4" w:space="0" w:color="auto"/>
              <w:right w:val="single" w:sz="4" w:space="0" w:color="auto"/>
            </w:tcBorders>
            <w:shd w:val="clear" w:color="000000" w:fill="FFFFFF"/>
            <w:hideMark/>
          </w:tcPr>
          <w:p w14:paraId="6B989037" w14:textId="0C3D21AB" w:rsidR="00811765" w:rsidRPr="005F1142" w:rsidRDefault="00811765" w:rsidP="00811765">
            <w:pPr>
              <w:spacing w:after="0" w:line="240" w:lineRule="auto"/>
              <w:jc w:val="right"/>
              <w:rPr>
                <w:rFonts w:ascii="Calibri" w:eastAsia="Times New Roman" w:hAnsi="Calibri" w:cs="Calibri"/>
                <w:kern w:val="0"/>
                <w:lang w:eastAsia="it-IT"/>
                <w14:ligatures w14:val="none"/>
              </w:rPr>
            </w:pPr>
            <w:r w:rsidRPr="00391FE4">
              <w:t>0,8%</w:t>
            </w:r>
          </w:p>
        </w:tc>
        <w:tc>
          <w:tcPr>
            <w:tcW w:w="1012" w:type="pct"/>
            <w:tcBorders>
              <w:top w:val="nil"/>
              <w:left w:val="nil"/>
              <w:bottom w:val="single" w:sz="4" w:space="0" w:color="auto"/>
              <w:right w:val="single" w:sz="4" w:space="0" w:color="auto"/>
            </w:tcBorders>
            <w:shd w:val="clear" w:color="000000" w:fill="FFFFFF"/>
            <w:hideMark/>
          </w:tcPr>
          <w:p w14:paraId="56E16C77" w14:textId="0542094F" w:rsidR="00811765" w:rsidRPr="0021480C" w:rsidRDefault="00811765" w:rsidP="00811765">
            <w:pPr>
              <w:spacing w:after="0" w:line="240" w:lineRule="auto"/>
              <w:jc w:val="right"/>
              <w:rPr>
                <w:rFonts w:ascii="Calibri" w:eastAsia="Times New Roman" w:hAnsi="Calibri" w:cs="Calibri"/>
                <w:color w:val="FF0000"/>
                <w:kern w:val="0"/>
                <w:lang w:eastAsia="it-IT"/>
                <w14:ligatures w14:val="none"/>
              </w:rPr>
            </w:pPr>
            <w:r w:rsidRPr="00391FE4">
              <w:t>1,1%</w:t>
            </w:r>
          </w:p>
        </w:tc>
        <w:tc>
          <w:tcPr>
            <w:tcW w:w="996" w:type="pct"/>
            <w:tcBorders>
              <w:top w:val="nil"/>
              <w:left w:val="nil"/>
              <w:bottom w:val="single" w:sz="4" w:space="0" w:color="auto"/>
              <w:right w:val="single" w:sz="4" w:space="0" w:color="auto"/>
            </w:tcBorders>
            <w:shd w:val="clear" w:color="000000" w:fill="FFFFFF"/>
            <w:hideMark/>
          </w:tcPr>
          <w:p w14:paraId="210AED05" w14:textId="303CBFEB" w:rsidR="00811765" w:rsidRPr="00811765" w:rsidRDefault="00811765" w:rsidP="00811765">
            <w:pPr>
              <w:spacing w:after="0" w:line="240" w:lineRule="auto"/>
              <w:jc w:val="right"/>
              <w:rPr>
                <w:rFonts w:ascii="Calibri" w:eastAsia="Times New Roman" w:hAnsi="Calibri" w:cs="Calibri"/>
                <w:color w:val="FF0000"/>
                <w:kern w:val="0"/>
                <w:lang w:eastAsia="it-IT"/>
                <w14:ligatures w14:val="none"/>
              </w:rPr>
            </w:pPr>
            <w:r w:rsidRPr="00811765">
              <w:rPr>
                <w:color w:val="FF0000"/>
              </w:rPr>
              <w:t>-1,1%</w:t>
            </w:r>
          </w:p>
        </w:tc>
      </w:tr>
      <w:tr w:rsidR="00811765" w:rsidRPr="0021480C" w14:paraId="603F6831" w14:textId="77777777" w:rsidTr="00FD682A">
        <w:trPr>
          <w:trHeight w:val="247"/>
        </w:trPr>
        <w:tc>
          <w:tcPr>
            <w:tcW w:w="993" w:type="pct"/>
            <w:tcBorders>
              <w:top w:val="nil"/>
              <w:left w:val="single" w:sz="4" w:space="0" w:color="auto"/>
              <w:bottom w:val="single" w:sz="4" w:space="0" w:color="auto"/>
              <w:right w:val="single" w:sz="4" w:space="0" w:color="auto"/>
            </w:tcBorders>
            <w:shd w:val="clear" w:color="000000" w:fill="FFFFFF"/>
            <w:hideMark/>
          </w:tcPr>
          <w:p w14:paraId="70A00839" w14:textId="77777777" w:rsidR="00811765" w:rsidRPr="005F1142" w:rsidRDefault="00811765" w:rsidP="00811765">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2007</w:t>
            </w:r>
          </w:p>
        </w:tc>
        <w:tc>
          <w:tcPr>
            <w:tcW w:w="1001" w:type="pct"/>
            <w:tcBorders>
              <w:top w:val="nil"/>
              <w:left w:val="nil"/>
              <w:bottom w:val="single" w:sz="4" w:space="0" w:color="auto"/>
              <w:right w:val="single" w:sz="4" w:space="0" w:color="auto"/>
            </w:tcBorders>
            <w:shd w:val="clear" w:color="000000" w:fill="FFFFFF"/>
            <w:hideMark/>
          </w:tcPr>
          <w:p w14:paraId="466855FD" w14:textId="5461F458" w:rsidR="00811765" w:rsidRPr="005F1142" w:rsidRDefault="00811765" w:rsidP="00811765">
            <w:pPr>
              <w:spacing w:after="0" w:line="240" w:lineRule="auto"/>
              <w:jc w:val="right"/>
              <w:rPr>
                <w:rFonts w:ascii="Calibri" w:eastAsia="Times New Roman" w:hAnsi="Calibri" w:cs="Calibri"/>
                <w:kern w:val="0"/>
                <w:lang w:eastAsia="it-IT"/>
                <w14:ligatures w14:val="none"/>
              </w:rPr>
            </w:pPr>
            <w:r w:rsidRPr="00391FE4">
              <w:t>2,0%</w:t>
            </w:r>
          </w:p>
        </w:tc>
        <w:tc>
          <w:tcPr>
            <w:tcW w:w="998" w:type="pct"/>
            <w:tcBorders>
              <w:top w:val="nil"/>
              <w:left w:val="nil"/>
              <w:bottom w:val="single" w:sz="4" w:space="0" w:color="auto"/>
              <w:right w:val="single" w:sz="4" w:space="0" w:color="auto"/>
            </w:tcBorders>
            <w:shd w:val="clear" w:color="000000" w:fill="FFFFFF"/>
            <w:hideMark/>
          </w:tcPr>
          <w:p w14:paraId="2BB79850" w14:textId="717C136B" w:rsidR="00811765" w:rsidRPr="005F1142" w:rsidRDefault="00811765" w:rsidP="00811765">
            <w:pPr>
              <w:spacing w:after="0" w:line="240" w:lineRule="auto"/>
              <w:jc w:val="right"/>
              <w:rPr>
                <w:rFonts w:ascii="Calibri" w:eastAsia="Times New Roman" w:hAnsi="Calibri" w:cs="Calibri"/>
                <w:kern w:val="0"/>
                <w:lang w:eastAsia="it-IT"/>
                <w14:ligatures w14:val="none"/>
              </w:rPr>
            </w:pPr>
            <w:r w:rsidRPr="00391FE4">
              <w:t>0,9%</w:t>
            </w:r>
          </w:p>
        </w:tc>
        <w:tc>
          <w:tcPr>
            <w:tcW w:w="1012" w:type="pct"/>
            <w:tcBorders>
              <w:top w:val="nil"/>
              <w:left w:val="nil"/>
              <w:bottom w:val="single" w:sz="4" w:space="0" w:color="auto"/>
              <w:right w:val="single" w:sz="4" w:space="0" w:color="auto"/>
            </w:tcBorders>
            <w:shd w:val="clear" w:color="000000" w:fill="FFFFFF"/>
            <w:hideMark/>
          </w:tcPr>
          <w:p w14:paraId="3D5B00E4" w14:textId="21AF4554" w:rsidR="00811765" w:rsidRPr="005F1142" w:rsidRDefault="00811765" w:rsidP="00811765">
            <w:pPr>
              <w:spacing w:after="0" w:line="240" w:lineRule="auto"/>
              <w:jc w:val="right"/>
              <w:rPr>
                <w:rFonts w:ascii="Calibri" w:eastAsia="Times New Roman" w:hAnsi="Calibri" w:cs="Calibri"/>
                <w:kern w:val="0"/>
                <w:lang w:eastAsia="it-IT"/>
                <w14:ligatures w14:val="none"/>
              </w:rPr>
            </w:pPr>
            <w:r w:rsidRPr="00391FE4">
              <w:t>2,4%</w:t>
            </w:r>
          </w:p>
        </w:tc>
        <w:tc>
          <w:tcPr>
            <w:tcW w:w="996" w:type="pct"/>
            <w:tcBorders>
              <w:top w:val="nil"/>
              <w:left w:val="nil"/>
              <w:bottom w:val="single" w:sz="4" w:space="0" w:color="auto"/>
              <w:right w:val="single" w:sz="4" w:space="0" w:color="auto"/>
            </w:tcBorders>
            <w:shd w:val="clear" w:color="000000" w:fill="FFFFFF"/>
            <w:hideMark/>
          </w:tcPr>
          <w:p w14:paraId="673DFDC6" w14:textId="0B55CAF4" w:rsidR="00811765" w:rsidRPr="005F1142" w:rsidRDefault="00811765" w:rsidP="00811765">
            <w:pPr>
              <w:spacing w:after="0" w:line="240" w:lineRule="auto"/>
              <w:jc w:val="right"/>
              <w:rPr>
                <w:rFonts w:ascii="Calibri" w:eastAsia="Times New Roman" w:hAnsi="Calibri" w:cs="Calibri"/>
                <w:kern w:val="0"/>
                <w:lang w:eastAsia="it-IT"/>
                <w14:ligatures w14:val="none"/>
              </w:rPr>
            </w:pPr>
            <w:r w:rsidRPr="00391FE4">
              <w:t>1,3%</w:t>
            </w:r>
          </w:p>
        </w:tc>
      </w:tr>
      <w:tr w:rsidR="00811765" w:rsidRPr="005F1142" w14:paraId="57B4D001" w14:textId="77777777" w:rsidTr="00FD682A">
        <w:trPr>
          <w:trHeight w:val="247"/>
        </w:trPr>
        <w:tc>
          <w:tcPr>
            <w:tcW w:w="993" w:type="pct"/>
            <w:tcBorders>
              <w:top w:val="nil"/>
              <w:left w:val="single" w:sz="4" w:space="0" w:color="auto"/>
              <w:bottom w:val="single" w:sz="4" w:space="0" w:color="auto"/>
              <w:right w:val="single" w:sz="4" w:space="0" w:color="auto"/>
            </w:tcBorders>
            <w:shd w:val="clear" w:color="000000" w:fill="FFFFFF"/>
            <w:hideMark/>
          </w:tcPr>
          <w:p w14:paraId="7B8D1848" w14:textId="77777777" w:rsidR="00811765" w:rsidRPr="005F1142" w:rsidRDefault="00811765" w:rsidP="00811765">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2008</w:t>
            </w:r>
          </w:p>
        </w:tc>
        <w:tc>
          <w:tcPr>
            <w:tcW w:w="1001" w:type="pct"/>
            <w:tcBorders>
              <w:top w:val="nil"/>
              <w:left w:val="nil"/>
              <w:bottom w:val="single" w:sz="4" w:space="0" w:color="auto"/>
              <w:right w:val="single" w:sz="4" w:space="0" w:color="auto"/>
            </w:tcBorders>
            <w:shd w:val="clear" w:color="000000" w:fill="FFFFFF"/>
            <w:hideMark/>
          </w:tcPr>
          <w:p w14:paraId="6EE9855A" w14:textId="3E2DC2D7" w:rsidR="00811765" w:rsidRPr="005F1142" w:rsidRDefault="00811765" w:rsidP="00811765">
            <w:pPr>
              <w:spacing w:after="0" w:line="240" w:lineRule="auto"/>
              <w:jc w:val="right"/>
              <w:rPr>
                <w:rFonts w:ascii="Calibri" w:eastAsia="Times New Roman" w:hAnsi="Calibri" w:cs="Calibri"/>
                <w:kern w:val="0"/>
                <w:lang w:eastAsia="it-IT"/>
                <w14:ligatures w14:val="none"/>
              </w:rPr>
            </w:pPr>
            <w:r w:rsidRPr="00391FE4">
              <w:t>2,7%</w:t>
            </w:r>
          </w:p>
        </w:tc>
        <w:tc>
          <w:tcPr>
            <w:tcW w:w="998" w:type="pct"/>
            <w:tcBorders>
              <w:top w:val="nil"/>
              <w:left w:val="nil"/>
              <w:bottom w:val="single" w:sz="4" w:space="0" w:color="auto"/>
              <w:right w:val="single" w:sz="4" w:space="0" w:color="auto"/>
            </w:tcBorders>
            <w:shd w:val="clear" w:color="000000" w:fill="FFFFFF"/>
            <w:hideMark/>
          </w:tcPr>
          <w:p w14:paraId="0FADD000" w14:textId="0091735F" w:rsidR="00811765" w:rsidRPr="005F1142" w:rsidRDefault="00811765" w:rsidP="00811765">
            <w:pPr>
              <w:spacing w:after="0" w:line="240" w:lineRule="auto"/>
              <w:jc w:val="right"/>
              <w:rPr>
                <w:rFonts w:ascii="Calibri" w:eastAsia="Times New Roman" w:hAnsi="Calibri" w:cs="Calibri"/>
                <w:kern w:val="0"/>
                <w:lang w:eastAsia="it-IT"/>
                <w14:ligatures w14:val="none"/>
              </w:rPr>
            </w:pPr>
            <w:r w:rsidRPr="00391FE4">
              <w:t>1,3%</w:t>
            </w:r>
          </w:p>
        </w:tc>
        <w:tc>
          <w:tcPr>
            <w:tcW w:w="1012" w:type="pct"/>
            <w:tcBorders>
              <w:top w:val="nil"/>
              <w:left w:val="nil"/>
              <w:bottom w:val="single" w:sz="4" w:space="0" w:color="auto"/>
              <w:right w:val="single" w:sz="4" w:space="0" w:color="auto"/>
            </w:tcBorders>
            <w:shd w:val="clear" w:color="000000" w:fill="FFFFFF"/>
            <w:hideMark/>
          </w:tcPr>
          <w:p w14:paraId="1A113EAF" w14:textId="12007713" w:rsidR="00811765" w:rsidRPr="005F1142" w:rsidRDefault="00811765" w:rsidP="00811765">
            <w:pPr>
              <w:spacing w:after="0" w:line="240" w:lineRule="auto"/>
              <w:jc w:val="right"/>
              <w:rPr>
                <w:rFonts w:ascii="Calibri" w:eastAsia="Times New Roman" w:hAnsi="Calibri" w:cs="Calibri"/>
                <w:kern w:val="0"/>
                <w:lang w:eastAsia="it-IT"/>
                <w14:ligatures w14:val="none"/>
              </w:rPr>
            </w:pPr>
            <w:r w:rsidRPr="00391FE4">
              <w:t>1,4%</w:t>
            </w:r>
          </w:p>
        </w:tc>
        <w:tc>
          <w:tcPr>
            <w:tcW w:w="996" w:type="pct"/>
            <w:tcBorders>
              <w:top w:val="nil"/>
              <w:left w:val="nil"/>
              <w:bottom w:val="single" w:sz="4" w:space="0" w:color="auto"/>
              <w:right w:val="single" w:sz="4" w:space="0" w:color="auto"/>
            </w:tcBorders>
            <w:shd w:val="clear" w:color="000000" w:fill="FFFFFF"/>
            <w:hideMark/>
          </w:tcPr>
          <w:p w14:paraId="229E7945" w14:textId="007CD487" w:rsidR="00811765" w:rsidRPr="00793F77" w:rsidRDefault="00811765" w:rsidP="00811765">
            <w:pPr>
              <w:spacing w:after="0" w:line="240" w:lineRule="auto"/>
              <w:jc w:val="right"/>
              <w:rPr>
                <w:rFonts w:ascii="Calibri" w:eastAsia="Times New Roman" w:hAnsi="Calibri" w:cs="Calibri"/>
                <w:color w:val="FF0000"/>
                <w:kern w:val="0"/>
                <w:lang w:eastAsia="it-IT"/>
                <w14:ligatures w14:val="none"/>
              </w:rPr>
            </w:pPr>
            <w:r w:rsidRPr="00391FE4">
              <w:t>1,4%</w:t>
            </w:r>
          </w:p>
        </w:tc>
      </w:tr>
      <w:tr w:rsidR="00811765" w:rsidRPr="005F1142" w14:paraId="6A5E857B" w14:textId="77777777" w:rsidTr="00FD682A">
        <w:trPr>
          <w:trHeight w:val="247"/>
        </w:trPr>
        <w:tc>
          <w:tcPr>
            <w:tcW w:w="993" w:type="pct"/>
            <w:tcBorders>
              <w:top w:val="nil"/>
              <w:left w:val="single" w:sz="4" w:space="0" w:color="auto"/>
              <w:bottom w:val="single" w:sz="4" w:space="0" w:color="auto"/>
              <w:right w:val="single" w:sz="4" w:space="0" w:color="auto"/>
            </w:tcBorders>
            <w:shd w:val="clear" w:color="000000" w:fill="FFFFFF"/>
            <w:hideMark/>
          </w:tcPr>
          <w:p w14:paraId="4E9CA3AF" w14:textId="77777777" w:rsidR="00811765" w:rsidRPr="005F1142" w:rsidRDefault="00811765" w:rsidP="00811765">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2009</w:t>
            </w:r>
          </w:p>
        </w:tc>
        <w:tc>
          <w:tcPr>
            <w:tcW w:w="1001" w:type="pct"/>
            <w:tcBorders>
              <w:top w:val="nil"/>
              <w:left w:val="nil"/>
              <w:bottom w:val="single" w:sz="4" w:space="0" w:color="auto"/>
              <w:right w:val="single" w:sz="4" w:space="0" w:color="auto"/>
            </w:tcBorders>
            <w:shd w:val="clear" w:color="000000" w:fill="FFFFFF"/>
            <w:hideMark/>
          </w:tcPr>
          <w:p w14:paraId="6A404AEF" w14:textId="10AC8196" w:rsidR="00811765" w:rsidRPr="00793F77" w:rsidRDefault="00811765" w:rsidP="00811765">
            <w:pPr>
              <w:spacing w:after="0" w:line="240" w:lineRule="auto"/>
              <w:jc w:val="right"/>
              <w:rPr>
                <w:rFonts w:ascii="Calibri" w:eastAsia="Times New Roman" w:hAnsi="Calibri" w:cs="Calibri"/>
                <w:color w:val="FF0000"/>
                <w:kern w:val="0"/>
                <w:lang w:eastAsia="it-IT"/>
                <w14:ligatures w14:val="none"/>
              </w:rPr>
            </w:pPr>
            <w:r w:rsidRPr="00391FE4">
              <w:t>1,0%</w:t>
            </w:r>
          </w:p>
        </w:tc>
        <w:tc>
          <w:tcPr>
            <w:tcW w:w="998" w:type="pct"/>
            <w:tcBorders>
              <w:top w:val="nil"/>
              <w:left w:val="nil"/>
              <w:bottom w:val="single" w:sz="4" w:space="0" w:color="auto"/>
              <w:right w:val="single" w:sz="4" w:space="0" w:color="auto"/>
            </w:tcBorders>
            <w:shd w:val="clear" w:color="000000" w:fill="FFFFFF"/>
            <w:hideMark/>
          </w:tcPr>
          <w:p w14:paraId="3F87B546" w14:textId="63160997" w:rsidR="00811765" w:rsidRPr="005F1142" w:rsidRDefault="00811765" w:rsidP="00811765">
            <w:pPr>
              <w:spacing w:after="0" w:line="240" w:lineRule="auto"/>
              <w:jc w:val="right"/>
              <w:rPr>
                <w:rFonts w:ascii="Calibri" w:eastAsia="Times New Roman" w:hAnsi="Calibri" w:cs="Calibri"/>
                <w:kern w:val="0"/>
                <w:lang w:eastAsia="it-IT"/>
                <w14:ligatures w14:val="none"/>
              </w:rPr>
            </w:pPr>
            <w:r w:rsidRPr="00391FE4">
              <w:t>0,3%</w:t>
            </w:r>
          </w:p>
        </w:tc>
        <w:tc>
          <w:tcPr>
            <w:tcW w:w="1012" w:type="pct"/>
            <w:tcBorders>
              <w:top w:val="nil"/>
              <w:left w:val="nil"/>
              <w:bottom w:val="single" w:sz="4" w:space="0" w:color="auto"/>
              <w:right w:val="single" w:sz="4" w:space="0" w:color="auto"/>
            </w:tcBorders>
            <w:shd w:val="clear" w:color="000000" w:fill="FFFFFF"/>
            <w:hideMark/>
          </w:tcPr>
          <w:p w14:paraId="54422156" w14:textId="046C1214" w:rsidR="00811765" w:rsidRPr="005F1142" w:rsidRDefault="00811765" w:rsidP="00811765">
            <w:pPr>
              <w:spacing w:after="0" w:line="240" w:lineRule="auto"/>
              <w:jc w:val="right"/>
              <w:rPr>
                <w:rFonts w:ascii="Calibri" w:eastAsia="Times New Roman" w:hAnsi="Calibri" w:cs="Calibri"/>
                <w:kern w:val="0"/>
                <w:lang w:eastAsia="it-IT"/>
                <w14:ligatures w14:val="none"/>
              </w:rPr>
            </w:pPr>
            <w:r w:rsidRPr="00391FE4">
              <w:t>1,6%</w:t>
            </w:r>
          </w:p>
        </w:tc>
        <w:tc>
          <w:tcPr>
            <w:tcW w:w="996" w:type="pct"/>
            <w:tcBorders>
              <w:top w:val="nil"/>
              <w:left w:val="nil"/>
              <w:bottom w:val="single" w:sz="4" w:space="0" w:color="auto"/>
              <w:right w:val="single" w:sz="4" w:space="0" w:color="auto"/>
            </w:tcBorders>
            <w:shd w:val="clear" w:color="000000" w:fill="FFFFFF"/>
            <w:hideMark/>
          </w:tcPr>
          <w:p w14:paraId="0805B118" w14:textId="76390200" w:rsidR="00811765" w:rsidRPr="00811765" w:rsidRDefault="00811765" w:rsidP="00811765">
            <w:pPr>
              <w:spacing w:after="0" w:line="240" w:lineRule="auto"/>
              <w:jc w:val="right"/>
              <w:rPr>
                <w:rFonts w:ascii="Calibri" w:eastAsia="Times New Roman" w:hAnsi="Calibri" w:cs="Calibri"/>
                <w:color w:val="FF0000"/>
                <w:kern w:val="0"/>
                <w:lang w:eastAsia="it-IT"/>
                <w14:ligatures w14:val="none"/>
              </w:rPr>
            </w:pPr>
            <w:r w:rsidRPr="00811765">
              <w:rPr>
                <w:color w:val="FF0000"/>
              </w:rPr>
              <w:t>-0,6%</w:t>
            </w:r>
          </w:p>
        </w:tc>
      </w:tr>
      <w:tr w:rsidR="00811765" w:rsidRPr="005F1142" w14:paraId="6C05CFF4" w14:textId="77777777" w:rsidTr="00FD682A">
        <w:trPr>
          <w:trHeight w:val="247"/>
        </w:trPr>
        <w:tc>
          <w:tcPr>
            <w:tcW w:w="993" w:type="pct"/>
            <w:tcBorders>
              <w:top w:val="nil"/>
              <w:left w:val="single" w:sz="4" w:space="0" w:color="auto"/>
              <w:bottom w:val="single" w:sz="4" w:space="0" w:color="auto"/>
              <w:right w:val="single" w:sz="4" w:space="0" w:color="auto"/>
            </w:tcBorders>
            <w:shd w:val="clear" w:color="000000" w:fill="FFFFFF"/>
            <w:hideMark/>
          </w:tcPr>
          <w:p w14:paraId="4733ADAE" w14:textId="77777777" w:rsidR="00811765" w:rsidRPr="005F1142" w:rsidRDefault="00811765" w:rsidP="00811765">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2010</w:t>
            </w:r>
          </w:p>
        </w:tc>
        <w:tc>
          <w:tcPr>
            <w:tcW w:w="1001" w:type="pct"/>
            <w:tcBorders>
              <w:top w:val="nil"/>
              <w:left w:val="nil"/>
              <w:bottom w:val="single" w:sz="4" w:space="0" w:color="auto"/>
              <w:right w:val="single" w:sz="4" w:space="0" w:color="auto"/>
            </w:tcBorders>
            <w:shd w:val="clear" w:color="000000" w:fill="FFFFFF"/>
            <w:hideMark/>
          </w:tcPr>
          <w:p w14:paraId="249AB891" w14:textId="42E4FBD4" w:rsidR="00811765" w:rsidRPr="00793F77" w:rsidRDefault="00811765" w:rsidP="00811765">
            <w:pPr>
              <w:spacing w:after="0" w:line="240" w:lineRule="auto"/>
              <w:jc w:val="right"/>
              <w:rPr>
                <w:rFonts w:ascii="Calibri" w:eastAsia="Times New Roman" w:hAnsi="Calibri" w:cs="Calibri"/>
                <w:color w:val="FF0000"/>
                <w:kern w:val="0"/>
                <w:lang w:eastAsia="it-IT"/>
                <w14:ligatures w14:val="none"/>
              </w:rPr>
            </w:pPr>
            <w:r w:rsidRPr="00391FE4">
              <w:t>0,9%</w:t>
            </w:r>
          </w:p>
        </w:tc>
        <w:tc>
          <w:tcPr>
            <w:tcW w:w="998" w:type="pct"/>
            <w:tcBorders>
              <w:top w:val="nil"/>
              <w:left w:val="nil"/>
              <w:bottom w:val="single" w:sz="4" w:space="0" w:color="auto"/>
              <w:right w:val="single" w:sz="4" w:space="0" w:color="auto"/>
            </w:tcBorders>
            <w:shd w:val="clear" w:color="000000" w:fill="FFFFFF"/>
            <w:hideMark/>
          </w:tcPr>
          <w:p w14:paraId="5EA749AC" w14:textId="72A9F3D2" w:rsidR="00811765" w:rsidRPr="005F1142" w:rsidRDefault="00811765" w:rsidP="00811765">
            <w:pPr>
              <w:spacing w:after="0" w:line="240" w:lineRule="auto"/>
              <w:jc w:val="right"/>
              <w:rPr>
                <w:rFonts w:ascii="Calibri" w:eastAsia="Times New Roman" w:hAnsi="Calibri" w:cs="Calibri"/>
                <w:kern w:val="0"/>
                <w:lang w:eastAsia="it-IT"/>
                <w14:ligatures w14:val="none"/>
              </w:rPr>
            </w:pPr>
            <w:r w:rsidRPr="00391FE4">
              <w:t>0,3%</w:t>
            </w:r>
          </w:p>
        </w:tc>
        <w:tc>
          <w:tcPr>
            <w:tcW w:w="1012" w:type="pct"/>
            <w:tcBorders>
              <w:top w:val="nil"/>
              <w:left w:val="nil"/>
              <w:bottom w:val="single" w:sz="4" w:space="0" w:color="auto"/>
              <w:right w:val="single" w:sz="4" w:space="0" w:color="auto"/>
            </w:tcBorders>
            <w:shd w:val="clear" w:color="000000" w:fill="FFFFFF"/>
            <w:hideMark/>
          </w:tcPr>
          <w:p w14:paraId="52C231C3" w14:textId="60F6B635" w:rsidR="00811765" w:rsidRPr="0021480C" w:rsidRDefault="00811765" w:rsidP="00811765">
            <w:pPr>
              <w:spacing w:after="0" w:line="240" w:lineRule="auto"/>
              <w:jc w:val="right"/>
              <w:rPr>
                <w:rFonts w:ascii="Calibri" w:eastAsia="Times New Roman" w:hAnsi="Calibri" w:cs="Calibri"/>
                <w:color w:val="FF0000"/>
                <w:kern w:val="0"/>
                <w:lang w:eastAsia="it-IT"/>
                <w14:ligatures w14:val="none"/>
              </w:rPr>
            </w:pPr>
            <w:r w:rsidRPr="00391FE4">
              <w:t>1,5%</w:t>
            </w:r>
          </w:p>
        </w:tc>
        <w:tc>
          <w:tcPr>
            <w:tcW w:w="996" w:type="pct"/>
            <w:tcBorders>
              <w:top w:val="nil"/>
              <w:left w:val="nil"/>
              <w:bottom w:val="single" w:sz="4" w:space="0" w:color="auto"/>
              <w:right w:val="single" w:sz="4" w:space="0" w:color="auto"/>
            </w:tcBorders>
            <w:shd w:val="clear" w:color="000000" w:fill="FFFFFF"/>
            <w:hideMark/>
          </w:tcPr>
          <w:p w14:paraId="7EFBDD5A" w14:textId="18010D53" w:rsidR="00811765" w:rsidRPr="00811765" w:rsidRDefault="00811765" w:rsidP="00811765">
            <w:pPr>
              <w:spacing w:after="0" w:line="240" w:lineRule="auto"/>
              <w:jc w:val="right"/>
              <w:rPr>
                <w:rFonts w:ascii="Calibri" w:eastAsia="Times New Roman" w:hAnsi="Calibri" w:cs="Calibri"/>
                <w:color w:val="FF0000"/>
                <w:kern w:val="0"/>
                <w:lang w:eastAsia="it-IT"/>
                <w14:ligatures w14:val="none"/>
              </w:rPr>
            </w:pPr>
            <w:r w:rsidRPr="00811765">
              <w:rPr>
                <w:color w:val="FF0000"/>
              </w:rPr>
              <w:t>-1,0%</w:t>
            </w:r>
          </w:p>
        </w:tc>
      </w:tr>
      <w:tr w:rsidR="00811765" w:rsidRPr="005F1142" w14:paraId="5D224CB5" w14:textId="77777777" w:rsidTr="00FD682A">
        <w:trPr>
          <w:trHeight w:val="247"/>
        </w:trPr>
        <w:tc>
          <w:tcPr>
            <w:tcW w:w="993" w:type="pct"/>
            <w:tcBorders>
              <w:top w:val="nil"/>
              <w:left w:val="single" w:sz="4" w:space="0" w:color="auto"/>
              <w:bottom w:val="single" w:sz="4" w:space="0" w:color="auto"/>
              <w:right w:val="single" w:sz="4" w:space="0" w:color="auto"/>
            </w:tcBorders>
            <w:shd w:val="clear" w:color="000000" w:fill="FFFFFF"/>
            <w:hideMark/>
          </w:tcPr>
          <w:p w14:paraId="3607B396" w14:textId="77777777" w:rsidR="00811765" w:rsidRPr="005F1142" w:rsidRDefault="00811765" w:rsidP="00811765">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2011</w:t>
            </w:r>
          </w:p>
        </w:tc>
        <w:tc>
          <w:tcPr>
            <w:tcW w:w="1001" w:type="pct"/>
            <w:tcBorders>
              <w:top w:val="nil"/>
              <w:left w:val="nil"/>
              <w:bottom w:val="single" w:sz="4" w:space="0" w:color="auto"/>
              <w:right w:val="single" w:sz="4" w:space="0" w:color="auto"/>
            </w:tcBorders>
            <w:shd w:val="clear" w:color="000000" w:fill="FFFFFF"/>
            <w:hideMark/>
          </w:tcPr>
          <w:p w14:paraId="6081435A" w14:textId="02774C0F" w:rsidR="00811765" w:rsidRPr="00811765" w:rsidRDefault="00811765" w:rsidP="00811765">
            <w:pPr>
              <w:spacing w:after="0" w:line="240" w:lineRule="auto"/>
              <w:jc w:val="right"/>
              <w:rPr>
                <w:rFonts w:ascii="Calibri" w:eastAsia="Times New Roman" w:hAnsi="Calibri" w:cs="Calibri"/>
                <w:color w:val="FF0000"/>
                <w:kern w:val="0"/>
                <w:lang w:eastAsia="it-IT"/>
                <w14:ligatures w14:val="none"/>
              </w:rPr>
            </w:pPr>
            <w:r w:rsidRPr="00811765">
              <w:rPr>
                <w:color w:val="FF0000"/>
              </w:rPr>
              <w:t>-2,2%</w:t>
            </w:r>
          </w:p>
        </w:tc>
        <w:tc>
          <w:tcPr>
            <w:tcW w:w="998" w:type="pct"/>
            <w:tcBorders>
              <w:top w:val="nil"/>
              <w:left w:val="nil"/>
              <w:bottom w:val="single" w:sz="4" w:space="0" w:color="auto"/>
              <w:right w:val="single" w:sz="4" w:space="0" w:color="auto"/>
            </w:tcBorders>
            <w:shd w:val="clear" w:color="000000" w:fill="FFFFFF"/>
            <w:hideMark/>
          </w:tcPr>
          <w:p w14:paraId="5A01C6EF" w14:textId="5E0BEEE0" w:rsidR="00811765" w:rsidRPr="00793F77" w:rsidRDefault="00811765" w:rsidP="00811765">
            <w:pPr>
              <w:spacing w:after="0" w:line="240" w:lineRule="auto"/>
              <w:jc w:val="right"/>
              <w:rPr>
                <w:rFonts w:ascii="Calibri" w:eastAsia="Times New Roman" w:hAnsi="Calibri" w:cs="Calibri"/>
                <w:color w:val="FF0000"/>
                <w:kern w:val="0"/>
                <w:lang w:eastAsia="it-IT"/>
                <w14:ligatures w14:val="none"/>
              </w:rPr>
            </w:pPr>
            <w:r w:rsidRPr="00391FE4">
              <w:t>1,7%</w:t>
            </w:r>
          </w:p>
        </w:tc>
        <w:tc>
          <w:tcPr>
            <w:tcW w:w="1012" w:type="pct"/>
            <w:tcBorders>
              <w:top w:val="nil"/>
              <w:left w:val="nil"/>
              <w:bottom w:val="single" w:sz="4" w:space="0" w:color="auto"/>
              <w:right w:val="single" w:sz="4" w:space="0" w:color="auto"/>
            </w:tcBorders>
            <w:shd w:val="clear" w:color="000000" w:fill="FFFFFF"/>
            <w:hideMark/>
          </w:tcPr>
          <w:p w14:paraId="1139A69A" w14:textId="17DC21AA" w:rsidR="00811765" w:rsidRPr="00811765" w:rsidRDefault="00811765" w:rsidP="00811765">
            <w:pPr>
              <w:spacing w:after="0" w:line="240" w:lineRule="auto"/>
              <w:jc w:val="right"/>
              <w:rPr>
                <w:rFonts w:ascii="Calibri" w:eastAsia="Times New Roman" w:hAnsi="Calibri" w:cs="Calibri"/>
                <w:color w:val="FF0000"/>
                <w:kern w:val="0"/>
                <w:lang w:eastAsia="it-IT"/>
                <w14:ligatures w14:val="none"/>
              </w:rPr>
            </w:pPr>
            <w:r w:rsidRPr="00811765">
              <w:rPr>
                <w:color w:val="FF0000"/>
              </w:rPr>
              <w:t>-0,7%</w:t>
            </w:r>
          </w:p>
        </w:tc>
        <w:tc>
          <w:tcPr>
            <w:tcW w:w="996" w:type="pct"/>
            <w:tcBorders>
              <w:top w:val="nil"/>
              <w:left w:val="nil"/>
              <w:bottom w:val="single" w:sz="4" w:space="0" w:color="auto"/>
              <w:right w:val="single" w:sz="4" w:space="0" w:color="auto"/>
            </w:tcBorders>
            <w:shd w:val="clear" w:color="000000" w:fill="FFFFFF"/>
            <w:hideMark/>
          </w:tcPr>
          <w:p w14:paraId="6BB92B5F" w14:textId="01033AEA" w:rsidR="00811765" w:rsidRPr="00811765" w:rsidRDefault="00811765" w:rsidP="00811765">
            <w:pPr>
              <w:spacing w:after="0" w:line="240" w:lineRule="auto"/>
              <w:jc w:val="right"/>
              <w:rPr>
                <w:rFonts w:ascii="Calibri" w:eastAsia="Times New Roman" w:hAnsi="Calibri" w:cs="Calibri"/>
                <w:color w:val="FF0000"/>
                <w:kern w:val="0"/>
                <w:lang w:eastAsia="it-IT"/>
                <w14:ligatures w14:val="none"/>
              </w:rPr>
            </w:pPr>
            <w:r w:rsidRPr="00811765">
              <w:rPr>
                <w:color w:val="FF0000"/>
              </w:rPr>
              <w:t>-1,8%</w:t>
            </w:r>
          </w:p>
        </w:tc>
      </w:tr>
      <w:tr w:rsidR="00811765" w:rsidRPr="005F1142" w14:paraId="0A7A9EA2" w14:textId="77777777" w:rsidTr="00FD682A">
        <w:trPr>
          <w:trHeight w:val="247"/>
        </w:trPr>
        <w:tc>
          <w:tcPr>
            <w:tcW w:w="993" w:type="pct"/>
            <w:tcBorders>
              <w:top w:val="nil"/>
              <w:left w:val="single" w:sz="4" w:space="0" w:color="auto"/>
              <w:bottom w:val="single" w:sz="4" w:space="0" w:color="auto"/>
              <w:right w:val="single" w:sz="4" w:space="0" w:color="auto"/>
            </w:tcBorders>
            <w:shd w:val="clear" w:color="000000" w:fill="FFFFFF"/>
            <w:hideMark/>
          </w:tcPr>
          <w:p w14:paraId="07E5B1FF" w14:textId="77777777" w:rsidR="00811765" w:rsidRPr="005F1142" w:rsidRDefault="00811765" w:rsidP="00811765">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2012</w:t>
            </w:r>
          </w:p>
        </w:tc>
        <w:tc>
          <w:tcPr>
            <w:tcW w:w="1001" w:type="pct"/>
            <w:tcBorders>
              <w:top w:val="nil"/>
              <w:left w:val="nil"/>
              <w:bottom w:val="single" w:sz="4" w:space="0" w:color="auto"/>
              <w:right w:val="single" w:sz="4" w:space="0" w:color="auto"/>
            </w:tcBorders>
            <w:shd w:val="clear" w:color="000000" w:fill="FFFFFF"/>
            <w:hideMark/>
          </w:tcPr>
          <w:p w14:paraId="11EA28E1" w14:textId="04F4EFD9" w:rsidR="00811765" w:rsidRPr="005F1142" w:rsidRDefault="00811765" w:rsidP="00811765">
            <w:pPr>
              <w:spacing w:after="0" w:line="240" w:lineRule="auto"/>
              <w:jc w:val="right"/>
              <w:rPr>
                <w:rFonts w:ascii="Calibri" w:eastAsia="Times New Roman" w:hAnsi="Calibri" w:cs="Calibri"/>
                <w:kern w:val="0"/>
                <w:lang w:eastAsia="it-IT"/>
                <w14:ligatures w14:val="none"/>
              </w:rPr>
            </w:pPr>
            <w:r w:rsidRPr="00391FE4">
              <w:t>0,6%</w:t>
            </w:r>
          </w:p>
        </w:tc>
        <w:tc>
          <w:tcPr>
            <w:tcW w:w="998" w:type="pct"/>
            <w:tcBorders>
              <w:top w:val="nil"/>
              <w:left w:val="nil"/>
              <w:bottom w:val="single" w:sz="4" w:space="0" w:color="auto"/>
              <w:right w:val="single" w:sz="4" w:space="0" w:color="auto"/>
            </w:tcBorders>
            <w:shd w:val="clear" w:color="000000" w:fill="FFFFFF"/>
            <w:hideMark/>
          </w:tcPr>
          <w:p w14:paraId="5F2EFDC7" w14:textId="37E106AB" w:rsidR="00811765" w:rsidRPr="005F1142" w:rsidRDefault="00811765" w:rsidP="00811765">
            <w:pPr>
              <w:spacing w:after="0" w:line="240" w:lineRule="auto"/>
              <w:jc w:val="right"/>
              <w:rPr>
                <w:rFonts w:ascii="Calibri" w:eastAsia="Times New Roman" w:hAnsi="Calibri" w:cs="Calibri"/>
                <w:kern w:val="0"/>
                <w:lang w:eastAsia="it-IT"/>
                <w14:ligatures w14:val="none"/>
              </w:rPr>
            </w:pPr>
            <w:r w:rsidRPr="00391FE4">
              <w:t>1,1%</w:t>
            </w:r>
          </w:p>
        </w:tc>
        <w:tc>
          <w:tcPr>
            <w:tcW w:w="1012" w:type="pct"/>
            <w:tcBorders>
              <w:top w:val="nil"/>
              <w:left w:val="nil"/>
              <w:bottom w:val="single" w:sz="4" w:space="0" w:color="auto"/>
              <w:right w:val="single" w:sz="4" w:space="0" w:color="auto"/>
            </w:tcBorders>
            <w:shd w:val="clear" w:color="000000" w:fill="FFFFFF"/>
            <w:hideMark/>
          </w:tcPr>
          <w:p w14:paraId="28CAA46B" w14:textId="29265B13" w:rsidR="00811765" w:rsidRPr="005F1142" w:rsidRDefault="00811765" w:rsidP="00811765">
            <w:pPr>
              <w:spacing w:after="0" w:line="240" w:lineRule="auto"/>
              <w:jc w:val="right"/>
              <w:rPr>
                <w:rFonts w:ascii="Calibri" w:eastAsia="Times New Roman" w:hAnsi="Calibri" w:cs="Calibri"/>
                <w:kern w:val="0"/>
                <w:lang w:eastAsia="it-IT"/>
                <w14:ligatures w14:val="none"/>
              </w:rPr>
            </w:pPr>
            <w:r w:rsidRPr="00391FE4">
              <w:t>1,5%</w:t>
            </w:r>
          </w:p>
        </w:tc>
        <w:tc>
          <w:tcPr>
            <w:tcW w:w="996" w:type="pct"/>
            <w:tcBorders>
              <w:top w:val="nil"/>
              <w:left w:val="nil"/>
              <w:bottom w:val="single" w:sz="4" w:space="0" w:color="auto"/>
              <w:right w:val="single" w:sz="4" w:space="0" w:color="auto"/>
            </w:tcBorders>
            <w:shd w:val="clear" w:color="000000" w:fill="FFFFFF"/>
            <w:hideMark/>
          </w:tcPr>
          <w:p w14:paraId="011270A5" w14:textId="48B531C8" w:rsidR="00811765" w:rsidRPr="00793F77" w:rsidRDefault="00811765" w:rsidP="00811765">
            <w:pPr>
              <w:spacing w:after="0" w:line="240" w:lineRule="auto"/>
              <w:jc w:val="right"/>
              <w:rPr>
                <w:rFonts w:ascii="Calibri" w:eastAsia="Times New Roman" w:hAnsi="Calibri" w:cs="Calibri"/>
                <w:color w:val="FF0000"/>
                <w:kern w:val="0"/>
                <w:lang w:eastAsia="it-IT"/>
                <w14:ligatures w14:val="none"/>
              </w:rPr>
            </w:pPr>
            <w:r w:rsidRPr="00391FE4">
              <w:t>0,9%</w:t>
            </w:r>
          </w:p>
        </w:tc>
      </w:tr>
      <w:tr w:rsidR="00811765" w:rsidRPr="005F1142" w14:paraId="09CB97AC" w14:textId="77777777" w:rsidTr="00FD682A">
        <w:trPr>
          <w:trHeight w:val="247"/>
        </w:trPr>
        <w:tc>
          <w:tcPr>
            <w:tcW w:w="993" w:type="pct"/>
            <w:tcBorders>
              <w:top w:val="nil"/>
              <w:left w:val="single" w:sz="4" w:space="0" w:color="auto"/>
              <w:bottom w:val="single" w:sz="4" w:space="0" w:color="auto"/>
              <w:right w:val="single" w:sz="4" w:space="0" w:color="auto"/>
            </w:tcBorders>
            <w:shd w:val="clear" w:color="000000" w:fill="FFFFFF"/>
            <w:hideMark/>
          </w:tcPr>
          <w:p w14:paraId="1D246832" w14:textId="77777777" w:rsidR="00811765" w:rsidRPr="005F1142" w:rsidRDefault="00811765" w:rsidP="00811765">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2013</w:t>
            </w:r>
          </w:p>
        </w:tc>
        <w:tc>
          <w:tcPr>
            <w:tcW w:w="1001" w:type="pct"/>
            <w:tcBorders>
              <w:top w:val="nil"/>
              <w:left w:val="nil"/>
              <w:bottom w:val="single" w:sz="4" w:space="0" w:color="auto"/>
              <w:right w:val="single" w:sz="4" w:space="0" w:color="auto"/>
            </w:tcBorders>
            <w:shd w:val="clear" w:color="000000" w:fill="FFFFFF"/>
            <w:hideMark/>
          </w:tcPr>
          <w:p w14:paraId="18BE1A9C" w14:textId="4167047F" w:rsidR="00811765" w:rsidRPr="00793F77" w:rsidRDefault="00811765" w:rsidP="00811765">
            <w:pPr>
              <w:spacing w:after="0" w:line="240" w:lineRule="auto"/>
              <w:jc w:val="right"/>
              <w:rPr>
                <w:rFonts w:ascii="Calibri" w:eastAsia="Times New Roman" w:hAnsi="Calibri" w:cs="Calibri"/>
                <w:color w:val="FF0000"/>
                <w:kern w:val="0"/>
                <w:lang w:eastAsia="it-IT"/>
                <w14:ligatures w14:val="none"/>
              </w:rPr>
            </w:pPr>
            <w:r w:rsidRPr="00391FE4">
              <w:t>1,0%</w:t>
            </w:r>
          </w:p>
        </w:tc>
        <w:tc>
          <w:tcPr>
            <w:tcW w:w="998" w:type="pct"/>
            <w:tcBorders>
              <w:top w:val="nil"/>
              <w:left w:val="nil"/>
              <w:bottom w:val="single" w:sz="4" w:space="0" w:color="auto"/>
              <w:right w:val="single" w:sz="4" w:space="0" w:color="auto"/>
            </w:tcBorders>
            <w:shd w:val="clear" w:color="000000" w:fill="FFFFFF"/>
            <w:hideMark/>
          </w:tcPr>
          <w:p w14:paraId="500FA159" w14:textId="13D27734" w:rsidR="00811765" w:rsidRPr="00811765" w:rsidRDefault="00811765" w:rsidP="00811765">
            <w:pPr>
              <w:spacing w:after="0" w:line="240" w:lineRule="auto"/>
              <w:jc w:val="right"/>
              <w:rPr>
                <w:rFonts w:ascii="Calibri" w:eastAsia="Times New Roman" w:hAnsi="Calibri" w:cs="Calibri"/>
                <w:color w:val="FF0000"/>
                <w:kern w:val="0"/>
                <w:lang w:eastAsia="it-IT"/>
                <w14:ligatures w14:val="none"/>
              </w:rPr>
            </w:pPr>
            <w:r w:rsidRPr="00811765">
              <w:rPr>
                <w:color w:val="FF0000"/>
              </w:rPr>
              <w:t>-0,4%</w:t>
            </w:r>
          </w:p>
        </w:tc>
        <w:tc>
          <w:tcPr>
            <w:tcW w:w="1012" w:type="pct"/>
            <w:tcBorders>
              <w:top w:val="nil"/>
              <w:left w:val="nil"/>
              <w:bottom w:val="single" w:sz="4" w:space="0" w:color="auto"/>
              <w:right w:val="single" w:sz="4" w:space="0" w:color="auto"/>
            </w:tcBorders>
            <w:shd w:val="clear" w:color="000000" w:fill="FFFFFF"/>
            <w:hideMark/>
          </w:tcPr>
          <w:p w14:paraId="02ADA289" w14:textId="398303FE" w:rsidR="00811765" w:rsidRPr="0021480C" w:rsidRDefault="00811765" w:rsidP="00811765">
            <w:pPr>
              <w:spacing w:after="0" w:line="240" w:lineRule="auto"/>
              <w:jc w:val="right"/>
              <w:rPr>
                <w:rFonts w:ascii="Calibri" w:eastAsia="Times New Roman" w:hAnsi="Calibri" w:cs="Calibri"/>
                <w:color w:val="FF0000"/>
                <w:kern w:val="0"/>
                <w:lang w:eastAsia="it-IT"/>
                <w14:ligatures w14:val="none"/>
              </w:rPr>
            </w:pPr>
            <w:r w:rsidRPr="00391FE4">
              <w:t>1,1%</w:t>
            </w:r>
          </w:p>
        </w:tc>
        <w:tc>
          <w:tcPr>
            <w:tcW w:w="996" w:type="pct"/>
            <w:tcBorders>
              <w:top w:val="nil"/>
              <w:left w:val="nil"/>
              <w:bottom w:val="single" w:sz="4" w:space="0" w:color="auto"/>
              <w:right w:val="single" w:sz="4" w:space="0" w:color="auto"/>
            </w:tcBorders>
            <w:shd w:val="clear" w:color="000000" w:fill="FFFFFF"/>
            <w:hideMark/>
          </w:tcPr>
          <w:p w14:paraId="5A411505" w14:textId="25B7715F" w:rsidR="00811765" w:rsidRPr="00811765" w:rsidRDefault="00811765" w:rsidP="00811765">
            <w:pPr>
              <w:spacing w:after="0" w:line="240" w:lineRule="auto"/>
              <w:jc w:val="right"/>
              <w:rPr>
                <w:rFonts w:ascii="Calibri" w:eastAsia="Times New Roman" w:hAnsi="Calibri" w:cs="Calibri"/>
                <w:color w:val="FF0000"/>
                <w:kern w:val="0"/>
                <w:lang w:eastAsia="it-IT"/>
                <w14:ligatures w14:val="none"/>
              </w:rPr>
            </w:pPr>
            <w:r w:rsidRPr="00811765">
              <w:rPr>
                <w:color w:val="FF0000"/>
              </w:rPr>
              <w:t>-1,2%</w:t>
            </w:r>
          </w:p>
        </w:tc>
      </w:tr>
      <w:tr w:rsidR="00811765" w:rsidRPr="005F1142" w14:paraId="5CB1167A" w14:textId="77777777" w:rsidTr="00FD682A">
        <w:trPr>
          <w:trHeight w:val="247"/>
        </w:trPr>
        <w:tc>
          <w:tcPr>
            <w:tcW w:w="993" w:type="pct"/>
            <w:tcBorders>
              <w:top w:val="nil"/>
              <w:left w:val="single" w:sz="4" w:space="0" w:color="auto"/>
              <w:bottom w:val="single" w:sz="4" w:space="0" w:color="auto"/>
              <w:right w:val="single" w:sz="4" w:space="0" w:color="auto"/>
            </w:tcBorders>
            <w:shd w:val="clear" w:color="000000" w:fill="FFFFFF"/>
            <w:hideMark/>
          </w:tcPr>
          <w:p w14:paraId="62866584" w14:textId="77777777" w:rsidR="00811765" w:rsidRPr="005F1142" w:rsidRDefault="00811765" w:rsidP="00811765">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2014</w:t>
            </w:r>
          </w:p>
        </w:tc>
        <w:tc>
          <w:tcPr>
            <w:tcW w:w="1001" w:type="pct"/>
            <w:tcBorders>
              <w:top w:val="nil"/>
              <w:left w:val="nil"/>
              <w:bottom w:val="single" w:sz="4" w:space="0" w:color="auto"/>
              <w:right w:val="single" w:sz="4" w:space="0" w:color="auto"/>
            </w:tcBorders>
            <w:shd w:val="clear" w:color="000000" w:fill="FFFFFF"/>
            <w:hideMark/>
          </w:tcPr>
          <w:p w14:paraId="58F17675" w14:textId="4DF5C710" w:rsidR="00811765" w:rsidRPr="00811765" w:rsidRDefault="00811765" w:rsidP="00811765">
            <w:pPr>
              <w:spacing w:after="0" w:line="240" w:lineRule="auto"/>
              <w:jc w:val="right"/>
              <w:rPr>
                <w:rFonts w:ascii="Calibri" w:eastAsia="Times New Roman" w:hAnsi="Calibri" w:cs="Calibri"/>
                <w:color w:val="FF0000"/>
                <w:kern w:val="0"/>
                <w:lang w:eastAsia="it-IT"/>
                <w14:ligatures w14:val="none"/>
              </w:rPr>
            </w:pPr>
            <w:r w:rsidRPr="00811765">
              <w:rPr>
                <w:color w:val="FF0000"/>
              </w:rPr>
              <w:t>-0,3%</w:t>
            </w:r>
          </w:p>
        </w:tc>
        <w:tc>
          <w:tcPr>
            <w:tcW w:w="998" w:type="pct"/>
            <w:tcBorders>
              <w:top w:val="nil"/>
              <w:left w:val="nil"/>
              <w:bottom w:val="single" w:sz="4" w:space="0" w:color="auto"/>
              <w:right w:val="single" w:sz="4" w:space="0" w:color="auto"/>
            </w:tcBorders>
            <w:shd w:val="clear" w:color="000000" w:fill="FFFFFF"/>
            <w:hideMark/>
          </w:tcPr>
          <w:p w14:paraId="425A49DC" w14:textId="5924155A" w:rsidR="00811765" w:rsidRPr="00811765" w:rsidRDefault="00811765" w:rsidP="00811765">
            <w:pPr>
              <w:spacing w:after="0" w:line="240" w:lineRule="auto"/>
              <w:jc w:val="right"/>
              <w:rPr>
                <w:rFonts w:ascii="Calibri" w:eastAsia="Times New Roman" w:hAnsi="Calibri" w:cs="Calibri"/>
                <w:color w:val="FF0000"/>
                <w:kern w:val="0"/>
                <w:lang w:eastAsia="it-IT"/>
                <w14:ligatures w14:val="none"/>
              </w:rPr>
            </w:pPr>
            <w:r w:rsidRPr="00811765">
              <w:rPr>
                <w:color w:val="FF0000"/>
              </w:rPr>
              <w:t>-0,9%</w:t>
            </w:r>
          </w:p>
        </w:tc>
        <w:tc>
          <w:tcPr>
            <w:tcW w:w="1012" w:type="pct"/>
            <w:tcBorders>
              <w:top w:val="nil"/>
              <w:left w:val="nil"/>
              <w:bottom w:val="single" w:sz="4" w:space="0" w:color="auto"/>
              <w:right w:val="single" w:sz="4" w:space="0" w:color="auto"/>
            </w:tcBorders>
            <w:shd w:val="clear" w:color="000000" w:fill="FFFFFF"/>
            <w:hideMark/>
          </w:tcPr>
          <w:p w14:paraId="1CD05138" w14:textId="29D302DB" w:rsidR="00811765" w:rsidRPr="005F1142" w:rsidRDefault="00811765" w:rsidP="00811765">
            <w:pPr>
              <w:spacing w:after="0" w:line="240" w:lineRule="auto"/>
              <w:jc w:val="right"/>
              <w:rPr>
                <w:rFonts w:ascii="Calibri" w:eastAsia="Times New Roman" w:hAnsi="Calibri" w:cs="Calibri"/>
                <w:kern w:val="0"/>
                <w:lang w:eastAsia="it-IT"/>
                <w14:ligatures w14:val="none"/>
              </w:rPr>
            </w:pPr>
            <w:r w:rsidRPr="00391FE4">
              <w:t>0,3%</w:t>
            </w:r>
          </w:p>
        </w:tc>
        <w:tc>
          <w:tcPr>
            <w:tcW w:w="996" w:type="pct"/>
            <w:tcBorders>
              <w:top w:val="nil"/>
              <w:left w:val="nil"/>
              <w:bottom w:val="single" w:sz="4" w:space="0" w:color="auto"/>
              <w:right w:val="single" w:sz="4" w:space="0" w:color="auto"/>
            </w:tcBorders>
            <w:shd w:val="clear" w:color="000000" w:fill="FFFFFF"/>
            <w:hideMark/>
          </w:tcPr>
          <w:p w14:paraId="7EC89214" w14:textId="5BA9B4DA" w:rsidR="00811765" w:rsidRPr="00811765" w:rsidRDefault="00811765" w:rsidP="00811765">
            <w:pPr>
              <w:spacing w:after="0" w:line="240" w:lineRule="auto"/>
              <w:jc w:val="right"/>
              <w:rPr>
                <w:rFonts w:ascii="Calibri" w:eastAsia="Times New Roman" w:hAnsi="Calibri" w:cs="Calibri"/>
                <w:color w:val="FF0000"/>
                <w:kern w:val="0"/>
                <w:lang w:eastAsia="it-IT"/>
                <w14:ligatures w14:val="none"/>
              </w:rPr>
            </w:pPr>
            <w:r w:rsidRPr="00811765">
              <w:rPr>
                <w:color w:val="FF0000"/>
              </w:rPr>
              <w:t>-1,5%</w:t>
            </w:r>
          </w:p>
        </w:tc>
      </w:tr>
      <w:tr w:rsidR="00811765" w:rsidRPr="005F1142" w14:paraId="4A898C4F" w14:textId="77777777" w:rsidTr="00FD682A">
        <w:trPr>
          <w:trHeight w:val="247"/>
        </w:trPr>
        <w:tc>
          <w:tcPr>
            <w:tcW w:w="993" w:type="pct"/>
            <w:tcBorders>
              <w:top w:val="nil"/>
              <w:left w:val="single" w:sz="4" w:space="0" w:color="auto"/>
              <w:bottom w:val="single" w:sz="4" w:space="0" w:color="auto"/>
              <w:right w:val="single" w:sz="4" w:space="0" w:color="auto"/>
            </w:tcBorders>
            <w:shd w:val="clear" w:color="000000" w:fill="FFFFFF"/>
            <w:hideMark/>
          </w:tcPr>
          <w:p w14:paraId="10B8378A" w14:textId="77777777" w:rsidR="00811765" w:rsidRPr="005F1142" w:rsidRDefault="00811765" w:rsidP="00811765">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2015</w:t>
            </w:r>
          </w:p>
        </w:tc>
        <w:tc>
          <w:tcPr>
            <w:tcW w:w="1001" w:type="pct"/>
            <w:tcBorders>
              <w:top w:val="nil"/>
              <w:left w:val="nil"/>
              <w:bottom w:val="single" w:sz="4" w:space="0" w:color="auto"/>
              <w:right w:val="single" w:sz="4" w:space="0" w:color="auto"/>
            </w:tcBorders>
            <w:shd w:val="clear" w:color="000000" w:fill="FFFFFF"/>
            <w:hideMark/>
          </w:tcPr>
          <w:p w14:paraId="06376E38" w14:textId="4B52461D" w:rsidR="00811765" w:rsidRPr="00811765" w:rsidRDefault="00811765" w:rsidP="00811765">
            <w:pPr>
              <w:spacing w:after="0" w:line="240" w:lineRule="auto"/>
              <w:jc w:val="right"/>
              <w:rPr>
                <w:rFonts w:ascii="Calibri" w:eastAsia="Times New Roman" w:hAnsi="Calibri" w:cs="Calibri"/>
                <w:color w:val="FF0000"/>
                <w:kern w:val="0"/>
                <w:lang w:eastAsia="it-IT"/>
                <w14:ligatures w14:val="none"/>
              </w:rPr>
            </w:pPr>
            <w:r w:rsidRPr="00811765">
              <w:rPr>
                <w:color w:val="FF0000"/>
              </w:rPr>
              <w:t>-0,6%</w:t>
            </w:r>
          </w:p>
        </w:tc>
        <w:tc>
          <w:tcPr>
            <w:tcW w:w="998" w:type="pct"/>
            <w:tcBorders>
              <w:top w:val="nil"/>
              <w:left w:val="nil"/>
              <w:bottom w:val="single" w:sz="4" w:space="0" w:color="auto"/>
              <w:right w:val="single" w:sz="4" w:space="0" w:color="auto"/>
            </w:tcBorders>
            <w:shd w:val="clear" w:color="000000" w:fill="FFFFFF"/>
            <w:hideMark/>
          </w:tcPr>
          <w:p w14:paraId="178C1FF4" w14:textId="180AA030" w:rsidR="00811765" w:rsidRPr="00811765" w:rsidRDefault="00811765" w:rsidP="00811765">
            <w:pPr>
              <w:spacing w:after="0" w:line="240" w:lineRule="auto"/>
              <w:jc w:val="right"/>
              <w:rPr>
                <w:rFonts w:ascii="Calibri" w:eastAsia="Times New Roman" w:hAnsi="Calibri" w:cs="Calibri"/>
                <w:color w:val="FF0000"/>
                <w:kern w:val="0"/>
                <w:lang w:eastAsia="it-IT"/>
                <w14:ligatures w14:val="none"/>
              </w:rPr>
            </w:pPr>
            <w:r w:rsidRPr="00811765">
              <w:rPr>
                <w:color w:val="FF0000"/>
              </w:rPr>
              <w:t>-1,1%</w:t>
            </w:r>
          </w:p>
        </w:tc>
        <w:tc>
          <w:tcPr>
            <w:tcW w:w="1012" w:type="pct"/>
            <w:tcBorders>
              <w:top w:val="nil"/>
              <w:left w:val="nil"/>
              <w:bottom w:val="single" w:sz="4" w:space="0" w:color="auto"/>
              <w:right w:val="single" w:sz="4" w:space="0" w:color="auto"/>
            </w:tcBorders>
            <w:shd w:val="clear" w:color="000000" w:fill="FFFFFF"/>
            <w:hideMark/>
          </w:tcPr>
          <w:p w14:paraId="75B2A3A9" w14:textId="017F2B3B" w:rsidR="00811765" w:rsidRPr="005F1142" w:rsidRDefault="00811765" w:rsidP="00811765">
            <w:pPr>
              <w:spacing w:after="0" w:line="240" w:lineRule="auto"/>
              <w:jc w:val="right"/>
              <w:rPr>
                <w:rFonts w:ascii="Calibri" w:eastAsia="Times New Roman" w:hAnsi="Calibri" w:cs="Calibri"/>
                <w:kern w:val="0"/>
                <w:lang w:eastAsia="it-IT"/>
                <w14:ligatures w14:val="none"/>
              </w:rPr>
            </w:pPr>
            <w:r w:rsidRPr="00391FE4">
              <w:t>0,1%</w:t>
            </w:r>
          </w:p>
        </w:tc>
        <w:tc>
          <w:tcPr>
            <w:tcW w:w="996" w:type="pct"/>
            <w:tcBorders>
              <w:top w:val="nil"/>
              <w:left w:val="nil"/>
              <w:bottom w:val="single" w:sz="4" w:space="0" w:color="auto"/>
              <w:right w:val="single" w:sz="4" w:space="0" w:color="auto"/>
            </w:tcBorders>
            <w:shd w:val="clear" w:color="000000" w:fill="FFFFFF"/>
            <w:hideMark/>
          </w:tcPr>
          <w:p w14:paraId="613D8A4C" w14:textId="487B684D" w:rsidR="00811765" w:rsidRPr="00811765" w:rsidRDefault="00811765" w:rsidP="00811765">
            <w:pPr>
              <w:spacing w:after="0" w:line="240" w:lineRule="auto"/>
              <w:jc w:val="right"/>
              <w:rPr>
                <w:rFonts w:ascii="Calibri" w:eastAsia="Times New Roman" w:hAnsi="Calibri" w:cs="Calibri"/>
                <w:color w:val="FF0000"/>
                <w:kern w:val="0"/>
                <w:lang w:eastAsia="it-IT"/>
                <w14:ligatures w14:val="none"/>
              </w:rPr>
            </w:pPr>
            <w:r w:rsidRPr="00811765">
              <w:rPr>
                <w:color w:val="FF0000"/>
              </w:rPr>
              <w:t>-0,8%</w:t>
            </w:r>
          </w:p>
        </w:tc>
      </w:tr>
      <w:tr w:rsidR="00811765" w:rsidRPr="005F1142" w14:paraId="34B96D3A" w14:textId="77777777" w:rsidTr="00FD682A">
        <w:trPr>
          <w:trHeight w:val="247"/>
        </w:trPr>
        <w:tc>
          <w:tcPr>
            <w:tcW w:w="993" w:type="pct"/>
            <w:tcBorders>
              <w:top w:val="nil"/>
              <w:left w:val="single" w:sz="4" w:space="0" w:color="auto"/>
              <w:bottom w:val="single" w:sz="4" w:space="0" w:color="auto"/>
              <w:right w:val="single" w:sz="4" w:space="0" w:color="auto"/>
            </w:tcBorders>
            <w:shd w:val="clear" w:color="000000" w:fill="FFFFFF"/>
            <w:hideMark/>
          </w:tcPr>
          <w:p w14:paraId="19D8A1AC" w14:textId="77777777" w:rsidR="00811765" w:rsidRPr="005F1142" w:rsidRDefault="00811765" w:rsidP="00811765">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2016</w:t>
            </w:r>
          </w:p>
        </w:tc>
        <w:tc>
          <w:tcPr>
            <w:tcW w:w="1001" w:type="pct"/>
            <w:tcBorders>
              <w:top w:val="nil"/>
              <w:left w:val="nil"/>
              <w:bottom w:val="single" w:sz="4" w:space="0" w:color="auto"/>
              <w:right w:val="single" w:sz="4" w:space="0" w:color="auto"/>
            </w:tcBorders>
            <w:shd w:val="clear" w:color="000000" w:fill="FFFFFF"/>
            <w:hideMark/>
          </w:tcPr>
          <w:p w14:paraId="26BEF756" w14:textId="2EE93862" w:rsidR="00811765" w:rsidRPr="00811765" w:rsidRDefault="00811765" w:rsidP="00811765">
            <w:pPr>
              <w:spacing w:after="0" w:line="240" w:lineRule="auto"/>
              <w:jc w:val="right"/>
              <w:rPr>
                <w:rFonts w:ascii="Calibri" w:eastAsia="Times New Roman" w:hAnsi="Calibri" w:cs="Calibri"/>
                <w:color w:val="FF0000"/>
                <w:kern w:val="0"/>
                <w:lang w:eastAsia="it-IT"/>
                <w14:ligatures w14:val="none"/>
              </w:rPr>
            </w:pPr>
            <w:r w:rsidRPr="00811765">
              <w:rPr>
                <w:color w:val="FF0000"/>
              </w:rPr>
              <w:t>-0,5%</w:t>
            </w:r>
          </w:p>
        </w:tc>
        <w:tc>
          <w:tcPr>
            <w:tcW w:w="998" w:type="pct"/>
            <w:tcBorders>
              <w:top w:val="nil"/>
              <w:left w:val="nil"/>
              <w:bottom w:val="single" w:sz="4" w:space="0" w:color="auto"/>
              <w:right w:val="single" w:sz="4" w:space="0" w:color="auto"/>
            </w:tcBorders>
            <w:shd w:val="clear" w:color="000000" w:fill="FFFFFF"/>
            <w:hideMark/>
          </w:tcPr>
          <w:p w14:paraId="07236C65" w14:textId="53FB13F7" w:rsidR="00811765" w:rsidRPr="00811765" w:rsidRDefault="00811765" w:rsidP="00811765">
            <w:pPr>
              <w:spacing w:after="0" w:line="240" w:lineRule="auto"/>
              <w:jc w:val="right"/>
              <w:rPr>
                <w:rFonts w:ascii="Calibri" w:eastAsia="Times New Roman" w:hAnsi="Calibri" w:cs="Calibri"/>
                <w:color w:val="FF0000"/>
                <w:kern w:val="0"/>
                <w:lang w:eastAsia="it-IT"/>
                <w14:ligatures w14:val="none"/>
              </w:rPr>
            </w:pPr>
            <w:r w:rsidRPr="00811765">
              <w:rPr>
                <w:color w:val="FF0000"/>
              </w:rPr>
              <w:t>-2,0%</w:t>
            </w:r>
          </w:p>
        </w:tc>
        <w:tc>
          <w:tcPr>
            <w:tcW w:w="1012" w:type="pct"/>
            <w:tcBorders>
              <w:top w:val="nil"/>
              <w:left w:val="nil"/>
              <w:bottom w:val="single" w:sz="4" w:space="0" w:color="auto"/>
              <w:right w:val="single" w:sz="4" w:space="0" w:color="auto"/>
            </w:tcBorders>
            <w:shd w:val="clear" w:color="000000" w:fill="FFFFFF"/>
            <w:hideMark/>
          </w:tcPr>
          <w:p w14:paraId="75022379" w14:textId="5FE307EE" w:rsidR="00811765" w:rsidRPr="005F1142" w:rsidRDefault="00811765" w:rsidP="00811765">
            <w:pPr>
              <w:spacing w:after="0" w:line="240" w:lineRule="auto"/>
              <w:jc w:val="right"/>
              <w:rPr>
                <w:rFonts w:ascii="Calibri" w:eastAsia="Times New Roman" w:hAnsi="Calibri" w:cs="Calibri"/>
                <w:kern w:val="0"/>
                <w:lang w:eastAsia="it-IT"/>
                <w14:ligatures w14:val="none"/>
              </w:rPr>
            </w:pPr>
            <w:r w:rsidRPr="00391FE4">
              <w:t>0,0%</w:t>
            </w:r>
          </w:p>
        </w:tc>
        <w:tc>
          <w:tcPr>
            <w:tcW w:w="996" w:type="pct"/>
            <w:tcBorders>
              <w:top w:val="nil"/>
              <w:left w:val="nil"/>
              <w:bottom w:val="single" w:sz="4" w:space="0" w:color="auto"/>
              <w:right w:val="single" w:sz="4" w:space="0" w:color="auto"/>
            </w:tcBorders>
            <w:shd w:val="clear" w:color="000000" w:fill="FFFFFF"/>
            <w:hideMark/>
          </w:tcPr>
          <w:p w14:paraId="6E17CF6B" w14:textId="5028B2B6" w:rsidR="00811765" w:rsidRPr="00811765" w:rsidRDefault="00811765" w:rsidP="00811765">
            <w:pPr>
              <w:spacing w:after="0" w:line="240" w:lineRule="auto"/>
              <w:jc w:val="right"/>
              <w:rPr>
                <w:rFonts w:ascii="Calibri" w:eastAsia="Times New Roman" w:hAnsi="Calibri" w:cs="Calibri"/>
                <w:color w:val="FF0000"/>
                <w:kern w:val="0"/>
                <w:lang w:eastAsia="it-IT"/>
                <w14:ligatures w14:val="none"/>
              </w:rPr>
            </w:pPr>
            <w:r w:rsidRPr="00811765">
              <w:rPr>
                <w:color w:val="FF0000"/>
              </w:rPr>
              <w:t>-0,6%</w:t>
            </w:r>
          </w:p>
        </w:tc>
      </w:tr>
      <w:tr w:rsidR="00811765" w:rsidRPr="005F1142" w14:paraId="1B05729E" w14:textId="77777777" w:rsidTr="00FD682A">
        <w:trPr>
          <w:trHeight w:val="247"/>
        </w:trPr>
        <w:tc>
          <w:tcPr>
            <w:tcW w:w="993" w:type="pct"/>
            <w:tcBorders>
              <w:top w:val="nil"/>
              <w:left w:val="single" w:sz="4" w:space="0" w:color="auto"/>
              <w:bottom w:val="single" w:sz="4" w:space="0" w:color="auto"/>
              <w:right w:val="single" w:sz="4" w:space="0" w:color="auto"/>
            </w:tcBorders>
            <w:shd w:val="clear" w:color="000000" w:fill="FFFFFF"/>
            <w:hideMark/>
          </w:tcPr>
          <w:p w14:paraId="48A010CD" w14:textId="77777777" w:rsidR="00811765" w:rsidRPr="005F1142" w:rsidRDefault="00811765" w:rsidP="00811765">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2017</w:t>
            </w:r>
          </w:p>
        </w:tc>
        <w:tc>
          <w:tcPr>
            <w:tcW w:w="1001" w:type="pct"/>
            <w:tcBorders>
              <w:top w:val="nil"/>
              <w:left w:val="nil"/>
              <w:bottom w:val="single" w:sz="4" w:space="0" w:color="auto"/>
              <w:right w:val="single" w:sz="4" w:space="0" w:color="auto"/>
            </w:tcBorders>
            <w:shd w:val="clear" w:color="000000" w:fill="FFFFFF"/>
            <w:hideMark/>
          </w:tcPr>
          <w:p w14:paraId="3FB1744B" w14:textId="35805BE7" w:rsidR="00811765" w:rsidRPr="00793F77" w:rsidRDefault="00811765" w:rsidP="00811765">
            <w:pPr>
              <w:spacing w:after="0" w:line="240" w:lineRule="auto"/>
              <w:jc w:val="right"/>
              <w:rPr>
                <w:rFonts w:ascii="Calibri" w:eastAsia="Times New Roman" w:hAnsi="Calibri" w:cs="Calibri"/>
                <w:color w:val="FF0000"/>
                <w:kern w:val="0"/>
                <w:lang w:eastAsia="it-IT"/>
                <w14:ligatures w14:val="none"/>
              </w:rPr>
            </w:pPr>
            <w:r w:rsidRPr="00391FE4">
              <w:t>0,7%</w:t>
            </w:r>
          </w:p>
        </w:tc>
        <w:tc>
          <w:tcPr>
            <w:tcW w:w="998" w:type="pct"/>
            <w:tcBorders>
              <w:top w:val="nil"/>
              <w:left w:val="nil"/>
              <w:bottom w:val="single" w:sz="4" w:space="0" w:color="auto"/>
              <w:right w:val="single" w:sz="4" w:space="0" w:color="auto"/>
            </w:tcBorders>
            <w:shd w:val="clear" w:color="000000" w:fill="FFFFFF"/>
            <w:hideMark/>
          </w:tcPr>
          <w:p w14:paraId="15C749B3" w14:textId="2FE91F15" w:rsidR="00811765" w:rsidRPr="005F1142" w:rsidRDefault="00811765" w:rsidP="00811765">
            <w:pPr>
              <w:spacing w:after="0" w:line="240" w:lineRule="auto"/>
              <w:jc w:val="right"/>
              <w:rPr>
                <w:rFonts w:ascii="Calibri" w:eastAsia="Times New Roman" w:hAnsi="Calibri" w:cs="Calibri"/>
                <w:kern w:val="0"/>
                <w:lang w:eastAsia="it-IT"/>
                <w14:ligatures w14:val="none"/>
              </w:rPr>
            </w:pPr>
            <w:r w:rsidRPr="00391FE4">
              <w:t>0,8%</w:t>
            </w:r>
          </w:p>
        </w:tc>
        <w:tc>
          <w:tcPr>
            <w:tcW w:w="1012" w:type="pct"/>
            <w:tcBorders>
              <w:top w:val="nil"/>
              <w:left w:val="nil"/>
              <w:bottom w:val="single" w:sz="4" w:space="0" w:color="auto"/>
              <w:right w:val="single" w:sz="4" w:space="0" w:color="auto"/>
            </w:tcBorders>
            <w:shd w:val="clear" w:color="000000" w:fill="FFFFFF"/>
            <w:hideMark/>
          </w:tcPr>
          <w:p w14:paraId="19631373" w14:textId="2928191D" w:rsidR="00811765" w:rsidRPr="005F1142" w:rsidRDefault="00811765" w:rsidP="00811765">
            <w:pPr>
              <w:spacing w:after="0" w:line="240" w:lineRule="auto"/>
              <w:jc w:val="right"/>
              <w:rPr>
                <w:rFonts w:ascii="Calibri" w:eastAsia="Times New Roman" w:hAnsi="Calibri" w:cs="Calibri"/>
                <w:kern w:val="0"/>
                <w:lang w:eastAsia="it-IT"/>
                <w14:ligatures w14:val="none"/>
              </w:rPr>
            </w:pPr>
            <w:r w:rsidRPr="00391FE4">
              <w:t>0,8%</w:t>
            </w:r>
          </w:p>
        </w:tc>
        <w:tc>
          <w:tcPr>
            <w:tcW w:w="996" w:type="pct"/>
            <w:tcBorders>
              <w:top w:val="nil"/>
              <w:left w:val="nil"/>
              <w:bottom w:val="single" w:sz="4" w:space="0" w:color="auto"/>
              <w:right w:val="single" w:sz="4" w:space="0" w:color="auto"/>
            </w:tcBorders>
            <w:shd w:val="clear" w:color="000000" w:fill="FFFFFF"/>
            <w:hideMark/>
          </w:tcPr>
          <w:p w14:paraId="08EDD7D5" w14:textId="0EA30BF7" w:rsidR="00811765" w:rsidRPr="00811765" w:rsidRDefault="00811765" w:rsidP="00811765">
            <w:pPr>
              <w:spacing w:after="0" w:line="240" w:lineRule="auto"/>
              <w:jc w:val="right"/>
              <w:rPr>
                <w:rFonts w:ascii="Calibri" w:eastAsia="Times New Roman" w:hAnsi="Calibri" w:cs="Calibri"/>
                <w:color w:val="FF0000"/>
                <w:kern w:val="0"/>
                <w:lang w:eastAsia="it-IT"/>
                <w14:ligatures w14:val="none"/>
              </w:rPr>
            </w:pPr>
            <w:r w:rsidRPr="00811765">
              <w:rPr>
                <w:color w:val="FF0000"/>
              </w:rPr>
              <w:t>-0,5%</w:t>
            </w:r>
          </w:p>
        </w:tc>
      </w:tr>
      <w:tr w:rsidR="00811765" w:rsidRPr="005F1142" w14:paraId="110C3046" w14:textId="77777777" w:rsidTr="00FD682A">
        <w:trPr>
          <w:trHeight w:val="247"/>
        </w:trPr>
        <w:tc>
          <w:tcPr>
            <w:tcW w:w="993" w:type="pct"/>
            <w:tcBorders>
              <w:top w:val="nil"/>
              <w:left w:val="single" w:sz="4" w:space="0" w:color="auto"/>
              <w:bottom w:val="single" w:sz="4" w:space="0" w:color="auto"/>
              <w:right w:val="single" w:sz="4" w:space="0" w:color="auto"/>
            </w:tcBorders>
            <w:shd w:val="clear" w:color="000000" w:fill="FFFFFF"/>
            <w:hideMark/>
          </w:tcPr>
          <w:p w14:paraId="3B0AC721" w14:textId="77777777" w:rsidR="00811765" w:rsidRPr="005F1142" w:rsidRDefault="00811765" w:rsidP="00811765">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2018*</w:t>
            </w:r>
          </w:p>
        </w:tc>
        <w:tc>
          <w:tcPr>
            <w:tcW w:w="1001" w:type="pct"/>
            <w:tcBorders>
              <w:top w:val="nil"/>
              <w:left w:val="nil"/>
              <w:bottom w:val="single" w:sz="4" w:space="0" w:color="auto"/>
              <w:right w:val="single" w:sz="4" w:space="0" w:color="auto"/>
            </w:tcBorders>
            <w:shd w:val="clear" w:color="000000" w:fill="FFFFFF"/>
            <w:hideMark/>
          </w:tcPr>
          <w:p w14:paraId="27860B84" w14:textId="712BA403" w:rsidR="00811765" w:rsidRPr="00811765" w:rsidRDefault="00811765" w:rsidP="00811765">
            <w:pPr>
              <w:spacing w:after="0" w:line="240" w:lineRule="auto"/>
              <w:jc w:val="right"/>
              <w:rPr>
                <w:rFonts w:ascii="Calibri" w:eastAsia="Times New Roman" w:hAnsi="Calibri" w:cs="Calibri"/>
                <w:color w:val="FF0000"/>
                <w:kern w:val="0"/>
                <w:lang w:eastAsia="it-IT"/>
                <w14:ligatures w14:val="none"/>
              </w:rPr>
            </w:pPr>
            <w:r w:rsidRPr="00811765">
              <w:rPr>
                <w:color w:val="FF0000"/>
              </w:rPr>
              <w:t>-0,2%</w:t>
            </w:r>
          </w:p>
        </w:tc>
        <w:tc>
          <w:tcPr>
            <w:tcW w:w="998" w:type="pct"/>
            <w:tcBorders>
              <w:top w:val="nil"/>
              <w:left w:val="nil"/>
              <w:bottom w:val="single" w:sz="4" w:space="0" w:color="auto"/>
              <w:right w:val="single" w:sz="4" w:space="0" w:color="auto"/>
            </w:tcBorders>
            <w:shd w:val="clear" w:color="000000" w:fill="FFFFFF"/>
            <w:hideMark/>
          </w:tcPr>
          <w:p w14:paraId="5C748837" w14:textId="58D86E72" w:rsidR="00811765" w:rsidRPr="00793F77" w:rsidRDefault="00811765" w:rsidP="00811765">
            <w:pPr>
              <w:spacing w:after="0" w:line="240" w:lineRule="auto"/>
              <w:jc w:val="right"/>
              <w:rPr>
                <w:rFonts w:ascii="Calibri" w:eastAsia="Times New Roman" w:hAnsi="Calibri" w:cs="Calibri"/>
                <w:color w:val="FF0000"/>
                <w:kern w:val="0"/>
                <w:lang w:eastAsia="it-IT"/>
                <w14:ligatures w14:val="none"/>
              </w:rPr>
            </w:pPr>
            <w:r w:rsidRPr="00391FE4">
              <w:t>0,5%</w:t>
            </w:r>
          </w:p>
        </w:tc>
        <w:tc>
          <w:tcPr>
            <w:tcW w:w="1012" w:type="pct"/>
            <w:tcBorders>
              <w:top w:val="nil"/>
              <w:left w:val="nil"/>
              <w:bottom w:val="single" w:sz="4" w:space="0" w:color="auto"/>
              <w:right w:val="single" w:sz="4" w:space="0" w:color="auto"/>
            </w:tcBorders>
            <w:shd w:val="clear" w:color="000000" w:fill="FFFFFF"/>
            <w:hideMark/>
          </w:tcPr>
          <w:p w14:paraId="7D9A87D5" w14:textId="02C2E9BB" w:rsidR="00811765" w:rsidRPr="00811765" w:rsidRDefault="00811765" w:rsidP="00811765">
            <w:pPr>
              <w:spacing w:after="0" w:line="240" w:lineRule="auto"/>
              <w:jc w:val="right"/>
              <w:rPr>
                <w:rFonts w:ascii="Calibri" w:eastAsia="Times New Roman" w:hAnsi="Calibri" w:cs="Calibri"/>
                <w:color w:val="FF0000"/>
                <w:kern w:val="0"/>
                <w:lang w:eastAsia="it-IT"/>
                <w14:ligatures w14:val="none"/>
              </w:rPr>
            </w:pPr>
            <w:r w:rsidRPr="00811765">
              <w:rPr>
                <w:color w:val="FF0000"/>
              </w:rPr>
              <w:t>-0,3%</w:t>
            </w:r>
          </w:p>
        </w:tc>
        <w:tc>
          <w:tcPr>
            <w:tcW w:w="996" w:type="pct"/>
            <w:tcBorders>
              <w:top w:val="nil"/>
              <w:left w:val="nil"/>
              <w:bottom w:val="single" w:sz="4" w:space="0" w:color="auto"/>
              <w:right w:val="single" w:sz="4" w:space="0" w:color="auto"/>
            </w:tcBorders>
            <w:shd w:val="clear" w:color="000000" w:fill="FFFFFF"/>
            <w:hideMark/>
          </w:tcPr>
          <w:p w14:paraId="2C59FF20" w14:textId="6B71B610" w:rsidR="00811765" w:rsidRPr="00811765" w:rsidRDefault="00811765" w:rsidP="00811765">
            <w:pPr>
              <w:spacing w:after="0" w:line="240" w:lineRule="auto"/>
              <w:jc w:val="right"/>
              <w:rPr>
                <w:rFonts w:ascii="Calibri" w:eastAsia="Times New Roman" w:hAnsi="Calibri" w:cs="Calibri"/>
                <w:color w:val="FF0000"/>
                <w:kern w:val="0"/>
                <w:lang w:eastAsia="it-IT"/>
                <w14:ligatures w14:val="none"/>
              </w:rPr>
            </w:pPr>
            <w:r w:rsidRPr="00811765">
              <w:rPr>
                <w:color w:val="FF0000"/>
              </w:rPr>
              <w:t>-1,5%</w:t>
            </w:r>
          </w:p>
        </w:tc>
      </w:tr>
      <w:tr w:rsidR="00811765" w:rsidRPr="005F1142" w14:paraId="05D9276E" w14:textId="77777777" w:rsidTr="00FD682A">
        <w:trPr>
          <w:trHeight w:val="247"/>
        </w:trPr>
        <w:tc>
          <w:tcPr>
            <w:tcW w:w="993" w:type="pct"/>
            <w:tcBorders>
              <w:top w:val="nil"/>
              <w:left w:val="single" w:sz="4" w:space="0" w:color="auto"/>
              <w:bottom w:val="single" w:sz="4" w:space="0" w:color="auto"/>
              <w:right w:val="single" w:sz="4" w:space="0" w:color="auto"/>
            </w:tcBorders>
            <w:shd w:val="clear" w:color="000000" w:fill="FFFFFF"/>
            <w:hideMark/>
          </w:tcPr>
          <w:p w14:paraId="1BA49585" w14:textId="77777777" w:rsidR="00811765" w:rsidRPr="005F1142" w:rsidRDefault="00811765" w:rsidP="00811765">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2019*</w:t>
            </w:r>
          </w:p>
        </w:tc>
        <w:tc>
          <w:tcPr>
            <w:tcW w:w="1001" w:type="pct"/>
            <w:tcBorders>
              <w:top w:val="nil"/>
              <w:left w:val="nil"/>
              <w:bottom w:val="single" w:sz="4" w:space="0" w:color="auto"/>
              <w:right w:val="single" w:sz="4" w:space="0" w:color="auto"/>
            </w:tcBorders>
            <w:shd w:val="clear" w:color="000000" w:fill="FFFFFF"/>
            <w:hideMark/>
          </w:tcPr>
          <w:p w14:paraId="1408C99D" w14:textId="51DA9DF3" w:rsidR="00811765" w:rsidRPr="00793F77" w:rsidRDefault="00811765" w:rsidP="00811765">
            <w:pPr>
              <w:spacing w:after="0" w:line="240" w:lineRule="auto"/>
              <w:jc w:val="right"/>
              <w:rPr>
                <w:rFonts w:ascii="Calibri" w:eastAsia="Times New Roman" w:hAnsi="Calibri" w:cs="Calibri"/>
                <w:color w:val="FF0000"/>
                <w:kern w:val="0"/>
                <w:lang w:eastAsia="it-IT"/>
                <w14:ligatures w14:val="none"/>
              </w:rPr>
            </w:pPr>
            <w:r w:rsidRPr="00391FE4">
              <w:t>0,8%</w:t>
            </w:r>
          </w:p>
        </w:tc>
        <w:tc>
          <w:tcPr>
            <w:tcW w:w="998" w:type="pct"/>
            <w:tcBorders>
              <w:top w:val="nil"/>
              <w:left w:val="nil"/>
              <w:bottom w:val="single" w:sz="4" w:space="0" w:color="auto"/>
              <w:right w:val="single" w:sz="4" w:space="0" w:color="auto"/>
            </w:tcBorders>
            <w:shd w:val="clear" w:color="000000" w:fill="FFFFFF"/>
            <w:hideMark/>
          </w:tcPr>
          <w:p w14:paraId="302B4BA7" w14:textId="18D6F27F" w:rsidR="00811765" w:rsidRPr="005F1142" w:rsidRDefault="00811765" w:rsidP="00811765">
            <w:pPr>
              <w:spacing w:after="0" w:line="240" w:lineRule="auto"/>
              <w:jc w:val="right"/>
              <w:rPr>
                <w:rFonts w:ascii="Calibri" w:eastAsia="Times New Roman" w:hAnsi="Calibri" w:cs="Calibri"/>
                <w:kern w:val="0"/>
                <w:lang w:eastAsia="it-IT"/>
                <w14:ligatures w14:val="none"/>
              </w:rPr>
            </w:pPr>
            <w:r w:rsidRPr="00391FE4">
              <w:t>2,2%</w:t>
            </w:r>
          </w:p>
        </w:tc>
        <w:tc>
          <w:tcPr>
            <w:tcW w:w="1012" w:type="pct"/>
            <w:tcBorders>
              <w:top w:val="nil"/>
              <w:left w:val="nil"/>
              <w:bottom w:val="single" w:sz="4" w:space="0" w:color="auto"/>
              <w:right w:val="single" w:sz="4" w:space="0" w:color="auto"/>
            </w:tcBorders>
            <w:shd w:val="clear" w:color="000000" w:fill="FFFFFF"/>
            <w:hideMark/>
          </w:tcPr>
          <w:p w14:paraId="08020151" w14:textId="6D288F31" w:rsidR="00811765" w:rsidRPr="005F1142" w:rsidRDefault="00811765" w:rsidP="00811765">
            <w:pPr>
              <w:spacing w:after="0" w:line="240" w:lineRule="auto"/>
              <w:jc w:val="right"/>
              <w:rPr>
                <w:rFonts w:ascii="Calibri" w:eastAsia="Times New Roman" w:hAnsi="Calibri" w:cs="Calibri"/>
                <w:kern w:val="0"/>
                <w:lang w:eastAsia="it-IT"/>
                <w14:ligatures w14:val="none"/>
              </w:rPr>
            </w:pPr>
            <w:r w:rsidRPr="00391FE4">
              <w:t>0,7%</w:t>
            </w:r>
          </w:p>
        </w:tc>
        <w:tc>
          <w:tcPr>
            <w:tcW w:w="996" w:type="pct"/>
            <w:tcBorders>
              <w:top w:val="nil"/>
              <w:left w:val="nil"/>
              <w:bottom w:val="single" w:sz="4" w:space="0" w:color="auto"/>
              <w:right w:val="single" w:sz="4" w:space="0" w:color="auto"/>
            </w:tcBorders>
            <w:shd w:val="clear" w:color="000000" w:fill="FFFFFF"/>
            <w:hideMark/>
          </w:tcPr>
          <w:p w14:paraId="4FF92404" w14:textId="4DBB5962" w:rsidR="00811765" w:rsidRPr="00811765" w:rsidRDefault="00811765" w:rsidP="00811765">
            <w:pPr>
              <w:spacing w:after="0" w:line="240" w:lineRule="auto"/>
              <w:jc w:val="right"/>
              <w:rPr>
                <w:rFonts w:ascii="Calibri" w:eastAsia="Times New Roman" w:hAnsi="Calibri" w:cs="Calibri"/>
                <w:color w:val="FF0000"/>
                <w:kern w:val="0"/>
                <w:lang w:eastAsia="it-IT"/>
                <w14:ligatures w14:val="none"/>
              </w:rPr>
            </w:pPr>
            <w:r w:rsidRPr="00811765">
              <w:rPr>
                <w:color w:val="FF0000"/>
              </w:rPr>
              <w:t>-0,3%</w:t>
            </w:r>
          </w:p>
        </w:tc>
      </w:tr>
      <w:tr w:rsidR="00811765" w:rsidRPr="005F1142" w14:paraId="1D66570E" w14:textId="77777777" w:rsidTr="00FD682A">
        <w:trPr>
          <w:trHeight w:val="247"/>
        </w:trPr>
        <w:tc>
          <w:tcPr>
            <w:tcW w:w="993" w:type="pct"/>
            <w:tcBorders>
              <w:top w:val="nil"/>
              <w:left w:val="single" w:sz="4" w:space="0" w:color="auto"/>
              <w:bottom w:val="single" w:sz="4" w:space="0" w:color="auto"/>
              <w:right w:val="single" w:sz="4" w:space="0" w:color="auto"/>
            </w:tcBorders>
            <w:shd w:val="clear" w:color="000000" w:fill="FFFFFF"/>
            <w:hideMark/>
          </w:tcPr>
          <w:p w14:paraId="76CA4C1F" w14:textId="77777777" w:rsidR="00811765" w:rsidRPr="005F1142" w:rsidRDefault="00811765" w:rsidP="00811765">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2020*</w:t>
            </w:r>
          </w:p>
        </w:tc>
        <w:tc>
          <w:tcPr>
            <w:tcW w:w="1001" w:type="pct"/>
            <w:tcBorders>
              <w:top w:val="nil"/>
              <w:left w:val="nil"/>
              <w:bottom w:val="single" w:sz="4" w:space="0" w:color="auto"/>
              <w:right w:val="single" w:sz="4" w:space="0" w:color="auto"/>
            </w:tcBorders>
            <w:shd w:val="clear" w:color="000000" w:fill="FFFFFF"/>
            <w:hideMark/>
          </w:tcPr>
          <w:p w14:paraId="49D7450F" w14:textId="4B47FAF4" w:rsidR="00811765" w:rsidRPr="00811765" w:rsidRDefault="00811765" w:rsidP="00811765">
            <w:pPr>
              <w:spacing w:after="0" w:line="240" w:lineRule="auto"/>
              <w:jc w:val="right"/>
              <w:rPr>
                <w:rFonts w:ascii="Calibri" w:eastAsia="Times New Roman" w:hAnsi="Calibri" w:cs="Calibri"/>
                <w:color w:val="FF0000"/>
                <w:kern w:val="0"/>
                <w:lang w:eastAsia="it-IT"/>
                <w14:ligatures w14:val="none"/>
              </w:rPr>
            </w:pPr>
            <w:r w:rsidRPr="00811765">
              <w:rPr>
                <w:color w:val="FF0000"/>
              </w:rPr>
              <w:t>-0,2%</w:t>
            </w:r>
          </w:p>
        </w:tc>
        <w:tc>
          <w:tcPr>
            <w:tcW w:w="998" w:type="pct"/>
            <w:tcBorders>
              <w:top w:val="nil"/>
              <w:left w:val="nil"/>
              <w:bottom w:val="single" w:sz="4" w:space="0" w:color="auto"/>
              <w:right w:val="single" w:sz="4" w:space="0" w:color="auto"/>
            </w:tcBorders>
            <w:shd w:val="clear" w:color="000000" w:fill="FFFFFF"/>
            <w:hideMark/>
          </w:tcPr>
          <w:p w14:paraId="62813DC5" w14:textId="181D5E43" w:rsidR="00811765" w:rsidRPr="00811765" w:rsidRDefault="00811765" w:rsidP="00811765">
            <w:pPr>
              <w:spacing w:after="0" w:line="240" w:lineRule="auto"/>
              <w:jc w:val="right"/>
              <w:rPr>
                <w:rFonts w:ascii="Calibri" w:eastAsia="Times New Roman" w:hAnsi="Calibri" w:cs="Calibri"/>
                <w:color w:val="FF0000"/>
                <w:kern w:val="0"/>
                <w:lang w:eastAsia="it-IT"/>
                <w14:ligatures w14:val="none"/>
              </w:rPr>
            </w:pPr>
            <w:r w:rsidRPr="00811765">
              <w:rPr>
                <w:color w:val="FF0000"/>
              </w:rPr>
              <w:t>-0,8%</w:t>
            </w:r>
          </w:p>
        </w:tc>
        <w:tc>
          <w:tcPr>
            <w:tcW w:w="1012" w:type="pct"/>
            <w:tcBorders>
              <w:top w:val="nil"/>
              <w:left w:val="nil"/>
              <w:bottom w:val="single" w:sz="4" w:space="0" w:color="auto"/>
              <w:right w:val="single" w:sz="4" w:space="0" w:color="auto"/>
            </w:tcBorders>
            <w:shd w:val="clear" w:color="000000" w:fill="FFFFFF"/>
            <w:hideMark/>
          </w:tcPr>
          <w:p w14:paraId="132B88EF" w14:textId="138CA81B" w:rsidR="00811765" w:rsidRPr="0021480C" w:rsidRDefault="00811765" w:rsidP="00811765">
            <w:pPr>
              <w:spacing w:after="0" w:line="240" w:lineRule="auto"/>
              <w:jc w:val="right"/>
              <w:rPr>
                <w:rFonts w:ascii="Calibri" w:eastAsia="Times New Roman" w:hAnsi="Calibri" w:cs="Calibri"/>
                <w:color w:val="FF0000"/>
                <w:kern w:val="0"/>
                <w:lang w:eastAsia="it-IT"/>
                <w14:ligatures w14:val="none"/>
              </w:rPr>
            </w:pPr>
            <w:r w:rsidRPr="00391FE4">
              <w:t>0,1%</w:t>
            </w:r>
          </w:p>
        </w:tc>
        <w:tc>
          <w:tcPr>
            <w:tcW w:w="996" w:type="pct"/>
            <w:tcBorders>
              <w:top w:val="nil"/>
              <w:left w:val="nil"/>
              <w:bottom w:val="single" w:sz="4" w:space="0" w:color="auto"/>
              <w:right w:val="single" w:sz="4" w:space="0" w:color="auto"/>
            </w:tcBorders>
            <w:shd w:val="clear" w:color="000000" w:fill="FFFFFF"/>
            <w:hideMark/>
          </w:tcPr>
          <w:p w14:paraId="0830EE8D" w14:textId="7999C3AD" w:rsidR="00811765" w:rsidRPr="00811765" w:rsidRDefault="00811765" w:rsidP="00811765">
            <w:pPr>
              <w:spacing w:after="0" w:line="240" w:lineRule="auto"/>
              <w:jc w:val="right"/>
              <w:rPr>
                <w:rFonts w:ascii="Calibri" w:eastAsia="Times New Roman" w:hAnsi="Calibri" w:cs="Calibri"/>
                <w:color w:val="FF0000"/>
                <w:kern w:val="0"/>
                <w:lang w:eastAsia="it-IT"/>
                <w14:ligatures w14:val="none"/>
              </w:rPr>
            </w:pPr>
            <w:r w:rsidRPr="00811765">
              <w:rPr>
                <w:color w:val="FF0000"/>
              </w:rPr>
              <w:t>-1,2%</w:t>
            </w:r>
          </w:p>
        </w:tc>
      </w:tr>
      <w:tr w:rsidR="00811765" w:rsidRPr="005F1142" w14:paraId="7AC13BE7" w14:textId="77777777" w:rsidTr="00FD682A">
        <w:trPr>
          <w:trHeight w:val="247"/>
        </w:trPr>
        <w:tc>
          <w:tcPr>
            <w:tcW w:w="993" w:type="pct"/>
            <w:tcBorders>
              <w:top w:val="nil"/>
              <w:left w:val="single" w:sz="4" w:space="0" w:color="auto"/>
              <w:bottom w:val="single" w:sz="4" w:space="0" w:color="auto"/>
              <w:right w:val="single" w:sz="4" w:space="0" w:color="auto"/>
            </w:tcBorders>
            <w:shd w:val="clear" w:color="000000" w:fill="FFFFFF"/>
            <w:hideMark/>
          </w:tcPr>
          <w:p w14:paraId="7A26672F" w14:textId="77777777" w:rsidR="00811765" w:rsidRPr="005F1142" w:rsidRDefault="00811765" w:rsidP="00811765">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2021*</w:t>
            </w:r>
          </w:p>
        </w:tc>
        <w:tc>
          <w:tcPr>
            <w:tcW w:w="1001" w:type="pct"/>
            <w:tcBorders>
              <w:top w:val="nil"/>
              <w:left w:val="nil"/>
              <w:bottom w:val="single" w:sz="4" w:space="0" w:color="auto"/>
              <w:right w:val="single" w:sz="4" w:space="0" w:color="auto"/>
            </w:tcBorders>
            <w:shd w:val="clear" w:color="000000" w:fill="FFFFFF"/>
            <w:hideMark/>
          </w:tcPr>
          <w:p w14:paraId="2E5171A2" w14:textId="383AB944" w:rsidR="00811765" w:rsidRPr="00793F77" w:rsidRDefault="00811765" w:rsidP="00811765">
            <w:pPr>
              <w:spacing w:after="0" w:line="240" w:lineRule="auto"/>
              <w:jc w:val="right"/>
              <w:rPr>
                <w:rFonts w:ascii="Calibri" w:eastAsia="Times New Roman" w:hAnsi="Calibri" w:cs="Calibri"/>
                <w:color w:val="FF0000"/>
                <w:kern w:val="0"/>
                <w:lang w:eastAsia="it-IT"/>
                <w14:ligatures w14:val="none"/>
              </w:rPr>
            </w:pPr>
            <w:r w:rsidRPr="00391FE4">
              <w:t>1,2%</w:t>
            </w:r>
          </w:p>
        </w:tc>
        <w:tc>
          <w:tcPr>
            <w:tcW w:w="998" w:type="pct"/>
            <w:tcBorders>
              <w:top w:val="nil"/>
              <w:left w:val="nil"/>
              <w:bottom w:val="single" w:sz="4" w:space="0" w:color="auto"/>
              <w:right w:val="single" w:sz="4" w:space="0" w:color="auto"/>
            </w:tcBorders>
            <w:shd w:val="clear" w:color="000000" w:fill="FFFFFF"/>
            <w:hideMark/>
          </w:tcPr>
          <w:p w14:paraId="05811B90" w14:textId="62F7C855" w:rsidR="00811765" w:rsidRPr="0021480C" w:rsidRDefault="00811765" w:rsidP="00811765">
            <w:pPr>
              <w:spacing w:after="0" w:line="240" w:lineRule="auto"/>
              <w:jc w:val="right"/>
              <w:rPr>
                <w:rFonts w:ascii="Calibri" w:eastAsia="Times New Roman" w:hAnsi="Calibri" w:cs="Calibri"/>
                <w:color w:val="FF0000"/>
                <w:kern w:val="0"/>
                <w:lang w:eastAsia="it-IT"/>
                <w14:ligatures w14:val="none"/>
              </w:rPr>
            </w:pPr>
            <w:r w:rsidRPr="00391FE4">
              <w:t>1,9%</w:t>
            </w:r>
          </w:p>
        </w:tc>
        <w:tc>
          <w:tcPr>
            <w:tcW w:w="1012" w:type="pct"/>
            <w:tcBorders>
              <w:top w:val="nil"/>
              <w:left w:val="nil"/>
              <w:bottom w:val="single" w:sz="4" w:space="0" w:color="auto"/>
              <w:right w:val="single" w:sz="4" w:space="0" w:color="auto"/>
            </w:tcBorders>
            <w:shd w:val="clear" w:color="000000" w:fill="FFFFFF"/>
            <w:hideMark/>
          </w:tcPr>
          <w:p w14:paraId="450B1045" w14:textId="1FF69073" w:rsidR="00811765" w:rsidRPr="0021480C" w:rsidRDefault="00811765" w:rsidP="00811765">
            <w:pPr>
              <w:spacing w:after="0" w:line="240" w:lineRule="auto"/>
              <w:jc w:val="right"/>
              <w:rPr>
                <w:rFonts w:ascii="Calibri" w:eastAsia="Times New Roman" w:hAnsi="Calibri" w:cs="Calibri"/>
                <w:color w:val="FF0000"/>
                <w:kern w:val="0"/>
                <w:lang w:eastAsia="it-IT"/>
                <w14:ligatures w14:val="none"/>
              </w:rPr>
            </w:pPr>
            <w:r w:rsidRPr="00391FE4">
              <w:t>0,5%</w:t>
            </w:r>
          </w:p>
        </w:tc>
        <w:tc>
          <w:tcPr>
            <w:tcW w:w="996" w:type="pct"/>
            <w:tcBorders>
              <w:top w:val="nil"/>
              <w:left w:val="nil"/>
              <w:bottom w:val="single" w:sz="4" w:space="0" w:color="auto"/>
              <w:right w:val="single" w:sz="4" w:space="0" w:color="auto"/>
            </w:tcBorders>
            <w:shd w:val="clear" w:color="000000" w:fill="FFFFFF"/>
            <w:hideMark/>
          </w:tcPr>
          <w:p w14:paraId="547C004E" w14:textId="7BAFE03C" w:rsidR="00811765" w:rsidRPr="00811765" w:rsidRDefault="00811765" w:rsidP="00811765">
            <w:pPr>
              <w:spacing w:after="0" w:line="240" w:lineRule="auto"/>
              <w:jc w:val="right"/>
              <w:rPr>
                <w:rFonts w:ascii="Calibri" w:eastAsia="Times New Roman" w:hAnsi="Calibri" w:cs="Calibri"/>
                <w:color w:val="FF0000"/>
                <w:kern w:val="0"/>
                <w:lang w:eastAsia="it-IT"/>
                <w14:ligatures w14:val="none"/>
              </w:rPr>
            </w:pPr>
            <w:r w:rsidRPr="00811765">
              <w:rPr>
                <w:color w:val="FF0000"/>
              </w:rPr>
              <w:t>-0,4%</w:t>
            </w:r>
          </w:p>
        </w:tc>
      </w:tr>
      <w:tr w:rsidR="00811765" w:rsidRPr="005F1142" w14:paraId="504E2227" w14:textId="77777777" w:rsidTr="00FD682A">
        <w:trPr>
          <w:trHeight w:val="247"/>
        </w:trPr>
        <w:tc>
          <w:tcPr>
            <w:tcW w:w="993" w:type="pct"/>
            <w:tcBorders>
              <w:top w:val="nil"/>
              <w:left w:val="single" w:sz="4" w:space="0" w:color="auto"/>
              <w:bottom w:val="single" w:sz="4" w:space="0" w:color="auto"/>
              <w:right w:val="single" w:sz="4" w:space="0" w:color="auto"/>
            </w:tcBorders>
            <w:shd w:val="clear" w:color="000000" w:fill="FFFFFF"/>
            <w:hideMark/>
          </w:tcPr>
          <w:p w14:paraId="6223FE82" w14:textId="77777777" w:rsidR="00811765" w:rsidRPr="005F1142" w:rsidRDefault="00811765" w:rsidP="00811765">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2022*</w:t>
            </w:r>
          </w:p>
        </w:tc>
        <w:tc>
          <w:tcPr>
            <w:tcW w:w="1001" w:type="pct"/>
            <w:tcBorders>
              <w:top w:val="nil"/>
              <w:left w:val="nil"/>
              <w:bottom w:val="single" w:sz="4" w:space="0" w:color="auto"/>
              <w:right w:val="single" w:sz="4" w:space="0" w:color="auto"/>
            </w:tcBorders>
            <w:shd w:val="clear" w:color="000000" w:fill="FFFFFF"/>
            <w:hideMark/>
          </w:tcPr>
          <w:p w14:paraId="19E7A928" w14:textId="47D97E57" w:rsidR="00811765" w:rsidRPr="005F1142" w:rsidRDefault="00811765" w:rsidP="00811765">
            <w:pPr>
              <w:spacing w:after="0" w:line="240" w:lineRule="auto"/>
              <w:jc w:val="right"/>
              <w:rPr>
                <w:rFonts w:ascii="Calibri" w:eastAsia="Times New Roman" w:hAnsi="Calibri" w:cs="Calibri"/>
                <w:kern w:val="0"/>
                <w:lang w:eastAsia="it-IT"/>
                <w14:ligatures w14:val="none"/>
              </w:rPr>
            </w:pPr>
            <w:r w:rsidRPr="00391FE4">
              <w:t>0,8%</w:t>
            </w:r>
          </w:p>
        </w:tc>
        <w:tc>
          <w:tcPr>
            <w:tcW w:w="998" w:type="pct"/>
            <w:tcBorders>
              <w:top w:val="nil"/>
              <w:left w:val="nil"/>
              <w:bottom w:val="single" w:sz="4" w:space="0" w:color="auto"/>
              <w:right w:val="single" w:sz="4" w:space="0" w:color="auto"/>
            </w:tcBorders>
            <w:shd w:val="clear" w:color="000000" w:fill="FFFFFF"/>
            <w:hideMark/>
          </w:tcPr>
          <w:p w14:paraId="67511488" w14:textId="499F64F9" w:rsidR="00811765" w:rsidRPr="00811765" w:rsidRDefault="00811765" w:rsidP="00811765">
            <w:pPr>
              <w:spacing w:after="0" w:line="240" w:lineRule="auto"/>
              <w:jc w:val="right"/>
              <w:rPr>
                <w:rFonts w:ascii="Calibri" w:eastAsia="Times New Roman" w:hAnsi="Calibri" w:cs="Calibri"/>
                <w:color w:val="FF0000"/>
                <w:kern w:val="0"/>
                <w:lang w:eastAsia="it-IT"/>
                <w14:ligatures w14:val="none"/>
              </w:rPr>
            </w:pPr>
            <w:r w:rsidRPr="00811765">
              <w:rPr>
                <w:color w:val="FF0000"/>
              </w:rPr>
              <w:t>-1,6%</w:t>
            </w:r>
          </w:p>
        </w:tc>
        <w:tc>
          <w:tcPr>
            <w:tcW w:w="1012" w:type="pct"/>
            <w:tcBorders>
              <w:top w:val="nil"/>
              <w:left w:val="nil"/>
              <w:bottom w:val="single" w:sz="4" w:space="0" w:color="auto"/>
              <w:right w:val="single" w:sz="4" w:space="0" w:color="auto"/>
            </w:tcBorders>
            <w:shd w:val="clear" w:color="000000" w:fill="FFFFFF"/>
            <w:hideMark/>
          </w:tcPr>
          <w:p w14:paraId="2C8D9DAB" w14:textId="05FFB5DA" w:rsidR="00811765" w:rsidRPr="005F1142" w:rsidRDefault="00811765" w:rsidP="00811765">
            <w:pPr>
              <w:spacing w:after="0" w:line="240" w:lineRule="auto"/>
              <w:jc w:val="right"/>
              <w:rPr>
                <w:rFonts w:ascii="Calibri" w:eastAsia="Times New Roman" w:hAnsi="Calibri" w:cs="Calibri"/>
                <w:kern w:val="0"/>
                <w:lang w:eastAsia="it-IT"/>
                <w14:ligatures w14:val="none"/>
              </w:rPr>
            </w:pPr>
            <w:r w:rsidRPr="00391FE4">
              <w:t>1,1%</w:t>
            </w:r>
          </w:p>
        </w:tc>
        <w:tc>
          <w:tcPr>
            <w:tcW w:w="996" w:type="pct"/>
            <w:tcBorders>
              <w:top w:val="nil"/>
              <w:left w:val="nil"/>
              <w:bottom w:val="single" w:sz="4" w:space="0" w:color="auto"/>
              <w:right w:val="single" w:sz="4" w:space="0" w:color="auto"/>
            </w:tcBorders>
            <w:shd w:val="clear" w:color="000000" w:fill="FFFFFF"/>
            <w:hideMark/>
          </w:tcPr>
          <w:p w14:paraId="4FE6710D" w14:textId="42B95298" w:rsidR="00811765" w:rsidRPr="005F1142" w:rsidRDefault="00811765" w:rsidP="00811765">
            <w:pPr>
              <w:spacing w:after="0" w:line="240" w:lineRule="auto"/>
              <w:jc w:val="right"/>
              <w:rPr>
                <w:rFonts w:ascii="Calibri" w:eastAsia="Times New Roman" w:hAnsi="Calibri" w:cs="Calibri"/>
                <w:kern w:val="0"/>
                <w:lang w:eastAsia="it-IT"/>
                <w14:ligatures w14:val="none"/>
              </w:rPr>
            </w:pPr>
            <w:r w:rsidRPr="00391FE4">
              <w:t>0,0%</w:t>
            </w:r>
          </w:p>
        </w:tc>
      </w:tr>
    </w:tbl>
    <w:p w14:paraId="0ACB83FA" w14:textId="51959FE9" w:rsidR="0056799B" w:rsidRPr="004E5EBF" w:rsidRDefault="005F1142" w:rsidP="004E5EB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7CBA8CF8" w14:textId="77777777" w:rsidR="004E5EBF" w:rsidRDefault="004E5EBF" w:rsidP="0056799B">
      <w:pPr>
        <w:jc w:val="both"/>
        <w:rPr>
          <w:color w:val="FF0000"/>
        </w:rPr>
      </w:pPr>
    </w:p>
    <w:p w14:paraId="57A9A542" w14:textId="2A1B451C" w:rsidR="00793F77" w:rsidRPr="00FD682A" w:rsidRDefault="000A7040" w:rsidP="00B35855">
      <w:pPr>
        <w:jc w:val="both"/>
        <w:rPr>
          <w:b/>
        </w:rPr>
      </w:pPr>
      <w:r w:rsidRPr="00FD682A">
        <w:rPr>
          <w:b/>
        </w:rPr>
        <w:t>MOVIMENTO NATURALE</w:t>
      </w:r>
    </w:p>
    <w:p w14:paraId="74394819" w14:textId="0C0821AF" w:rsidR="00A9611C" w:rsidRPr="007622D8" w:rsidRDefault="00A9611C" w:rsidP="00B35855">
      <w:pPr>
        <w:jc w:val="both"/>
      </w:pPr>
      <w:r>
        <w:rPr>
          <w:noProof/>
        </w:rPr>
        <w:drawing>
          <wp:inline distT="0" distB="0" distL="0" distR="0" wp14:anchorId="2F00EF85" wp14:editId="56D78722">
            <wp:extent cx="6155690" cy="3267075"/>
            <wp:effectExtent l="0" t="0" r="0" b="0"/>
            <wp:docPr id="7" name="Grafico 7">
              <a:extLst xmlns:a="http://schemas.openxmlformats.org/drawingml/2006/main">
                <a:ext uri="{FF2B5EF4-FFF2-40B4-BE49-F238E27FC236}">
                  <a16:creationId xmlns:a16="http://schemas.microsoft.com/office/drawing/2014/main" id="{E0504A56-4CBF-C202-5B06-4B2B6C0D90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4249E2F" w14:textId="77777777" w:rsidR="004E5EBF" w:rsidRPr="004E5EBF" w:rsidRDefault="004E5EBF" w:rsidP="004E5EB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121F90B2" w14:textId="77777777" w:rsidR="0072488D" w:rsidRDefault="0024090D" w:rsidP="00424C69">
      <w:pPr>
        <w:shd w:val="clear" w:color="auto" w:fill="FFFFFF"/>
        <w:spacing w:before="75" w:after="0" w:line="240" w:lineRule="auto"/>
        <w:jc w:val="both"/>
        <w:rPr>
          <w:b/>
          <w:bCs/>
        </w:rPr>
      </w:pPr>
      <w:r w:rsidRPr="0024090D">
        <w:rPr>
          <w:b/>
          <w:bCs/>
        </w:rPr>
        <w:lastRenderedPageBreak/>
        <w:t>N</w:t>
      </w:r>
      <w:r w:rsidR="007622D8" w:rsidRPr="0024090D">
        <w:rPr>
          <w:b/>
          <w:bCs/>
        </w:rPr>
        <w:t>ascite</w:t>
      </w:r>
      <w:r w:rsidRPr="0024090D">
        <w:rPr>
          <w:b/>
          <w:bCs/>
        </w:rPr>
        <w:t xml:space="preserve">, </w:t>
      </w:r>
      <w:r w:rsidR="007622D8" w:rsidRPr="0024090D">
        <w:rPr>
          <w:b/>
          <w:bCs/>
        </w:rPr>
        <w:t>decessi</w:t>
      </w:r>
      <w:r w:rsidRPr="0024090D">
        <w:rPr>
          <w:b/>
          <w:bCs/>
        </w:rPr>
        <w:t xml:space="preserve">, </w:t>
      </w:r>
      <w:r w:rsidR="007622D8" w:rsidRPr="0024090D">
        <w:rPr>
          <w:b/>
          <w:bCs/>
        </w:rPr>
        <w:t>saldo naturale</w:t>
      </w:r>
      <w:r w:rsidRPr="0024090D">
        <w:rPr>
          <w:b/>
          <w:bCs/>
        </w:rPr>
        <w:t xml:space="preserve">. Comune di </w:t>
      </w:r>
      <w:r w:rsidR="0072488D">
        <w:rPr>
          <w:b/>
          <w:bCs/>
        </w:rPr>
        <w:t>Castel S. Giovanni</w:t>
      </w:r>
      <w:r w:rsidRPr="0024090D">
        <w:rPr>
          <w:b/>
          <w:bCs/>
        </w:rPr>
        <w:t xml:space="preserve"> e confronti </w:t>
      </w:r>
      <w:r w:rsidR="00CA4C48" w:rsidRPr="0024090D">
        <w:rPr>
          <w:b/>
          <w:bCs/>
        </w:rPr>
        <w:t>prov</w:t>
      </w:r>
      <w:r w:rsidRPr="0024090D">
        <w:rPr>
          <w:b/>
          <w:bCs/>
        </w:rPr>
        <w:t>incia</w:t>
      </w:r>
      <w:r w:rsidR="00CA4C48" w:rsidRPr="0024090D">
        <w:rPr>
          <w:b/>
          <w:bCs/>
        </w:rPr>
        <w:t>, reg</w:t>
      </w:r>
      <w:r w:rsidRPr="0024090D">
        <w:rPr>
          <w:b/>
          <w:bCs/>
        </w:rPr>
        <w:t>ione</w:t>
      </w:r>
      <w:r w:rsidR="00CA4C48" w:rsidRPr="0024090D">
        <w:rPr>
          <w:b/>
          <w:bCs/>
        </w:rPr>
        <w:t xml:space="preserve">, </w:t>
      </w:r>
      <w:r w:rsidRPr="0024090D">
        <w:rPr>
          <w:b/>
          <w:bCs/>
        </w:rPr>
        <w:t>I</w:t>
      </w:r>
      <w:r w:rsidR="00CA4C48" w:rsidRPr="0024090D">
        <w:rPr>
          <w:b/>
          <w:bCs/>
        </w:rPr>
        <w:t>ta</w:t>
      </w:r>
      <w:r w:rsidRPr="0024090D">
        <w:rPr>
          <w:b/>
          <w:bCs/>
        </w:rPr>
        <w:t>lia.</w:t>
      </w:r>
      <w:r w:rsidR="00F73D52">
        <w:rPr>
          <w:b/>
          <w:bCs/>
        </w:rPr>
        <w:t xml:space="preserve"> </w:t>
      </w:r>
    </w:p>
    <w:p w14:paraId="4B6C75B5" w14:textId="39D0CA13" w:rsidR="00507420" w:rsidRPr="00DD5ED6" w:rsidRDefault="0024090D" w:rsidP="00DD5ED6">
      <w:pPr>
        <w:shd w:val="clear" w:color="auto" w:fill="FFFFFF"/>
        <w:spacing w:before="75" w:after="0" w:line="240" w:lineRule="auto"/>
        <w:jc w:val="both"/>
        <w:rPr>
          <w:rFonts w:ascii="Arial" w:eastAsia="Times New Roman" w:hAnsi="Arial" w:cs="Arial"/>
          <w:b/>
          <w:bCs/>
          <w:kern w:val="0"/>
          <w:sz w:val="20"/>
          <w:szCs w:val="20"/>
          <w:lang w:eastAsia="it-IT"/>
          <w14:ligatures w14:val="none"/>
        </w:rPr>
      </w:pPr>
      <w:r>
        <w:rPr>
          <w:b/>
          <w:bCs/>
        </w:rPr>
        <w:t>2002-</w:t>
      </w:r>
      <w:r w:rsidR="00793F77">
        <w:rPr>
          <w:b/>
          <w:bCs/>
        </w:rPr>
        <w:t>2</w:t>
      </w:r>
      <w:r>
        <w:rPr>
          <w:b/>
          <w:bCs/>
        </w:rPr>
        <w:t>022</w:t>
      </w:r>
      <w:r w:rsidR="00793F77">
        <w:rPr>
          <w:b/>
          <w:bCs/>
        </w:rPr>
        <w:t>.</w:t>
      </w:r>
      <w:r w:rsidRPr="0024090D">
        <w:rPr>
          <w:b/>
          <w:bCs/>
        </w:rPr>
        <w:t xml:space="preserve"> Valori assoluti.</w:t>
      </w:r>
    </w:p>
    <w:tbl>
      <w:tblPr>
        <w:tblW w:w="5000" w:type="pct"/>
        <w:tblCellMar>
          <w:left w:w="70" w:type="dxa"/>
          <w:right w:w="70" w:type="dxa"/>
        </w:tblCellMar>
        <w:tblLook w:val="04A0" w:firstRow="1" w:lastRow="0" w:firstColumn="1" w:lastColumn="0" w:noHBand="0" w:noVBand="1"/>
      </w:tblPr>
      <w:tblGrid>
        <w:gridCol w:w="691"/>
        <w:gridCol w:w="695"/>
        <w:gridCol w:w="702"/>
        <w:gridCol w:w="696"/>
        <w:gridCol w:w="696"/>
        <w:gridCol w:w="702"/>
        <w:gridCol w:w="698"/>
        <w:gridCol w:w="810"/>
        <w:gridCol w:w="810"/>
        <w:gridCol w:w="810"/>
        <w:gridCol w:w="804"/>
        <w:gridCol w:w="804"/>
        <w:gridCol w:w="860"/>
      </w:tblGrid>
      <w:tr w:rsidR="00DD5ED6" w:rsidRPr="00A64723" w14:paraId="3CFEAEDD" w14:textId="77777777" w:rsidTr="00FD682A">
        <w:trPr>
          <w:trHeight w:val="639"/>
        </w:trPr>
        <w:tc>
          <w:tcPr>
            <w:tcW w:w="354" w:type="pct"/>
            <w:tcBorders>
              <w:top w:val="nil"/>
              <w:left w:val="nil"/>
              <w:bottom w:val="nil"/>
              <w:right w:val="nil"/>
            </w:tcBorders>
            <w:shd w:val="clear" w:color="auto" w:fill="auto"/>
            <w:noWrap/>
            <w:vAlign w:val="bottom"/>
            <w:hideMark/>
          </w:tcPr>
          <w:p w14:paraId="321040DB" w14:textId="77777777" w:rsidR="00DD5ED6" w:rsidRPr="00A64723" w:rsidRDefault="00DD5ED6" w:rsidP="00283D2D">
            <w:pPr>
              <w:spacing w:after="0" w:line="240" w:lineRule="auto"/>
              <w:rPr>
                <w:rFonts w:ascii="Times New Roman" w:eastAsia="Times New Roman" w:hAnsi="Times New Roman" w:cs="Times New Roman"/>
                <w:kern w:val="0"/>
                <w:sz w:val="24"/>
                <w:szCs w:val="24"/>
                <w:lang w:eastAsia="it-IT"/>
                <w14:ligatures w14:val="none"/>
              </w:rPr>
            </w:pPr>
          </w:p>
        </w:tc>
        <w:tc>
          <w:tcPr>
            <w:tcW w:w="1070" w:type="pct"/>
            <w:gridSpan w:val="3"/>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28F79C6D" w14:textId="77777777" w:rsidR="00DD5ED6" w:rsidRDefault="00DD5ED6" w:rsidP="00283D2D">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 xml:space="preserve">Comune di </w:t>
            </w:r>
            <w:r>
              <w:rPr>
                <w:rFonts w:ascii="Calibri" w:eastAsia="Times New Roman" w:hAnsi="Calibri" w:cs="Calibri"/>
                <w:b/>
                <w:bCs/>
                <w:color w:val="FFFFFF"/>
                <w:kern w:val="0"/>
                <w:lang w:eastAsia="it-IT"/>
                <w14:ligatures w14:val="none"/>
              </w:rPr>
              <w:t xml:space="preserve">Castel </w:t>
            </w:r>
          </w:p>
          <w:p w14:paraId="3494DD2A" w14:textId="6CFC5FE4" w:rsidR="00DD5ED6" w:rsidRPr="00A64723" w:rsidRDefault="00DD5ED6" w:rsidP="00283D2D">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S. Giovanni</w:t>
            </w:r>
            <w:r w:rsidRPr="00A64723">
              <w:rPr>
                <w:rFonts w:ascii="Calibri" w:eastAsia="Times New Roman" w:hAnsi="Calibri" w:cs="Calibri"/>
                <w:b/>
                <w:bCs/>
                <w:color w:val="FFFFFF"/>
                <w:kern w:val="0"/>
                <w:lang w:eastAsia="it-IT"/>
                <w14:ligatures w14:val="none"/>
              </w:rPr>
              <w:t xml:space="preserve"> </w:t>
            </w:r>
          </w:p>
        </w:tc>
        <w:tc>
          <w:tcPr>
            <w:tcW w:w="1072"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4DF5524C" w14:textId="77777777" w:rsidR="00DD5ED6" w:rsidRPr="00A64723" w:rsidRDefault="00DD5ED6" w:rsidP="00283D2D">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 xml:space="preserve">Provincia di Piacenza </w:t>
            </w:r>
          </w:p>
        </w:tc>
        <w:tc>
          <w:tcPr>
            <w:tcW w:w="1241"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576316BC" w14:textId="77777777" w:rsidR="00DD5ED6" w:rsidRPr="00A64723" w:rsidRDefault="00DD5ED6" w:rsidP="00283D2D">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Regione Emilia-Romagna</w:t>
            </w:r>
          </w:p>
        </w:tc>
        <w:tc>
          <w:tcPr>
            <w:tcW w:w="1263"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0F6BFE12" w14:textId="77777777" w:rsidR="00DD5ED6" w:rsidRPr="00A64723" w:rsidRDefault="00DD5ED6" w:rsidP="00283D2D">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Italia</w:t>
            </w:r>
          </w:p>
        </w:tc>
      </w:tr>
      <w:tr w:rsidR="00FD682A" w:rsidRPr="00A64723" w14:paraId="04116F1E" w14:textId="77777777" w:rsidTr="00FD682A">
        <w:trPr>
          <w:trHeight w:val="290"/>
        </w:trPr>
        <w:tc>
          <w:tcPr>
            <w:tcW w:w="354" w:type="pct"/>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11872237" w14:textId="77777777" w:rsidR="00DD5ED6" w:rsidRPr="00A64723" w:rsidRDefault="00DD5ED6" w:rsidP="00283D2D">
            <w:pPr>
              <w:spacing w:after="0" w:line="240" w:lineRule="auto"/>
              <w:jc w:val="center"/>
              <w:rPr>
                <w:rFonts w:ascii="Calibri" w:eastAsia="Times New Roman" w:hAnsi="Calibri" w:cs="Calibri"/>
                <w:b/>
                <w:bCs/>
                <w:color w:val="FFFFFF"/>
                <w:kern w:val="0"/>
                <w:sz w:val="18"/>
                <w:szCs w:val="18"/>
                <w:lang w:eastAsia="it-IT"/>
                <w14:ligatures w14:val="none"/>
              </w:rPr>
            </w:pPr>
            <w:r w:rsidRPr="00A64723">
              <w:rPr>
                <w:rFonts w:ascii="Calibri" w:eastAsia="Times New Roman" w:hAnsi="Calibri" w:cs="Calibri"/>
                <w:b/>
                <w:bCs/>
                <w:color w:val="FFFFFF"/>
                <w:kern w:val="0"/>
                <w:sz w:val="18"/>
                <w:szCs w:val="18"/>
                <w:lang w:eastAsia="it-IT"/>
                <w14:ligatures w14:val="none"/>
              </w:rPr>
              <w:t>Anno</w:t>
            </w:r>
          </w:p>
        </w:tc>
        <w:tc>
          <w:tcPr>
            <w:tcW w:w="356" w:type="pct"/>
            <w:tcBorders>
              <w:top w:val="nil"/>
              <w:left w:val="nil"/>
              <w:bottom w:val="single" w:sz="4" w:space="0" w:color="auto"/>
              <w:right w:val="single" w:sz="4" w:space="0" w:color="auto"/>
            </w:tcBorders>
            <w:shd w:val="clear" w:color="000000" w:fill="B4C6E7"/>
            <w:vAlign w:val="center"/>
            <w:hideMark/>
          </w:tcPr>
          <w:p w14:paraId="083847DD" w14:textId="77777777" w:rsidR="00DD5ED6" w:rsidRPr="00A64723" w:rsidRDefault="00DD5ED6" w:rsidP="00283D2D">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359" w:type="pct"/>
            <w:tcBorders>
              <w:top w:val="nil"/>
              <w:left w:val="nil"/>
              <w:bottom w:val="single" w:sz="4" w:space="0" w:color="auto"/>
              <w:right w:val="single" w:sz="4" w:space="0" w:color="auto"/>
            </w:tcBorders>
            <w:shd w:val="clear" w:color="000000" w:fill="B4C6E7"/>
            <w:vAlign w:val="center"/>
            <w:hideMark/>
          </w:tcPr>
          <w:p w14:paraId="72299F61" w14:textId="77777777" w:rsidR="00DD5ED6" w:rsidRPr="00A64723" w:rsidRDefault="00DD5ED6" w:rsidP="00283D2D">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356" w:type="pct"/>
            <w:tcBorders>
              <w:top w:val="nil"/>
              <w:left w:val="nil"/>
              <w:bottom w:val="single" w:sz="4" w:space="0" w:color="auto"/>
              <w:right w:val="single" w:sz="4" w:space="0" w:color="auto"/>
            </w:tcBorders>
            <w:shd w:val="clear" w:color="000000" w:fill="B4C6E7"/>
            <w:vAlign w:val="center"/>
            <w:hideMark/>
          </w:tcPr>
          <w:p w14:paraId="41D451FC" w14:textId="77777777" w:rsidR="00DD5ED6" w:rsidRPr="00A64723" w:rsidRDefault="00DD5ED6" w:rsidP="00283D2D">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356" w:type="pct"/>
            <w:tcBorders>
              <w:top w:val="nil"/>
              <w:left w:val="nil"/>
              <w:bottom w:val="single" w:sz="4" w:space="0" w:color="auto"/>
              <w:right w:val="single" w:sz="4" w:space="0" w:color="auto"/>
            </w:tcBorders>
            <w:shd w:val="clear" w:color="000000" w:fill="B4C6E7"/>
            <w:vAlign w:val="center"/>
            <w:hideMark/>
          </w:tcPr>
          <w:p w14:paraId="095A133B" w14:textId="77777777" w:rsidR="00DD5ED6" w:rsidRPr="00A64723" w:rsidRDefault="00DD5ED6" w:rsidP="00283D2D">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359" w:type="pct"/>
            <w:tcBorders>
              <w:top w:val="nil"/>
              <w:left w:val="nil"/>
              <w:bottom w:val="single" w:sz="4" w:space="0" w:color="auto"/>
              <w:right w:val="single" w:sz="4" w:space="0" w:color="auto"/>
            </w:tcBorders>
            <w:shd w:val="clear" w:color="000000" w:fill="B4C6E7"/>
            <w:vAlign w:val="center"/>
            <w:hideMark/>
          </w:tcPr>
          <w:p w14:paraId="5FA07A60" w14:textId="77777777" w:rsidR="00DD5ED6" w:rsidRPr="00A64723" w:rsidRDefault="00DD5ED6" w:rsidP="00283D2D">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356" w:type="pct"/>
            <w:tcBorders>
              <w:top w:val="nil"/>
              <w:left w:val="nil"/>
              <w:bottom w:val="single" w:sz="4" w:space="0" w:color="auto"/>
              <w:right w:val="single" w:sz="4" w:space="0" w:color="auto"/>
            </w:tcBorders>
            <w:shd w:val="clear" w:color="000000" w:fill="B4C6E7"/>
            <w:vAlign w:val="center"/>
            <w:hideMark/>
          </w:tcPr>
          <w:p w14:paraId="2A839AB4" w14:textId="77777777" w:rsidR="00DD5ED6" w:rsidRPr="00A64723" w:rsidRDefault="00DD5ED6" w:rsidP="00283D2D">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414" w:type="pct"/>
            <w:tcBorders>
              <w:top w:val="nil"/>
              <w:left w:val="nil"/>
              <w:bottom w:val="single" w:sz="4" w:space="0" w:color="auto"/>
              <w:right w:val="single" w:sz="4" w:space="0" w:color="auto"/>
            </w:tcBorders>
            <w:shd w:val="clear" w:color="000000" w:fill="B4C6E7"/>
            <w:vAlign w:val="center"/>
            <w:hideMark/>
          </w:tcPr>
          <w:p w14:paraId="15D2BF77" w14:textId="77777777" w:rsidR="00DD5ED6" w:rsidRPr="00A64723" w:rsidRDefault="00DD5ED6" w:rsidP="00283D2D">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414" w:type="pct"/>
            <w:tcBorders>
              <w:top w:val="nil"/>
              <w:left w:val="nil"/>
              <w:bottom w:val="single" w:sz="4" w:space="0" w:color="auto"/>
              <w:right w:val="single" w:sz="4" w:space="0" w:color="auto"/>
            </w:tcBorders>
            <w:shd w:val="clear" w:color="000000" w:fill="B4C6E7"/>
            <w:vAlign w:val="center"/>
            <w:hideMark/>
          </w:tcPr>
          <w:p w14:paraId="5107E410" w14:textId="77777777" w:rsidR="00DD5ED6" w:rsidRPr="00A64723" w:rsidRDefault="00DD5ED6" w:rsidP="00283D2D">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414" w:type="pct"/>
            <w:tcBorders>
              <w:top w:val="nil"/>
              <w:left w:val="nil"/>
              <w:bottom w:val="single" w:sz="4" w:space="0" w:color="auto"/>
              <w:right w:val="single" w:sz="4" w:space="0" w:color="auto"/>
            </w:tcBorders>
            <w:shd w:val="clear" w:color="000000" w:fill="B4C6E7"/>
            <w:vAlign w:val="center"/>
            <w:hideMark/>
          </w:tcPr>
          <w:p w14:paraId="36C51D9E" w14:textId="77777777" w:rsidR="00DD5ED6" w:rsidRPr="00A64723" w:rsidRDefault="00DD5ED6" w:rsidP="00283D2D">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411" w:type="pct"/>
            <w:tcBorders>
              <w:top w:val="nil"/>
              <w:left w:val="nil"/>
              <w:bottom w:val="single" w:sz="4" w:space="0" w:color="auto"/>
              <w:right w:val="single" w:sz="4" w:space="0" w:color="auto"/>
            </w:tcBorders>
            <w:shd w:val="clear" w:color="000000" w:fill="B4C6E7"/>
            <w:vAlign w:val="center"/>
            <w:hideMark/>
          </w:tcPr>
          <w:p w14:paraId="430E0E24" w14:textId="77777777" w:rsidR="00DD5ED6" w:rsidRPr="00A64723" w:rsidRDefault="00DD5ED6" w:rsidP="00283D2D">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411" w:type="pct"/>
            <w:tcBorders>
              <w:top w:val="nil"/>
              <w:left w:val="nil"/>
              <w:bottom w:val="single" w:sz="4" w:space="0" w:color="auto"/>
              <w:right w:val="single" w:sz="4" w:space="0" w:color="auto"/>
            </w:tcBorders>
            <w:shd w:val="clear" w:color="000000" w:fill="B4C6E7"/>
            <w:vAlign w:val="center"/>
            <w:hideMark/>
          </w:tcPr>
          <w:p w14:paraId="0D414975" w14:textId="77777777" w:rsidR="00DD5ED6" w:rsidRPr="00A64723" w:rsidRDefault="00DD5ED6" w:rsidP="00283D2D">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442" w:type="pct"/>
            <w:tcBorders>
              <w:top w:val="nil"/>
              <w:left w:val="nil"/>
              <w:bottom w:val="single" w:sz="4" w:space="0" w:color="auto"/>
              <w:right w:val="single" w:sz="4" w:space="0" w:color="auto"/>
            </w:tcBorders>
            <w:shd w:val="clear" w:color="000000" w:fill="B4C6E7"/>
            <w:vAlign w:val="center"/>
            <w:hideMark/>
          </w:tcPr>
          <w:p w14:paraId="1CABC0D5" w14:textId="77777777" w:rsidR="00DD5ED6" w:rsidRPr="00A64723" w:rsidRDefault="00DD5ED6" w:rsidP="00283D2D">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r>
      <w:tr w:rsidR="00FD682A" w:rsidRPr="00A64723" w14:paraId="62E14DA3" w14:textId="77777777" w:rsidTr="00FD682A">
        <w:trPr>
          <w:trHeight w:val="290"/>
        </w:trPr>
        <w:tc>
          <w:tcPr>
            <w:tcW w:w="354" w:type="pct"/>
            <w:tcBorders>
              <w:top w:val="nil"/>
              <w:left w:val="single" w:sz="4" w:space="0" w:color="auto"/>
              <w:bottom w:val="nil"/>
              <w:right w:val="nil"/>
            </w:tcBorders>
            <w:shd w:val="clear" w:color="000000" w:fill="E7E6E6"/>
            <w:noWrap/>
            <w:vAlign w:val="center"/>
            <w:hideMark/>
          </w:tcPr>
          <w:p w14:paraId="2BE08D2B"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2002</w:t>
            </w:r>
          </w:p>
        </w:tc>
        <w:tc>
          <w:tcPr>
            <w:tcW w:w="356" w:type="pct"/>
            <w:tcBorders>
              <w:top w:val="nil"/>
              <w:left w:val="single" w:sz="4" w:space="0" w:color="auto"/>
              <w:bottom w:val="nil"/>
              <w:right w:val="nil"/>
            </w:tcBorders>
            <w:shd w:val="clear" w:color="000000" w:fill="E7E6E6"/>
            <w:noWrap/>
            <w:vAlign w:val="center"/>
            <w:hideMark/>
          </w:tcPr>
          <w:p w14:paraId="60947818" w14:textId="5B2C21E9"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80</w:t>
            </w:r>
          </w:p>
        </w:tc>
        <w:tc>
          <w:tcPr>
            <w:tcW w:w="359" w:type="pct"/>
            <w:tcBorders>
              <w:top w:val="nil"/>
              <w:left w:val="nil"/>
              <w:bottom w:val="nil"/>
              <w:right w:val="nil"/>
            </w:tcBorders>
            <w:shd w:val="clear" w:color="000000" w:fill="E7E6E6"/>
            <w:noWrap/>
            <w:vAlign w:val="center"/>
            <w:hideMark/>
          </w:tcPr>
          <w:p w14:paraId="3AD029E1" w14:textId="5C973814"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160</w:t>
            </w:r>
          </w:p>
        </w:tc>
        <w:tc>
          <w:tcPr>
            <w:tcW w:w="356" w:type="pct"/>
            <w:tcBorders>
              <w:top w:val="nil"/>
              <w:left w:val="nil"/>
              <w:bottom w:val="nil"/>
              <w:right w:val="nil"/>
            </w:tcBorders>
            <w:shd w:val="clear" w:color="000000" w:fill="E7E6E6"/>
            <w:noWrap/>
            <w:vAlign w:val="center"/>
            <w:hideMark/>
          </w:tcPr>
          <w:p w14:paraId="5EE36B90" w14:textId="6AF31545"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-80</w:t>
            </w:r>
          </w:p>
        </w:tc>
        <w:tc>
          <w:tcPr>
            <w:tcW w:w="356" w:type="pct"/>
            <w:tcBorders>
              <w:top w:val="nil"/>
              <w:left w:val="single" w:sz="4" w:space="0" w:color="auto"/>
              <w:bottom w:val="nil"/>
              <w:right w:val="nil"/>
            </w:tcBorders>
            <w:shd w:val="clear" w:color="000000" w:fill="E7E6E6"/>
            <w:noWrap/>
            <w:vAlign w:val="center"/>
            <w:hideMark/>
          </w:tcPr>
          <w:p w14:paraId="55A25073"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2.140</w:t>
            </w:r>
          </w:p>
        </w:tc>
        <w:tc>
          <w:tcPr>
            <w:tcW w:w="359" w:type="pct"/>
            <w:tcBorders>
              <w:top w:val="nil"/>
              <w:left w:val="nil"/>
              <w:bottom w:val="nil"/>
              <w:right w:val="nil"/>
            </w:tcBorders>
            <w:shd w:val="clear" w:color="000000" w:fill="E7E6E6"/>
            <w:noWrap/>
            <w:vAlign w:val="center"/>
            <w:hideMark/>
          </w:tcPr>
          <w:p w14:paraId="4EF51D26"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3.439</w:t>
            </w:r>
          </w:p>
        </w:tc>
        <w:tc>
          <w:tcPr>
            <w:tcW w:w="356" w:type="pct"/>
            <w:tcBorders>
              <w:top w:val="nil"/>
              <w:left w:val="nil"/>
              <w:bottom w:val="nil"/>
              <w:right w:val="nil"/>
            </w:tcBorders>
            <w:shd w:val="clear" w:color="000000" w:fill="E7E6E6"/>
            <w:noWrap/>
            <w:vAlign w:val="center"/>
            <w:hideMark/>
          </w:tcPr>
          <w:p w14:paraId="2C6C1EB0"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-1.299</w:t>
            </w:r>
          </w:p>
        </w:tc>
        <w:tc>
          <w:tcPr>
            <w:tcW w:w="414" w:type="pct"/>
            <w:tcBorders>
              <w:top w:val="nil"/>
              <w:left w:val="single" w:sz="4" w:space="0" w:color="auto"/>
              <w:bottom w:val="nil"/>
              <w:right w:val="nil"/>
            </w:tcBorders>
            <w:shd w:val="clear" w:color="000000" w:fill="E7E6E6"/>
            <w:noWrap/>
            <w:vAlign w:val="center"/>
            <w:hideMark/>
          </w:tcPr>
          <w:p w14:paraId="4AE1FE49"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35.542</w:t>
            </w:r>
          </w:p>
        </w:tc>
        <w:tc>
          <w:tcPr>
            <w:tcW w:w="414" w:type="pct"/>
            <w:tcBorders>
              <w:top w:val="nil"/>
              <w:left w:val="nil"/>
              <w:bottom w:val="nil"/>
              <w:right w:val="nil"/>
            </w:tcBorders>
            <w:shd w:val="clear" w:color="000000" w:fill="E7E6E6"/>
            <w:noWrap/>
            <w:vAlign w:val="center"/>
            <w:hideMark/>
          </w:tcPr>
          <w:p w14:paraId="5AE500C6"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45.531</w:t>
            </w:r>
          </w:p>
        </w:tc>
        <w:tc>
          <w:tcPr>
            <w:tcW w:w="414" w:type="pct"/>
            <w:tcBorders>
              <w:top w:val="nil"/>
              <w:left w:val="nil"/>
              <w:bottom w:val="nil"/>
              <w:right w:val="nil"/>
            </w:tcBorders>
            <w:shd w:val="clear" w:color="000000" w:fill="E7E6E6"/>
            <w:noWrap/>
            <w:vAlign w:val="center"/>
            <w:hideMark/>
          </w:tcPr>
          <w:p w14:paraId="1E5B85FF"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-9.989</w:t>
            </w:r>
          </w:p>
        </w:tc>
        <w:tc>
          <w:tcPr>
            <w:tcW w:w="411" w:type="pct"/>
            <w:tcBorders>
              <w:top w:val="nil"/>
              <w:left w:val="single" w:sz="4" w:space="0" w:color="auto"/>
              <w:bottom w:val="nil"/>
              <w:right w:val="nil"/>
            </w:tcBorders>
            <w:shd w:val="clear" w:color="000000" w:fill="E7E6E6"/>
            <w:noWrap/>
            <w:vAlign w:val="center"/>
            <w:hideMark/>
          </w:tcPr>
          <w:p w14:paraId="383047DA"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538.198</w:t>
            </w:r>
          </w:p>
        </w:tc>
        <w:tc>
          <w:tcPr>
            <w:tcW w:w="411" w:type="pct"/>
            <w:tcBorders>
              <w:top w:val="nil"/>
              <w:left w:val="nil"/>
              <w:bottom w:val="nil"/>
              <w:right w:val="nil"/>
            </w:tcBorders>
            <w:shd w:val="clear" w:color="000000" w:fill="E7E6E6"/>
            <w:noWrap/>
            <w:vAlign w:val="center"/>
            <w:hideMark/>
          </w:tcPr>
          <w:p w14:paraId="2F414339"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557.393</w:t>
            </w:r>
          </w:p>
        </w:tc>
        <w:tc>
          <w:tcPr>
            <w:tcW w:w="442" w:type="pct"/>
            <w:tcBorders>
              <w:top w:val="nil"/>
              <w:left w:val="nil"/>
              <w:bottom w:val="nil"/>
              <w:right w:val="single" w:sz="4" w:space="0" w:color="auto"/>
            </w:tcBorders>
            <w:shd w:val="clear" w:color="000000" w:fill="E7E6E6"/>
            <w:noWrap/>
            <w:vAlign w:val="center"/>
            <w:hideMark/>
          </w:tcPr>
          <w:p w14:paraId="75BCB10E"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-19.195</w:t>
            </w:r>
          </w:p>
        </w:tc>
      </w:tr>
      <w:tr w:rsidR="00DD5ED6" w:rsidRPr="00A64723" w14:paraId="0504DB7C" w14:textId="77777777" w:rsidTr="00FD682A">
        <w:trPr>
          <w:trHeight w:val="290"/>
        </w:trPr>
        <w:tc>
          <w:tcPr>
            <w:tcW w:w="354" w:type="pct"/>
            <w:tcBorders>
              <w:top w:val="nil"/>
              <w:left w:val="single" w:sz="4" w:space="0" w:color="auto"/>
              <w:bottom w:val="nil"/>
              <w:right w:val="nil"/>
            </w:tcBorders>
            <w:shd w:val="clear" w:color="000000" w:fill="FFFFFF"/>
            <w:vAlign w:val="center"/>
            <w:hideMark/>
          </w:tcPr>
          <w:p w14:paraId="786C4140" w14:textId="77777777" w:rsidR="00DD5ED6" w:rsidRPr="00A64723" w:rsidRDefault="00DD5ED6" w:rsidP="00DD5ED6">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2003</w:t>
            </w:r>
          </w:p>
        </w:tc>
        <w:tc>
          <w:tcPr>
            <w:tcW w:w="356" w:type="pct"/>
            <w:tcBorders>
              <w:top w:val="nil"/>
              <w:left w:val="single" w:sz="4" w:space="0" w:color="auto"/>
              <w:bottom w:val="nil"/>
              <w:right w:val="nil"/>
            </w:tcBorders>
            <w:shd w:val="clear" w:color="auto" w:fill="auto"/>
            <w:noWrap/>
            <w:vAlign w:val="center"/>
            <w:hideMark/>
          </w:tcPr>
          <w:p w14:paraId="6C1028B0" w14:textId="003AAA76"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79</w:t>
            </w:r>
          </w:p>
        </w:tc>
        <w:tc>
          <w:tcPr>
            <w:tcW w:w="359" w:type="pct"/>
            <w:tcBorders>
              <w:top w:val="nil"/>
              <w:left w:val="nil"/>
              <w:bottom w:val="nil"/>
              <w:right w:val="nil"/>
            </w:tcBorders>
            <w:shd w:val="clear" w:color="auto" w:fill="auto"/>
            <w:noWrap/>
            <w:vAlign w:val="center"/>
            <w:hideMark/>
          </w:tcPr>
          <w:p w14:paraId="42F5CC44" w14:textId="49DF858D"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168</w:t>
            </w:r>
          </w:p>
        </w:tc>
        <w:tc>
          <w:tcPr>
            <w:tcW w:w="356" w:type="pct"/>
            <w:tcBorders>
              <w:top w:val="nil"/>
              <w:left w:val="nil"/>
              <w:bottom w:val="nil"/>
              <w:right w:val="nil"/>
            </w:tcBorders>
            <w:shd w:val="clear" w:color="auto" w:fill="auto"/>
            <w:noWrap/>
            <w:vAlign w:val="center"/>
            <w:hideMark/>
          </w:tcPr>
          <w:p w14:paraId="6AAA2EEF" w14:textId="3FEA0F8C"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-89</w:t>
            </w:r>
          </w:p>
        </w:tc>
        <w:tc>
          <w:tcPr>
            <w:tcW w:w="356" w:type="pct"/>
            <w:tcBorders>
              <w:top w:val="nil"/>
              <w:left w:val="single" w:sz="4" w:space="0" w:color="auto"/>
              <w:bottom w:val="nil"/>
              <w:right w:val="nil"/>
            </w:tcBorders>
            <w:shd w:val="clear" w:color="auto" w:fill="auto"/>
            <w:noWrap/>
            <w:vAlign w:val="center"/>
            <w:hideMark/>
          </w:tcPr>
          <w:p w14:paraId="1DD765B0"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2.156</w:t>
            </w:r>
          </w:p>
        </w:tc>
        <w:tc>
          <w:tcPr>
            <w:tcW w:w="359" w:type="pct"/>
            <w:tcBorders>
              <w:top w:val="nil"/>
              <w:left w:val="nil"/>
              <w:bottom w:val="nil"/>
              <w:right w:val="nil"/>
            </w:tcBorders>
            <w:shd w:val="clear" w:color="auto" w:fill="auto"/>
            <w:noWrap/>
            <w:vAlign w:val="center"/>
            <w:hideMark/>
          </w:tcPr>
          <w:p w14:paraId="6B64C2C3"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3.740</w:t>
            </w:r>
          </w:p>
        </w:tc>
        <w:tc>
          <w:tcPr>
            <w:tcW w:w="356" w:type="pct"/>
            <w:tcBorders>
              <w:top w:val="nil"/>
              <w:left w:val="nil"/>
              <w:bottom w:val="nil"/>
              <w:right w:val="nil"/>
            </w:tcBorders>
            <w:shd w:val="clear" w:color="auto" w:fill="auto"/>
            <w:noWrap/>
            <w:vAlign w:val="center"/>
            <w:hideMark/>
          </w:tcPr>
          <w:p w14:paraId="1390AB07"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-1.584</w:t>
            </w:r>
          </w:p>
        </w:tc>
        <w:tc>
          <w:tcPr>
            <w:tcW w:w="414" w:type="pct"/>
            <w:tcBorders>
              <w:top w:val="nil"/>
              <w:left w:val="single" w:sz="4" w:space="0" w:color="auto"/>
              <w:bottom w:val="nil"/>
              <w:right w:val="nil"/>
            </w:tcBorders>
            <w:shd w:val="clear" w:color="auto" w:fill="auto"/>
            <w:noWrap/>
            <w:vAlign w:val="center"/>
            <w:hideMark/>
          </w:tcPr>
          <w:p w14:paraId="2FFDEC82"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35.775</w:t>
            </w:r>
          </w:p>
        </w:tc>
        <w:tc>
          <w:tcPr>
            <w:tcW w:w="414" w:type="pct"/>
            <w:tcBorders>
              <w:top w:val="nil"/>
              <w:left w:val="nil"/>
              <w:bottom w:val="nil"/>
              <w:right w:val="nil"/>
            </w:tcBorders>
            <w:shd w:val="clear" w:color="auto" w:fill="auto"/>
            <w:noWrap/>
            <w:vAlign w:val="center"/>
            <w:hideMark/>
          </w:tcPr>
          <w:p w14:paraId="3B66FD36"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48.215</w:t>
            </w:r>
          </w:p>
        </w:tc>
        <w:tc>
          <w:tcPr>
            <w:tcW w:w="414" w:type="pct"/>
            <w:tcBorders>
              <w:top w:val="nil"/>
              <w:left w:val="nil"/>
              <w:bottom w:val="nil"/>
              <w:right w:val="nil"/>
            </w:tcBorders>
            <w:shd w:val="clear" w:color="auto" w:fill="auto"/>
            <w:noWrap/>
            <w:vAlign w:val="center"/>
            <w:hideMark/>
          </w:tcPr>
          <w:p w14:paraId="790CCD1E"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-12.440</w:t>
            </w:r>
          </w:p>
        </w:tc>
        <w:tc>
          <w:tcPr>
            <w:tcW w:w="411" w:type="pct"/>
            <w:tcBorders>
              <w:top w:val="nil"/>
              <w:left w:val="single" w:sz="4" w:space="0" w:color="auto"/>
              <w:bottom w:val="nil"/>
              <w:right w:val="nil"/>
            </w:tcBorders>
            <w:shd w:val="clear" w:color="auto" w:fill="auto"/>
            <w:noWrap/>
            <w:vAlign w:val="center"/>
            <w:hideMark/>
          </w:tcPr>
          <w:p w14:paraId="7B25E331"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544.063</w:t>
            </w:r>
          </w:p>
        </w:tc>
        <w:tc>
          <w:tcPr>
            <w:tcW w:w="411" w:type="pct"/>
            <w:tcBorders>
              <w:top w:val="nil"/>
              <w:left w:val="nil"/>
              <w:bottom w:val="nil"/>
              <w:right w:val="nil"/>
            </w:tcBorders>
            <w:shd w:val="clear" w:color="auto" w:fill="auto"/>
            <w:noWrap/>
            <w:vAlign w:val="center"/>
            <w:hideMark/>
          </w:tcPr>
          <w:p w14:paraId="7789D332"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586.468</w:t>
            </w:r>
          </w:p>
        </w:tc>
        <w:tc>
          <w:tcPr>
            <w:tcW w:w="442" w:type="pct"/>
            <w:tcBorders>
              <w:top w:val="nil"/>
              <w:left w:val="nil"/>
              <w:bottom w:val="nil"/>
              <w:right w:val="single" w:sz="4" w:space="0" w:color="auto"/>
            </w:tcBorders>
            <w:shd w:val="clear" w:color="auto" w:fill="auto"/>
            <w:noWrap/>
            <w:vAlign w:val="center"/>
            <w:hideMark/>
          </w:tcPr>
          <w:p w14:paraId="7D7823DD"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-42.405</w:t>
            </w:r>
          </w:p>
        </w:tc>
      </w:tr>
      <w:tr w:rsidR="00FD682A" w:rsidRPr="00A64723" w14:paraId="6D6B5A2A" w14:textId="77777777" w:rsidTr="00FD682A">
        <w:trPr>
          <w:trHeight w:val="290"/>
        </w:trPr>
        <w:tc>
          <w:tcPr>
            <w:tcW w:w="354" w:type="pct"/>
            <w:tcBorders>
              <w:top w:val="nil"/>
              <w:left w:val="single" w:sz="4" w:space="0" w:color="auto"/>
              <w:bottom w:val="nil"/>
              <w:right w:val="nil"/>
            </w:tcBorders>
            <w:shd w:val="clear" w:color="000000" w:fill="E7E6E6"/>
            <w:vAlign w:val="center"/>
            <w:hideMark/>
          </w:tcPr>
          <w:p w14:paraId="2664E3D0" w14:textId="77777777" w:rsidR="00DD5ED6" w:rsidRPr="00A64723" w:rsidRDefault="00DD5ED6" w:rsidP="00DD5ED6">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2004</w:t>
            </w:r>
          </w:p>
        </w:tc>
        <w:tc>
          <w:tcPr>
            <w:tcW w:w="356" w:type="pct"/>
            <w:tcBorders>
              <w:top w:val="nil"/>
              <w:left w:val="single" w:sz="4" w:space="0" w:color="auto"/>
              <w:bottom w:val="nil"/>
              <w:right w:val="nil"/>
            </w:tcBorders>
            <w:shd w:val="clear" w:color="000000" w:fill="E7E6E6"/>
            <w:noWrap/>
            <w:vAlign w:val="center"/>
            <w:hideMark/>
          </w:tcPr>
          <w:p w14:paraId="07846C25" w14:textId="2A7A3BEA"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129</w:t>
            </w:r>
          </w:p>
        </w:tc>
        <w:tc>
          <w:tcPr>
            <w:tcW w:w="359" w:type="pct"/>
            <w:tcBorders>
              <w:top w:val="nil"/>
              <w:left w:val="nil"/>
              <w:bottom w:val="nil"/>
              <w:right w:val="nil"/>
            </w:tcBorders>
            <w:shd w:val="clear" w:color="000000" w:fill="E7E6E6"/>
            <w:noWrap/>
            <w:vAlign w:val="center"/>
            <w:hideMark/>
          </w:tcPr>
          <w:p w14:paraId="7E358926" w14:textId="3246691F"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169</w:t>
            </w:r>
          </w:p>
        </w:tc>
        <w:tc>
          <w:tcPr>
            <w:tcW w:w="356" w:type="pct"/>
            <w:tcBorders>
              <w:top w:val="nil"/>
              <w:left w:val="nil"/>
              <w:bottom w:val="nil"/>
              <w:right w:val="nil"/>
            </w:tcBorders>
            <w:shd w:val="clear" w:color="000000" w:fill="E7E6E6"/>
            <w:noWrap/>
            <w:vAlign w:val="center"/>
            <w:hideMark/>
          </w:tcPr>
          <w:p w14:paraId="66DB8278" w14:textId="52B4C66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-40</w:t>
            </w:r>
          </w:p>
        </w:tc>
        <w:tc>
          <w:tcPr>
            <w:tcW w:w="356" w:type="pct"/>
            <w:tcBorders>
              <w:top w:val="nil"/>
              <w:left w:val="single" w:sz="4" w:space="0" w:color="auto"/>
              <w:bottom w:val="nil"/>
              <w:right w:val="nil"/>
            </w:tcBorders>
            <w:shd w:val="clear" w:color="000000" w:fill="E7E6E6"/>
            <w:noWrap/>
            <w:vAlign w:val="center"/>
            <w:hideMark/>
          </w:tcPr>
          <w:p w14:paraId="0E29259D"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2.271</w:t>
            </w:r>
          </w:p>
        </w:tc>
        <w:tc>
          <w:tcPr>
            <w:tcW w:w="359" w:type="pct"/>
            <w:tcBorders>
              <w:top w:val="nil"/>
              <w:left w:val="nil"/>
              <w:bottom w:val="nil"/>
              <w:right w:val="nil"/>
            </w:tcBorders>
            <w:shd w:val="clear" w:color="000000" w:fill="E7E6E6"/>
            <w:noWrap/>
            <w:vAlign w:val="center"/>
            <w:hideMark/>
          </w:tcPr>
          <w:p w14:paraId="5B94C0B7"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3.430</w:t>
            </w:r>
          </w:p>
        </w:tc>
        <w:tc>
          <w:tcPr>
            <w:tcW w:w="356" w:type="pct"/>
            <w:tcBorders>
              <w:top w:val="nil"/>
              <w:left w:val="nil"/>
              <w:bottom w:val="nil"/>
              <w:right w:val="nil"/>
            </w:tcBorders>
            <w:shd w:val="clear" w:color="000000" w:fill="E7E6E6"/>
            <w:noWrap/>
            <w:vAlign w:val="center"/>
            <w:hideMark/>
          </w:tcPr>
          <w:p w14:paraId="74B20DA9"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-1.159</w:t>
            </w:r>
          </w:p>
        </w:tc>
        <w:tc>
          <w:tcPr>
            <w:tcW w:w="414" w:type="pct"/>
            <w:tcBorders>
              <w:top w:val="nil"/>
              <w:left w:val="single" w:sz="4" w:space="0" w:color="auto"/>
              <w:bottom w:val="nil"/>
              <w:right w:val="nil"/>
            </w:tcBorders>
            <w:shd w:val="clear" w:color="000000" w:fill="E7E6E6"/>
            <w:noWrap/>
            <w:vAlign w:val="center"/>
            <w:hideMark/>
          </w:tcPr>
          <w:p w14:paraId="6DC2FCC9"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38.075</w:t>
            </w:r>
          </w:p>
        </w:tc>
        <w:tc>
          <w:tcPr>
            <w:tcW w:w="414" w:type="pct"/>
            <w:tcBorders>
              <w:top w:val="nil"/>
              <w:left w:val="nil"/>
              <w:bottom w:val="nil"/>
              <w:right w:val="nil"/>
            </w:tcBorders>
            <w:shd w:val="clear" w:color="000000" w:fill="E7E6E6"/>
            <w:noWrap/>
            <w:vAlign w:val="center"/>
            <w:hideMark/>
          </w:tcPr>
          <w:p w14:paraId="6C68968A"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44.972</w:t>
            </w:r>
          </w:p>
        </w:tc>
        <w:tc>
          <w:tcPr>
            <w:tcW w:w="414" w:type="pct"/>
            <w:tcBorders>
              <w:top w:val="nil"/>
              <w:left w:val="nil"/>
              <w:bottom w:val="nil"/>
              <w:right w:val="nil"/>
            </w:tcBorders>
            <w:shd w:val="clear" w:color="000000" w:fill="E7E6E6"/>
            <w:noWrap/>
            <w:vAlign w:val="center"/>
            <w:hideMark/>
          </w:tcPr>
          <w:p w14:paraId="03641F27"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-6.897</w:t>
            </w:r>
          </w:p>
        </w:tc>
        <w:tc>
          <w:tcPr>
            <w:tcW w:w="411" w:type="pct"/>
            <w:tcBorders>
              <w:top w:val="nil"/>
              <w:left w:val="single" w:sz="4" w:space="0" w:color="auto"/>
              <w:bottom w:val="nil"/>
              <w:right w:val="nil"/>
            </w:tcBorders>
            <w:shd w:val="clear" w:color="000000" w:fill="E7E6E6"/>
            <w:noWrap/>
            <w:vAlign w:val="center"/>
            <w:hideMark/>
          </w:tcPr>
          <w:p w14:paraId="330BC7C0"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562.599</w:t>
            </w:r>
          </w:p>
        </w:tc>
        <w:tc>
          <w:tcPr>
            <w:tcW w:w="411" w:type="pct"/>
            <w:tcBorders>
              <w:top w:val="nil"/>
              <w:left w:val="nil"/>
              <w:bottom w:val="nil"/>
              <w:right w:val="nil"/>
            </w:tcBorders>
            <w:shd w:val="clear" w:color="000000" w:fill="E7E6E6"/>
            <w:noWrap/>
            <w:vAlign w:val="center"/>
            <w:hideMark/>
          </w:tcPr>
          <w:p w14:paraId="65FAED82"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546.658</w:t>
            </w:r>
          </w:p>
        </w:tc>
        <w:tc>
          <w:tcPr>
            <w:tcW w:w="442" w:type="pct"/>
            <w:tcBorders>
              <w:top w:val="nil"/>
              <w:left w:val="nil"/>
              <w:bottom w:val="nil"/>
              <w:right w:val="single" w:sz="4" w:space="0" w:color="auto"/>
            </w:tcBorders>
            <w:shd w:val="clear" w:color="000000" w:fill="E7E6E6"/>
            <w:noWrap/>
            <w:vAlign w:val="center"/>
            <w:hideMark/>
          </w:tcPr>
          <w:p w14:paraId="66768F7B"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15.941</w:t>
            </w:r>
          </w:p>
        </w:tc>
      </w:tr>
      <w:tr w:rsidR="00DD5ED6" w:rsidRPr="00A64723" w14:paraId="20BEC6AF" w14:textId="77777777" w:rsidTr="00FD682A">
        <w:trPr>
          <w:trHeight w:val="290"/>
        </w:trPr>
        <w:tc>
          <w:tcPr>
            <w:tcW w:w="354" w:type="pct"/>
            <w:tcBorders>
              <w:top w:val="nil"/>
              <w:left w:val="single" w:sz="4" w:space="0" w:color="auto"/>
              <w:bottom w:val="nil"/>
              <w:right w:val="nil"/>
            </w:tcBorders>
            <w:shd w:val="clear" w:color="000000" w:fill="FFFFFF"/>
            <w:vAlign w:val="center"/>
            <w:hideMark/>
          </w:tcPr>
          <w:p w14:paraId="4A6F0075" w14:textId="77777777" w:rsidR="00DD5ED6" w:rsidRPr="00A64723" w:rsidRDefault="00DD5ED6" w:rsidP="00DD5ED6">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2005</w:t>
            </w:r>
          </w:p>
        </w:tc>
        <w:tc>
          <w:tcPr>
            <w:tcW w:w="356" w:type="pct"/>
            <w:tcBorders>
              <w:top w:val="nil"/>
              <w:left w:val="single" w:sz="4" w:space="0" w:color="auto"/>
              <w:bottom w:val="nil"/>
              <w:right w:val="nil"/>
            </w:tcBorders>
            <w:shd w:val="clear" w:color="auto" w:fill="auto"/>
            <w:noWrap/>
            <w:vAlign w:val="center"/>
            <w:hideMark/>
          </w:tcPr>
          <w:p w14:paraId="1F716471" w14:textId="4B13A553"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115</w:t>
            </w:r>
          </w:p>
        </w:tc>
        <w:tc>
          <w:tcPr>
            <w:tcW w:w="359" w:type="pct"/>
            <w:tcBorders>
              <w:top w:val="nil"/>
              <w:left w:val="nil"/>
              <w:bottom w:val="nil"/>
              <w:right w:val="nil"/>
            </w:tcBorders>
            <w:shd w:val="clear" w:color="auto" w:fill="auto"/>
            <w:noWrap/>
            <w:vAlign w:val="center"/>
            <w:hideMark/>
          </w:tcPr>
          <w:p w14:paraId="5C271805" w14:textId="427BB3B0"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167</w:t>
            </w:r>
          </w:p>
        </w:tc>
        <w:tc>
          <w:tcPr>
            <w:tcW w:w="356" w:type="pct"/>
            <w:tcBorders>
              <w:top w:val="nil"/>
              <w:left w:val="nil"/>
              <w:bottom w:val="nil"/>
              <w:right w:val="nil"/>
            </w:tcBorders>
            <w:shd w:val="clear" w:color="auto" w:fill="auto"/>
            <w:noWrap/>
            <w:vAlign w:val="center"/>
            <w:hideMark/>
          </w:tcPr>
          <w:p w14:paraId="62D150E8" w14:textId="5CD972F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-52</w:t>
            </w:r>
          </w:p>
        </w:tc>
        <w:tc>
          <w:tcPr>
            <w:tcW w:w="356" w:type="pct"/>
            <w:tcBorders>
              <w:top w:val="nil"/>
              <w:left w:val="single" w:sz="4" w:space="0" w:color="auto"/>
              <w:bottom w:val="nil"/>
              <w:right w:val="nil"/>
            </w:tcBorders>
            <w:shd w:val="clear" w:color="auto" w:fill="auto"/>
            <w:noWrap/>
            <w:vAlign w:val="center"/>
            <w:hideMark/>
          </w:tcPr>
          <w:p w14:paraId="1319AD00"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2.289</w:t>
            </w:r>
          </w:p>
        </w:tc>
        <w:tc>
          <w:tcPr>
            <w:tcW w:w="359" w:type="pct"/>
            <w:tcBorders>
              <w:top w:val="nil"/>
              <w:left w:val="nil"/>
              <w:bottom w:val="nil"/>
              <w:right w:val="nil"/>
            </w:tcBorders>
            <w:shd w:val="clear" w:color="auto" w:fill="auto"/>
            <w:noWrap/>
            <w:vAlign w:val="center"/>
            <w:hideMark/>
          </w:tcPr>
          <w:p w14:paraId="5B0E8EDF"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3.495</w:t>
            </w:r>
          </w:p>
        </w:tc>
        <w:tc>
          <w:tcPr>
            <w:tcW w:w="356" w:type="pct"/>
            <w:tcBorders>
              <w:top w:val="nil"/>
              <w:left w:val="nil"/>
              <w:bottom w:val="nil"/>
              <w:right w:val="nil"/>
            </w:tcBorders>
            <w:shd w:val="clear" w:color="auto" w:fill="auto"/>
            <w:noWrap/>
            <w:vAlign w:val="center"/>
            <w:hideMark/>
          </w:tcPr>
          <w:p w14:paraId="588BF1DA"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-1.206</w:t>
            </w:r>
          </w:p>
        </w:tc>
        <w:tc>
          <w:tcPr>
            <w:tcW w:w="414" w:type="pct"/>
            <w:tcBorders>
              <w:top w:val="nil"/>
              <w:left w:val="single" w:sz="4" w:space="0" w:color="auto"/>
              <w:bottom w:val="nil"/>
              <w:right w:val="nil"/>
            </w:tcBorders>
            <w:shd w:val="clear" w:color="auto" w:fill="auto"/>
            <w:noWrap/>
            <w:vAlign w:val="center"/>
            <w:hideMark/>
          </w:tcPr>
          <w:p w14:paraId="0BCA272B"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38.518</w:t>
            </w:r>
          </w:p>
        </w:tc>
        <w:tc>
          <w:tcPr>
            <w:tcW w:w="414" w:type="pct"/>
            <w:tcBorders>
              <w:top w:val="nil"/>
              <w:left w:val="nil"/>
              <w:bottom w:val="nil"/>
              <w:right w:val="nil"/>
            </w:tcBorders>
            <w:shd w:val="clear" w:color="auto" w:fill="auto"/>
            <w:noWrap/>
            <w:vAlign w:val="center"/>
            <w:hideMark/>
          </w:tcPr>
          <w:p w14:paraId="654D5078"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46.127</w:t>
            </w:r>
          </w:p>
        </w:tc>
        <w:tc>
          <w:tcPr>
            <w:tcW w:w="414" w:type="pct"/>
            <w:tcBorders>
              <w:top w:val="nil"/>
              <w:left w:val="nil"/>
              <w:bottom w:val="nil"/>
              <w:right w:val="nil"/>
            </w:tcBorders>
            <w:shd w:val="clear" w:color="auto" w:fill="auto"/>
            <w:noWrap/>
            <w:vAlign w:val="center"/>
            <w:hideMark/>
          </w:tcPr>
          <w:p w14:paraId="6215001B"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-7.609</w:t>
            </w:r>
          </w:p>
        </w:tc>
        <w:tc>
          <w:tcPr>
            <w:tcW w:w="411" w:type="pct"/>
            <w:tcBorders>
              <w:top w:val="nil"/>
              <w:left w:val="single" w:sz="4" w:space="0" w:color="auto"/>
              <w:bottom w:val="nil"/>
              <w:right w:val="nil"/>
            </w:tcBorders>
            <w:shd w:val="clear" w:color="auto" w:fill="auto"/>
            <w:noWrap/>
            <w:vAlign w:val="center"/>
            <w:hideMark/>
          </w:tcPr>
          <w:p w14:paraId="5AB1F6F4"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554.022</w:t>
            </w:r>
          </w:p>
        </w:tc>
        <w:tc>
          <w:tcPr>
            <w:tcW w:w="411" w:type="pct"/>
            <w:tcBorders>
              <w:top w:val="nil"/>
              <w:left w:val="nil"/>
              <w:bottom w:val="nil"/>
              <w:right w:val="nil"/>
            </w:tcBorders>
            <w:shd w:val="clear" w:color="auto" w:fill="auto"/>
            <w:noWrap/>
            <w:vAlign w:val="center"/>
            <w:hideMark/>
          </w:tcPr>
          <w:p w14:paraId="785BE519"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567.304</w:t>
            </w:r>
          </w:p>
        </w:tc>
        <w:tc>
          <w:tcPr>
            <w:tcW w:w="442" w:type="pct"/>
            <w:tcBorders>
              <w:top w:val="nil"/>
              <w:left w:val="nil"/>
              <w:bottom w:val="nil"/>
              <w:right w:val="single" w:sz="4" w:space="0" w:color="auto"/>
            </w:tcBorders>
            <w:shd w:val="clear" w:color="auto" w:fill="auto"/>
            <w:noWrap/>
            <w:vAlign w:val="center"/>
            <w:hideMark/>
          </w:tcPr>
          <w:p w14:paraId="7870F6F3"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-13.282</w:t>
            </w:r>
          </w:p>
        </w:tc>
      </w:tr>
      <w:tr w:rsidR="00FD682A" w:rsidRPr="00A64723" w14:paraId="75CE668B" w14:textId="77777777" w:rsidTr="00FD682A">
        <w:trPr>
          <w:trHeight w:val="290"/>
        </w:trPr>
        <w:tc>
          <w:tcPr>
            <w:tcW w:w="354" w:type="pct"/>
            <w:tcBorders>
              <w:top w:val="nil"/>
              <w:left w:val="single" w:sz="4" w:space="0" w:color="auto"/>
              <w:bottom w:val="nil"/>
              <w:right w:val="nil"/>
            </w:tcBorders>
            <w:shd w:val="clear" w:color="000000" w:fill="E7E6E6"/>
            <w:vAlign w:val="center"/>
            <w:hideMark/>
          </w:tcPr>
          <w:p w14:paraId="51D8EB89" w14:textId="77777777" w:rsidR="00DD5ED6" w:rsidRPr="00A64723" w:rsidRDefault="00DD5ED6" w:rsidP="00DD5ED6">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2006</w:t>
            </w:r>
          </w:p>
        </w:tc>
        <w:tc>
          <w:tcPr>
            <w:tcW w:w="356" w:type="pct"/>
            <w:tcBorders>
              <w:top w:val="nil"/>
              <w:left w:val="single" w:sz="4" w:space="0" w:color="auto"/>
              <w:bottom w:val="nil"/>
              <w:right w:val="nil"/>
            </w:tcBorders>
            <w:shd w:val="clear" w:color="000000" w:fill="E7E6E6"/>
            <w:noWrap/>
            <w:vAlign w:val="center"/>
            <w:hideMark/>
          </w:tcPr>
          <w:p w14:paraId="09D0B6F2" w14:textId="63879FF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129</w:t>
            </w:r>
          </w:p>
        </w:tc>
        <w:tc>
          <w:tcPr>
            <w:tcW w:w="359" w:type="pct"/>
            <w:tcBorders>
              <w:top w:val="nil"/>
              <w:left w:val="nil"/>
              <w:bottom w:val="nil"/>
              <w:right w:val="nil"/>
            </w:tcBorders>
            <w:shd w:val="clear" w:color="000000" w:fill="E7E6E6"/>
            <w:noWrap/>
            <w:vAlign w:val="center"/>
            <w:hideMark/>
          </w:tcPr>
          <w:p w14:paraId="27072307" w14:textId="4B8AC016"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157</w:t>
            </w:r>
          </w:p>
        </w:tc>
        <w:tc>
          <w:tcPr>
            <w:tcW w:w="356" w:type="pct"/>
            <w:tcBorders>
              <w:top w:val="nil"/>
              <w:left w:val="nil"/>
              <w:bottom w:val="nil"/>
              <w:right w:val="nil"/>
            </w:tcBorders>
            <w:shd w:val="clear" w:color="000000" w:fill="E7E6E6"/>
            <w:noWrap/>
            <w:vAlign w:val="center"/>
            <w:hideMark/>
          </w:tcPr>
          <w:p w14:paraId="57D79776" w14:textId="58358BA6"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-28</w:t>
            </w:r>
          </w:p>
        </w:tc>
        <w:tc>
          <w:tcPr>
            <w:tcW w:w="356" w:type="pct"/>
            <w:tcBorders>
              <w:top w:val="nil"/>
              <w:left w:val="single" w:sz="4" w:space="0" w:color="auto"/>
              <w:bottom w:val="nil"/>
              <w:right w:val="nil"/>
            </w:tcBorders>
            <w:shd w:val="clear" w:color="000000" w:fill="E7E6E6"/>
            <w:noWrap/>
            <w:vAlign w:val="center"/>
            <w:hideMark/>
          </w:tcPr>
          <w:p w14:paraId="04DA747E"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2.372</w:t>
            </w:r>
          </w:p>
        </w:tc>
        <w:tc>
          <w:tcPr>
            <w:tcW w:w="359" w:type="pct"/>
            <w:tcBorders>
              <w:top w:val="nil"/>
              <w:left w:val="nil"/>
              <w:bottom w:val="nil"/>
              <w:right w:val="nil"/>
            </w:tcBorders>
            <w:shd w:val="clear" w:color="000000" w:fill="E7E6E6"/>
            <w:noWrap/>
            <w:vAlign w:val="center"/>
            <w:hideMark/>
          </w:tcPr>
          <w:p w14:paraId="4BB3CB75"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3.476</w:t>
            </w:r>
          </w:p>
        </w:tc>
        <w:tc>
          <w:tcPr>
            <w:tcW w:w="356" w:type="pct"/>
            <w:tcBorders>
              <w:top w:val="nil"/>
              <w:left w:val="nil"/>
              <w:bottom w:val="nil"/>
              <w:right w:val="nil"/>
            </w:tcBorders>
            <w:shd w:val="clear" w:color="000000" w:fill="E7E6E6"/>
            <w:noWrap/>
            <w:vAlign w:val="center"/>
            <w:hideMark/>
          </w:tcPr>
          <w:p w14:paraId="4B911E7F"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-1.104</w:t>
            </w:r>
          </w:p>
        </w:tc>
        <w:tc>
          <w:tcPr>
            <w:tcW w:w="414" w:type="pct"/>
            <w:tcBorders>
              <w:top w:val="nil"/>
              <w:left w:val="single" w:sz="4" w:space="0" w:color="auto"/>
              <w:bottom w:val="nil"/>
              <w:right w:val="nil"/>
            </w:tcBorders>
            <w:shd w:val="clear" w:color="000000" w:fill="E7E6E6"/>
            <w:noWrap/>
            <w:vAlign w:val="center"/>
            <w:hideMark/>
          </w:tcPr>
          <w:p w14:paraId="194BC38F"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39.435</w:t>
            </w:r>
          </w:p>
        </w:tc>
        <w:tc>
          <w:tcPr>
            <w:tcW w:w="414" w:type="pct"/>
            <w:tcBorders>
              <w:top w:val="nil"/>
              <w:left w:val="nil"/>
              <w:bottom w:val="nil"/>
              <w:right w:val="nil"/>
            </w:tcBorders>
            <w:shd w:val="clear" w:color="000000" w:fill="E7E6E6"/>
            <w:noWrap/>
            <w:vAlign w:val="center"/>
            <w:hideMark/>
          </w:tcPr>
          <w:p w14:paraId="0A99FB20"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45.508</w:t>
            </w:r>
          </w:p>
        </w:tc>
        <w:tc>
          <w:tcPr>
            <w:tcW w:w="414" w:type="pct"/>
            <w:tcBorders>
              <w:top w:val="nil"/>
              <w:left w:val="nil"/>
              <w:bottom w:val="nil"/>
              <w:right w:val="nil"/>
            </w:tcBorders>
            <w:shd w:val="clear" w:color="000000" w:fill="E7E6E6"/>
            <w:noWrap/>
            <w:vAlign w:val="center"/>
            <w:hideMark/>
          </w:tcPr>
          <w:p w14:paraId="5043BA9D"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-6.073</w:t>
            </w:r>
          </w:p>
        </w:tc>
        <w:tc>
          <w:tcPr>
            <w:tcW w:w="411" w:type="pct"/>
            <w:tcBorders>
              <w:top w:val="nil"/>
              <w:left w:val="single" w:sz="4" w:space="0" w:color="auto"/>
              <w:bottom w:val="nil"/>
              <w:right w:val="nil"/>
            </w:tcBorders>
            <w:shd w:val="clear" w:color="000000" w:fill="E7E6E6"/>
            <w:noWrap/>
            <w:vAlign w:val="center"/>
            <w:hideMark/>
          </w:tcPr>
          <w:p w14:paraId="515AF785"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560.010</w:t>
            </w:r>
          </w:p>
        </w:tc>
        <w:tc>
          <w:tcPr>
            <w:tcW w:w="411" w:type="pct"/>
            <w:tcBorders>
              <w:top w:val="nil"/>
              <w:left w:val="nil"/>
              <w:bottom w:val="nil"/>
              <w:right w:val="nil"/>
            </w:tcBorders>
            <w:shd w:val="clear" w:color="000000" w:fill="E7E6E6"/>
            <w:noWrap/>
            <w:vAlign w:val="center"/>
            <w:hideMark/>
          </w:tcPr>
          <w:p w14:paraId="29D68508"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557.892</w:t>
            </w:r>
          </w:p>
        </w:tc>
        <w:tc>
          <w:tcPr>
            <w:tcW w:w="442" w:type="pct"/>
            <w:tcBorders>
              <w:top w:val="nil"/>
              <w:left w:val="nil"/>
              <w:bottom w:val="nil"/>
              <w:right w:val="single" w:sz="4" w:space="0" w:color="auto"/>
            </w:tcBorders>
            <w:shd w:val="clear" w:color="000000" w:fill="E7E6E6"/>
            <w:noWrap/>
            <w:vAlign w:val="center"/>
            <w:hideMark/>
          </w:tcPr>
          <w:p w14:paraId="25BA43F9"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2.118</w:t>
            </w:r>
          </w:p>
        </w:tc>
      </w:tr>
      <w:tr w:rsidR="00DD5ED6" w:rsidRPr="00A64723" w14:paraId="1DC34071" w14:textId="77777777" w:rsidTr="00FD682A">
        <w:trPr>
          <w:trHeight w:val="290"/>
        </w:trPr>
        <w:tc>
          <w:tcPr>
            <w:tcW w:w="354" w:type="pct"/>
            <w:tcBorders>
              <w:top w:val="nil"/>
              <w:left w:val="single" w:sz="4" w:space="0" w:color="auto"/>
              <w:bottom w:val="nil"/>
              <w:right w:val="nil"/>
            </w:tcBorders>
            <w:shd w:val="clear" w:color="000000" w:fill="FFFFFF"/>
            <w:vAlign w:val="center"/>
            <w:hideMark/>
          </w:tcPr>
          <w:p w14:paraId="0A40E074" w14:textId="77777777" w:rsidR="00DD5ED6" w:rsidRPr="00A64723" w:rsidRDefault="00DD5ED6" w:rsidP="00DD5ED6">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2007</w:t>
            </w:r>
          </w:p>
        </w:tc>
        <w:tc>
          <w:tcPr>
            <w:tcW w:w="356" w:type="pct"/>
            <w:tcBorders>
              <w:top w:val="nil"/>
              <w:left w:val="single" w:sz="4" w:space="0" w:color="auto"/>
              <w:bottom w:val="nil"/>
              <w:right w:val="nil"/>
            </w:tcBorders>
            <w:shd w:val="clear" w:color="auto" w:fill="auto"/>
            <w:noWrap/>
            <w:vAlign w:val="center"/>
            <w:hideMark/>
          </w:tcPr>
          <w:p w14:paraId="75EF82A7" w14:textId="126D76B3"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126</w:t>
            </w:r>
          </w:p>
        </w:tc>
        <w:tc>
          <w:tcPr>
            <w:tcW w:w="359" w:type="pct"/>
            <w:tcBorders>
              <w:top w:val="nil"/>
              <w:left w:val="nil"/>
              <w:bottom w:val="nil"/>
              <w:right w:val="nil"/>
            </w:tcBorders>
            <w:shd w:val="clear" w:color="auto" w:fill="auto"/>
            <w:noWrap/>
            <w:vAlign w:val="center"/>
            <w:hideMark/>
          </w:tcPr>
          <w:p w14:paraId="00742992" w14:textId="29ABAC50"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143</w:t>
            </w:r>
          </w:p>
        </w:tc>
        <w:tc>
          <w:tcPr>
            <w:tcW w:w="356" w:type="pct"/>
            <w:tcBorders>
              <w:top w:val="nil"/>
              <w:left w:val="nil"/>
              <w:bottom w:val="nil"/>
              <w:right w:val="nil"/>
            </w:tcBorders>
            <w:shd w:val="clear" w:color="auto" w:fill="auto"/>
            <w:noWrap/>
            <w:vAlign w:val="center"/>
            <w:hideMark/>
          </w:tcPr>
          <w:p w14:paraId="036B84E8" w14:textId="67FC706C"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-17</w:t>
            </w:r>
          </w:p>
        </w:tc>
        <w:tc>
          <w:tcPr>
            <w:tcW w:w="356" w:type="pct"/>
            <w:tcBorders>
              <w:top w:val="nil"/>
              <w:left w:val="single" w:sz="4" w:space="0" w:color="auto"/>
              <w:bottom w:val="nil"/>
              <w:right w:val="nil"/>
            </w:tcBorders>
            <w:shd w:val="clear" w:color="auto" w:fill="auto"/>
            <w:noWrap/>
            <w:vAlign w:val="center"/>
            <w:hideMark/>
          </w:tcPr>
          <w:p w14:paraId="4ED67AF8"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2.429</w:t>
            </w:r>
          </w:p>
        </w:tc>
        <w:tc>
          <w:tcPr>
            <w:tcW w:w="359" w:type="pct"/>
            <w:tcBorders>
              <w:top w:val="nil"/>
              <w:left w:val="nil"/>
              <w:bottom w:val="nil"/>
              <w:right w:val="nil"/>
            </w:tcBorders>
            <w:shd w:val="clear" w:color="auto" w:fill="auto"/>
            <w:noWrap/>
            <w:vAlign w:val="center"/>
            <w:hideMark/>
          </w:tcPr>
          <w:p w14:paraId="15385465"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3.496</w:t>
            </w:r>
          </w:p>
        </w:tc>
        <w:tc>
          <w:tcPr>
            <w:tcW w:w="356" w:type="pct"/>
            <w:tcBorders>
              <w:top w:val="nil"/>
              <w:left w:val="nil"/>
              <w:bottom w:val="nil"/>
              <w:right w:val="nil"/>
            </w:tcBorders>
            <w:shd w:val="clear" w:color="auto" w:fill="auto"/>
            <w:noWrap/>
            <w:vAlign w:val="center"/>
            <w:hideMark/>
          </w:tcPr>
          <w:p w14:paraId="2D0A682E"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-1.067</w:t>
            </w:r>
          </w:p>
        </w:tc>
        <w:tc>
          <w:tcPr>
            <w:tcW w:w="414" w:type="pct"/>
            <w:tcBorders>
              <w:top w:val="nil"/>
              <w:left w:val="single" w:sz="4" w:space="0" w:color="auto"/>
              <w:bottom w:val="nil"/>
              <w:right w:val="nil"/>
            </w:tcBorders>
            <w:shd w:val="clear" w:color="auto" w:fill="auto"/>
            <w:noWrap/>
            <w:vAlign w:val="center"/>
            <w:hideMark/>
          </w:tcPr>
          <w:p w14:paraId="034B7D1D"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40.518</w:t>
            </w:r>
          </w:p>
        </w:tc>
        <w:tc>
          <w:tcPr>
            <w:tcW w:w="414" w:type="pct"/>
            <w:tcBorders>
              <w:top w:val="nil"/>
              <w:left w:val="nil"/>
              <w:bottom w:val="nil"/>
              <w:right w:val="nil"/>
            </w:tcBorders>
            <w:shd w:val="clear" w:color="auto" w:fill="auto"/>
            <w:noWrap/>
            <w:vAlign w:val="center"/>
            <w:hideMark/>
          </w:tcPr>
          <w:p w14:paraId="020B7132"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46.470</w:t>
            </w:r>
          </w:p>
        </w:tc>
        <w:tc>
          <w:tcPr>
            <w:tcW w:w="414" w:type="pct"/>
            <w:tcBorders>
              <w:top w:val="nil"/>
              <w:left w:val="nil"/>
              <w:bottom w:val="nil"/>
              <w:right w:val="nil"/>
            </w:tcBorders>
            <w:shd w:val="clear" w:color="auto" w:fill="auto"/>
            <w:noWrap/>
            <w:vAlign w:val="center"/>
            <w:hideMark/>
          </w:tcPr>
          <w:p w14:paraId="0C022C5D"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-5.952</w:t>
            </w:r>
          </w:p>
        </w:tc>
        <w:tc>
          <w:tcPr>
            <w:tcW w:w="411" w:type="pct"/>
            <w:tcBorders>
              <w:top w:val="nil"/>
              <w:left w:val="single" w:sz="4" w:space="0" w:color="auto"/>
              <w:bottom w:val="nil"/>
              <w:right w:val="nil"/>
            </w:tcBorders>
            <w:shd w:val="clear" w:color="auto" w:fill="auto"/>
            <w:noWrap/>
            <w:vAlign w:val="center"/>
            <w:hideMark/>
          </w:tcPr>
          <w:p w14:paraId="4A6CA1CE"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563.933</w:t>
            </w:r>
          </w:p>
        </w:tc>
        <w:tc>
          <w:tcPr>
            <w:tcW w:w="411" w:type="pct"/>
            <w:tcBorders>
              <w:top w:val="nil"/>
              <w:left w:val="nil"/>
              <w:bottom w:val="nil"/>
              <w:right w:val="nil"/>
            </w:tcBorders>
            <w:shd w:val="clear" w:color="auto" w:fill="auto"/>
            <w:noWrap/>
            <w:vAlign w:val="center"/>
            <w:hideMark/>
          </w:tcPr>
          <w:p w14:paraId="44882CA1"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570.801</w:t>
            </w:r>
          </w:p>
        </w:tc>
        <w:tc>
          <w:tcPr>
            <w:tcW w:w="442" w:type="pct"/>
            <w:tcBorders>
              <w:top w:val="nil"/>
              <w:left w:val="nil"/>
              <w:bottom w:val="nil"/>
              <w:right w:val="single" w:sz="4" w:space="0" w:color="auto"/>
            </w:tcBorders>
            <w:shd w:val="clear" w:color="auto" w:fill="auto"/>
            <w:noWrap/>
            <w:vAlign w:val="center"/>
            <w:hideMark/>
          </w:tcPr>
          <w:p w14:paraId="3724E71E"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-6.868</w:t>
            </w:r>
          </w:p>
        </w:tc>
      </w:tr>
      <w:tr w:rsidR="00FD682A" w:rsidRPr="00A64723" w14:paraId="7DDE77D4" w14:textId="77777777" w:rsidTr="00FD682A">
        <w:trPr>
          <w:trHeight w:val="290"/>
        </w:trPr>
        <w:tc>
          <w:tcPr>
            <w:tcW w:w="354" w:type="pct"/>
            <w:tcBorders>
              <w:top w:val="nil"/>
              <w:left w:val="single" w:sz="4" w:space="0" w:color="auto"/>
              <w:bottom w:val="nil"/>
              <w:right w:val="nil"/>
            </w:tcBorders>
            <w:shd w:val="clear" w:color="000000" w:fill="E7E6E6"/>
            <w:vAlign w:val="center"/>
            <w:hideMark/>
          </w:tcPr>
          <w:p w14:paraId="668C0105" w14:textId="77777777" w:rsidR="00DD5ED6" w:rsidRPr="00A64723" w:rsidRDefault="00DD5ED6" w:rsidP="00DD5ED6">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2008</w:t>
            </w:r>
          </w:p>
        </w:tc>
        <w:tc>
          <w:tcPr>
            <w:tcW w:w="356" w:type="pct"/>
            <w:tcBorders>
              <w:top w:val="nil"/>
              <w:left w:val="single" w:sz="4" w:space="0" w:color="auto"/>
              <w:bottom w:val="nil"/>
              <w:right w:val="nil"/>
            </w:tcBorders>
            <w:shd w:val="clear" w:color="000000" w:fill="E7E6E6"/>
            <w:noWrap/>
            <w:vAlign w:val="center"/>
            <w:hideMark/>
          </w:tcPr>
          <w:p w14:paraId="24101215" w14:textId="5AE97C23"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143</w:t>
            </w:r>
          </w:p>
        </w:tc>
        <w:tc>
          <w:tcPr>
            <w:tcW w:w="359" w:type="pct"/>
            <w:tcBorders>
              <w:top w:val="nil"/>
              <w:left w:val="nil"/>
              <w:bottom w:val="nil"/>
              <w:right w:val="nil"/>
            </w:tcBorders>
            <w:shd w:val="clear" w:color="000000" w:fill="E7E6E6"/>
            <w:noWrap/>
            <w:vAlign w:val="center"/>
            <w:hideMark/>
          </w:tcPr>
          <w:p w14:paraId="17926D5F" w14:textId="6953888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162</w:t>
            </w:r>
          </w:p>
        </w:tc>
        <w:tc>
          <w:tcPr>
            <w:tcW w:w="356" w:type="pct"/>
            <w:tcBorders>
              <w:top w:val="nil"/>
              <w:left w:val="nil"/>
              <w:bottom w:val="nil"/>
              <w:right w:val="nil"/>
            </w:tcBorders>
            <w:shd w:val="clear" w:color="000000" w:fill="E7E6E6"/>
            <w:noWrap/>
            <w:vAlign w:val="center"/>
            <w:hideMark/>
          </w:tcPr>
          <w:p w14:paraId="677AA2C3" w14:textId="37EBDBF6"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-19</w:t>
            </w:r>
          </w:p>
        </w:tc>
        <w:tc>
          <w:tcPr>
            <w:tcW w:w="356" w:type="pct"/>
            <w:tcBorders>
              <w:top w:val="nil"/>
              <w:left w:val="single" w:sz="4" w:space="0" w:color="auto"/>
              <w:bottom w:val="nil"/>
              <w:right w:val="nil"/>
            </w:tcBorders>
            <w:shd w:val="clear" w:color="000000" w:fill="E7E6E6"/>
            <w:noWrap/>
            <w:vAlign w:val="center"/>
            <w:hideMark/>
          </w:tcPr>
          <w:p w14:paraId="66C2F718"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2.481</w:t>
            </w:r>
          </w:p>
        </w:tc>
        <w:tc>
          <w:tcPr>
            <w:tcW w:w="359" w:type="pct"/>
            <w:tcBorders>
              <w:top w:val="nil"/>
              <w:left w:val="nil"/>
              <w:bottom w:val="nil"/>
              <w:right w:val="nil"/>
            </w:tcBorders>
            <w:shd w:val="clear" w:color="000000" w:fill="E7E6E6"/>
            <w:noWrap/>
            <w:vAlign w:val="center"/>
            <w:hideMark/>
          </w:tcPr>
          <w:p w14:paraId="608E2EE8"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3.523</w:t>
            </w:r>
          </w:p>
        </w:tc>
        <w:tc>
          <w:tcPr>
            <w:tcW w:w="356" w:type="pct"/>
            <w:tcBorders>
              <w:top w:val="nil"/>
              <w:left w:val="nil"/>
              <w:bottom w:val="nil"/>
              <w:right w:val="nil"/>
            </w:tcBorders>
            <w:shd w:val="clear" w:color="000000" w:fill="E7E6E6"/>
            <w:noWrap/>
            <w:vAlign w:val="center"/>
            <w:hideMark/>
          </w:tcPr>
          <w:p w14:paraId="49AA564B"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-1.042</w:t>
            </w:r>
          </w:p>
        </w:tc>
        <w:tc>
          <w:tcPr>
            <w:tcW w:w="414" w:type="pct"/>
            <w:tcBorders>
              <w:top w:val="nil"/>
              <w:left w:val="single" w:sz="4" w:space="0" w:color="auto"/>
              <w:bottom w:val="nil"/>
              <w:right w:val="nil"/>
            </w:tcBorders>
            <w:shd w:val="clear" w:color="000000" w:fill="E7E6E6"/>
            <w:noWrap/>
            <w:vAlign w:val="center"/>
            <w:hideMark/>
          </w:tcPr>
          <w:p w14:paraId="26BD572F"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41.915</w:t>
            </w:r>
          </w:p>
        </w:tc>
        <w:tc>
          <w:tcPr>
            <w:tcW w:w="414" w:type="pct"/>
            <w:tcBorders>
              <w:top w:val="nil"/>
              <w:left w:val="nil"/>
              <w:bottom w:val="nil"/>
              <w:right w:val="nil"/>
            </w:tcBorders>
            <w:shd w:val="clear" w:color="000000" w:fill="E7E6E6"/>
            <w:noWrap/>
            <w:vAlign w:val="center"/>
            <w:hideMark/>
          </w:tcPr>
          <w:p w14:paraId="48C67B0B"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47.665</w:t>
            </w:r>
          </w:p>
        </w:tc>
        <w:tc>
          <w:tcPr>
            <w:tcW w:w="414" w:type="pct"/>
            <w:tcBorders>
              <w:top w:val="nil"/>
              <w:left w:val="nil"/>
              <w:bottom w:val="nil"/>
              <w:right w:val="nil"/>
            </w:tcBorders>
            <w:shd w:val="clear" w:color="000000" w:fill="E7E6E6"/>
            <w:noWrap/>
            <w:vAlign w:val="center"/>
            <w:hideMark/>
          </w:tcPr>
          <w:p w14:paraId="016B2E17"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-5.750</w:t>
            </w:r>
          </w:p>
        </w:tc>
        <w:tc>
          <w:tcPr>
            <w:tcW w:w="411" w:type="pct"/>
            <w:tcBorders>
              <w:top w:val="nil"/>
              <w:left w:val="single" w:sz="4" w:space="0" w:color="auto"/>
              <w:bottom w:val="nil"/>
              <w:right w:val="nil"/>
            </w:tcBorders>
            <w:shd w:val="clear" w:color="000000" w:fill="E7E6E6"/>
            <w:noWrap/>
            <w:vAlign w:val="center"/>
            <w:hideMark/>
          </w:tcPr>
          <w:p w14:paraId="07D3DAB6"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576.659</w:t>
            </w:r>
          </w:p>
        </w:tc>
        <w:tc>
          <w:tcPr>
            <w:tcW w:w="411" w:type="pct"/>
            <w:tcBorders>
              <w:top w:val="nil"/>
              <w:left w:val="nil"/>
              <w:bottom w:val="nil"/>
              <w:right w:val="nil"/>
            </w:tcBorders>
            <w:shd w:val="clear" w:color="000000" w:fill="E7E6E6"/>
            <w:noWrap/>
            <w:vAlign w:val="center"/>
            <w:hideMark/>
          </w:tcPr>
          <w:p w14:paraId="657A2DFD"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585.126</w:t>
            </w:r>
          </w:p>
        </w:tc>
        <w:tc>
          <w:tcPr>
            <w:tcW w:w="442" w:type="pct"/>
            <w:tcBorders>
              <w:top w:val="nil"/>
              <w:left w:val="nil"/>
              <w:bottom w:val="nil"/>
              <w:right w:val="single" w:sz="4" w:space="0" w:color="auto"/>
            </w:tcBorders>
            <w:shd w:val="clear" w:color="000000" w:fill="E7E6E6"/>
            <w:noWrap/>
            <w:vAlign w:val="center"/>
            <w:hideMark/>
          </w:tcPr>
          <w:p w14:paraId="1B433F42"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-8.467</w:t>
            </w:r>
          </w:p>
        </w:tc>
      </w:tr>
      <w:tr w:rsidR="00DD5ED6" w:rsidRPr="00A64723" w14:paraId="7B45A00F" w14:textId="77777777" w:rsidTr="00FD682A">
        <w:trPr>
          <w:trHeight w:val="290"/>
        </w:trPr>
        <w:tc>
          <w:tcPr>
            <w:tcW w:w="354" w:type="pct"/>
            <w:tcBorders>
              <w:top w:val="nil"/>
              <w:left w:val="single" w:sz="4" w:space="0" w:color="auto"/>
              <w:bottom w:val="nil"/>
              <w:right w:val="nil"/>
            </w:tcBorders>
            <w:shd w:val="clear" w:color="000000" w:fill="FFFFFF"/>
            <w:vAlign w:val="center"/>
            <w:hideMark/>
          </w:tcPr>
          <w:p w14:paraId="5AA7EA56" w14:textId="77777777" w:rsidR="00DD5ED6" w:rsidRPr="00A64723" w:rsidRDefault="00DD5ED6" w:rsidP="00DD5ED6">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2009</w:t>
            </w:r>
          </w:p>
        </w:tc>
        <w:tc>
          <w:tcPr>
            <w:tcW w:w="356" w:type="pct"/>
            <w:tcBorders>
              <w:top w:val="nil"/>
              <w:left w:val="single" w:sz="4" w:space="0" w:color="auto"/>
              <w:bottom w:val="nil"/>
              <w:right w:val="nil"/>
            </w:tcBorders>
            <w:shd w:val="clear" w:color="auto" w:fill="auto"/>
            <w:noWrap/>
            <w:vAlign w:val="center"/>
            <w:hideMark/>
          </w:tcPr>
          <w:p w14:paraId="76D5DBDA" w14:textId="48A84DE5"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119</w:t>
            </w:r>
          </w:p>
        </w:tc>
        <w:tc>
          <w:tcPr>
            <w:tcW w:w="359" w:type="pct"/>
            <w:tcBorders>
              <w:top w:val="nil"/>
              <w:left w:val="nil"/>
              <w:bottom w:val="nil"/>
              <w:right w:val="nil"/>
            </w:tcBorders>
            <w:shd w:val="clear" w:color="auto" w:fill="auto"/>
            <w:noWrap/>
            <w:vAlign w:val="center"/>
            <w:hideMark/>
          </w:tcPr>
          <w:p w14:paraId="056028A5" w14:textId="3BE094F5"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187</w:t>
            </w:r>
          </w:p>
        </w:tc>
        <w:tc>
          <w:tcPr>
            <w:tcW w:w="356" w:type="pct"/>
            <w:tcBorders>
              <w:top w:val="nil"/>
              <w:left w:val="nil"/>
              <w:bottom w:val="nil"/>
              <w:right w:val="nil"/>
            </w:tcBorders>
            <w:shd w:val="clear" w:color="auto" w:fill="auto"/>
            <w:noWrap/>
            <w:vAlign w:val="center"/>
            <w:hideMark/>
          </w:tcPr>
          <w:p w14:paraId="5503EB87" w14:textId="140FB52E"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-68</w:t>
            </w:r>
          </w:p>
        </w:tc>
        <w:tc>
          <w:tcPr>
            <w:tcW w:w="356" w:type="pct"/>
            <w:tcBorders>
              <w:top w:val="nil"/>
              <w:left w:val="single" w:sz="4" w:space="0" w:color="auto"/>
              <w:bottom w:val="nil"/>
              <w:right w:val="nil"/>
            </w:tcBorders>
            <w:shd w:val="clear" w:color="auto" w:fill="auto"/>
            <w:noWrap/>
            <w:vAlign w:val="center"/>
            <w:hideMark/>
          </w:tcPr>
          <w:p w14:paraId="126F6C9E"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2.626</w:t>
            </w:r>
          </w:p>
        </w:tc>
        <w:tc>
          <w:tcPr>
            <w:tcW w:w="359" w:type="pct"/>
            <w:tcBorders>
              <w:top w:val="nil"/>
              <w:left w:val="nil"/>
              <w:bottom w:val="nil"/>
              <w:right w:val="nil"/>
            </w:tcBorders>
            <w:shd w:val="clear" w:color="auto" w:fill="auto"/>
            <w:noWrap/>
            <w:vAlign w:val="center"/>
            <w:hideMark/>
          </w:tcPr>
          <w:p w14:paraId="57A6A351"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3.554</w:t>
            </w:r>
          </w:p>
        </w:tc>
        <w:tc>
          <w:tcPr>
            <w:tcW w:w="356" w:type="pct"/>
            <w:tcBorders>
              <w:top w:val="nil"/>
              <w:left w:val="nil"/>
              <w:bottom w:val="nil"/>
              <w:right w:val="nil"/>
            </w:tcBorders>
            <w:shd w:val="clear" w:color="auto" w:fill="auto"/>
            <w:noWrap/>
            <w:vAlign w:val="center"/>
            <w:hideMark/>
          </w:tcPr>
          <w:p w14:paraId="2ED443ED"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-928</w:t>
            </w:r>
          </w:p>
        </w:tc>
        <w:tc>
          <w:tcPr>
            <w:tcW w:w="414" w:type="pct"/>
            <w:tcBorders>
              <w:top w:val="nil"/>
              <w:left w:val="single" w:sz="4" w:space="0" w:color="auto"/>
              <w:bottom w:val="nil"/>
              <w:right w:val="nil"/>
            </w:tcBorders>
            <w:shd w:val="clear" w:color="auto" w:fill="auto"/>
            <w:noWrap/>
            <w:vAlign w:val="center"/>
            <w:hideMark/>
          </w:tcPr>
          <w:p w14:paraId="203EAB59"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42.271</w:t>
            </w:r>
          </w:p>
        </w:tc>
        <w:tc>
          <w:tcPr>
            <w:tcW w:w="414" w:type="pct"/>
            <w:tcBorders>
              <w:top w:val="nil"/>
              <w:left w:val="nil"/>
              <w:bottom w:val="nil"/>
              <w:right w:val="nil"/>
            </w:tcBorders>
            <w:shd w:val="clear" w:color="auto" w:fill="auto"/>
            <w:noWrap/>
            <w:vAlign w:val="center"/>
            <w:hideMark/>
          </w:tcPr>
          <w:p w14:paraId="1F403D6A"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48.015</w:t>
            </w:r>
          </w:p>
        </w:tc>
        <w:tc>
          <w:tcPr>
            <w:tcW w:w="414" w:type="pct"/>
            <w:tcBorders>
              <w:top w:val="nil"/>
              <w:left w:val="nil"/>
              <w:bottom w:val="nil"/>
              <w:right w:val="nil"/>
            </w:tcBorders>
            <w:shd w:val="clear" w:color="auto" w:fill="auto"/>
            <w:noWrap/>
            <w:vAlign w:val="center"/>
            <w:hideMark/>
          </w:tcPr>
          <w:p w14:paraId="7E80DB4E"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-5.744</w:t>
            </w:r>
          </w:p>
        </w:tc>
        <w:tc>
          <w:tcPr>
            <w:tcW w:w="411" w:type="pct"/>
            <w:tcBorders>
              <w:top w:val="nil"/>
              <w:left w:val="single" w:sz="4" w:space="0" w:color="auto"/>
              <w:bottom w:val="nil"/>
              <w:right w:val="nil"/>
            </w:tcBorders>
            <w:shd w:val="clear" w:color="auto" w:fill="auto"/>
            <w:noWrap/>
            <w:vAlign w:val="center"/>
            <w:hideMark/>
          </w:tcPr>
          <w:p w14:paraId="306A2A56"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568.857</w:t>
            </w:r>
          </w:p>
        </w:tc>
        <w:tc>
          <w:tcPr>
            <w:tcW w:w="411" w:type="pct"/>
            <w:tcBorders>
              <w:top w:val="nil"/>
              <w:left w:val="nil"/>
              <w:bottom w:val="nil"/>
              <w:right w:val="nil"/>
            </w:tcBorders>
            <w:shd w:val="clear" w:color="auto" w:fill="auto"/>
            <w:noWrap/>
            <w:vAlign w:val="center"/>
            <w:hideMark/>
          </w:tcPr>
          <w:p w14:paraId="73E6E767"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591.663</w:t>
            </w:r>
          </w:p>
        </w:tc>
        <w:tc>
          <w:tcPr>
            <w:tcW w:w="442" w:type="pct"/>
            <w:tcBorders>
              <w:top w:val="nil"/>
              <w:left w:val="nil"/>
              <w:bottom w:val="nil"/>
              <w:right w:val="single" w:sz="4" w:space="0" w:color="auto"/>
            </w:tcBorders>
            <w:shd w:val="clear" w:color="auto" w:fill="auto"/>
            <w:noWrap/>
            <w:vAlign w:val="center"/>
            <w:hideMark/>
          </w:tcPr>
          <w:p w14:paraId="7C48432A"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-22.806</w:t>
            </w:r>
          </w:p>
        </w:tc>
      </w:tr>
      <w:tr w:rsidR="00FD682A" w:rsidRPr="00A64723" w14:paraId="00C743C0" w14:textId="77777777" w:rsidTr="00FD682A">
        <w:trPr>
          <w:trHeight w:val="290"/>
        </w:trPr>
        <w:tc>
          <w:tcPr>
            <w:tcW w:w="354" w:type="pct"/>
            <w:tcBorders>
              <w:top w:val="nil"/>
              <w:left w:val="single" w:sz="4" w:space="0" w:color="auto"/>
              <w:bottom w:val="nil"/>
              <w:right w:val="nil"/>
            </w:tcBorders>
            <w:shd w:val="clear" w:color="000000" w:fill="E7E6E6"/>
            <w:vAlign w:val="center"/>
            <w:hideMark/>
          </w:tcPr>
          <w:p w14:paraId="391A5EC1" w14:textId="77777777" w:rsidR="00DD5ED6" w:rsidRPr="00A64723" w:rsidRDefault="00DD5ED6" w:rsidP="00DD5ED6">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2010</w:t>
            </w:r>
          </w:p>
        </w:tc>
        <w:tc>
          <w:tcPr>
            <w:tcW w:w="356" w:type="pct"/>
            <w:tcBorders>
              <w:top w:val="nil"/>
              <w:left w:val="single" w:sz="4" w:space="0" w:color="auto"/>
              <w:bottom w:val="nil"/>
              <w:right w:val="nil"/>
            </w:tcBorders>
            <w:shd w:val="clear" w:color="000000" w:fill="E7E6E6"/>
            <w:noWrap/>
            <w:vAlign w:val="center"/>
            <w:hideMark/>
          </w:tcPr>
          <w:p w14:paraId="43B1DCF7" w14:textId="3CD82233"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139</w:t>
            </w:r>
          </w:p>
        </w:tc>
        <w:tc>
          <w:tcPr>
            <w:tcW w:w="359" w:type="pct"/>
            <w:tcBorders>
              <w:top w:val="nil"/>
              <w:left w:val="nil"/>
              <w:bottom w:val="nil"/>
              <w:right w:val="nil"/>
            </w:tcBorders>
            <w:shd w:val="clear" w:color="000000" w:fill="E7E6E6"/>
            <w:noWrap/>
            <w:vAlign w:val="center"/>
            <w:hideMark/>
          </w:tcPr>
          <w:p w14:paraId="1976DB2E" w14:textId="2D6A09B9"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154</w:t>
            </w:r>
          </w:p>
        </w:tc>
        <w:tc>
          <w:tcPr>
            <w:tcW w:w="356" w:type="pct"/>
            <w:tcBorders>
              <w:top w:val="nil"/>
              <w:left w:val="nil"/>
              <w:bottom w:val="nil"/>
              <w:right w:val="nil"/>
            </w:tcBorders>
            <w:shd w:val="clear" w:color="000000" w:fill="E7E6E6"/>
            <w:noWrap/>
            <w:vAlign w:val="center"/>
            <w:hideMark/>
          </w:tcPr>
          <w:p w14:paraId="7FC33951" w14:textId="255363BE"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-15</w:t>
            </w:r>
          </w:p>
        </w:tc>
        <w:tc>
          <w:tcPr>
            <w:tcW w:w="356" w:type="pct"/>
            <w:tcBorders>
              <w:top w:val="nil"/>
              <w:left w:val="single" w:sz="4" w:space="0" w:color="auto"/>
              <w:bottom w:val="nil"/>
              <w:right w:val="nil"/>
            </w:tcBorders>
            <w:shd w:val="clear" w:color="000000" w:fill="E7E6E6"/>
            <w:noWrap/>
            <w:vAlign w:val="center"/>
            <w:hideMark/>
          </w:tcPr>
          <w:p w14:paraId="7F7ACECF"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2.463</w:t>
            </w:r>
          </w:p>
        </w:tc>
        <w:tc>
          <w:tcPr>
            <w:tcW w:w="359" w:type="pct"/>
            <w:tcBorders>
              <w:top w:val="nil"/>
              <w:left w:val="nil"/>
              <w:bottom w:val="nil"/>
              <w:right w:val="nil"/>
            </w:tcBorders>
            <w:shd w:val="clear" w:color="000000" w:fill="E7E6E6"/>
            <w:noWrap/>
            <w:vAlign w:val="center"/>
            <w:hideMark/>
          </w:tcPr>
          <w:p w14:paraId="255CDB1B"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3.526</w:t>
            </w:r>
          </w:p>
        </w:tc>
        <w:tc>
          <w:tcPr>
            <w:tcW w:w="356" w:type="pct"/>
            <w:tcBorders>
              <w:top w:val="nil"/>
              <w:left w:val="nil"/>
              <w:bottom w:val="nil"/>
              <w:right w:val="nil"/>
            </w:tcBorders>
            <w:shd w:val="clear" w:color="000000" w:fill="E7E6E6"/>
            <w:noWrap/>
            <w:vAlign w:val="center"/>
            <w:hideMark/>
          </w:tcPr>
          <w:p w14:paraId="764E50AE"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-1.063</w:t>
            </w:r>
          </w:p>
        </w:tc>
        <w:tc>
          <w:tcPr>
            <w:tcW w:w="414" w:type="pct"/>
            <w:tcBorders>
              <w:top w:val="nil"/>
              <w:left w:val="single" w:sz="4" w:space="0" w:color="auto"/>
              <w:bottom w:val="nil"/>
              <w:right w:val="nil"/>
            </w:tcBorders>
            <w:shd w:val="clear" w:color="000000" w:fill="E7E6E6"/>
            <w:noWrap/>
            <w:vAlign w:val="center"/>
            <w:hideMark/>
          </w:tcPr>
          <w:p w14:paraId="357A140E"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41.817</w:t>
            </w:r>
          </w:p>
        </w:tc>
        <w:tc>
          <w:tcPr>
            <w:tcW w:w="414" w:type="pct"/>
            <w:tcBorders>
              <w:top w:val="nil"/>
              <w:left w:val="nil"/>
              <w:bottom w:val="nil"/>
              <w:right w:val="nil"/>
            </w:tcBorders>
            <w:shd w:val="clear" w:color="000000" w:fill="E7E6E6"/>
            <w:noWrap/>
            <w:vAlign w:val="center"/>
            <w:hideMark/>
          </w:tcPr>
          <w:p w14:paraId="276025D8"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47.422</w:t>
            </w:r>
          </w:p>
        </w:tc>
        <w:tc>
          <w:tcPr>
            <w:tcW w:w="414" w:type="pct"/>
            <w:tcBorders>
              <w:top w:val="nil"/>
              <w:left w:val="nil"/>
              <w:bottom w:val="nil"/>
              <w:right w:val="nil"/>
            </w:tcBorders>
            <w:shd w:val="clear" w:color="000000" w:fill="E7E6E6"/>
            <w:noWrap/>
            <w:vAlign w:val="center"/>
            <w:hideMark/>
          </w:tcPr>
          <w:p w14:paraId="2E989142"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-5.605</w:t>
            </w:r>
          </w:p>
        </w:tc>
        <w:tc>
          <w:tcPr>
            <w:tcW w:w="411" w:type="pct"/>
            <w:tcBorders>
              <w:top w:val="nil"/>
              <w:left w:val="single" w:sz="4" w:space="0" w:color="auto"/>
              <w:bottom w:val="nil"/>
              <w:right w:val="nil"/>
            </w:tcBorders>
            <w:shd w:val="clear" w:color="000000" w:fill="E7E6E6"/>
            <w:noWrap/>
            <w:vAlign w:val="center"/>
            <w:hideMark/>
          </w:tcPr>
          <w:p w14:paraId="2E0956E3"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561.944</w:t>
            </w:r>
          </w:p>
        </w:tc>
        <w:tc>
          <w:tcPr>
            <w:tcW w:w="411" w:type="pct"/>
            <w:tcBorders>
              <w:top w:val="nil"/>
              <w:left w:val="nil"/>
              <w:bottom w:val="nil"/>
              <w:right w:val="nil"/>
            </w:tcBorders>
            <w:shd w:val="clear" w:color="000000" w:fill="E7E6E6"/>
            <w:noWrap/>
            <w:vAlign w:val="center"/>
            <w:hideMark/>
          </w:tcPr>
          <w:p w14:paraId="37570800"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587.488</w:t>
            </w:r>
          </w:p>
        </w:tc>
        <w:tc>
          <w:tcPr>
            <w:tcW w:w="442" w:type="pct"/>
            <w:tcBorders>
              <w:top w:val="nil"/>
              <w:left w:val="nil"/>
              <w:bottom w:val="nil"/>
              <w:right w:val="single" w:sz="4" w:space="0" w:color="auto"/>
            </w:tcBorders>
            <w:shd w:val="clear" w:color="000000" w:fill="E7E6E6"/>
            <w:noWrap/>
            <w:vAlign w:val="center"/>
            <w:hideMark/>
          </w:tcPr>
          <w:p w14:paraId="20DAB10F"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-25.544</w:t>
            </w:r>
          </w:p>
        </w:tc>
      </w:tr>
      <w:tr w:rsidR="00DD5ED6" w:rsidRPr="00A64723" w14:paraId="22CED4A1" w14:textId="77777777" w:rsidTr="00FD682A">
        <w:trPr>
          <w:trHeight w:val="290"/>
        </w:trPr>
        <w:tc>
          <w:tcPr>
            <w:tcW w:w="354" w:type="pct"/>
            <w:tcBorders>
              <w:top w:val="nil"/>
              <w:left w:val="single" w:sz="4" w:space="0" w:color="auto"/>
              <w:bottom w:val="nil"/>
              <w:right w:val="nil"/>
            </w:tcBorders>
            <w:shd w:val="clear" w:color="000000" w:fill="FFFFFF"/>
            <w:vAlign w:val="center"/>
            <w:hideMark/>
          </w:tcPr>
          <w:p w14:paraId="777ED22C" w14:textId="77777777" w:rsidR="00DD5ED6" w:rsidRPr="00A64723" w:rsidRDefault="00DD5ED6" w:rsidP="00DD5ED6">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2011</w:t>
            </w:r>
          </w:p>
        </w:tc>
        <w:tc>
          <w:tcPr>
            <w:tcW w:w="356" w:type="pct"/>
            <w:tcBorders>
              <w:top w:val="nil"/>
              <w:left w:val="single" w:sz="4" w:space="0" w:color="auto"/>
              <w:bottom w:val="nil"/>
              <w:right w:val="nil"/>
            </w:tcBorders>
            <w:shd w:val="clear" w:color="auto" w:fill="auto"/>
            <w:noWrap/>
            <w:vAlign w:val="center"/>
            <w:hideMark/>
          </w:tcPr>
          <w:p w14:paraId="5751CF61" w14:textId="53549E5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124</w:t>
            </w:r>
          </w:p>
        </w:tc>
        <w:tc>
          <w:tcPr>
            <w:tcW w:w="359" w:type="pct"/>
            <w:tcBorders>
              <w:top w:val="nil"/>
              <w:left w:val="nil"/>
              <w:bottom w:val="nil"/>
              <w:right w:val="nil"/>
            </w:tcBorders>
            <w:shd w:val="clear" w:color="auto" w:fill="auto"/>
            <w:noWrap/>
            <w:vAlign w:val="center"/>
            <w:hideMark/>
          </w:tcPr>
          <w:p w14:paraId="788DA91B" w14:textId="15641409"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156</w:t>
            </w:r>
          </w:p>
        </w:tc>
        <w:tc>
          <w:tcPr>
            <w:tcW w:w="356" w:type="pct"/>
            <w:tcBorders>
              <w:top w:val="nil"/>
              <w:left w:val="nil"/>
              <w:bottom w:val="nil"/>
              <w:right w:val="nil"/>
            </w:tcBorders>
            <w:shd w:val="clear" w:color="auto" w:fill="auto"/>
            <w:noWrap/>
            <w:vAlign w:val="center"/>
            <w:hideMark/>
          </w:tcPr>
          <w:p w14:paraId="6D9D6E16" w14:textId="1F6F008B"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-32</w:t>
            </w:r>
          </w:p>
        </w:tc>
        <w:tc>
          <w:tcPr>
            <w:tcW w:w="356" w:type="pct"/>
            <w:tcBorders>
              <w:top w:val="nil"/>
              <w:left w:val="single" w:sz="4" w:space="0" w:color="auto"/>
              <w:bottom w:val="nil"/>
              <w:right w:val="nil"/>
            </w:tcBorders>
            <w:shd w:val="clear" w:color="auto" w:fill="auto"/>
            <w:noWrap/>
            <w:vAlign w:val="center"/>
            <w:hideMark/>
          </w:tcPr>
          <w:p w14:paraId="4B9536CE"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2.389</w:t>
            </w:r>
          </w:p>
        </w:tc>
        <w:tc>
          <w:tcPr>
            <w:tcW w:w="359" w:type="pct"/>
            <w:tcBorders>
              <w:top w:val="nil"/>
              <w:left w:val="nil"/>
              <w:bottom w:val="nil"/>
              <w:right w:val="nil"/>
            </w:tcBorders>
            <w:shd w:val="clear" w:color="auto" w:fill="auto"/>
            <w:noWrap/>
            <w:vAlign w:val="center"/>
            <w:hideMark/>
          </w:tcPr>
          <w:p w14:paraId="36645D92"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3.357</w:t>
            </w:r>
          </w:p>
        </w:tc>
        <w:tc>
          <w:tcPr>
            <w:tcW w:w="356" w:type="pct"/>
            <w:tcBorders>
              <w:top w:val="nil"/>
              <w:left w:val="nil"/>
              <w:bottom w:val="nil"/>
              <w:right w:val="nil"/>
            </w:tcBorders>
            <w:shd w:val="clear" w:color="auto" w:fill="auto"/>
            <w:noWrap/>
            <w:vAlign w:val="center"/>
            <w:hideMark/>
          </w:tcPr>
          <w:p w14:paraId="4366709F"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-968</w:t>
            </w:r>
          </w:p>
        </w:tc>
        <w:tc>
          <w:tcPr>
            <w:tcW w:w="414" w:type="pct"/>
            <w:tcBorders>
              <w:top w:val="nil"/>
              <w:left w:val="single" w:sz="4" w:space="0" w:color="auto"/>
              <w:bottom w:val="nil"/>
              <w:right w:val="nil"/>
            </w:tcBorders>
            <w:shd w:val="clear" w:color="auto" w:fill="auto"/>
            <w:noWrap/>
            <w:vAlign w:val="center"/>
            <w:hideMark/>
          </w:tcPr>
          <w:p w14:paraId="4BFB61A5"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40.448</w:t>
            </w:r>
          </w:p>
        </w:tc>
        <w:tc>
          <w:tcPr>
            <w:tcW w:w="414" w:type="pct"/>
            <w:tcBorders>
              <w:top w:val="nil"/>
              <w:left w:val="nil"/>
              <w:bottom w:val="nil"/>
              <w:right w:val="nil"/>
            </w:tcBorders>
            <w:shd w:val="clear" w:color="auto" w:fill="auto"/>
            <w:noWrap/>
            <w:vAlign w:val="center"/>
            <w:hideMark/>
          </w:tcPr>
          <w:p w14:paraId="05DDE7A3"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47.653</w:t>
            </w:r>
          </w:p>
        </w:tc>
        <w:tc>
          <w:tcPr>
            <w:tcW w:w="414" w:type="pct"/>
            <w:tcBorders>
              <w:top w:val="nil"/>
              <w:left w:val="nil"/>
              <w:bottom w:val="nil"/>
              <w:right w:val="nil"/>
            </w:tcBorders>
            <w:shd w:val="clear" w:color="auto" w:fill="auto"/>
            <w:noWrap/>
            <w:vAlign w:val="center"/>
            <w:hideMark/>
          </w:tcPr>
          <w:p w14:paraId="2D0C12E3"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-7.205</w:t>
            </w:r>
          </w:p>
        </w:tc>
        <w:tc>
          <w:tcPr>
            <w:tcW w:w="411" w:type="pct"/>
            <w:tcBorders>
              <w:top w:val="nil"/>
              <w:left w:val="single" w:sz="4" w:space="0" w:color="auto"/>
              <w:bottom w:val="nil"/>
              <w:right w:val="nil"/>
            </w:tcBorders>
            <w:shd w:val="clear" w:color="auto" w:fill="auto"/>
            <w:noWrap/>
            <w:vAlign w:val="center"/>
            <w:hideMark/>
          </w:tcPr>
          <w:p w14:paraId="433D4A8F"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546.585</w:t>
            </w:r>
          </w:p>
        </w:tc>
        <w:tc>
          <w:tcPr>
            <w:tcW w:w="411" w:type="pct"/>
            <w:tcBorders>
              <w:top w:val="nil"/>
              <w:left w:val="nil"/>
              <w:bottom w:val="nil"/>
              <w:right w:val="nil"/>
            </w:tcBorders>
            <w:shd w:val="clear" w:color="auto" w:fill="auto"/>
            <w:noWrap/>
            <w:vAlign w:val="center"/>
            <w:hideMark/>
          </w:tcPr>
          <w:p w14:paraId="21621D5A"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593.402</w:t>
            </w:r>
          </w:p>
        </w:tc>
        <w:tc>
          <w:tcPr>
            <w:tcW w:w="442" w:type="pct"/>
            <w:tcBorders>
              <w:top w:val="nil"/>
              <w:left w:val="nil"/>
              <w:bottom w:val="nil"/>
              <w:right w:val="single" w:sz="4" w:space="0" w:color="auto"/>
            </w:tcBorders>
            <w:shd w:val="clear" w:color="auto" w:fill="auto"/>
            <w:noWrap/>
            <w:vAlign w:val="center"/>
            <w:hideMark/>
          </w:tcPr>
          <w:p w14:paraId="4C0CD186"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-46.817</w:t>
            </w:r>
          </w:p>
        </w:tc>
      </w:tr>
      <w:tr w:rsidR="00FD682A" w:rsidRPr="00A64723" w14:paraId="1F88E9D4" w14:textId="77777777" w:rsidTr="00FD682A">
        <w:trPr>
          <w:trHeight w:val="290"/>
        </w:trPr>
        <w:tc>
          <w:tcPr>
            <w:tcW w:w="354" w:type="pct"/>
            <w:tcBorders>
              <w:top w:val="nil"/>
              <w:left w:val="single" w:sz="4" w:space="0" w:color="auto"/>
              <w:bottom w:val="nil"/>
              <w:right w:val="nil"/>
            </w:tcBorders>
            <w:shd w:val="clear" w:color="000000" w:fill="E7E6E6"/>
            <w:vAlign w:val="center"/>
            <w:hideMark/>
          </w:tcPr>
          <w:p w14:paraId="73BFDAE2" w14:textId="77777777" w:rsidR="00DD5ED6" w:rsidRPr="00A64723" w:rsidRDefault="00DD5ED6" w:rsidP="00DD5ED6">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2012</w:t>
            </w:r>
          </w:p>
        </w:tc>
        <w:tc>
          <w:tcPr>
            <w:tcW w:w="356" w:type="pct"/>
            <w:tcBorders>
              <w:top w:val="nil"/>
              <w:left w:val="single" w:sz="4" w:space="0" w:color="auto"/>
              <w:bottom w:val="nil"/>
              <w:right w:val="nil"/>
            </w:tcBorders>
            <w:shd w:val="clear" w:color="000000" w:fill="E7E6E6"/>
            <w:noWrap/>
            <w:vAlign w:val="center"/>
            <w:hideMark/>
          </w:tcPr>
          <w:p w14:paraId="223D0B5C" w14:textId="14C74825"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126</w:t>
            </w:r>
          </w:p>
        </w:tc>
        <w:tc>
          <w:tcPr>
            <w:tcW w:w="359" w:type="pct"/>
            <w:tcBorders>
              <w:top w:val="nil"/>
              <w:left w:val="nil"/>
              <w:bottom w:val="nil"/>
              <w:right w:val="nil"/>
            </w:tcBorders>
            <w:shd w:val="clear" w:color="000000" w:fill="E7E6E6"/>
            <w:noWrap/>
            <w:vAlign w:val="center"/>
            <w:hideMark/>
          </w:tcPr>
          <w:p w14:paraId="1AE99A9F" w14:textId="502B10F5"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164</w:t>
            </w:r>
          </w:p>
        </w:tc>
        <w:tc>
          <w:tcPr>
            <w:tcW w:w="356" w:type="pct"/>
            <w:tcBorders>
              <w:top w:val="nil"/>
              <w:left w:val="nil"/>
              <w:bottom w:val="nil"/>
              <w:right w:val="nil"/>
            </w:tcBorders>
            <w:shd w:val="clear" w:color="000000" w:fill="E7E6E6"/>
            <w:noWrap/>
            <w:vAlign w:val="center"/>
            <w:hideMark/>
          </w:tcPr>
          <w:p w14:paraId="0EDD8335" w14:textId="02CC800D"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-38</w:t>
            </w:r>
          </w:p>
        </w:tc>
        <w:tc>
          <w:tcPr>
            <w:tcW w:w="356" w:type="pct"/>
            <w:tcBorders>
              <w:top w:val="nil"/>
              <w:left w:val="single" w:sz="4" w:space="0" w:color="auto"/>
              <w:bottom w:val="nil"/>
              <w:right w:val="nil"/>
            </w:tcBorders>
            <w:shd w:val="clear" w:color="000000" w:fill="E7E6E6"/>
            <w:noWrap/>
            <w:vAlign w:val="center"/>
            <w:hideMark/>
          </w:tcPr>
          <w:p w14:paraId="62FF39A1"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2.370</w:t>
            </w:r>
          </w:p>
        </w:tc>
        <w:tc>
          <w:tcPr>
            <w:tcW w:w="359" w:type="pct"/>
            <w:tcBorders>
              <w:top w:val="nil"/>
              <w:left w:val="nil"/>
              <w:bottom w:val="nil"/>
              <w:right w:val="nil"/>
            </w:tcBorders>
            <w:shd w:val="clear" w:color="000000" w:fill="E7E6E6"/>
            <w:noWrap/>
            <w:vAlign w:val="center"/>
            <w:hideMark/>
          </w:tcPr>
          <w:p w14:paraId="7452CA39"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3.590</w:t>
            </w:r>
          </w:p>
        </w:tc>
        <w:tc>
          <w:tcPr>
            <w:tcW w:w="356" w:type="pct"/>
            <w:tcBorders>
              <w:top w:val="nil"/>
              <w:left w:val="nil"/>
              <w:bottom w:val="nil"/>
              <w:right w:val="nil"/>
            </w:tcBorders>
            <w:shd w:val="clear" w:color="000000" w:fill="E7E6E6"/>
            <w:noWrap/>
            <w:vAlign w:val="center"/>
            <w:hideMark/>
          </w:tcPr>
          <w:p w14:paraId="2724ECC3"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-1.220</w:t>
            </w:r>
          </w:p>
        </w:tc>
        <w:tc>
          <w:tcPr>
            <w:tcW w:w="414" w:type="pct"/>
            <w:tcBorders>
              <w:top w:val="nil"/>
              <w:left w:val="single" w:sz="4" w:space="0" w:color="auto"/>
              <w:bottom w:val="nil"/>
              <w:right w:val="nil"/>
            </w:tcBorders>
            <w:shd w:val="clear" w:color="000000" w:fill="E7E6E6"/>
            <w:noWrap/>
            <w:vAlign w:val="center"/>
            <w:hideMark/>
          </w:tcPr>
          <w:p w14:paraId="4E9BB8A6"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39.337</w:t>
            </w:r>
          </w:p>
        </w:tc>
        <w:tc>
          <w:tcPr>
            <w:tcW w:w="414" w:type="pct"/>
            <w:tcBorders>
              <w:top w:val="nil"/>
              <w:left w:val="nil"/>
              <w:bottom w:val="nil"/>
              <w:right w:val="nil"/>
            </w:tcBorders>
            <w:shd w:val="clear" w:color="000000" w:fill="E7E6E6"/>
            <w:noWrap/>
            <w:vAlign w:val="center"/>
            <w:hideMark/>
          </w:tcPr>
          <w:p w14:paraId="4707A0E8"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49.217</w:t>
            </w:r>
          </w:p>
        </w:tc>
        <w:tc>
          <w:tcPr>
            <w:tcW w:w="414" w:type="pct"/>
            <w:tcBorders>
              <w:top w:val="nil"/>
              <w:left w:val="nil"/>
              <w:bottom w:val="nil"/>
              <w:right w:val="nil"/>
            </w:tcBorders>
            <w:shd w:val="clear" w:color="000000" w:fill="E7E6E6"/>
            <w:noWrap/>
            <w:vAlign w:val="center"/>
            <w:hideMark/>
          </w:tcPr>
          <w:p w14:paraId="0AB4ADA4"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-9.880</w:t>
            </w:r>
          </w:p>
        </w:tc>
        <w:tc>
          <w:tcPr>
            <w:tcW w:w="411" w:type="pct"/>
            <w:tcBorders>
              <w:top w:val="nil"/>
              <w:left w:val="single" w:sz="4" w:space="0" w:color="auto"/>
              <w:bottom w:val="nil"/>
              <w:right w:val="nil"/>
            </w:tcBorders>
            <w:shd w:val="clear" w:color="000000" w:fill="E7E6E6"/>
            <w:noWrap/>
            <w:vAlign w:val="center"/>
            <w:hideMark/>
          </w:tcPr>
          <w:p w14:paraId="50761962"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534.186</w:t>
            </w:r>
          </w:p>
        </w:tc>
        <w:tc>
          <w:tcPr>
            <w:tcW w:w="411" w:type="pct"/>
            <w:tcBorders>
              <w:top w:val="nil"/>
              <w:left w:val="nil"/>
              <w:bottom w:val="nil"/>
              <w:right w:val="nil"/>
            </w:tcBorders>
            <w:shd w:val="clear" w:color="000000" w:fill="E7E6E6"/>
            <w:noWrap/>
            <w:vAlign w:val="center"/>
            <w:hideMark/>
          </w:tcPr>
          <w:p w14:paraId="5DB8B644"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612.883</w:t>
            </w:r>
          </w:p>
        </w:tc>
        <w:tc>
          <w:tcPr>
            <w:tcW w:w="442" w:type="pct"/>
            <w:tcBorders>
              <w:top w:val="nil"/>
              <w:left w:val="nil"/>
              <w:bottom w:val="nil"/>
              <w:right w:val="single" w:sz="4" w:space="0" w:color="auto"/>
            </w:tcBorders>
            <w:shd w:val="clear" w:color="000000" w:fill="E7E6E6"/>
            <w:noWrap/>
            <w:vAlign w:val="center"/>
            <w:hideMark/>
          </w:tcPr>
          <w:p w14:paraId="12353D9A"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-78.697</w:t>
            </w:r>
          </w:p>
        </w:tc>
      </w:tr>
      <w:tr w:rsidR="00DD5ED6" w:rsidRPr="00A64723" w14:paraId="6E63E511" w14:textId="77777777" w:rsidTr="00FD682A">
        <w:trPr>
          <w:trHeight w:val="290"/>
        </w:trPr>
        <w:tc>
          <w:tcPr>
            <w:tcW w:w="354" w:type="pct"/>
            <w:tcBorders>
              <w:top w:val="nil"/>
              <w:left w:val="single" w:sz="4" w:space="0" w:color="auto"/>
              <w:bottom w:val="nil"/>
              <w:right w:val="nil"/>
            </w:tcBorders>
            <w:shd w:val="clear" w:color="000000" w:fill="FFFFFF"/>
            <w:vAlign w:val="center"/>
            <w:hideMark/>
          </w:tcPr>
          <w:p w14:paraId="627F3C49" w14:textId="77777777" w:rsidR="00DD5ED6" w:rsidRPr="00A64723" w:rsidRDefault="00DD5ED6" w:rsidP="00DD5ED6">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2013</w:t>
            </w:r>
          </w:p>
        </w:tc>
        <w:tc>
          <w:tcPr>
            <w:tcW w:w="356" w:type="pct"/>
            <w:tcBorders>
              <w:top w:val="nil"/>
              <w:left w:val="single" w:sz="4" w:space="0" w:color="auto"/>
              <w:bottom w:val="nil"/>
              <w:right w:val="nil"/>
            </w:tcBorders>
            <w:shd w:val="clear" w:color="auto" w:fill="auto"/>
            <w:noWrap/>
            <w:vAlign w:val="center"/>
            <w:hideMark/>
          </w:tcPr>
          <w:p w14:paraId="4638A74B" w14:textId="4A4356E1"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132</w:t>
            </w:r>
          </w:p>
        </w:tc>
        <w:tc>
          <w:tcPr>
            <w:tcW w:w="359" w:type="pct"/>
            <w:tcBorders>
              <w:top w:val="nil"/>
              <w:left w:val="nil"/>
              <w:bottom w:val="nil"/>
              <w:right w:val="nil"/>
            </w:tcBorders>
            <w:shd w:val="clear" w:color="auto" w:fill="auto"/>
            <w:noWrap/>
            <w:vAlign w:val="center"/>
            <w:hideMark/>
          </w:tcPr>
          <w:p w14:paraId="0676BBDF" w14:textId="16F28FC8"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167</w:t>
            </w:r>
          </w:p>
        </w:tc>
        <w:tc>
          <w:tcPr>
            <w:tcW w:w="356" w:type="pct"/>
            <w:tcBorders>
              <w:top w:val="nil"/>
              <w:left w:val="nil"/>
              <w:bottom w:val="nil"/>
              <w:right w:val="nil"/>
            </w:tcBorders>
            <w:shd w:val="clear" w:color="auto" w:fill="auto"/>
            <w:noWrap/>
            <w:vAlign w:val="center"/>
            <w:hideMark/>
          </w:tcPr>
          <w:p w14:paraId="14120267" w14:textId="1944DFD6"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-35</w:t>
            </w:r>
          </w:p>
        </w:tc>
        <w:tc>
          <w:tcPr>
            <w:tcW w:w="356" w:type="pct"/>
            <w:tcBorders>
              <w:top w:val="nil"/>
              <w:left w:val="single" w:sz="4" w:space="0" w:color="auto"/>
              <w:bottom w:val="nil"/>
              <w:right w:val="nil"/>
            </w:tcBorders>
            <w:shd w:val="clear" w:color="auto" w:fill="auto"/>
            <w:noWrap/>
            <w:vAlign w:val="center"/>
            <w:hideMark/>
          </w:tcPr>
          <w:p w14:paraId="11F2D93A"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2.367</w:t>
            </w:r>
          </w:p>
        </w:tc>
        <w:tc>
          <w:tcPr>
            <w:tcW w:w="359" w:type="pct"/>
            <w:tcBorders>
              <w:top w:val="nil"/>
              <w:left w:val="nil"/>
              <w:bottom w:val="nil"/>
              <w:right w:val="nil"/>
            </w:tcBorders>
            <w:shd w:val="clear" w:color="auto" w:fill="auto"/>
            <w:noWrap/>
            <w:vAlign w:val="center"/>
            <w:hideMark/>
          </w:tcPr>
          <w:p w14:paraId="2C843534"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3.491</w:t>
            </w:r>
          </w:p>
        </w:tc>
        <w:tc>
          <w:tcPr>
            <w:tcW w:w="356" w:type="pct"/>
            <w:tcBorders>
              <w:top w:val="nil"/>
              <w:left w:val="nil"/>
              <w:bottom w:val="nil"/>
              <w:right w:val="nil"/>
            </w:tcBorders>
            <w:shd w:val="clear" w:color="auto" w:fill="auto"/>
            <w:noWrap/>
            <w:vAlign w:val="center"/>
            <w:hideMark/>
          </w:tcPr>
          <w:p w14:paraId="66F9C908"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-1.124</w:t>
            </w:r>
          </w:p>
        </w:tc>
        <w:tc>
          <w:tcPr>
            <w:tcW w:w="414" w:type="pct"/>
            <w:tcBorders>
              <w:top w:val="nil"/>
              <w:left w:val="single" w:sz="4" w:space="0" w:color="auto"/>
              <w:bottom w:val="nil"/>
              <w:right w:val="nil"/>
            </w:tcBorders>
            <w:shd w:val="clear" w:color="auto" w:fill="auto"/>
            <w:noWrap/>
            <w:vAlign w:val="center"/>
            <w:hideMark/>
          </w:tcPr>
          <w:p w14:paraId="17A21A24"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38.057</w:t>
            </w:r>
          </w:p>
        </w:tc>
        <w:tc>
          <w:tcPr>
            <w:tcW w:w="414" w:type="pct"/>
            <w:tcBorders>
              <w:top w:val="nil"/>
              <w:left w:val="nil"/>
              <w:bottom w:val="nil"/>
              <w:right w:val="nil"/>
            </w:tcBorders>
            <w:shd w:val="clear" w:color="auto" w:fill="auto"/>
            <w:noWrap/>
            <w:vAlign w:val="center"/>
            <w:hideMark/>
          </w:tcPr>
          <w:p w14:paraId="40D18F93"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47.763</w:t>
            </w:r>
          </w:p>
        </w:tc>
        <w:tc>
          <w:tcPr>
            <w:tcW w:w="414" w:type="pct"/>
            <w:tcBorders>
              <w:top w:val="nil"/>
              <w:left w:val="nil"/>
              <w:bottom w:val="nil"/>
              <w:right w:val="nil"/>
            </w:tcBorders>
            <w:shd w:val="clear" w:color="auto" w:fill="auto"/>
            <w:noWrap/>
            <w:vAlign w:val="center"/>
            <w:hideMark/>
          </w:tcPr>
          <w:p w14:paraId="427DD298"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-9.706</w:t>
            </w:r>
          </w:p>
        </w:tc>
        <w:tc>
          <w:tcPr>
            <w:tcW w:w="411" w:type="pct"/>
            <w:tcBorders>
              <w:top w:val="nil"/>
              <w:left w:val="single" w:sz="4" w:space="0" w:color="auto"/>
              <w:bottom w:val="nil"/>
              <w:right w:val="nil"/>
            </w:tcBorders>
            <w:shd w:val="clear" w:color="auto" w:fill="auto"/>
            <w:noWrap/>
            <w:vAlign w:val="center"/>
            <w:hideMark/>
          </w:tcPr>
          <w:p w14:paraId="7004E30A"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514.308</w:t>
            </w:r>
          </w:p>
        </w:tc>
        <w:tc>
          <w:tcPr>
            <w:tcW w:w="411" w:type="pct"/>
            <w:tcBorders>
              <w:top w:val="nil"/>
              <w:left w:val="nil"/>
              <w:bottom w:val="nil"/>
              <w:right w:val="nil"/>
            </w:tcBorders>
            <w:shd w:val="clear" w:color="auto" w:fill="auto"/>
            <w:noWrap/>
            <w:vAlign w:val="center"/>
            <w:hideMark/>
          </w:tcPr>
          <w:p w14:paraId="0686DDF6"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600.744</w:t>
            </w:r>
          </w:p>
        </w:tc>
        <w:tc>
          <w:tcPr>
            <w:tcW w:w="442" w:type="pct"/>
            <w:tcBorders>
              <w:top w:val="nil"/>
              <w:left w:val="nil"/>
              <w:bottom w:val="nil"/>
              <w:right w:val="single" w:sz="4" w:space="0" w:color="auto"/>
            </w:tcBorders>
            <w:shd w:val="clear" w:color="auto" w:fill="auto"/>
            <w:noWrap/>
            <w:vAlign w:val="center"/>
            <w:hideMark/>
          </w:tcPr>
          <w:p w14:paraId="7EFDEC6C"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-86.436</w:t>
            </w:r>
          </w:p>
        </w:tc>
      </w:tr>
      <w:tr w:rsidR="00FD682A" w:rsidRPr="00A64723" w14:paraId="09DC9DD5" w14:textId="77777777" w:rsidTr="00FD682A">
        <w:trPr>
          <w:trHeight w:val="290"/>
        </w:trPr>
        <w:tc>
          <w:tcPr>
            <w:tcW w:w="354" w:type="pct"/>
            <w:tcBorders>
              <w:top w:val="nil"/>
              <w:left w:val="single" w:sz="4" w:space="0" w:color="auto"/>
              <w:bottom w:val="nil"/>
              <w:right w:val="nil"/>
            </w:tcBorders>
            <w:shd w:val="clear" w:color="000000" w:fill="E7E6E6"/>
            <w:vAlign w:val="center"/>
            <w:hideMark/>
          </w:tcPr>
          <w:p w14:paraId="0957A481" w14:textId="77777777" w:rsidR="00DD5ED6" w:rsidRPr="00A64723" w:rsidRDefault="00DD5ED6" w:rsidP="00DD5ED6">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2014</w:t>
            </w:r>
          </w:p>
        </w:tc>
        <w:tc>
          <w:tcPr>
            <w:tcW w:w="356" w:type="pct"/>
            <w:tcBorders>
              <w:top w:val="nil"/>
              <w:left w:val="single" w:sz="4" w:space="0" w:color="auto"/>
              <w:bottom w:val="nil"/>
              <w:right w:val="nil"/>
            </w:tcBorders>
            <w:shd w:val="clear" w:color="000000" w:fill="E7E6E6"/>
            <w:noWrap/>
            <w:vAlign w:val="center"/>
            <w:hideMark/>
          </w:tcPr>
          <w:p w14:paraId="024EAEED" w14:textId="307ADBF3"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127</w:t>
            </w:r>
          </w:p>
        </w:tc>
        <w:tc>
          <w:tcPr>
            <w:tcW w:w="359" w:type="pct"/>
            <w:tcBorders>
              <w:top w:val="nil"/>
              <w:left w:val="nil"/>
              <w:bottom w:val="nil"/>
              <w:right w:val="nil"/>
            </w:tcBorders>
            <w:shd w:val="clear" w:color="000000" w:fill="E7E6E6"/>
            <w:noWrap/>
            <w:vAlign w:val="center"/>
            <w:hideMark/>
          </w:tcPr>
          <w:p w14:paraId="1F996735" w14:textId="7100FEF0"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161</w:t>
            </w:r>
          </w:p>
        </w:tc>
        <w:tc>
          <w:tcPr>
            <w:tcW w:w="356" w:type="pct"/>
            <w:tcBorders>
              <w:top w:val="nil"/>
              <w:left w:val="nil"/>
              <w:bottom w:val="nil"/>
              <w:right w:val="nil"/>
            </w:tcBorders>
            <w:shd w:val="clear" w:color="000000" w:fill="E7E6E6"/>
            <w:noWrap/>
            <w:vAlign w:val="center"/>
            <w:hideMark/>
          </w:tcPr>
          <w:p w14:paraId="5B191D11" w14:textId="37757BBB"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-34</w:t>
            </w:r>
          </w:p>
        </w:tc>
        <w:tc>
          <w:tcPr>
            <w:tcW w:w="356" w:type="pct"/>
            <w:tcBorders>
              <w:top w:val="nil"/>
              <w:left w:val="single" w:sz="4" w:space="0" w:color="auto"/>
              <w:bottom w:val="nil"/>
              <w:right w:val="nil"/>
            </w:tcBorders>
            <w:shd w:val="clear" w:color="000000" w:fill="E7E6E6"/>
            <w:noWrap/>
            <w:vAlign w:val="center"/>
            <w:hideMark/>
          </w:tcPr>
          <w:p w14:paraId="6D7D0A96"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2.315</w:t>
            </w:r>
          </w:p>
        </w:tc>
        <w:tc>
          <w:tcPr>
            <w:tcW w:w="359" w:type="pct"/>
            <w:tcBorders>
              <w:top w:val="nil"/>
              <w:left w:val="nil"/>
              <w:bottom w:val="nil"/>
              <w:right w:val="nil"/>
            </w:tcBorders>
            <w:shd w:val="clear" w:color="000000" w:fill="E7E6E6"/>
            <w:noWrap/>
            <w:vAlign w:val="center"/>
            <w:hideMark/>
          </w:tcPr>
          <w:p w14:paraId="710C0E88"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3.434</w:t>
            </w:r>
          </w:p>
        </w:tc>
        <w:tc>
          <w:tcPr>
            <w:tcW w:w="356" w:type="pct"/>
            <w:tcBorders>
              <w:top w:val="nil"/>
              <w:left w:val="nil"/>
              <w:bottom w:val="nil"/>
              <w:right w:val="nil"/>
            </w:tcBorders>
            <w:shd w:val="clear" w:color="000000" w:fill="E7E6E6"/>
            <w:noWrap/>
            <w:vAlign w:val="center"/>
            <w:hideMark/>
          </w:tcPr>
          <w:p w14:paraId="769662ED"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-1.119</w:t>
            </w:r>
          </w:p>
        </w:tc>
        <w:tc>
          <w:tcPr>
            <w:tcW w:w="414" w:type="pct"/>
            <w:tcBorders>
              <w:top w:val="nil"/>
              <w:left w:val="single" w:sz="4" w:space="0" w:color="auto"/>
              <w:bottom w:val="nil"/>
              <w:right w:val="nil"/>
            </w:tcBorders>
            <w:shd w:val="clear" w:color="000000" w:fill="E7E6E6"/>
            <w:noWrap/>
            <w:vAlign w:val="center"/>
            <w:hideMark/>
          </w:tcPr>
          <w:p w14:paraId="025E111E"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36.668</w:t>
            </w:r>
          </w:p>
        </w:tc>
        <w:tc>
          <w:tcPr>
            <w:tcW w:w="414" w:type="pct"/>
            <w:tcBorders>
              <w:top w:val="nil"/>
              <w:left w:val="nil"/>
              <w:bottom w:val="nil"/>
              <w:right w:val="nil"/>
            </w:tcBorders>
            <w:shd w:val="clear" w:color="000000" w:fill="E7E6E6"/>
            <w:noWrap/>
            <w:vAlign w:val="center"/>
            <w:hideMark/>
          </w:tcPr>
          <w:p w14:paraId="6DC3587A"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47.728</w:t>
            </w:r>
          </w:p>
        </w:tc>
        <w:tc>
          <w:tcPr>
            <w:tcW w:w="414" w:type="pct"/>
            <w:tcBorders>
              <w:top w:val="nil"/>
              <w:left w:val="nil"/>
              <w:bottom w:val="nil"/>
              <w:right w:val="nil"/>
            </w:tcBorders>
            <w:shd w:val="clear" w:color="000000" w:fill="E7E6E6"/>
            <w:noWrap/>
            <w:vAlign w:val="center"/>
            <w:hideMark/>
          </w:tcPr>
          <w:p w14:paraId="7A264372"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-11.060</w:t>
            </w:r>
          </w:p>
        </w:tc>
        <w:tc>
          <w:tcPr>
            <w:tcW w:w="411" w:type="pct"/>
            <w:tcBorders>
              <w:top w:val="nil"/>
              <w:left w:val="single" w:sz="4" w:space="0" w:color="auto"/>
              <w:bottom w:val="nil"/>
              <w:right w:val="nil"/>
            </w:tcBorders>
            <w:shd w:val="clear" w:color="000000" w:fill="E7E6E6"/>
            <w:noWrap/>
            <w:vAlign w:val="center"/>
            <w:hideMark/>
          </w:tcPr>
          <w:p w14:paraId="28F65863"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502.596</w:t>
            </w:r>
          </w:p>
        </w:tc>
        <w:tc>
          <w:tcPr>
            <w:tcW w:w="411" w:type="pct"/>
            <w:tcBorders>
              <w:top w:val="nil"/>
              <w:left w:val="nil"/>
              <w:bottom w:val="nil"/>
              <w:right w:val="nil"/>
            </w:tcBorders>
            <w:shd w:val="clear" w:color="000000" w:fill="E7E6E6"/>
            <w:noWrap/>
            <w:vAlign w:val="center"/>
            <w:hideMark/>
          </w:tcPr>
          <w:p w14:paraId="0DA99E11"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598.364</w:t>
            </w:r>
          </w:p>
        </w:tc>
        <w:tc>
          <w:tcPr>
            <w:tcW w:w="442" w:type="pct"/>
            <w:tcBorders>
              <w:top w:val="nil"/>
              <w:left w:val="nil"/>
              <w:bottom w:val="nil"/>
              <w:right w:val="single" w:sz="4" w:space="0" w:color="auto"/>
            </w:tcBorders>
            <w:shd w:val="clear" w:color="000000" w:fill="E7E6E6"/>
            <w:noWrap/>
            <w:vAlign w:val="center"/>
            <w:hideMark/>
          </w:tcPr>
          <w:p w14:paraId="3F21AC52"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-95.768</w:t>
            </w:r>
          </w:p>
        </w:tc>
      </w:tr>
      <w:tr w:rsidR="00DD5ED6" w:rsidRPr="00A64723" w14:paraId="790C6556" w14:textId="77777777" w:rsidTr="00FD682A">
        <w:trPr>
          <w:trHeight w:val="290"/>
        </w:trPr>
        <w:tc>
          <w:tcPr>
            <w:tcW w:w="354" w:type="pct"/>
            <w:tcBorders>
              <w:top w:val="nil"/>
              <w:left w:val="single" w:sz="4" w:space="0" w:color="auto"/>
              <w:bottom w:val="nil"/>
              <w:right w:val="nil"/>
            </w:tcBorders>
            <w:shd w:val="clear" w:color="000000" w:fill="FFFFFF"/>
            <w:vAlign w:val="center"/>
            <w:hideMark/>
          </w:tcPr>
          <w:p w14:paraId="6F9FB843" w14:textId="77777777" w:rsidR="00DD5ED6" w:rsidRPr="00A64723" w:rsidRDefault="00DD5ED6" w:rsidP="00DD5ED6">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2015</w:t>
            </w:r>
          </w:p>
        </w:tc>
        <w:tc>
          <w:tcPr>
            <w:tcW w:w="356" w:type="pct"/>
            <w:tcBorders>
              <w:top w:val="nil"/>
              <w:left w:val="single" w:sz="4" w:space="0" w:color="auto"/>
              <w:bottom w:val="nil"/>
              <w:right w:val="nil"/>
            </w:tcBorders>
            <w:shd w:val="clear" w:color="auto" w:fill="auto"/>
            <w:noWrap/>
            <w:vAlign w:val="center"/>
            <w:hideMark/>
          </w:tcPr>
          <w:p w14:paraId="5D6CD1E8" w14:textId="1660B126"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97</w:t>
            </w:r>
          </w:p>
        </w:tc>
        <w:tc>
          <w:tcPr>
            <w:tcW w:w="359" w:type="pct"/>
            <w:tcBorders>
              <w:top w:val="nil"/>
              <w:left w:val="nil"/>
              <w:bottom w:val="nil"/>
              <w:right w:val="nil"/>
            </w:tcBorders>
            <w:shd w:val="clear" w:color="auto" w:fill="auto"/>
            <w:noWrap/>
            <w:vAlign w:val="center"/>
            <w:hideMark/>
          </w:tcPr>
          <w:p w14:paraId="32BD9CF4" w14:textId="2F0EA952"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167</w:t>
            </w:r>
          </w:p>
        </w:tc>
        <w:tc>
          <w:tcPr>
            <w:tcW w:w="356" w:type="pct"/>
            <w:tcBorders>
              <w:top w:val="nil"/>
              <w:left w:val="nil"/>
              <w:bottom w:val="nil"/>
              <w:right w:val="nil"/>
            </w:tcBorders>
            <w:shd w:val="clear" w:color="auto" w:fill="auto"/>
            <w:noWrap/>
            <w:vAlign w:val="center"/>
            <w:hideMark/>
          </w:tcPr>
          <w:p w14:paraId="2F3B1728" w14:textId="0A1C8189"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-70</w:t>
            </w:r>
          </w:p>
        </w:tc>
        <w:tc>
          <w:tcPr>
            <w:tcW w:w="356" w:type="pct"/>
            <w:tcBorders>
              <w:top w:val="nil"/>
              <w:left w:val="single" w:sz="4" w:space="0" w:color="auto"/>
              <w:bottom w:val="nil"/>
              <w:right w:val="nil"/>
            </w:tcBorders>
            <w:shd w:val="clear" w:color="auto" w:fill="auto"/>
            <w:noWrap/>
            <w:vAlign w:val="center"/>
            <w:hideMark/>
          </w:tcPr>
          <w:p w14:paraId="08F41D32"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2.262</w:t>
            </w:r>
          </w:p>
        </w:tc>
        <w:tc>
          <w:tcPr>
            <w:tcW w:w="359" w:type="pct"/>
            <w:tcBorders>
              <w:top w:val="nil"/>
              <w:left w:val="nil"/>
              <w:bottom w:val="nil"/>
              <w:right w:val="nil"/>
            </w:tcBorders>
            <w:shd w:val="clear" w:color="auto" w:fill="auto"/>
            <w:noWrap/>
            <w:vAlign w:val="center"/>
            <w:hideMark/>
          </w:tcPr>
          <w:p w14:paraId="1810BB77"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3.708</w:t>
            </w:r>
          </w:p>
        </w:tc>
        <w:tc>
          <w:tcPr>
            <w:tcW w:w="356" w:type="pct"/>
            <w:tcBorders>
              <w:top w:val="nil"/>
              <w:left w:val="nil"/>
              <w:bottom w:val="nil"/>
              <w:right w:val="nil"/>
            </w:tcBorders>
            <w:shd w:val="clear" w:color="auto" w:fill="auto"/>
            <w:noWrap/>
            <w:vAlign w:val="center"/>
            <w:hideMark/>
          </w:tcPr>
          <w:p w14:paraId="54F495D4"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-1.446</w:t>
            </w:r>
          </w:p>
        </w:tc>
        <w:tc>
          <w:tcPr>
            <w:tcW w:w="414" w:type="pct"/>
            <w:tcBorders>
              <w:top w:val="nil"/>
              <w:left w:val="single" w:sz="4" w:space="0" w:color="auto"/>
              <w:bottom w:val="nil"/>
              <w:right w:val="nil"/>
            </w:tcBorders>
            <w:shd w:val="clear" w:color="auto" w:fill="auto"/>
            <w:noWrap/>
            <w:vAlign w:val="center"/>
            <w:hideMark/>
          </w:tcPr>
          <w:p w14:paraId="4624B870"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35.813</w:t>
            </w:r>
          </w:p>
        </w:tc>
        <w:tc>
          <w:tcPr>
            <w:tcW w:w="414" w:type="pct"/>
            <w:tcBorders>
              <w:top w:val="nil"/>
              <w:left w:val="nil"/>
              <w:bottom w:val="nil"/>
              <w:right w:val="nil"/>
            </w:tcBorders>
            <w:shd w:val="clear" w:color="auto" w:fill="auto"/>
            <w:noWrap/>
            <w:vAlign w:val="center"/>
            <w:hideMark/>
          </w:tcPr>
          <w:p w14:paraId="09C4730A"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51.581</w:t>
            </w:r>
          </w:p>
        </w:tc>
        <w:tc>
          <w:tcPr>
            <w:tcW w:w="414" w:type="pct"/>
            <w:tcBorders>
              <w:top w:val="nil"/>
              <w:left w:val="nil"/>
              <w:bottom w:val="nil"/>
              <w:right w:val="nil"/>
            </w:tcBorders>
            <w:shd w:val="clear" w:color="auto" w:fill="auto"/>
            <w:noWrap/>
            <w:vAlign w:val="center"/>
            <w:hideMark/>
          </w:tcPr>
          <w:p w14:paraId="507DEBA6"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-15.768</w:t>
            </w:r>
          </w:p>
        </w:tc>
        <w:tc>
          <w:tcPr>
            <w:tcW w:w="411" w:type="pct"/>
            <w:tcBorders>
              <w:top w:val="nil"/>
              <w:left w:val="single" w:sz="4" w:space="0" w:color="auto"/>
              <w:bottom w:val="nil"/>
              <w:right w:val="nil"/>
            </w:tcBorders>
            <w:shd w:val="clear" w:color="auto" w:fill="auto"/>
            <w:noWrap/>
            <w:vAlign w:val="center"/>
            <w:hideMark/>
          </w:tcPr>
          <w:p w14:paraId="09C60ECF"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485.780</w:t>
            </w:r>
          </w:p>
        </w:tc>
        <w:tc>
          <w:tcPr>
            <w:tcW w:w="411" w:type="pct"/>
            <w:tcBorders>
              <w:top w:val="nil"/>
              <w:left w:val="nil"/>
              <w:bottom w:val="nil"/>
              <w:right w:val="nil"/>
            </w:tcBorders>
            <w:shd w:val="clear" w:color="auto" w:fill="auto"/>
            <w:noWrap/>
            <w:vAlign w:val="center"/>
            <w:hideMark/>
          </w:tcPr>
          <w:p w14:paraId="0E32C3F7"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647.571</w:t>
            </w:r>
          </w:p>
        </w:tc>
        <w:tc>
          <w:tcPr>
            <w:tcW w:w="442" w:type="pct"/>
            <w:tcBorders>
              <w:top w:val="nil"/>
              <w:left w:val="nil"/>
              <w:bottom w:val="nil"/>
              <w:right w:val="single" w:sz="4" w:space="0" w:color="auto"/>
            </w:tcBorders>
            <w:shd w:val="clear" w:color="auto" w:fill="auto"/>
            <w:noWrap/>
            <w:vAlign w:val="center"/>
            <w:hideMark/>
          </w:tcPr>
          <w:p w14:paraId="4C948703"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-161.791</w:t>
            </w:r>
          </w:p>
        </w:tc>
      </w:tr>
      <w:tr w:rsidR="00FD682A" w:rsidRPr="00A64723" w14:paraId="7A835E03" w14:textId="77777777" w:rsidTr="00FD682A">
        <w:trPr>
          <w:trHeight w:val="290"/>
        </w:trPr>
        <w:tc>
          <w:tcPr>
            <w:tcW w:w="354" w:type="pct"/>
            <w:tcBorders>
              <w:top w:val="nil"/>
              <w:left w:val="single" w:sz="4" w:space="0" w:color="auto"/>
              <w:bottom w:val="nil"/>
              <w:right w:val="nil"/>
            </w:tcBorders>
            <w:shd w:val="clear" w:color="000000" w:fill="E7E6E6"/>
            <w:vAlign w:val="center"/>
            <w:hideMark/>
          </w:tcPr>
          <w:p w14:paraId="6B989FFB" w14:textId="77777777" w:rsidR="00DD5ED6" w:rsidRPr="00A64723" w:rsidRDefault="00DD5ED6" w:rsidP="00DD5ED6">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2016</w:t>
            </w:r>
          </w:p>
        </w:tc>
        <w:tc>
          <w:tcPr>
            <w:tcW w:w="356" w:type="pct"/>
            <w:tcBorders>
              <w:top w:val="nil"/>
              <w:left w:val="single" w:sz="4" w:space="0" w:color="auto"/>
              <w:bottom w:val="nil"/>
              <w:right w:val="nil"/>
            </w:tcBorders>
            <w:shd w:val="clear" w:color="000000" w:fill="E7E6E6"/>
            <w:noWrap/>
            <w:vAlign w:val="center"/>
            <w:hideMark/>
          </w:tcPr>
          <w:p w14:paraId="593E573E" w14:textId="202CD330"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120</w:t>
            </w:r>
          </w:p>
        </w:tc>
        <w:tc>
          <w:tcPr>
            <w:tcW w:w="359" w:type="pct"/>
            <w:tcBorders>
              <w:top w:val="nil"/>
              <w:left w:val="nil"/>
              <w:bottom w:val="nil"/>
              <w:right w:val="nil"/>
            </w:tcBorders>
            <w:shd w:val="clear" w:color="000000" w:fill="E7E6E6"/>
            <w:noWrap/>
            <w:vAlign w:val="center"/>
            <w:hideMark/>
          </w:tcPr>
          <w:p w14:paraId="47A5D77D" w14:textId="3233DF64"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170</w:t>
            </w:r>
          </w:p>
        </w:tc>
        <w:tc>
          <w:tcPr>
            <w:tcW w:w="356" w:type="pct"/>
            <w:tcBorders>
              <w:top w:val="nil"/>
              <w:left w:val="nil"/>
              <w:bottom w:val="nil"/>
              <w:right w:val="nil"/>
            </w:tcBorders>
            <w:shd w:val="clear" w:color="000000" w:fill="E7E6E6"/>
            <w:noWrap/>
            <w:vAlign w:val="center"/>
            <w:hideMark/>
          </w:tcPr>
          <w:p w14:paraId="4048BAD0" w14:textId="2E428D6E"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-50</w:t>
            </w:r>
          </w:p>
        </w:tc>
        <w:tc>
          <w:tcPr>
            <w:tcW w:w="356" w:type="pct"/>
            <w:tcBorders>
              <w:top w:val="nil"/>
              <w:left w:val="single" w:sz="4" w:space="0" w:color="auto"/>
              <w:bottom w:val="nil"/>
              <w:right w:val="nil"/>
            </w:tcBorders>
            <w:shd w:val="clear" w:color="000000" w:fill="E7E6E6"/>
            <w:noWrap/>
            <w:vAlign w:val="center"/>
            <w:hideMark/>
          </w:tcPr>
          <w:p w14:paraId="4133A6B0"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2.176</w:t>
            </w:r>
          </w:p>
        </w:tc>
        <w:tc>
          <w:tcPr>
            <w:tcW w:w="359" w:type="pct"/>
            <w:tcBorders>
              <w:top w:val="nil"/>
              <w:left w:val="nil"/>
              <w:bottom w:val="nil"/>
              <w:right w:val="nil"/>
            </w:tcBorders>
            <w:shd w:val="clear" w:color="000000" w:fill="E7E6E6"/>
            <w:noWrap/>
            <w:vAlign w:val="center"/>
            <w:hideMark/>
          </w:tcPr>
          <w:p w14:paraId="758E81B4"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3.511</w:t>
            </w:r>
          </w:p>
        </w:tc>
        <w:tc>
          <w:tcPr>
            <w:tcW w:w="356" w:type="pct"/>
            <w:tcBorders>
              <w:top w:val="nil"/>
              <w:left w:val="nil"/>
              <w:bottom w:val="nil"/>
              <w:right w:val="nil"/>
            </w:tcBorders>
            <w:shd w:val="clear" w:color="000000" w:fill="E7E6E6"/>
            <w:noWrap/>
            <w:vAlign w:val="center"/>
            <w:hideMark/>
          </w:tcPr>
          <w:p w14:paraId="7712D970"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-1.335</w:t>
            </w:r>
          </w:p>
        </w:tc>
        <w:tc>
          <w:tcPr>
            <w:tcW w:w="414" w:type="pct"/>
            <w:tcBorders>
              <w:top w:val="nil"/>
              <w:left w:val="single" w:sz="4" w:space="0" w:color="auto"/>
              <w:bottom w:val="nil"/>
              <w:right w:val="nil"/>
            </w:tcBorders>
            <w:shd w:val="clear" w:color="000000" w:fill="E7E6E6"/>
            <w:noWrap/>
            <w:vAlign w:val="center"/>
            <w:hideMark/>
          </w:tcPr>
          <w:p w14:paraId="292C920E"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34.578</w:t>
            </w:r>
          </w:p>
        </w:tc>
        <w:tc>
          <w:tcPr>
            <w:tcW w:w="414" w:type="pct"/>
            <w:tcBorders>
              <w:top w:val="nil"/>
              <w:left w:val="nil"/>
              <w:bottom w:val="nil"/>
              <w:right w:val="nil"/>
            </w:tcBorders>
            <w:shd w:val="clear" w:color="000000" w:fill="E7E6E6"/>
            <w:noWrap/>
            <w:vAlign w:val="center"/>
            <w:hideMark/>
          </w:tcPr>
          <w:p w14:paraId="2DEBDA03"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49.377</w:t>
            </w:r>
          </w:p>
        </w:tc>
        <w:tc>
          <w:tcPr>
            <w:tcW w:w="414" w:type="pct"/>
            <w:tcBorders>
              <w:top w:val="nil"/>
              <w:left w:val="nil"/>
              <w:bottom w:val="nil"/>
              <w:right w:val="nil"/>
            </w:tcBorders>
            <w:shd w:val="clear" w:color="000000" w:fill="E7E6E6"/>
            <w:noWrap/>
            <w:vAlign w:val="center"/>
            <w:hideMark/>
          </w:tcPr>
          <w:p w14:paraId="4C175E09"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-14.799</w:t>
            </w:r>
          </w:p>
        </w:tc>
        <w:tc>
          <w:tcPr>
            <w:tcW w:w="411" w:type="pct"/>
            <w:tcBorders>
              <w:top w:val="nil"/>
              <w:left w:val="single" w:sz="4" w:space="0" w:color="auto"/>
              <w:bottom w:val="nil"/>
              <w:right w:val="nil"/>
            </w:tcBorders>
            <w:shd w:val="clear" w:color="000000" w:fill="E7E6E6"/>
            <w:noWrap/>
            <w:vAlign w:val="center"/>
            <w:hideMark/>
          </w:tcPr>
          <w:p w14:paraId="377F5AE8"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473.438</w:t>
            </w:r>
          </w:p>
        </w:tc>
        <w:tc>
          <w:tcPr>
            <w:tcW w:w="411" w:type="pct"/>
            <w:tcBorders>
              <w:top w:val="nil"/>
              <w:left w:val="nil"/>
              <w:bottom w:val="nil"/>
              <w:right w:val="nil"/>
            </w:tcBorders>
            <w:shd w:val="clear" w:color="000000" w:fill="E7E6E6"/>
            <w:noWrap/>
            <w:vAlign w:val="center"/>
            <w:hideMark/>
          </w:tcPr>
          <w:p w14:paraId="2BCF55BE"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615.261</w:t>
            </w:r>
          </w:p>
        </w:tc>
        <w:tc>
          <w:tcPr>
            <w:tcW w:w="442" w:type="pct"/>
            <w:tcBorders>
              <w:top w:val="nil"/>
              <w:left w:val="nil"/>
              <w:bottom w:val="nil"/>
              <w:right w:val="single" w:sz="4" w:space="0" w:color="auto"/>
            </w:tcBorders>
            <w:shd w:val="clear" w:color="000000" w:fill="E7E6E6"/>
            <w:noWrap/>
            <w:vAlign w:val="center"/>
            <w:hideMark/>
          </w:tcPr>
          <w:p w14:paraId="4C191D3C"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-141.823</w:t>
            </w:r>
          </w:p>
        </w:tc>
      </w:tr>
      <w:tr w:rsidR="00DD5ED6" w:rsidRPr="00A64723" w14:paraId="7E79B5AD" w14:textId="77777777" w:rsidTr="00FD682A">
        <w:trPr>
          <w:trHeight w:val="290"/>
        </w:trPr>
        <w:tc>
          <w:tcPr>
            <w:tcW w:w="354" w:type="pct"/>
            <w:tcBorders>
              <w:top w:val="nil"/>
              <w:left w:val="single" w:sz="4" w:space="0" w:color="auto"/>
              <w:bottom w:val="nil"/>
              <w:right w:val="nil"/>
            </w:tcBorders>
            <w:shd w:val="clear" w:color="000000" w:fill="FFFFFF"/>
            <w:vAlign w:val="center"/>
            <w:hideMark/>
          </w:tcPr>
          <w:p w14:paraId="1CBA836A" w14:textId="77777777" w:rsidR="00DD5ED6" w:rsidRPr="00A64723" w:rsidRDefault="00DD5ED6" w:rsidP="00DD5ED6">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2017</w:t>
            </w:r>
          </w:p>
        </w:tc>
        <w:tc>
          <w:tcPr>
            <w:tcW w:w="356" w:type="pct"/>
            <w:tcBorders>
              <w:top w:val="nil"/>
              <w:left w:val="single" w:sz="4" w:space="0" w:color="auto"/>
              <w:bottom w:val="nil"/>
              <w:right w:val="nil"/>
            </w:tcBorders>
            <w:shd w:val="clear" w:color="auto" w:fill="auto"/>
            <w:noWrap/>
            <w:vAlign w:val="center"/>
            <w:hideMark/>
          </w:tcPr>
          <w:p w14:paraId="3A5049C2" w14:textId="76976278"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112</w:t>
            </w:r>
          </w:p>
        </w:tc>
        <w:tc>
          <w:tcPr>
            <w:tcW w:w="359" w:type="pct"/>
            <w:tcBorders>
              <w:top w:val="nil"/>
              <w:left w:val="nil"/>
              <w:bottom w:val="nil"/>
              <w:right w:val="nil"/>
            </w:tcBorders>
            <w:shd w:val="clear" w:color="auto" w:fill="auto"/>
            <w:noWrap/>
            <w:vAlign w:val="center"/>
            <w:hideMark/>
          </w:tcPr>
          <w:p w14:paraId="352A5F8F" w14:textId="0C718A08"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156</w:t>
            </w:r>
          </w:p>
        </w:tc>
        <w:tc>
          <w:tcPr>
            <w:tcW w:w="356" w:type="pct"/>
            <w:tcBorders>
              <w:top w:val="nil"/>
              <w:left w:val="nil"/>
              <w:bottom w:val="nil"/>
              <w:right w:val="nil"/>
            </w:tcBorders>
            <w:shd w:val="clear" w:color="auto" w:fill="auto"/>
            <w:noWrap/>
            <w:vAlign w:val="center"/>
            <w:hideMark/>
          </w:tcPr>
          <w:p w14:paraId="35A0C0C0" w14:textId="10026A5E"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-44</w:t>
            </w:r>
          </w:p>
        </w:tc>
        <w:tc>
          <w:tcPr>
            <w:tcW w:w="356" w:type="pct"/>
            <w:tcBorders>
              <w:top w:val="nil"/>
              <w:left w:val="single" w:sz="4" w:space="0" w:color="auto"/>
              <w:bottom w:val="nil"/>
              <w:right w:val="nil"/>
            </w:tcBorders>
            <w:shd w:val="clear" w:color="auto" w:fill="auto"/>
            <w:noWrap/>
            <w:vAlign w:val="center"/>
            <w:hideMark/>
          </w:tcPr>
          <w:p w14:paraId="730F4A62"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2.052</w:t>
            </w:r>
          </w:p>
        </w:tc>
        <w:tc>
          <w:tcPr>
            <w:tcW w:w="359" w:type="pct"/>
            <w:tcBorders>
              <w:top w:val="nil"/>
              <w:left w:val="nil"/>
              <w:bottom w:val="nil"/>
              <w:right w:val="nil"/>
            </w:tcBorders>
            <w:shd w:val="clear" w:color="auto" w:fill="auto"/>
            <w:noWrap/>
            <w:vAlign w:val="center"/>
            <w:hideMark/>
          </w:tcPr>
          <w:p w14:paraId="2CA57A21"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3.671</w:t>
            </w:r>
          </w:p>
        </w:tc>
        <w:tc>
          <w:tcPr>
            <w:tcW w:w="356" w:type="pct"/>
            <w:tcBorders>
              <w:top w:val="nil"/>
              <w:left w:val="nil"/>
              <w:bottom w:val="nil"/>
              <w:right w:val="nil"/>
            </w:tcBorders>
            <w:shd w:val="clear" w:color="auto" w:fill="auto"/>
            <w:noWrap/>
            <w:vAlign w:val="center"/>
            <w:hideMark/>
          </w:tcPr>
          <w:p w14:paraId="634B0673"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-1.619</w:t>
            </w:r>
          </w:p>
        </w:tc>
        <w:tc>
          <w:tcPr>
            <w:tcW w:w="414" w:type="pct"/>
            <w:tcBorders>
              <w:top w:val="nil"/>
              <w:left w:val="single" w:sz="4" w:space="0" w:color="auto"/>
              <w:bottom w:val="nil"/>
              <w:right w:val="nil"/>
            </w:tcBorders>
            <w:shd w:val="clear" w:color="auto" w:fill="auto"/>
            <w:noWrap/>
            <w:vAlign w:val="center"/>
            <w:hideMark/>
          </w:tcPr>
          <w:p w14:paraId="50434809"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33.011</w:t>
            </w:r>
          </w:p>
        </w:tc>
        <w:tc>
          <w:tcPr>
            <w:tcW w:w="414" w:type="pct"/>
            <w:tcBorders>
              <w:top w:val="nil"/>
              <w:left w:val="nil"/>
              <w:bottom w:val="nil"/>
              <w:right w:val="nil"/>
            </w:tcBorders>
            <w:shd w:val="clear" w:color="auto" w:fill="auto"/>
            <w:noWrap/>
            <w:vAlign w:val="center"/>
            <w:hideMark/>
          </w:tcPr>
          <w:p w14:paraId="402F6E71"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51.064</w:t>
            </w:r>
          </w:p>
        </w:tc>
        <w:tc>
          <w:tcPr>
            <w:tcW w:w="414" w:type="pct"/>
            <w:tcBorders>
              <w:top w:val="nil"/>
              <w:left w:val="nil"/>
              <w:bottom w:val="nil"/>
              <w:right w:val="nil"/>
            </w:tcBorders>
            <w:shd w:val="clear" w:color="auto" w:fill="auto"/>
            <w:noWrap/>
            <w:vAlign w:val="center"/>
            <w:hideMark/>
          </w:tcPr>
          <w:p w14:paraId="76ACB17A"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-18.053</w:t>
            </w:r>
          </w:p>
        </w:tc>
        <w:tc>
          <w:tcPr>
            <w:tcW w:w="411" w:type="pct"/>
            <w:tcBorders>
              <w:top w:val="nil"/>
              <w:left w:val="single" w:sz="4" w:space="0" w:color="auto"/>
              <w:bottom w:val="nil"/>
              <w:right w:val="nil"/>
            </w:tcBorders>
            <w:shd w:val="clear" w:color="auto" w:fill="auto"/>
            <w:noWrap/>
            <w:vAlign w:val="center"/>
            <w:hideMark/>
          </w:tcPr>
          <w:p w14:paraId="5A2179A6"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458.151</w:t>
            </w:r>
          </w:p>
        </w:tc>
        <w:tc>
          <w:tcPr>
            <w:tcW w:w="411" w:type="pct"/>
            <w:tcBorders>
              <w:top w:val="nil"/>
              <w:left w:val="nil"/>
              <w:bottom w:val="nil"/>
              <w:right w:val="nil"/>
            </w:tcBorders>
            <w:shd w:val="clear" w:color="auto" w:fill="auto"/>
            <w:noWrap/>
            <w:vAlign w:val="center"/>
            <w:hideMark/>
          </w:tcPr>
          <w:p w14:paraId="5144B789"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649.061</w:t>
            </w:r>
          </w:p>
        </w:tc>
        <w:tc>
          <w:tcPr>
            <w:tcW w:w="442" w:type="pct"/>
            <w:tcBorders>
              <w:top w:val="nil"/>
              <w:left w:val="nil"/>
              <w:bottom w:val="nil"/>
              <w:right w:val="single" w:sz="4" w:space="0" w:color="auto"/>
            </w:tcBorders>
            <w:shd w:val="clear" w:color="auto" w:fill="auto"/>
            <w:noWrap/>
            <w:vAlign w:val="center"/>
            <w:hideMark/>
          </w:tcPr>
          <w:p w14:paraId="5441E1A1"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-190.910</w:t>
            </w:r>
          </w:p>
        </w:tc>
      </w:tr>
      <w:tr w:rsidR="00FD682A" w:rsidRPr="00A64723" w14:paraId="77FC56C0" w14:textId="77777777" w:rsidTr="00FD682A">
        <w:trPr>
          <w:trHeight w:val="269"/>
        </w:trPr>
        <w:tc>
          <w:tcPr>
            <w:tcW w:w="354" w:type="pct"/>
            <w:tcBorders>
              <w:top w:val="nil"/>
              <w:left w:val="single" w:sz="4" w:space="0" w:color="auto"/>
              <w:bottom w:val="nil"/>
              <w:right w:val="nil"/>
            </w:tcBorders>
            <w:shd w:val="clear" w:color="000000" w:fill="E7E6E6"/>
            <w:vAlign w:val="center"/>
            <w:hideMark/>
          </w:tcPr>
          <w:p w14:paraId="1E3BA609" w14:textId="77777777" w:rsidR="00DD5ED6" w:rsidRPr="00A64723" w:rsidRDefault="00DD5ED6" w:rsidP="00DD5ED6">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2018*</w:t>
            </w:r>
          </w:p>
        </w:tc>
        <w:tc>
          <w:tcPr>
            <w:tcW w:w="356" w:type="pct"/>
            <w:tcBorders>
              <w:top w:val="nil"/>
              <w:left w:val="single" w:sz="4" w:space="0" w:color="auto"/>
              <w:bottom w:val="nil"/>
              <w:right w:val="nil"/>
            </w:tcBorders>
            <w:shd w:val="clear" w:color="000000" w:fill="E7E6E6"/>
            <w:noWrap/>
            <w:vAlign w:val="center"/>
            <w:hideMark/>
          </w:tcPr>
          <w:p w14:paraId="715D683B" w14:textId="5FAEB5D8"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105</w:t>
            </w:r>
          </w:p>
        </w:tc>
        <w:tc>
          <w:tcPr>
            <w:tcW w:w="359" w:type="pct"/>
            <w:tcBorders>
              <w:top w:val="nil"/>
              <w:left w:val="nil"/>
              <w:bottom w:val="nil"/>
              <w:right w:val="nil"/>
            </w:tcBorders>
            <w:shd w:val="clear" w:color="000000" w:fill="E7E6E6"/>
            <w:noWrap/>
            <w:vAlign w:val="center"/>
            <w:hideMark/>
          </w:tcPr>
          <w:p w14:paraId="27748BC8" w14:textId="5B017692"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148</w:t>
            </w:r>
          </w:p>
        </w:tc>
        <w:tc>
          <w:tcPr>
            <w:tcW w:w="356" w:type="pct"/>
            <w:tcBorders>
              <w:top w:val="nil"/>
              <w:left w:val="nil"/>
              <w:bottom w:val="nil"/>
              <w:right w:val="nil"/>
            </w:tcBorders>
            <w:shd w:val="clear" w:color="000000" w:fill="E7E6E6"/>
            <w:noWrap/>
            <w:vAlign w:val="center"/>
            <w:hideMark/>
          </w:tcPr>
          <w:p w14:paraId="3D23444F" w14:textId="350CCEF9"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-43</w:t>
            </w:r>
          </w:p>
        </w:tc>
        <w:tc>
          <w:tcPr>
            <w:tcW w:w="356" w:type="pct"/>
            <w:tcBorders>
              <w:top w:val="nil"/>
              <w:left w:val="single" w:sz="4" w:space="0" w:color="auto"/>
              <w:bottom w:val="nil"/>
              <w:right w:val="nil"/>
            </w:tcBorders>
            <w:shd w:val="clear" w:color="000000" w:fill="E7E6E6"/>
            <w:noWrap/>
            <w:vAlign w:val="center"/>
            <w:hideMark/>
          </w:tcPr>
          <w:p w14:paraId="0D005D93"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2.142</w:t>
            </w:r>
          </w:p>
        </w:tc>
        <w:tc>
          <w:tcPr>
            <w:tcW w:w="359" w:type="pct"/>
            <w:tcBorders>
              <w:top w:val="nil"/>
              <w:left w:val="nil"/>
              <w:bottom w:val="nil"/>
              <w:right w:val="nil"/>
            </w:tcBorders>
            <w:shd w:val="clear" w:color="000000" w:fill="E7E6E6"/>
            <w:noWrap/>
            <w:vAlign w:val="center"/>
            <w:hideMark/>
          </w:tcPr>
          <w:p w14:paraId="62127FD5"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3.666</w:t>
            </w:r>
          </w:p>
        </w:tc>
        <w:tc>
          <w:tcPr>
            <w:tcW w:w="356" w:type="pct"/>
            <w:tcBorders>
              <w:top w:val="nil"/>
              <w:left w:val="nil"/>
              <w:bottom w:val="nil"/>
              <w:right w:val="nil"/>
            </w:tcBorders>
            <w:shd w:val="clear" w:color="000000" w:fill="E7E6E6"/>
            <w:noWrap/>
            <w:vAlign w:val="center"/>
            <w:hideMark/>
          </w:tcPr>
          <w:p w14:paraId="7ABEE764"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-1.524</w:t>
            </w:r>
          </w:p>
        </w:tc>
        <w:tc>
          <w:tcPr>
            <w:tcW w:w="414" w:type="pct"/>
            <w:tcBorders>
              <w:top w:val="nil"/>
              <w:left w:val="single" w:sz="4" w:space="0" w:color="auto"/>
              <w:bottom w:val="nil"/>
              <w:right w:val="nil"/>
            </w:tcBorders>
            <w:shd w:val="clear" w:color="000000" w:fill="E7E6E6"/>
            <w:noWrap/>
            <w:vAlign w:val="center"/>
            <w:hideMark/>
          </w:tcPr>
          <w:p w14:paraId="08BFDF71"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32.400</w:t>
            </w:r>
          </w:p>
        </w:tc>
        <w:tc>
          <w:tcPr>
            <w:tcW w:w="414" w:type="pct"/>
            <w:tcBorders>
              <w:top w:val="nil"/>
              <w:left w:val="nil"/>
              <w:bottom w:val="nil"/>
              <w:right w:val="nil"/>
            </w:tcBorders>
            <w:shd w:val="clear" w:color="000000" w:fill="E7E6E6"/>
            <w:noWrap/>
            <w:vAlign w:val="center"/>
            <w:hideMark/>
          </w:tcPr>
          <w:p w14:paraId="43EBAC1F"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49.811</w:t>
            </w:r>
          </w:p>
        </w:tc>
        <w:tc>
          <w:tcPr>
            <w:tcW w:w="414" w:type="pct"/>
            <w:tcBorders>
              <w:top w:val="nil"/>
              <w:left w:val="nil"/>
              <w:bottom w:val="nil"/>
              <w:right w:val="nil"/>
            </w:tcBorders>
            <w:shd w:val="clear" w:color="000000" w:fill="E7E6E6"/>
            <w:noWrap/>
            <w:vAlign w:val="center"/>
            <w:hideMark/>
          </w:tcPr>
          <w:p w14:paraId="4336F256"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-17.411</w:t>
            </w:r>
          </w:p>
        </w:tc>
        <w:tc>
          <w:tcPr>
            <w:tcW w:w="411" w:type="pct"/>
            <w:tcBorders>
              <w:top w:val="nil"/>
              <w:left w:val="single" w:sz="4" w:space="0" w:color="auto"/>
              <w:bottom w:val="nil"/>
              <w:right w:val="nil"/>
            </w:tcBorders>
            <w:shd w:val="clear" w:color="000000" w:fill="E7E6E6"/>
            <w:noWrap/>
            <w:vAlign w:val="center"/>
            <w:hideMark/>
          </w:tcPr>
          <w:p w14:paraId="2DFB9540"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439.747</w:t>
            </w:r>
          </w:p>
        </w:tc>
        <w:tc>
          <w:tcPr>
            <w:tcW w:w="411" w:type="pct"/>
            <w:tcBorders>
              <w:top w:val="nil"/>
              <w:left w:val="nil"/>
              <w:bottom w:val="nil"/>
              <w:right w:val="nil"/>
            </w:tcBorders>
            <w:shd w:val="clear" w:color="000000" w:fill="E7E6E6"/>
            <w:noWrap/>
            <w:vAlign w:val="center"/>
            <w:hideMark/>
          </w:tcPr>
          <w:p w14:paraId="27998115"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633.133</w:t>
            </w:r>
          </w:p>
        </w:tc>
        <w:tc>
          <w:tcPr>
            <w:tcW w:w="442" w:type="pct"/>
            <w:tcBorders>
              <w:top w:val="nil"/>
              <w:left w:val="nil"/>
              <w:bottom w:val="nil"/>
              <w:right w:val="single" w:sz="4" w:space="0" w:color="auto"/>
            </w:tcBorders>
            <w:shd w:val="clear" w:color="000000" w:fill="E7E6E6"/>
            <w:noWrap/>
            <w:vAlign w:val="center"/>
            <w:hideMark/>
          </w:tcPr>
          <w:p w14:paraId="46F9CB62"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-193.386</w:t>
            </w:r>
          </w:p>
        </w:tc>
      </w:tr>
      <w:tr w:rsidR="00DD5ED6" w:rsidRPr="00A64723" w14:paraId="1BC7502E" w14:textId="77777777" w:rsidTr="00FD682A">
        <w:trPr>
          <w:trHeight w:val="290"/>
        </w:trPr>
        <w:tc>
          <w:tcPr>
            <w:tcW w:w="354" w:type="pct"/>
            <w:tcBorders>
              <w:top w:val="nil"/>
              <w:left w:val="single" w:sz="4" w:space="0" w:color="auto"/>
              <w:bottom w:val="nil"/>
              <w:right w:val="nil"/>
            </w:tcBorders>
            <w:shd w:val="clear" w:color="000000" w:fill="FFFFFF"/>
            <w:vAlign w:val="center"/>
            <w:hideMark/>
          </w:tcPr>
          <w:p w14:paraId="2698F006" w14:textId="77777777" w:rsidR="00DD5ED6" w:rsidRPr="00A64723" w:rsidRDefault="00DD5ED6" w:rsidP="00DD5ED6">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2019*</w:t>
            </w:r>
          </w:p>
        </w:tc>
        <w:tc>
          <w:tcPr>
            <w:tcW w:w="356" w:type="pct"/>
            <w:tcBorders>
              <w:top w:val="nil"/>
              <w:left w:val="single" w:sz="4" w:space="0" w:color="auto"/>
              <w:bottom w:val="nil"/>
              <w:right w:val="nil"/>
            </w:tcBorders>
            <w:shd w:val="clear" w:color="auto" w:fill="auto"/>
            <w:noWrap/>
            <w:vAlign w:val="center"/>
            <w:hideMark/>
          </w:tcPr>
          <w:p w14:paraId="543CDBCA" w14:textId="3C3B2F13"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127</w:t>
            </w:r>
          </w:p>
        </w:tc>
        <w:tc>
          <w:tcPr>
            <w:tcW w:w="359" w:type="pct"/>
            <w:tcBorders>
              <w:top w:val="nil"/>
              <w:left w:val="nil"/>
              <w:bottom w:val="nil"/>
              <w:right w:val="nil"/>
            </w:tcBorders>
            <w:shd w:val="clear" w:color="auto" w:fill="auto"/>
            <w:noWrap/>
            <w:vAlign w:val="center"/>
            <w:hideMark/>
          </w:tcPr>
          <w:p w14:paraId="3DC8A468" w14:textId="507CA6D1"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151</w:t>
            </w:r>
          </w:p>
        </w:tc>
        <w:tc>
          <w:tcPr>
            <w:tcW w:w="356" w:type="pct"/>
            <w:tcBorders>
              <w:top w:val="nil"/>
              <w:left w:val="nil"/>
              <w:bottom w:val="nil"/>
              <w:right w:val="nil"/>
            </w:tcBorders>
            <w:shd w:val="clear" w:color="auto" w:fill="auto"/>
            <w:noWrap/>
            <w:vAlign w:val="center"/>
            <w:hideMark/>
          </w:tcPr>
          <w:p w14:paraId="55580352" w14:textId="1C5196E0"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-24</w:t>
            </w:r>
          </w:p>
        </w:tc>
        <w:tc>
          <w:tcPr>
            <w:tcW w:w="356" w:type="pct"/>
            <w:tcBorders>
              <w:top w:val="nil"/>
              <w:left w:val="single" w:sz="4" w:space="0" w:color="auto"/>
              <w:bottom w:val="nil"/>
              <w:right w:val="nil"/>
            </w:tcBorders>
            <w:shd w:val="clear" w:color="auto" w:fill="auto"/>
            <w:noWrap/>
            <w:vAlign w:val="center"/>
            <w:hideMark/>
          </w:tcPr>
          <w:p w14:paraId="2C843CF4"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2.058</w:t>
            </w:r>
          </w:p>
        </w:tc>
        <w:tc>
          <w:tcPr>
            <w:tcW w:w="359" w:type="pct"/>
            <w:tcBorders>
              <w:top w:val="nil"/>
              <w:left w:val="nil"/>
              <w:bottom w:val="nil"/>
              <w:right w:val="nil"/>
            </w:tcBorders>
            <w:shd w:val="clear" w:color="auto" w:fill="auto"/>
            <w:noWrap/>
            <w:vAlign w:val="center"/>
            <w:hideMark/>
          </w:tcPr>
          <w:p w14:paraId="68232026"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3.479</w:t>
            </w:r>
          </w:p>
        </w:tc>
        <w:tc>
          <w:tcPr>
            <w:tcW w:w="356" w:type="pct"/>
            <w:tcBorders>
              <w:top w:val="nil"/>
              <w:left w:val="nil"/>
              <w:bottom w:val="nil"/>
              <w:right w:val="nil"/>
            </w:tcBorders>
            <w:shd w:val="clear" w:color="auto" w:fill="auto"/>
            <w:noWrap/>
            <w:vAlign w:val="center"/>
            <w:hideMark/>
          </w:tcPr>
          <w:p w14:paraId="269544E5"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-1.421</w:t>
            </w:r>
          </w:p>
        </w:tc>
        <w:tc>
          <w:tcPr>
            <w:tcW w:w="414" w:type="pct"/>
            <w:tcBorders>
              <w:top w:val="nil"/>
              <w:left w:val="single" w:sz="4" w:space="0" w:color="auto"/>
              <w:bottom w:val="nil"/>
              <w:right w:val="nil"/>
            </w:tcBorders>
            <w:shd w:val="clear" w:color="auto" w:fill="auto"/>
            <w:noWrap/>
            <w:vAlign w:val="center"/>
            <w:hideMark/>
          </w:tcPr>
          <w:p w14:paraId="4780DF08"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30.922</w:t>
            </w:r>
          </w:p>
        </w:tc>
        <w:tc>
          <w:tcPr>
            <w:tcW w:w="414" w:type="pct"/>
            <w:tcBorders>
              <w:top w:val="nil"/>
              <w:left w:val="nil"/>
              <w:bottom w:val="nil"/>
              <w:right w:val="nil"/>
            </w:tcBorders>
            <w:shd w:val="clear" w:color="auto" w:fill="auto"/>
            <w:noWrap/>
            <w:vAlign w:val="center"/>
            <w:hideMark/>
          </w:tcPr>
          <w:p w14:paraId="35F90794"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50.274</w:t>
            </w:r>
          </w:p>
        </w:tc>
        <w:tc>
          <w:tcPr>
            <w:tcW w:w="414" w:type="pct"/>
            <w:tcBorders>
              <w:top w:val="nil"/>
              <w:left w:val="nil"/>
              <w:bottom w:val="nil"/>
              <w:right w:val="nil"/>
            </w:tcBorders>
            <w:shd w:val="clear" w:color="auto" w:fill="auto"/>
            <w:noWrap/>
            <w:vAlign w:val="center"/>
            <w:hideMark/>
          </w:tcPr>
          <w:p w14:paraId="2DA49228"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-19.352</w:t>
            </w:r>
          </w:p>
        </w:tc>
        <w:tc>
          <w:tcPr>
            <w:tcW w:w="411" w:type="pct"/>
            <w:tcBorders>
              <w:top w:val="nil"/>
              <w:left w:val="single" w:sz="4" w:space="0" w:color="auto"/>
              <w:bottom w:val="nil"/>
              <w:right w:val="nil"/>
            </w:tcBorders>
            <w:shd w:val="clear" w:color="auto" w:fill="auto"/>
            <w:noWrap/>
            <w:vAlign w:val="center"/>
            <w:hideMark/>
          </w:tcPr>
          <w:p w14:paraId="1D87D6C2"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420.084</w:t>
            </w:r>
          </w:p>
        </w:tc>
        <w:tc>
          <w:tcPr>
            <w:tcW w:w="411" w:type="pct"/>
            <w:tcBorders>
              <w:top w:val="nil"/>
              <w:left w:val="nil"/>
              <w:bottom w:val="nil"/>
              <w:right w:val="nil"/>
            </w:tcBorders>
            <w:shd w:val="clear" w:color="auto" w:fill="auto"/>
            <w:noWrap/>
            <w:vAlign w:val="center"/>
            <w:hideMark/>
          </w:tcPr>
          <w:p w14:paraId="7F469C3A"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634.417</w:t>
            </w:r>
          </w:p>
        </w:tc>
        <w:tc>
          <w:tcPr>
            <w:tcW w:w="442" w:type="pct"/>
            <w:tcBorders>
              <w:top w:val="nil"/>
              <w:left w:val="nil"/>
              <w:bottom w:val="nil"/>
              <w:right w:val="single" w:sz="4" w:space="0" w:color="auto"/>
            </w:tcBorders>
            <w:shd w:val="clear" w:color="auto" w:fill="auto"/>
            <w:noWrap/>
            <w:vAlign w:val="center"/>
            <w:hideMark/>
          </w:tcPr>
          <w:p w14:paraId="52E44F69"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-214.333</w:t>
            </w:r>
          </w:p>
        </w:tc>
      </w:tr>
      <w:tr w:rsidR="00FD682A" w:rsidRPr="00A64723" w14:paraId="39B6142A" w14:textId="77777777" w:rsidTr="00FD682A">
        <w:trPr>
          <w:trHeight w:val="290"/>
        </w:trPr>
        <w:tc>
          <w:tcPr>
            <w:tcW w:w="354" w:type="pct"/>
            <w:tcBorders>
              <w:top w:val="nil"/>
              <w:left w:val="single" w:sz="4" w:space="0" w:color="auto"/>
              <w:bottom w:val="nil"/>
              <w:right w:val="nil"/>
            </w:tcBorders>
            <w:shd w:val="clear" w:color="000000" w:fill="E7E6E6"/>
            <w:vAlign w:val="center"/>
            <w:hideMark/>
          </w:tcPr>
          <w:p w14:paraId="485BB0CE" w14:textId="77777777" w:rsidR="00DD5ED6" w:rsidRPr="00A64723" w:rsidRDefault="00DD5ED6" w:rsidP="00DD5ED6">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2020*</w:t>
            </w:r>
          </w:p>
        </w:tc>
        <w:tc>
          <w:tcPr>
            <w:tcW w:w="356" w:type="pct"/>
            <w:tcBorders>
              <w:top w:val="nil"/>
              <w:left w:val="single" w:sz="4" w:space="0" w:color="auto"/>
              <w:bottom w:val="nil"/>
              <w:right w:val="nil"/>
            </w:tcBorders>
            <w:shd w:val="clear" w:color="000000" w:fill="E7E6E6"/>
            <w:noWrap/>
            <w:vAlign w:val="center"/>
            <w:hideMark/>
          </w:tcPr>
          <w:p w14:paraId="009A9C3E" w14:textId="3DE913F3"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116</w:t>
            </w:r>
          </w:p>
        </w:tc>
        <w:tc>
          <w:tcPr>
            <w:tcW w:w="359" w:type="pct"/>
            <w:tcBorders>
              <w:top w:val="nil"/>
              <w:left w:val="nil"/>
              <w:bottom w:val="nil"/>
              <w:right w:val="nil"/>
            </w:tcBorders>
            <w:shd w:val="clear" w:color="000000" w:fill="E7E6E6"/>
            <w:noWrap/>
            <w:vAlign w:val="center"/>
            <w:hideMark/>
          </w:tcPr>
          <w:p w14:paraId="46689BFD" w14:textId="27FEFC12"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236</w:t>
            </w:r>
          </w:p>
        </w:tc>
        <w:tc>
          <w:tcPr>
            <w:tcW w:w="356" w:type="pct"/>
            <w:tcBorders>
              <w:top w:val="nil"/>
              <w:left w:val="nil"/>
              <w:bottom w:val="nil"/>
              <w:right w:val="nil"/>
            </w:tcBorders>
            <w:shd w:val="clear" w:color="000000" w:fill="E7E6E6"/>
            <w:noWrap/>
            <w:vAlign w:val="center"/>
            <w:hideMark/>
          </w:tcPr>
          <w:p w14:paraId="36350BDC" w14:textId="67B54AD5"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-120</w:t>
            </w:r>
          </w:p>
        </w:tc>
        <w:tc>
          <w:tcPr>
            <w:tcW w:w="356" w:type="pct"/>
            <w:tcBorders>
              <w:top w:val="nil"/>
              <w:left w:val="single" w:sz="4" w:space="0" w:color="auto"/>
              <w:bottom w:val="nil"/>
              <w:right w:val="nil"/>
            </w:tcBorders>
            <w:shd w:val="clear" w:color="000000" w:fill="E7E6E6"/>
            <w:noWrap/>
            <w:vAlign w:val="center"/>
            <w:hideMark/>
          </w:tcPr>
          <w:p w14:paraId="2C14B8C9"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1.897</w:t>
            </w:r>
          </w:p>
        </w:tc>
        <w:tc>
          <w:tcPr>
            <w:tcW w:w="359" w:type="pct"/>
            <w:tcBorders>
              <w:top w:val="nil"/>
              <w:left w:val="nil"/>
              <w:bottom w:val="nil"/>
              <w:right w:val="nil"/>
            </w:tcBorders>
            <w:shd w:val="clear" w:color="000000" w:fill="E7E6E6"/>
            <w:noWrap/>
            <w:vAlign w:val="center"/>
            <w:hideMark/>
          </w:tcPr>
          <w:p w14:paraId="3201C3E6"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4.974</w:t>
            </w:r>
          </w:p>
        </w:tc>
        <w:tc>
          <w:tcPr>
            <w:tcW w:w="356" w:type="pct"/>
            <w:tcBorders>
              <w:top w:val="nil"/>
              <w:left w:val="nil"/>
              <w:bottom w:val="nil"/>
              <w:right w:val="nil"/>
            </w:tcBorders>
            <w:shd w:val="clear" w:color="000000" w:fill="E7E6E6"/>
            <w:noWrap/>
            <w:vAlign w:val="center"/>
            <w:hideMark/>
          </w:tcPr>
          <w:p w14:paraId="08C50FF9"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-3.077</w:t>
            </w:r>
          </w:p>
        </w:tc>
        <w:tc>
          <w:tcPr>
            <w:tcW w:w="414" w:type="pct"/>
            <w:tcBorders>
              <w:top w:val="nil"/>
              <w:left w:val="single" w:sz="4" w:space="0" w:color="auto"/>
              <w:bottom w:val="nil"/>
              <w:right w:val="nil"/>
            </w:tcBorders>
            <w:shd w:val="clear" w:color="000000" w:fill="E7E6E6"/>
            <w:noWrap/>
            <w:vAlign w:val="center"/>
            <w:hideMark/>
          </w:tcPr>
          <w:p w14:paraId="0B026687"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29.861</w:t>
            </w:r>
          </w:p>
        </w:tc>
        <w:tc>
          <w:tcPr>
            <w:tcW w:w="414" w:type="pct"/>
            <w:tcBorders>
              <w:top w:val="nil"/>
              <w:left w:val="nil"/>
              <w:bottom w:val="nil"/>
              <w:right w:val="nil"/>
            </w:tcBorders>
            <w:shd w:val="clear" w:color="000000" w:fill="E7E6E6"/>
            <w:noWrap/>
            <w:vAlign w:val="center"/>
            <w:hideMark/>
          </w:tcPr>
          <w:p w14:paraId="7623FCD1"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59.211</w:t>
            </w:r>
          </w:p>
        </w:tc>
        <w:tc>
          <w:tcPr>
            <w:tcW w:w="414" w:type="pct"/>
            <w:tcBorders>
              <w:top w:val="nil"/>
              <w:left w:val="nil"/>
              <w:bottom w:val="nil"/>
              <w:right w:val="nil"/>
            </w:tcBorders>
            <w:shd w:val="clear" w:color="000000" w:fill="E7E6E6"/>
            <w:noWrap/>
            <w:vAlign w:val="center"/>
            <w:hideMark/>
          </w:tcPr>
          <w:p w14:paraId="5DA6CB78"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-29.350</w:t>
            </w:r>
          </w:p>
        </w:tc>
        <w:tc>
          <w:tcPr>
            <w:tcW w:w="411" w:type="pct"/>
            <w:tcBorders>
              <w:top w:val="nil"/>
              <w:left w:val="single" w:sz="4" w:space="0" w:color="auto"/>
              <w:bottom w:val="nil"/>
              <w:right w:val="nil"/>
            </w:tcBorders>
            <w:shd w:val="clear" w:color="000000" w:fill="E7E6E6"/>
            <w:noWrap/>
            <w:vAlign w:val="center"/>
            <w:hideMark/>
          </w:tcPr>
          <w:p w14:paraId="62D8AA03"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404.892</w:t>
            </w:r>
          </w:p>
        </w:tc>
        <w:tc>
          <w:tcPr>
            <w:tcW w:w="411" w:type="pct"/>
            <w:tcBorders>
              <w:top w:val="nil"/>
              <w:left w:val="nil"/>
              <w:bottom w:val="nil"/>
              <w:right w:val="nil"/>
            </w:tcBorders>
            <w:shd w:val="clear" w:color="000000" w:fill="E7E6E6"/>
            <w:noWrap/>
            <w:vAlign w:val="center"/>
            <w:hideMark/>
          </w:tcPr>
          <w:p w14:paraId="2CFF12C0"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740.317</w:t>
            </w:r>
          </w:p>
        </w:tc>
        <w:tc>
          <w:tcPr>
            <w:tcW w:w="442" w:type="pct"/>
            <w:tcBorders>
              <w:top w:val="nil"/>
              <w:left w:val="nil"/>
              <w:bottom w:val="nil"/>
              <w:right w:val="single" w:sz="4" w:space="0" w:color="auto"/>
            </w:tcBorders>
            <w:shd w:val="clear" w:color="000000" w:fill="E7E6E6"/>
            <w:noWrap/>
            <w:vAlign w:val="center"/>
            <w:hideMark/>
          </w:tcPr>
          <w:p w14:paraId="507F2B89"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-335.425</w:t>
            </w:r>
          </w:p>
        </w:tc>
      </w:tr>
      <w:tr w:rsidR="00DD5ED6" w:rsidRPr="00A64723" w14:paraId="2E55EC4E" w14:textId="77777777" w:rsidTr="00FD682A">
        <w:trPr>
          <w:trHeight w:val="290"/>
        </w:trPr>
        <w:tc>
          <w:tcPr>
            <w:tcW w:w="354" w:type="pct"/>
            <w:tcBorders>
              <w:top w:val="nil"/>
              <w:left w:val="single" w:sz="4" w:space="0" w:color="auto"/>
              <w:bottom w:val="nil"/>
              <w:right w:val="nil"/>
            </w:tcBorders>
            <w:shd w:val="clear" w:color="000000" w:fill="FFFFFF"/>
            <w:vAlign w:val="center"/>
            <w:hideMark/>
          </w:tcPr>
          <w:p w14:paraId="19307098" w14:textId="77777777" w:rsidR="00DD5ED6" w:rsidRPr="00A64723" w:rsidRDefault="00DD5ED6" w:rsidP="00DD5ED6">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2021*</w:t>
            </w:r>
          </w:p>
        </w:tc>
        <w:tc>
          <w:tcPr>
            <w:tcW w:w="356" w:type="pct"/>
            <w:tcBorders>
              <w:top w:val="nil"/>
              <w:left w:val="single" w:sz="4" w:space="0" w:color="auto"/>
              <w:bottom w:val="nil"/>
              <w:right w:val="nil"/>
            </w:tcBorders>
            <w:shd w:val="clear" w:color="auto" w:fill="auto"/>
            <w:noWrap/>
            <w:vAlign w:val="center"/>
            <w:hideMark/>
          </w:tcPr>
          <w:p w14:paraId="725C28D2" w14:textId="1F8667DB"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130</w:t>
            </w:r>
          </w:p>
        </w:tc>
        <w:tc>
          <w:tcPr>
            <w:tcW w:w="359" w:type="pct"/>
            <w:tcBorders>
              <w:top w:val="nil"/>
              <w:left w:val="nil"/>
              <w:bottom w:val="nil"/>
              <w:right w:val="nil"/>
            </w:tcBorders>
            <w:shd w:val="clear" w:color="auto" w:fill="auto"/>
            <w:noWrap/>
            <w:vAlign w:val="center"/>
            <w:hideMark/>
          </w:tcPr>
          <w:p w14:paraId="5496E391" w14:textId="12D2B952"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196</w:t>
            </w:r>
          </w:p>
        </w:tc>
        <w:tc>
          <w:tcPr>
            <w:tcW w:w="356" w:type="pct"/>
            <w:tcBorders>
              <w:top w:val="nil"/>
              <w:left w:val="nil"/>
              <w:bottom w:val="nil"/>
              <w:right w:val="nil"/>
            </w:tcBorders>
            <w:shd w:val="clear" w:color="auto" w:fill="auto"/>
            <w:noWrap/>
            <w:vAlign w:val="center"/>
            <w:hideMark/>
          </w:tcPr>
          <w:p w14:paraId="3BA52571" w14:textId="0A177F80"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-66</w:t>
            </w:r>
          </w:p>
        </w:tc>
        <w:tc>
          <w:tcPr>
            <w:tcW w:w="356" w:type="pct"/>
            <w:tcBorders>
              <w:top w:val="nil"/>
              <w:left w:val="single" w:sz="4" w:space="0" w:color="auto"/>
              <w:bottom w:val="nil"/>
              <w:right w:val="nil"/>
            </w:tcBorders>
            <w:shd w:val="clear" w:color="auto" w:fill="auto"/>
            <w:noWrap/>
            <w:vAlign w:val="center"/>
            <w:hideMark/>
          </w:tcPr>
          <w:p w14:paraId="499A2BE1"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1.815</w:t>
            </w:r>
          </w:p>
        </w:tc>
        <w:tc>
          <w:tcPr>
            <w:tcW w:w="359" w:type="pct"/>
            <w:tcBorders>
              <w:top w:val="nil"/>
              <w:left w:val="nil"/>
              <w:bottom w:val="nil"/>
              <w:right w:val="nil"/>
            </w:tcBorders>
            <w:shd w:val="clear" w:color="auto" w:fill="auto"/>
            <w:noWrap/>
            <w:vAlign w:val="center"/>
            <w:hideMark/>
          </w:tcPr>
          <w:p w14:paraId="3A9229AF"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3.637</w:t>
            </w:r>
          </w:p>
        </w:tc>
        <w:tc>
          <w:tcPr>
            <w:tcW w:w="356" w:type="pct"/>
            <w:tcBorders>
              <w:top w:val="nil"/>
              <w:left w:val="nil"/>
              <w:bottom w:val="nil"/>
              <w:right w:val="nil"/>
            </w:tcBorders>
            <w:shd w:val="clear" w:color="auto" w:fill="auto"/>
            <w:noWrap/>
            <w:vAlign w:val="center"/>
            <w:hideMark/>
          </w:tcPr>
          <w:p w14:paraId="1455FB57"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-1.822</w:t>
            </w:r>
          </w:p>
        </w:tc>
        <w:tc>
          <w:tcPr>
            <w:tcW w:w="414" w:type="pct"/>
            <w:tcBorders>
              <w:top w:val="nil"/>
              <w:left w:val="single" w:sz="4" w:space="0" w:color="auto"/>
              <w:bottom w:val="nil"/>
              <w:right w:val="nil"/>
            </w:tcBorders>
            <w:shd w:val="clear" w:color="auto" w:fill="auto"/>
            <w:noWrap/>
            <w:vAlign w:val="center"/>
            <w:hideMark/>
          </w:tcPr>
          <w:p w14:paraId="4197E723"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29.836</w:t>
            </w:r>
          </w:p>
        </w:tc>
        <w:tc>
          <w:tcPr>
            <w:tcW w:w="414" w:type="pct"/>
            <w:tcBorders>
              <w:top w:val="nil"/>
              <w:left w:val="nil"/>
              <w:bottom w:val="nil"/>
              <w:right w:val="nil"/>
            </w:tcBorders>
            <w:shd w:val="clear" w:color="auto" w:fill="auto"/>
            <w:noWrap/>
            <w:vAlign w:val="center"/>
            <w:hideMark/>
          </w:tcPr>
          <w:p w14:paraId="7B8AFBD5"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55.260</w:t>
            </w:r>
          </w:p>
        </w:tc>
        <w:tc>
          <w:tcPr>
            <w:tcW w:w="414" w:type="pct"/>
            <w:tcBorders>
              <w:top w:val="nil"/>
              <w:left w:val="nil"/>
              <w:bottom w:val="nil"/>
              <w:right w:val="nil"/>
            </w:tcBorders>
            <w:shd w:val="clear" w:color="auto" w:fill="auto"/>
            <w:noWrap/>
            <w:vAlign w:val="center"/>
            <w:hideMark/>
          </w:tcPr>
          <w:p w14:paraId="1DEC1D95"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-25.424</w:t>
            </w:r>
          </w:p>
        </w:tc>
        <w:tc>
          <w:tcPr>
            <w:tcW w:w="411" w:type="pct"/>
            <w:tcBorders>
              <w:top w:val="nil"/>
              <w:left w:val="single" w:sz="4" w:space="0" w:color="auto"/>
              <w:bottom w:val="nil"/>
              <w:right w:val="nil"/>
            </w:tcBorders>
            <w:shd w:val="clear" w:color="auto" w:fill="auto"/>
            <w:noWrap/>
            <w:vAlign w:val="center"/>
            <w:hideMark/>
          </w:tcPr>
          <w:p w14:paraId="063792B5"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400.249</w:t>
            </w:r>
          </w:p>
        </w:tc>
        <w:tc>
          <w:tcPr>
            <w:tcW w:w="411" w:type="pct"/>
            <w:tcBorders>
              <w:top w:val="nil"/>
              <w:left w:val="nil"/>
              <w:bottom w:val="nil"/>
              <w:right w:val="nil"/>
            </w:tcBorders>
            <w:shd w:val="clear" w:color="auto" w:fill="auto"/>
            <w:noWrap/>
            <w:vAlign w:val="center"/>
            <w:hideMark/>
          </w:tcPr>
          <w:p w14:paraId="1D03D85D"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701.346</w:t>
            </w:r>
          </w:p>
        </w:tc>
        <w:tc>
          <w:tcPr>
            <w:tcW w:w="442" w:type="pct"/>
            <w:tcBorders>
              <w:top w:val="nil"/>
              <w:left w:val="nil"/>
              <w:bottom w:val="nil"/>
              <w:right w:val="single" w:sz="4" w:space="0" w:color="auto"/>
            </w:tcBorders>
            <w:shd w:val="clear" w:color="auto" w:fill="auto"/>
            <w:noWrap/>
            <w:vAlign w:val="center"/>
            <w:hideMark/>
          </w:tcPr>
          <w:p w14:paraId="37901A83"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-301.097</w:t>
            </w:r>
          </w:p>
        </w:tc>
      </w:tr>
      <w:tr w:rsidR="00FD682A" w:rsidRPr="00A64723" w14:paraId="7DC45BE1" w14:textId="77777777" w:rsidTr="00FD682A">
        <w:trPr>
          <w:trHeight w:val="290"/>
        </w:trPr>
        <w:tc>
          <w:tcPr>
            <w:tcW w:w="354" w:type="pct"/>
            <w:tcBorders>
              <w:top w:val="nil"/>
              <w:left w:val="single" w:sz="4" w:space="0" w:color="auto"/>
              <w:bottom w:val="single" w:sz="4" w:space="0" w:color="auto"/>
              <w:right w:val="nil"/>
            </w:tcBorders>
            <w:shd w:val="clear" w:color="000000" w:fill="E7E6E6"/>
            <w:vAlign w:val="center"/>
            <w:hideMark/>
          </w:tcPr>
          <w:p w14:paraId="31574893" w14:textId="77777777" w:rsidR="00DD5ED6" w:rsidRPr="00A64723" w:rsidRDefault="00DD5ED6" w:rsidP="00DD5ED6">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2022*</w:t>
            </w:r>
          </w:p>
        </w:tc>
        <w:tc>
          <w:tcPr>
            <w:tcW w:w="356" w:type="pct"/>
            <w:tcBorders>
              <w:top w:val="nil"/>
              <w:left w:val="single" w:sz="4" w:space="0" w:color="auto"/>
              <w:bottom w:val="single" w:sz="4" w:space="0" w:color="auto"/>
              <w:right w:val="nil"/>
            </w:tcBorders>
            <w:shd w:val="clear" w:color="000000" w:fill="E7E6E6"/>
            <w:noWrap/>
            <w:vAlign w:val="center"/>
            <w:hideMark/>
          </w:tcPr>
          <w:p w14:paraId="7C87F9E1" w14:textId="3A6DB972"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127</w:t>
            </w:r>
          </w:p>
        </w:tc>
        <w:tc>
          <w:tcPr>
            <w:tcW w:w="359" w:type="pct"/>
            <w:tcBorders>
              <w:top w:val="nil"/>
              <w:left w:val="nil"/>
              <w:bottom w:val="single" w:sz="4" w:space="0" w:color="auto"/>
              <w:right w:val="nil"/>
            </w:tcBorders>
            <w:shd w:val="clear" w:color="000000" w:fill="E7E6E6"/>
            <w:noWrap/>
            <w:vAlign w:val="center"/>
            <w:hideMark/>
          </w:tcPr>
          <w:p w14:paraId="078A1BB6" w14:textId="4E768B6F"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170</w:t>
            </w:r>
          </w:p>
        </w:tc>
        <w:tc>
          <w:tcPr>
            <w:tcW w:w="356" w:type="pct"/>
            <w:tcBorders>
              <w:top w:val="nil"/>
              <w:left w:val="nil"/>
              <w:bottom w:val="single" w:sz="4" w:space="0" w:color="auto"/>
              <w:right w:val="nil"/>
            </w:tcBorders>
            <w:shd w:val="clear" w:color="000000" w:fill="E7E6E6"/>
            <w:noWrap/>
            <w:vAlign w:val="center"/>
            <w:hideMark/>
          </w:tcPr>
          <w:p w14:paraId="5855C90B" w14:textId="287BFC19"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-43</w:t>
            </w:r>
          </w:p>
        </w:tc>
        <w:tc>
          <w:tcPr>
            <w:tcW w:w="356" w:type="pct"/>
            <w:tcBorders>
              <w:top w:val="nil"/>
              <w:left w:val="single" w:sz="4" w:space="0" w:color="auto"/>
              <w:bottom w:val="single" w:sz="4" w:space="0" w:color="auto"/>
              <w:right w:val="nil"/>
            </w:tcBorders>
            <w:shd w:val="clear" w:color="000000" w:fill="E7E6E6"/>
            <w:noWrap/>
            <w:vAlign w:val="center"/>
            <w:hideMark/>
          </w:tcPr>
          <w:p w14:paraId="6E0E801D"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1.963</w:t>
            </w:r>
          </w:p>
        </w:tc>
        <w:tc>
          <w:tcPr>
            <w:tcW w:w="359" w:type="pct"/>
            <w:tcBorders>
              <w:top w:val="nil"/>
              <w:left w:val="nil"/>
              <w:bottom w:val="single" w:sz="4" w:space="0" w:color="auto"/>
              <w:right w:val="nil"/>
            </w:tcBorders>
            <w:shd w:val="clear" w:color="000000" w:fill="E7E6E6"/>
            <w:noWrap/>
            <w:vAlign w:val="center"/>
            <w:hideMark/>
          </w:tcPr>
          <w:p w14:paraId="3D55BF90"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3.725</w:t>
            </w:r>
          </w:p>
        </w:tc>
        <w:tc>
          <w:tcPr>
            <w:tcW w:w="356" w:type="pct"/>
            <w:tcBorders>
              <w:top w:val="nil"/>
              <w:left w:val="nil"/>
              <w:bottom w:val="single" w:sz="4" w:space="0" w:color="auto"/>
              <w:right w:val="nil"/>
            </w:tcBorders>
            <w:shd w:val="clear" w:color="000000" w:fill="E7E6E6"/>
            <w:noWrap/>
            <w:vAlign w:val="center"/>
            <w:hideMark/>
          </w:tcPr>
          <w:p w14:paraId="1DA2C7DD"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-1.762</w:t>
            </w:r>
          </w:p>
        </w:tc>
        <w:tc>
          <w:tcPr>
            <w:tcW w:w="414" w:type="pct"/>
            <w:tcBorders>
              <w:top w:val="nil"/>
              <w:left w:val="single" w:sz="4" w:space="0" w:color="auto"/>
              <w:bottom w:val="single" w:sz="4" w:space="0" w:color="auto"/>
              <w:right w:val="nil"/>
            </w:tcBorders>
            <w:shd w:val="clear" w:color="000000" w:fill="E7E6E6"/>
            <w:noWrap/>
            <w:vAlign w:val="center"/>
            <w:hideMark/>
          </w:tcPr>
          <w:p w14:paraId="08DA26E1"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29.615</w:t>
            </w:r>
          </w:p>
        </w:tc>
        <w:tc>
          <w:tcPr>
            <w:tcW w:w="414" w:type="pct"/>
            <w:tcBorders>
              <w:top w:val="nil"/>
              <w:left w:val="nil"/>
              <w:bottom w:val="single" w:sz="4" w:space="0" w:color="auto"/>
              <w:right w:val="nil"/>
            </w:tcBorders>
            <w:shd w:val="clear" w:color="000000" w:fill="E7E6E6"/>
            <w:noWrap/>
            <w:vAlign w:val="center"/>
            <w:hideMark/>
          </w:tcPr>
          <w:p w14:paraId="3412450E"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54.999</w:t>
            </w:r>
          </w:p>
        </w:tc>
        <w:tc>
          <w:tcPr>
            <w:tcW w:w="414" w:type="pct"/>
            <w:tcBorders>
              <w:top w:val="nil"/>
              <w:left w:val="nil"/>
              <w:bottom w:val="single" w:sz="4" w:space="0" w:color="auto"/>
              <w:right w:val="nil"/>
            </w:tcBorders>
            <w:shd w:val="clear" w:color="000000" w:fill="E7E6E6"/>
            <w:noWrap/>
            <w:vAlign w:val="center"/>
            <w:hideMark/>
          </w:tcPr>
          <w:p w14:paraId="3BEFF038"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-25.384</w:t>
            </w:r>
          </w:p>
        </w:tc>
        <w:tc>
          <w:tcPr>
            <w:tcW w:w="411" w:type="pct"/>
            <w:tcBorders>
              <w:top w:val="nil"/>
              <w:left w:val="single" w:sz="4" w:space="0" w:color="auto"/>
              <w:bottom w:val="single" w:sz="4" w:space="0" w:color="auto"/>
              <w:right w:val="nil"/>
            </w:tcBorders>
            <w:shd w:val="clear" w:color="000000" w:fill="E7E6E6"/>
            <w:noWrap/>
            <w:vAlign w:val="center"/>
            <w:hideMark/>
          </w:tcPr>
          <w:p w14:paraId="7EDF6EC7"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393.333</w:t>
            </w:r>
          </w:p>
        </w:tc>
        <w:tc>
          <w:tcPr>
            <w:tcW w:w="411" w:type="pct"/>
            <w:tcBorders>
              <w:top w:val="nil"/>
              <w:left w:val="nil"/>
              <w:bottom w:val="single" w:sz="4" w:space="0" w:color="auto"/>
              <w:right w:val="nil"/>
            </w:tcBorders>
            <w:shd w:val="clear" w:color="000000" w:fill="E7E6E6"/>
            <w:noWrap/>
            <w:vAlign w:val="center"/>
            <w:hideMark/>
          </w:tcPr>
          <w:p w14:paraId="5CA9D1B6"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715.077</w:t>
            </w:r>
          </w:p>
        </w:tc>
        <w:tc>
          <w:tcPr>
            <w:tcW w:w="442" w:type="pct"/>
            <w:tcBorders>
              <w:top w:val="nil"/>
              <w:left w:val="nil"/>
              <w:bottom w:val="single" w:sz="4" w:space="0" w:color="auto"/>
              <w:right w:val="single" w:sz="4" w:space="0" w:color="auto"/>
            </w:tcBorders>
            <w:shd w:val="clear" w:color="000000" w:fill="E7E6E6"/>
            <w:noWrap/>
            <w:vAlign w:val="center"/>
            <w:hideMark/>
          </w:tcPr>
          <w:p w14:paraId="79DF120C"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-321.744</w:t>
            </w:r>
          </w:p>
        </w:tc>
      </w:tr>
    </w:tbl>
    <w:p w14:paraId="03D6738D" w14:textId="1A27C8CB" w:rsidR="00507420" w:rsidRDefault="00A81283" w:rsidP="00283D2D">
      <w:pPr>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034EE054" w14:textId="77777777" w:rsidR="00FD682A" w:rsidRPr="00283D2D" w:rsidRDefault="00FD682A" w:rsidP="00283D2D">
      <w:pPr>
        <w:rPr>
          <w:rFonts w:ascii="Arial" w:eastAsia="Times New Roman" w:hAnsi="Arial" w:cs="Arial"/>
          <w:bCs/>
          <w:i/>
          <w:color w:val="333333"/>
          <w:kern w:val="0"/>
          <w:sz w:val="20"/>
          <w:szCs w:val="20"/>
          <w:lang w:eastAsia="it-IT"/>
          <w14:ligatures w14:val="none"/>
        </w:rPr>
      </w:pPr>
    </w:p>
    <w:p w14:paraId="12750394" w14:textId="5E659C89" w:rsidR="00283D2D" w:rsidRDefault="00283D2D" w:rsidP="00AF59A7">
      <w:pPr>
        <w:jc w:val="both"/>
      </w:pPr>
      <w:r>
        <w:rPr>
          <w:noProof/>
        </w:rPr>
        <w:drawing>
          <wp:inline distT="0" distB="0" distL="0" distR="0" wp14:anchorId="7B330A89" wp14:editId="2E5F540A">
            <wp:extent cx="6156000" cy="3420000"/>
            <wp:effectExtent l="0" t="0" r="0" b="0"/>
            <wp:docPr id="8" name="Grafico 8">
              <a:extLst xmlns:a="http://schemas.openxmlformats.org/drawingml/2006/main">
                <a:ext uri="{FF2B5EF4-FFF2-40B4-BE49-F238E27FC236}">
                  <a16:creationId xmlns:a16="http://schemas.microsoft.com/office/drawing/2014/main" id="{90F2544B-375F-4ED3-B209-527B639357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A7F76D8" w14:textId="77777777" w:rsidR="0021480C" w:rsidRDefault="0021480C" w:rsidP="0021480C">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50EFE118" w14:textId="30EE739F" w:rsidR="00A64965" w:rsidRPr="00FD682A" w:rsidRDefault="0024090D" w:rsidP="00FD682A">
      <w:pPr>
        <w:shd w:val="clear" w:color="auto" w:fill="FFFFFF"/>
        <w:spacing w:before="75" w:after="0" w:line="240" w:lineRule="auto"/>
        <w:jc w:val="both"/>
        <w:rPr>
          <w:b/>
          <w:bCs/>
        </w:rPr>
      </w:pPr>
      <w:r w:rsidRPr="0024090D">
        <w:rPr>
          <w:b/>
          <w:bCs/>
        </w:rPr>
        <w:lastRenderedPageBreak/>
        <w:t xml:space="preserve">Nascite, decessi, saldo naturale. Comune di </w:t>
      </w:r>
      <w:r w:rsidR="00062867">
        <w:rPr>
          <w:b/>
          <w:bCs/>
        </w:rPr>
        <w:t>Castel S. Giovanni</w:t>
      </w:r>
      <w:r w:rsidRPr="0024090D">
        <w:rPr>
          <w:b/>
          <w:bCs/>
        </w:rPr>
        <w:t xml:space="preserve"> e confronti </w:t>
      </w:r>
      <w:r>
        <w:rPr>
          <w:b/>
          <w:bCs/>
        </w:rPr>
        <w:t>comuni limitrofi</w:t>
      </w:r>
      <w:r w:rsidRPr="0024090D">
        <w:rPr>
          <w:b/>
          <w:bCs/>
        </w:rPr>
        <w:t xml:space="preserve">. </w:t>
      </w:r>
      <w:r w:rsidR="00F73D52">
        <w:rPr>
          <w:b/>
          <w:bCs/>
        </w:rPr>
        <w:t xml:space="preserve">2002-2022. </w:t>
      </w:r>
      <w:r w:rsidRPr="0024090D">
        <w:rPr>
          <w:b/>
          <w:bCs/>
        </w:rPr>
        <w:t>Valori assoluti.</w:t>
      </w:r>
    </w:p>
    <w:tbl>
      <w:tblPr>
        <w:tblW w:w="5000" w:type="pct"/>
        <w:tblCellMar>
          <w:left w:w="70" w:type="dxa"/>
          <w:right w:w="70" w:type="dxa"/>
        </w:tblCellMar>
        <w:tblLook w:val="04A0" w:firstRow="1" w:lastRow="0" w:firstColumn="1" w:lastColumn="0" w:noHBand="0" w:noVBand="1"/>
      </w:tblPr>
      <w:tblGrid>
        <w:gridCol w:w="699"/>
        <w:gridCol w:w="699"/>
        <w:gridCol w:w="698"/>
        <w:gridCol w:w="702"/>
        <w:gridCol w:w="700"/>
        <w:gridCol w:w="700"/>
        <w:gridCol w:w="702"/>
        <w:gridCol w:w="806"/>
        <w:gridCol w:w="806"/>
        <w:gridCol w:w="806"/>
        <w:gridCol w:w="800"/>
        <w:gridCol w:w="800"/>
        <w:gridCol w:w="860"/>
      </w:tblGrid>
      <w:tr w:rsidR="00DD5ED6" w:rsidRPr="00A64723" w14:paraId="74F0A53C" w14:textId="77777777" w:rsidTr="00FD682A">
        <w:trPr>
          <w:trHeight w:val="635"/>
        </w:trPr>
        <w:tc>
          <w:tcPr>
            <w:tcW w:w="357" w:type="pct"/>
            <w:tcBorders>
              <w:top w:val="nil"/>
              <w:left w:val="nil"/>
              <w:bottom w:val="nil"/>
              <w:right w:val="nil"/>
            </w:tcBorders>
            <w:shd w:val="clear" w:color="auto" w:fill="auto"/>
            <w:noWrap/>
            <w:vAlign w:val="bottom"/>
            <w:hideMark/>
          </w:tcPr>
          <w:p w14:paraId="5C3499E7" w14:textId="77777777" w:rsidR="00DD5ED6" w:rsidRPr="00A64723" w:rsidRDefault="00DD5ED6" w:rsidP="00283D2D">
            <w:pPr>
              <w:spacing w:after="0" w:line="240" w:lineRule="auto"/>
              <w:rPr>
                <w:rFonts w:ascii="Times New Roman" w:eastAsia="Times New Roman" w:hAnsi="Times New Roman" w:cs="Times New Roman"/>
                <w:kern w:val="0"/>
                <w:sz w:val="24"/>
                <w:szCs w:val="24"/>
                <w:lang w:eastAsia="it-IT"/>
                <w14:ligatures w14:val="none"/>
              </w:rPr>
            </w:pPr>
          </w:p>
        </w:tc>
        <w:tc>
          <w:tcPr>
            <w:tcW w:w="1073" w:type="pct"/>
            <w:gridSpan w:val="3"/>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6C04785F" w14:textId="77777777" w:rsidR="00DD5ED6" w:rsidRDefault="00DD5ED6" w:rsidP="00283D2D">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 xml:space="preserve">Comune di </w:t>
            </w:r>
          </w:p>
          <w:p w14:paraId="69010F74" w14:textId="5D8C5778" w:rsidR="00DD5ED6" w:rsidRDefault="00DD5ED6" w:rsidP="00283D2D">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 xml:space="preserve">Castel </w:t>
            </w:r>
          </w:p>
          <w:p w14:paraId="68BABB7E" w14:textId="77777777" w:rsidR="00DD5ED6" w:rsidRPr="00A64723" w:rsidRDefault="00DD5ED6" w:rsidP="00283D2D">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S. Giovanni</w:t>
            </w:r>
            <w:r w:rsidRPr="00A64723">
              <w:rPr>
                <w:rFonts w:ascii="Calibri" w:eastAsia="Times New Roman" w:hAnsi="Calibri" w:cs="Calibri"/>
                <w:b/>
                <w:bCs/>
                <w:color w:val="FFFFFF"/>
                <w:kern w:val="0"/>
                <w:lang w:eastAsia="it-IT"/>
                <w14:ligatures w14:val="none"/>
              </w:rPr>
              <w:t xml:space="preserve"> </w:t>
            </w:r>
          </w:p>
        </w:tc>
        <w:tc>
          <w:tcPr>
            <w:tcW w:w="1075"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2CA38F16" w14:textId="77777777" w:rsidR="00DD5ED6" w:rsidRDefault="00DD5ED6" w:rsidP="00283D2D">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 xml:space="preserve">Comune di </w:t>
            </w:r>
          </w:p>
          <w:p w14:paraId="5EB7AF42" w14:textId="1C816F9D" w:rsidR="00DD5ED6" w:rsidRPr="00A64723" w:rsidRDefault="00DD5ED6" w:rsidP="00283D2D">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Sarmato</w:t>
            </w:r>
            <w:r w:rsidRPr="00A64723">
              <w:rPr>
                <w:rFonts w:ascii="Calibri" w:eastAsia="Times New Roman" w:hAnsi="Calibri" w:cs="Calibri"/>
                <w:b/>
                <w:bCs/>
                <w:color w:val="FFFFFF"/>
                <w:kern w:val="0"/>
                <w:lang w:eastAsia="it-IT"/>
                <w14:ligatures w14:val="none"/>
              </w:rPr>
              <w:t xml:space="preserve"> </w:t>
            </w:r>
          </w:p>
        </w:tc>
        <w:tc>
          <w:tcPr>
            <w:tcW w:w="1236"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052A0670" w14:textId="77777777" w:rsidR="00DD5ED6" w:rsidRDefault="00DD5ED6" w:rsidP="00283D2D">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 xml:space="preserve">Comune di Borgonovo </w:t>
            </w:r>
          </w:p>
          <w:p w14:paraId="47CB52B0" w14:textId="27305B44" w:rsidR="00DD5ED6" w:rsidRPr="00A64723" w:rsidRDefault="00DD5ED6" w:rsidP="00283D2D">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Val Tidone</w:t>
            </w:r>
          </w:p>
        </w:tc>
        <w:tc>
          <w:tcPr>
            <w:tcW w:w="1258"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664FBFE4" w14:textId="77777777" w:rsidR="00DD5ED6" w:rsidRDefault="00DD5ED6" w:rsidP="00283D2D">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 xml:space="preserve">Comune di </w:t>
            </w:r>
          </w:p>
          <w:p w14:paraId="5E30105D" w14:textId="3845BC26" w:rsidR="00DD5ED6" w:rsidRPr="00A64723" w:rsidRDefault="00DD5ED6" w:rsidP="00283D2D">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Ziano Piacentino</w:t>
            </w:r>
          </w:p>
        </w:tc>
      </w:tr>
      <w:tr w:rsidR="00DD5ED6" w:rsidRPr="00A64723" w14:paraId="70C80A8E" w14:textId="77777777" w:rsidTr="00FD682A">
        <w:trPr>
          <w:trHeight w:val="289"/>
        </w:trPr>
        <w:tc>
          <w:tcPr>
            <w:tcW w:w="357" w:type="pct"/>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4EFFECC0" w14:textId="77777777" w:rsidR="00DD5ED6" w:rsidRPr="00A64723" w:rsidRDefault="00DD5ED6" w:rsidP="00283D2D">
            <w:pPr>
              <w:spacing w:after="0" w:line="240" w:lineRule="auto"/>
              <w:jc w:val="center"/>
              <w:rPr>
                <w:rFonts w:ascii="Calibri" w:eastAsia="Times New Roman" w:hAnsi="Calibri" w:cs="Calibri"/>
                <w:b/>
                <w:bCs/>
                <w:color w:val="FFFFFF"/>
                <w:kern w:val="0"/>
                <w:sz w:val="18"/>
                <w:szCs w:val="18"/>
                <w:lang w:eastAsia="it-IT"/>
                <w14:ligatures w14:val="none"/>
              </w:rPr>
            </w:pPr>
            <w:r w:rsidRPr="00A64723">
              <w:rPr>
                <w:rFonts w:ascii="Calibri" w:eastAsia="Times New Roman" w:hAnsi="Calibri" w:cs="Calibri"/>
                <w:b/>
                <w:bCs/>
                <w:color w:val="FFFFFF"/>
                <w:kern w:val="0"/>
                <w:sz w:val="18"/>
                <w:szCs w:val="18"/>
                <w:lang w:eastAsia="it-IT"/>
                <w14:ligatures w14:val="none"/>
              </w:rPr>
              <w:t>Anno</w:t>
            </w:r>
          </w:p>
        </w:tc>
        <w:tc>
          <w:tcPr>
            <w:tcW w:w="357" w:type="pct"/>
            <w:tcBorders>
              <w:top w:val="nil"/>
              <w:left w:val="nil"/>
              <w:bottom w:val="single" w:sz="4" w:space="0" w:color="auto"/>
              <w:right w:val="single" w:sz="4" w:space="0" w:color="auto"/>
            </w:tcBorders>
            <w:shd w:val="clear" w:color="000000" w:fill="B4C6E7"/>
            <w:vAlign w:val="center"/>
            <w:hideMark/>
          </w:tcPr>
          <w:p w14:paraId="4B2A68A0" w14:textId="77777777" w:rsidR="00DD5ED6" w:rsidRPr="00A64723" w:rsidRDefault="00DD5ED6" w:rsidP="00283D2D">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357" w:type="pct"/>
            <w:tcBorders>
              <w:top w:val="nil"/>
              <w:left w:val="nil"/>
              <w:bottom w:val="single" w:sz="4" w:space="0" w:color="auto"/>
              <w:right w:val="single" w:sz="4" w:space="0" w:color="auto"/>
            </w:tcBorders>
            <w:shd w:val="clear" w:color="000000" w:fill="B4C6E7"/>
            <w:vAlign w:val="center"/>
            <w:hideMark/>
          </w:tcPr>
          <w:p w14:paraId="34FCAB07" w14:textId="77777777" w:rsidR="00DD5ED6" w:rsidRPr="00A64723" w:rsidRDefault="00DD5ED6" w:rsidP="00283D2D">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359" w:type="pct"/>
            <w:tcBorders>
              <w:top w:val="nil"/>
              <w:left w:val="nil"/>
              <w:bottom w:val="single" w:sz="4" w:space="0" w:color="auto"/>
              <w:right w:val="single" w:sz="4" w:space="0" w:color="auto"/>
            </w:tcBorders>
            <w:shd w:val="clear" w:color="000000" w:fill="B4C6E7"/>
            <w:vAlign w:val="center"/>
            <w:hideMark/>
          </w:tcPr>
          <w:p w14:paraId="5C39EA68" w14:textId="77777777" w:rsidR="00DD5ED6" w:rsidRPr="00A64723" w:rsidRDefault="00DD5ED6" w:rsidP="00283D2D">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358" w:type="pct"/>
            <w:tcBorders>
              <w:top w:val="nil"/>
              <w:left w:val="nil"/>
              <w:bottom w:val="single" w:sz="4" w:space="0" w:color="auto"/>
              <w:right w:val="single" w:sz="4" w:space="0" w:color="auto"/>
            </w:tcBorders>
            <w:shd w:val="clear" w:color="000000" w:fill="B4C6E7"/>
            <w:vAlign w:val="center"/>
            <w:hideMark/>
          </w:tcPr>
          <w:p w14:paraId="34E280D5" w14:textId="77777777" w:rsidR="00DD5ED6" w:rsidRPr="00A64723" w:rsidRDefault="00DD5ED6" w:rsidP="00283D2D">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358" w:type="pct"/>
            <w:tcBorders>
              <w:top w:val="nil"/>
              <w:left w:val="nil"/>
              <w:bottom w:val="single" w:sz="4" w:space="0" w:color="auto"/>
              <w:right w:val="single" w:sz="4" w:space="0" w:color="auto"/>
            </w:tcBorders>
            <w:shd w:val="clear" w:color="000000" w:fill="B4C6E7"/>
            <w:vAlign w:val="center"/>
            <w:hideMark/>
          </w:tcPr>
          <w:p w14:paraId="7075382E" w14:textId="77777777" w:rsidR="00DD5ED6" w:rsidRPr="00A64723" w:rsidRDefault="00DD5ED6" w:rsidP="00283D2D">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359" w:type="pct"/>
            <w:tcBorders>
              <w:top w:val="nil"/>
              <w:left w:val="nil"/>
              <w:bottom w:val="single" w:sz="4" w:space="0" w:color="auto"/>
              <w:right w:val="single" w:sz="4" w:space="0" w:color="auto"/>
            </w:tcBorders>
            <w:shd w:val="clear" w:color="000000" w:fill="B4C6E7"/>
            <w:vAlign w:val="center"/>
            <w:hideMark/>
          </w:tcPr>
          <w:p w14:paraId="5BF91D84" w14:textId="77777777" w:rsidR="00DD5ED6" w:rsidRPr="00A64723" w:rsidRDefault="00DD5ED6" w:rsidP="00283D2D">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412" w:type="pct"/>
            <w:tcBorders>
              <w:top w:val="nil"/>
              <w:left w:val="nil"/>
              <w:bottom w:val="single" w:sz="4" w:space="0" w:color="auto"/>
              <w:right w:val="single" w:sz="4" w:space="0" w:color="auto"/>
            </w:tcBorders>
            <w:shd w:val="clear" w:color="000000" w:fill="B4C6E7"/>
            <w:vAlign w:val="center"/>
            <w:hideMark/>
          </w:tcPr>
          <w:p w14:paraId="7EEE44DD" w14:textId="77777777" w:rsidR="00DD5ED6" w:rsidRPr="00A64723" w:rsidRDefault="00DD5ED6" w:rsidP="00283D2D">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412" w:type="pct"/>
            <w:tcBorders>
              <w:top w:val="nil"/>
              <w:left w:val="nil"/>
              <w:bottom w:val="single" w:sz="4" w:space="0" w:color="auto"/>
              <w:right w:val="single" w:sz="4" w:space="0" w:color="auto"/>
            </w:tcBorders>
            <w:shd w:val="clear" w:color="000000" w:fill="B4C6E7"/>
            <w:vAlign w:val="center"/>
            <w:hideMark/>
          </w:tcPr>
          <w:p w14:paraId="15D4D26A" w14:textId="77777777" w:rsidR="00DD5ED6" w:rsidRPr="00A64723" w:rsidRDefault="00DD5ED6" w:rsidP="00283D2D">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412" w:type="pct"/>
            <w:tcBorders>
              <w:top w:val="nil"/>
              <w:left w:val="nil"/>
              <w:bottom w:val="single" w:sz="4" w:space="0" w:color="auto"/>
              <w:right w:val="single" w:sz="4" w:space="0" w:color="auto"/>
            </w:tcBorders>
            <w:shd w:val="clear" w:color="000000" w:fill="B4C6E7"/>
            <w:vAlign w:val="center"/>
            <w:hideMark/>
          </w:tcPr>
          <w:p w14:paraId="2098F75D" w14:textId="77777777" w:rsidR="00DD5ED6" w:rsidRPr="00A64723" w:rsidRDefault="00DD5ED6" w:rsidP="00283D2D">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409" w:type="pct"/>
            <w:tcBorders>
              <w:top w:val="nil"/>
              <w:left w:val="nil"/>
              <w:bottom w:val="single" w:sz="4" w:space="0" w:color="auto"/>
              <w:right w:val="single" w:sz="4" w:space="0" w:color="auto"/>
            </w:tcBorders>
            <w:shd w:val="clear" w:color="000000" w:fill="B4C6E7"/>
            <w:vAlign w:val="center"/>
            <w:hideMark/>
          </w:tcPr>
          <w:p w14:paraId="27566FDF" w14:textId="77777777" w:rsidR="00DD5ED6" w:rsidRPr="00A64723" w:rsidRDefault="00DD5ED6" w:rsidP="00283D2D">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409" w:type="pct"/>
            <w:tcBorders>
              <w:top w:val="nil"/>
              <w:left w:val="nil"/>
              <w:bottom w:val="single" w:sz="4" w:space="0" w:color="auto"/>
              <w:right w:val="single" w:sz="4" w:space="0" w:color="auto"/>
            </w:tcBorders>
            <w:shd w:val="clear" w:color="000000" w:fill="B4C6E7"/>
            <w:vAlign w:val="center"/>
            <w:hideMark/>
          </w:tcPr>
          <w:p w14:paraId="3A0E839F" w14:textId="77777777" w:rsidR="00DD5ED6" w:rsidRPr="00A64723" w:rsidRDefault="00DD5ED6" w:rsidP="00283D2D">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440" w:type="pct"/>
            <w:tcBorders>
              <w:top w:val="nil"/>
              <w:left w:val="nil"/>
              <w:bottom w:val="single" w:sz="4" w:space="0" w:color="auto"/>
              <w:right w:val="single" w:sz="4" w:space="0" w:color="auto"/>
            </w:tcBorders>
            <w:shd w:val="clear" w:color="000000" w:fill="B4C6E7"/>
            <w:vAlign w:val="center"/>
            <w:hideMark/>
          </w:tcPr>
          <w:p w14:paraId="59DC3AC9" w14:textId="77777777" w:rsidR="00DD5ED6" w:rsidRPr="00A64723" w:rsidRDefault="00DD5ED6" w:rsidP="00283D2D">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r>
      <w:tr w:rsidR="00DD5ED6" w:rsidRPr="00A64723" w14:paraId="73FD24FB" w14:textId="77777777" w:rsidTr="00FD682A">
        <w:trPr>
          <w:trHeight w:val="289"/>
        </w:trPr>
        <w:tc>
          <w:tcPr>
            <w:tcW w:w="357" w:type="pct"/>
            <w:tcBorders>
              <w:top w:val="nil"/>
              <w:left w:val="single" w:sz="4" w:space="0" w:color="auto"/>
              <w:bottom w:val="nil"/>
              <w:right w:val="nil"/>
            </w:tcBorders>
            <w:shd w:val="clear" w:color="000000" w:fill="E7E6E6"/>
            <w:noWrap/>
            <w:vAlign w:val="center"/>
            <w:hideMark/>
          </w:tcPr>
          <w:p w14:paraId="4549EC1C" w14:textId="77777777" w:rsidR="00DD5ED6" w:rsidRPr="00A64723"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2002</w:t>
            </w:r>
          </w:p>
        </w:tc>
        <w:tc>
          <w:tcPr>
            <w:tcW w:w="357" w:type="pct"/>
            <w:tcBorders>
              <w:top w:val="nil"/>
              <w:left w:val="single" w:sz="4" w:space="0" w:color="auto"/>
              <w:bottom w:val="nil"/>
              <w:right w:val="nil"/>
            </w:tcBorders>
            <w:shd w:val="clear" w:color="000000" w:fill="E7E6E6"/>
            <w:noWrap/>
            <w:vAlign w:val="center"/>
            <w:hideMark/>
          </w:tcPr>
          <w:p w14:paraId="3FF3D832"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80</w:t>
            </w:r>
          </w:p>
        </w:tc>
        <w:tc>
          <w:tcPr>
            <w:tcW w:w="357" w:type="pct"/>
            <w:tcBorders>
              <w:top w:val="nil"/>
              <w:left w:val="nil"/>
              <w:bottom w:val="nil"/>
              <w:right w:val="nil"/>
            </w:tcBorders>
            <w:shd w:val="clear" w:color="000000" w:fill="E7E6E6"/>
            <w:noWrap/>
            <w:vAlign w:val="center"/>
            <w:hideMark/>
          </w:tcPr>
          <w:p w14:paraId="08B9D0D5"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160</w:t>
            </w:r>
          </w:p>
        </w:tc>
        <w:tc>
          <w:tcPr>
            <w:tcW w:w="359" w:type="pct"/>
            <w:tcBorders>
              <w:top w:val="nil"/>
              <w:left w:val="nil"/>
              <w:bottom w:val="nil"/>
              <w:right w:val="nil"/>
            </w:tcBorders>
            <w:shd w:val="clear" w:color="000000" w:fill="E7E6E6"/>
            <w:noWrap/>
            <w:vAlign w:val="center"/>
            <w:hideMark/>
          </w:tcPr>
          <w:p w14:paraId="5B8D269C"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-80</w:t>
            </w:r>
          </w:p>
        </w:tc>
        <w:tc>
          <w:tcPr>
            <w:tcW w:w="358" w:type="pct"/>
            <w:tcBorders>
              <w:top w:val="nil"/>
              <w:left w:val="single" w:sz="4" w:space="0" w:color="auto"/>
              <w:bottom w:val="nil"/>
              <w:right w:val="nil"/>
            </w:tcBorders>
            <w:shd w:val="clear" w:color="000000" w:fill="E7E6E6"/>
            <w:noWrap/>
            <w:vAlign w:val="center"/>
            <w:hideMark/>
          </w:tcPr>
          <w:p w14:paraId="510F2775" w14:textId="39F59C61"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20</w:t>
            </w:r>
          </w:p>
        </w:tc>
        <w:tc>
          <w:tcPr>
            <w:tcW w:w="358" w:type="pct"/>
            <w:tcBorders>
              <w:top w:val="nil"/>
              <w:left w:val="nil"/>
              <w:bottom w:val="nil"/>
              <w:right w:val="nil"/>
            </w:tcBorders>
            <w:shd w:val="clear" w:color="000000" w:fill="E7E6E6"/>
            <w:noWrap/>
            <w:vAlign w:val="center"/>
            <w:hideMark/>
          </w:tcPr>
          <w:p w14:paraId="4D6985D9" w14:textId="3ECC6308"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28</w:t>
            </w:r>
          </w:p>
        </w:tc>
        <w:tc>
          <w:tcPr>
            <w:tcW w:w="359" w:type="pct"/>
            <w:tcBorders>
              <w:top w:val="nil"/>
              <w:left w:val="nil"/>
              <w:bottom w:val="nil"/>
              <w:right w:val="nil"/>
            </w:tcBorders>
            <w:shd w:val="clear" w:color="000000" w:fill="E7E6E6"/>
            <w:noWrap/>
            <w:vAlign w:val="center"/>
            <w:hideMark/>
          </w:tcPr>
          <w:p w14:paraId="6440C792" w14:textId="16F8586A"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-8</w:t>
            </w:r>
          </w:p>
        </w:tc>
        <w:tc>
          <w:tcPr>
            <w:tcW w:w="412" w:type="pct"/>
            <w:tcBorders>
              <w:top w:val="nil"/>
              <w:left w:val="single" w:sz="4" w:space="0" w:color="auto"/>
              <w:bottom w:val="nil"/>
              <w:right w:val="nil"/>
            </w:tcBorders>
            <w:shd w:val="clear" w:color="000000" w:fill="E7E6E6"/>
            <w:noWrap/>
            <w:vAlign w:val="center"/>
            <w:hideMark/>
          </w:tcPr>
          <w:p w14:paraId="243521E7" w14:textId="3C996EDE"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61</w:t>
            </w:r>
          </w:p>
        </w:tc>
        <w:tc>
          <w:tcPr>
            <w:tcW w:w="412" w:type="pct"/>
            <w:tcBorders>
              <w:top w:val="nil"/>
              <w:left w:val="nil"/>
              <w:bottom w:val="nil"/>
              <w:right w:val="nil"/>
            </w:tcBorders>
            <w:shd w:val="clear" w:color="000000" w:fill="E7E6E6"/>
            <w:noWrap/>
            <w:vAlign w:val="center"/>
            <w:hideMark/>
          </w:tcPr>
          <w:p w14:paraId="25626A0B" w14:textId="3D475082"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91</w:t>
            </w:r>
          </w:p>
        </w:tc>
        <w:tc>
          <w:tcPr>
            <w:tcW w:w="412" w:type="pct"/>
            <w:tcBorders>
              <w:top w:val="nil"/>
              <w:left w:val="nil"/>
              <w:bottom w:val="nil"/>
              <w:right w:val="nil"/>
            </w:tcBorders>
            <w:shd w:val="clear" w:color="000000" w:fill="E7E6E6"/>
            <w:noWrap/>
            <w:vAlign w:val="center"/>
            <w:hideMark/>
          </w:tcPr>
          <w:p w14:paraId="4B8AFAA4" w14:textId="360128C5"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-30</w:t>
            </w:r>
          </w:p>
        </w:tc>
        <w:tc>
          <w:tcPr>
            <w:tcW w:w="409" w:type="pct"/>
            <w:tcBorders>
              <w:top w:val="nil"/>
              <w:left w:val="single" w:sz="4" w:space="0" w:color="auto"/>
              <w:bottom w:val="nil"/>
              <w:right w:val="nil"/>
            </w:tcBorders>
            <w:shd w:val="clear" w:color="000000" w:fill="E7E6E6"/>
            <w:noWrap/>
            <w:vAlign w:val="center"/>
            <w:hideMark/>
          </w:tcPr>
          <w:p w14:paraId="2DBE4CD5" w14:textId="5CB51655"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23</w:t>
            </w:r>
          </w:p>
        </w:tc>
        <w:tc>
          <w:tcPr>
            <w:tcW w:w="409" w:type="pct"/>
            <w:tcBorders>
              <w:top w:val="nil"/>
              <w:left w:val="nil"/>
              <w:bottom w:val="nil"/>
              <w:right w:val="nil"/>
            </w:tcBorders>
            <w:shd w:val="clear" w:color="000000" w:fill="E7E6E6"/>
            <w:noWrap/>
            <w:vAlign w:val="center"/>
            <w:hideMark/>
          </w:tcPr>
          <w:p w14:paraId="78964664" w14:textId="265A9A8D"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46</w:t>
            </w:r>
          </w:p>
        </w:tc>
        <w:tc>
          <w:tcPr>
            <w:tcW w:w="440" w:type="pct"/>
            <w:tcBorders>
              <w:top w:val="nil"/>
              <w:left w:val="nil"/>
              <w:bottom w:val="nil"/>
              <w:right w:val="single" w:sz="4" w:space="0" w:color="auto"/>
            </w:tcBorders>
            <w:shd w:val="clear" w:color="000000" w:fill="E7E6E6"/>
            <w:noWrap/>
            <w:vAlign w:val="center"/>
            <w:hideMark/>
          </w:tcPr>
          <w:p w14:paraId="38176151" w14:textId="64F7B91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-23</w:t>
            </w:r>
          </w:p>
        </w:tc>
      </w:tr>
      <w:tr w:rsidR="00DD5ED6" w:rsidRPr="00A64723" w14:paraId="03D987D3" w14:textId="77777777" w:rsidTr="00FD682A">
        <w:trPr>
          <w:trHeight w:val="289"/>
        </w:trPr>
        <w:tc>
          <w:tcPr>
            <w:tcW w:w="357" w:type="pct"/>
            <w:tcBorders>
              <w:top w:val="nil"/>
              <w:left w:val="single" w:sz="4" w:space="0" w:color="auto"/>
              <w:bottom w:val="nil"/>
              <w:right w:val="nil"/>
            </w:tcBorders>
            <w:shd w:val="clear" w:color="000000" w:fill="FFFFFF"/>
            <w:vAlign w:val="center"/>
            <w:hideMark/>
          </w:tcPr>
          <w:p w14:paraId="5180B91A" w14:textId="77777777" w:rsidR="00DD5ED6" w:rsidRPr="00A64723" w:rsidRDefault="00DD5ED6" w:rsidP="00DD5ED6">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2003</w:t>
            </w:r>
          </w:p>
        </w:tc>
        <w:tc>
          <w:tcPr>
            <w:tcW w:w="357" w:type="pct"/>
            <w:tcBorders>
              <w:top w:val="nil"/>
              <w:left w:val="single" w:sz="4" w:space="0" w:color="auto"/>
              <w:bottom w:val="nil"/>
              <w:right w:val="nil"/>
            </w:tcBorders>
            <w:shd w:val="clear" w:color="auto" w:fill="auto"/>
            <w:noWrap/>
            <w:vAlign w:val="center"/>
            <w:hideMark/>
          </w:tcPr>
          <w:p w14:paraId="524A0777"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79</w:t>
            </w:r>
          </w:p>
        </w:tc>
        <w:tc>
          <w:tcPr>
            <w:tcW w:w="357" w:type="pct"/>
            <w:tcBorders>
              <w:top w:val="nil"/>
              <w:left w:val="nil"/>
              <w:bottom w:val="nil"/>
              <w:right w:val="nil"/>
            </w:tcBorders>
            <w:shd w:val="clear" w:color="auto" w:fill="auto"/>
            <w:noWrap/>
            <w:vAlign w:val="center"/>
            <w:hideMark/>
          </w:tcPr>
          <w:p w14:paraId="7D0D4515"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168</w:t>
            </w:r>
          </w:p>
        </w:tc>
        <w:tc>
          <w:tcPr>
            <w:tcW w:w="359" w:type="pct"/>
            <w:tcBorders>
              <w:top w:val="nil"/>
              <w:left w:val="nil"/>
              <w:bottom w:val="nil"/>
              <w:right w:val="nil"/>
            </w:tcBorders>
            <w:shd w:val="clear" w:color="auto" w:fill="auto"/>
            <w:noWrap/>
            <w:vAlign w:val="center"/>
            <w:hideMark/>
          </w:tcPr>
          <w:p w14:paraId="01202334"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-89</w:t>
            </w:r>
          </w:p>
        </w:tc>
        <w:tc>
          <w:tcPr>
            <w:tcW w:w="358" w:type="pct"/>
            <w:tcBorders>
              <w:top w:val="nil"/>
              <w:left w:val="single" w:sz="4" w:space="0" w:color="auto"/>
              <w:bottom w:val="nil"/>
              <w:right w:val="nil"/>
            </w:tcBorders>
            <w:shd w:val="clear" w:color="auto" w:fill="auto"/>
            <w:noWrap/>
            <w:vAlign w:val="center"/>
            <w:hideMark/>
          </w:tcPr>
          <w:p w14:paraId="48F33D02" w14:textId="107EFD3F"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23</w:t>
            </w:r>
          </w:p>
        </w:tc>
        <w:tc>
          <w:tcPr>
            <w:tcW w:w="358" w:type="pct"/>
            <w:tcBorders>
              <w:top w:val="nil"/>
              <w:left w:val="nil"/>
              <w:bottom w:val="nil"/>
              <w:right w:val="nil"/>
            </w:tcBorders>
            <w:shd w:val="clear" w:color="auto" w:fill="auto"/>
            <w:noWrap/>
            <w:vAlign w:val="center"/>
            <w:hideMark/>
          </w:tcPr>
          <w:p w14:paraId="36785BA2" w14:textId="359C1C32"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41</w:t>
            </w:r>
          </w:p>
        </w:tc>
        <w:tc>
          <w:tcPr>
            <w:tcW w:w="359" w:type="pct"/>
            <w:tcBorders>
              <w:top w:val="nil"/>
              <w:left w:val="nil"/>
              <w:bottom w:val="nil"/>
              <w:right w:val="nil"/>
            </w:tcBorders>
            <w:shd w:val="clear" w:color="auto" w:fill="auto"/>
            <w:noWrap/>
            <w:vAlign w:val="center"/>
            <w:hideMark/>
          </w:tcPr>
          <w:p w14:paraId="426015FE" w14:textId="31E475DD"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-18</w:t>
            </w:r>
          </w:p>
        </w:tc>
        <w:tc>
          <w:tcPr>
            <w:tcW w:w="412" w:type="pct"/>
            <w:tcBorders>
              <w:top w:val="nil"/>
              <w:left w:val="single" w:sz="4" w:space="0" w:color="auto"/>
              <w:bottom w:val="nil"/>
              <w:right w:val="nil"/>
            </w:tcBorders>
            <w:shd w:val="clear" w:color="auto" w:fill="auto"/>
            <w:noWrap/>
            <w:vAlign w:val="center"/>
            <w:hideMark/>
          </w:tcPr>
          <w:p w14:paraId="7B387754" w14:textId="7035C835"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43</w:t>
            </w:r>
          </w:p>
        </w:tc>
        <w:tc>
          <w:tcPr>
            <w:tcW w:w="412" w:type="pct"/>
            <w:tcBorders>
              <w:top w:val="nil"/>
              <w:left w:val="nil"/>
              <w:bottom w:val="nil"/>
              <w:right w:val="nil"/>
            </w:tcBorders>
            <w:shd w:val="clear" w:color="auto" w:fill="auto"/>
            <w:noWrap/>
            <w:vAlign w:val="center"/>
            <w:hideMark/>
          </w:tcPr>
          <w:p w14:paraId="4046CB59" w14:textId="1223091E"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127</w:t>
            </w:r>
          </w:p>
        </w:tc>
        <w:tc>
          <w:tcPr>
            <w:tcW w:w="412" w:type="pct"/>
            <w:tcBorders>
              <w:top w:val="nil"/>
              <w:left w:val="nil"/>
              <w:bottom w:val="nil"/>
              <w:right w:val="nil"/>
            </w:tcBorders>
            <w:shd w:val="clear" w:color="auto" w:fill="auto"/>
            <w:noWrap/>
            <w:vAlign w:val="center"/>
            <w:hideMark/>
          </w:tcPr>
          <w:p w14:paraId="76F3FCA8" w14:textId="53B06439"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-84</w:t>
            </w:r>
          </w:p>
        </w:tc>
        <w:tc>
          <w:tcPr>
            <w:tcW w:w="409" w:type="pct"/>
            <w:tcBorders>
              <w:top w:val="nil"/>
              <w:left w:val="single" w:sz="4" w:space="0" w:color="auto"/>
              <w:bottom w:val="nil"/>
              <w:right w:val="nil"/>
            </w:tcBorders>
            <w:shd w:val="clear" w:color="auto" w:fill="auto"/>
            <w:noWrap/>
            <w:vAlign w:val="center"/>
            <w:hideMark/>
          </w:tcPr>
          <w:p w14:paraId="0930A562" w14:textId="2A14846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19</w:t>
            </w:r>
          </w:p>
        </w:tc>
        <w:tc>
          <w:tcPr>
            <w:tcW w:w="409" w:type="pct"/>
            <w:tcBorders>
              <w:top w:val="nil"/>
              <w:left w:val="nil"/>
              <w:bottom w:val="nil"/>
              <w:right w:val="nil"/>
            </w:tcBorders>
            <w:shd w:val="clear" w:color="auto" w:fill="auto"/>
            <w:noWrap/>
            <w:vAlign w:val="center"/>
            <w:hideMark/>
          </w:tcPr>
          <w:p w14:paraId="2A4546E4" w14:textId="52138689"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50</w:t>
            </w:r>
          </w:p>
        </w:tc>
        <w:tc>
          <w:tcPr>
            <w:tcW w:w="440" w:type="pct"/>
            <w:tcBorders>
              <w:top w:val="nil"/>
              <w:left w:val="nil"/>
              <w:bottom w:val="nil"/>
              <w:right w:val="single" w:sz="4" w:space="0" w:color="auto"/>
            </w:tcBorders>
            <w:shd w:val="clear" w:color="auto" w:fill="auto"/>
            <w:noWrap/>
            <w:vAlign w:val="center"/>
            <w:hideMark/>
          </w:tcPr>
          <w:p w14:paraId="3EBD6BB3" w14:textId="430BC164"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-31</w:t>
            </w:r>
          </w:p>
        </w:tc>
      </w:tr>
      <w:tr w:rsidR="00DD5ED6" w:rsidRPr="00A64723" w14:paraId="5863247A" w14:textId="77777777" w:rsidTr="00FD682A">
        <w:trPr>
          <w:trHeight w:val="289"/>
        </w:trPr>
        <w:tc>
          <w:tcPr>
            <w:tcW w:w="357" w:type="pct"/>
            <w:tcBorders>
              <w:top w:val="nil"/>
              <w:left w:val="single" w:sz="4" w:space="0" w:color="auto"/>
              <w:bottom w:val="nil"/>
              <w:right w:val="nil"/>
            </w:tcBorders>
            <w:shd w:val="clear" w:color="000000" w:fill="E7E6E6"/>
            <w:vAlign w:val="center"/>
            <w:hideMark/>
          </w:tcPr>
          <w:p w14:paraId="4B3C5C4E" w14:textId="77777777" w:rsidR="00DD5ED6" w:rsidRPr="00A64723" w:rsidRDefault="00DD5ED6" w:rsidP="00DD5ED6">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2004</w:t>
            </w:r>
          </w:p>
        </w:tc>
        <w:tc>
          <w:tcPr>
            <w:tcW w:w="357" w:type="pct"/>
            <w:tcBorders>
              <w:top w:val="nil"/>
              <w:left w:val="single" w:sz="4" w:space="0" w:color="auto"/>
              <w:bottom w:val="nil"/>
              <w:right w:val="nil"/>
            </w:tcBorders>
            <w:shd w:val="clear" w:color="000000" w:fill="E7E6E6"/>
            <w:noWrap/>
            <w:vAlign w:val="center"/>
            <w:hideMark/>
          </w:tcPr>
          <w:p w14:paraId="65ADEE15"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129</w:t>
            </w:r>
          </w:p>
        </w:tc>
        <w:tc>
          <w:tcPr>
            <w:tcW w:w="357" w:type="pct"/>
            <w:tcBorders>
              <w:top w:val="nil"/>
              <w:left w:val="nil"/>
              <w:bottom w:val="nil"/>
              <w:right w:val="nil"/>
            </w:tcBorders>
            <w:shd w:val="clear" w:color="000000" w:fill="E7E6E6"/>
            <w:noWrap/>
            <w:vAlign w:val="center"/>
            <w:hideMark/>
          </w:tcPr>
          <w:p w14:paraId="5C937BFC"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169</w:t>
            </w:r>
          </w:p>
        </w:tc>
        <w:tc>
          <w:tcPr>
            <w:tcW w:w="359" w:type="pct"/>
            <w:tcBorders>
              <w:top w:val="nil"/>
              <w:left w:val="nil"/>
              <w:bottom w:val="nil"/>
              <w:right w:val="nil"/>
            </w:tcBorders>
            <w:shd w:val="clear" w:color="000000" w:fill="E7E6E6"/>
            <w:noWrap/>
            <w:vAlign w:val="center"/>
            <w:hideMark/>
          </w:tcPr>
          <w:p w14:paraId="21086304"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-40</w:t>
            </w:r>
          </w:p>
        </w:tc>
        <w:tc>
          <w:tcPr>
            <w:tcW w:w="358" w:type="pct"/>
            <w:tcBorders>
              <w:top w:val="nil"/>
              <w:left w:val="single" w:sz="4" w:space="0" w:color="auto"/>
              <w:bottom w:val="nil"/>
              <w:right w:val="nil"/>
            </w:tcBorders>
            <w:shd w:val="clear" w:color="000000" w:fill="E7E6E6"/>
            <w:noWrap/>
            <w:vAlign w:val="center"/>
            <w:hideMark/>
          </w:tcPr>
          <w:p w14:paraId="59CB5C94" w14:textId="67638204"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29</w:t>
            </w:r>
          </w:p>
        </w:tc>
        <w:tc>
          <w:tcPr>
            <w:tcW w:w="358" w:type="pct"/>
            <w:tcBorders>
              <w:top w:val="nil"/>
              <w:left w:val="nil"/>
              <w:bottom w:val="nil"/>
              <w:right w:val="nil"/>
            </w:tcBorders>
            <w:shd w:val="clear" w:color="000000" w:fill="E7E6E6"/>
            <w:noWrap/>
            <w:vAlign w:val="center"/>
            <w:hideMark/>
          </w:tcPr>
          <w:p w14:paraId="69AB8895" w14:textId="10CEA06C"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26</w:t>
            </w:r>
          </w:p>
        </w:tc>
        <w:tc>
          <w:tcPr>
            <w:tcW w:w="359" w:type="pct"/>
            <w:tcBorders>
              <w:top w:val="nil"/>
              <w:left w:val="nil"/>
              <w:bottom w:val="nil"/>
              <w:right w:val="nil"/>
            </w:tcBorders>
            <w:shd w:val="clear" w:color="000000" w:fill="E7E6E6"/>
            <w:noWrap/>
            <w:vAlign w:val="center"/>
            <w:hideMark/>
          </w:tcPr>
          <w:p w14:paraId="74A3AEC4" w14:textId="5B2961D3"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3</w:t>
            </w:r>
          </w:p>
        </w:tc>
        <w:tc>
          <w:tcPr>
            <w:tcW w:w="412" w:type="pct"/>
            <w:tcBorders>
              <w:top w:val="nil"/>
              <w:left w:val="single" w:sz="4" w:space="0" w:color="auto"/>
              <w:bottom w:val="nil"/>
              <w:right w:val="nil"/>
            </w:tcBorders>
            <w:shd w:val="clear" w:color="000000" w:fill="E7E6E6"/>
            <w:noWrap/>
            <w:vAlign w:val="center"/>
            <w:hideMark/>
          </w:tcPr>
          <w:p w14:paraId="467491F5" w14:textId="14F7A004"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53</w:t>
            </w:r>
          </w:p>
        </w:tc>
        <w:tc>
          <w:tcPr>
            <w:tcW w:w="412" w:type="pct"/>
            <w:tcBorders>
              <w:top w:val="nil"/>
              <w:left w:val="nil"/>
              <w:bottom w:val="nil"/>
              <w:right w:val="nil"/>
            </w:tcBorders>
            <w:shd w:val="clear" w:color="000000" w:fill="E7E6E6"/>
            <w:noWrap/>
            <w:vAlign w:val="center"/>
            <w:hideMark/>
          </w:tcPr>
          <w:p w14:paraId="01104E7B" w14:textId="0FF0B71A"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112</w:t>
            </w:r>
          </w:p>
        </w:tc>
        <w:tc>
          <w:tcPr>
            <w:tcW w:w="412" w:type="pct"/>
            <w:tcBorders>
              <w:top w:val="nil"/>
              <w:left w:val="nil"/>
              <w:bottom w:val="nil"/>
              <w:right w:val="nil"/>
            </w:tcBorders>
            <w:shd w:val="clear" w:color="000000" w:fill="E7E6E6"/>
            <w:noWrap/>
            <w:vAlign w:val="center"/>
            <w:hideMark/>
          </w:tcPr>
          <w:p w14:paraId="699F7C6E" w14:textId="2BA58D9D"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-59</w:t>
            </w:r>
          </w:p>
        </w:tc>
        <w:tc>
          <w:tcPr>
            <w:tcW w:w="409" w:type="pct"/>
            <w:tcBorders>
              <w:top w:val="nil"/>
              <w:left w:val="single" w:sz="4" w:space="0" w:color="auto"/>
              <w:bottom w:val="nil"/>
              <w:right w:val="nil"/>
            </w:tcBorders>
            <w:shd w:val="clear" w:color="000000" w:fill="E7E6E6"/>
            <w:noWrap/>
            <w:vAlign w:val="center"/>
            <w:hideMark/>
          </w:tcPr>
          <w:p w14:paraId="26756733" w14:textId="0CE84D00"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20</w:t>
            </w:r>
          </w:p>
        </w:tc>
        <w:tc>
          <w:tcPr>
            <w:tcW w:w="409" w:type="pct"/>
            <w:tcBorders>
              <w:top w:val="nil"/>
              <w:left w:val="nil"/>
              <w:bottom w:val="nil"/>
              <w:right w:val="nil"/>
            </w:tcBorders>
            <w:shd w:val="clear" w:color="000000" w:fill="E7E6E6"/>
            <w:noWrap/>
            <w:vAlign w:val="center"/>
            <w:hideMark/>
          </w:tcPr>
          <w:p w14:paraId="0104C94D" w14:textId="69CA7C20"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46</w:t>
            </w:r>
          </w:p>
        </w:tc>
        <w:tc>
          <w:tcPr>
            <w:tcW w:w="440" w:type="pct"/>
            <w:tcBorders>
              <w:top w:val="nil"/>
              <w:left w:val="nil"/>
              <w:bottom w:val="nil"/>
              <w:right w:val="single" w:sz="4" w:space="0" w:color="auto"/>
            </w:tcBorders>
            <w:shd w:val="clear" w:color="000000" w:fill="E7E6E6"/>
            <w:noWrap/>
            <w:vAlign w:val="center"/>
            <w:hideMark/>
          </w:tcPr>
          <w:p w14:paraId="2FAB442C" w14:textId="2372928A"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-26</w:t>
            </w:r>
          </w:p>
        </w:tc>
      </w:tr>
      <w:tr w:rsidR="00DD5ED6" w:rsidRPr="00A64723" w14:paraId="417CFCD5" w14:textId="77777777" w:rsidTr="00FD682A">
        <w:trPr>
          <w:trHeight w:val="289"/>
        </w:trPr>
        <w:tc>
          <w:tcPr>
            <w:tcW w:w="357" w:type="pct"/>
            <w:tcBorders>
              <w:top w:val="nil"/>
              <w:left w:val="single" w:sz="4" w:space="0" w:color="auto"/>
              <w:bottom w:val="nil"/>
              <w:right w:val="nil"/>
            </w:tcBorders>
            <w:shd w:val="clear" w:color="000000" w:fill="FFFFFF"/>
            <w:vAlign w:val="center"/>
            <w:hideMark/>
          </w:tcPr>
          <w:p w14:paraId="6E7B2F27" w14:textId="77777777" w:rsidR="00DD5ED6" w:rsidRPr="00A64723" w:rsidRDefault="00DD5ED6" w:rsidP="00DD5ED6">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2005</w:t>
            </w:r>
          </w:p>
        </w:tc>
        <w:tc>
          <w:tcPr>
            <w:tcW w:w="357" w:type="pct"/>
            <w:tcBorders>
              <w:top w:val="nil"/>
              <w:left w:val="single" w:sz="4" w:space="0" w:color="auto"/>
              <w:bottom w:val="nil"/>
              <w:right w:val="nil"/>
            </w:tcBorders>
            <w:shd w:val="clear" w:color="auto" w:fill="auto"/>
            <w:noWrap/>
            <w:vAlign w:val="center"/>
            <w:hideMark/>
          </w:tcPr>
          <w:p w14:paraId="06CCD0A0"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115</w:t>
            </w:r>
          </w:p>
        </w:tc>
        <w:tc>
          <w:tcPr>
            <w:tcW w:w="357" w:type="pct"/>
            <w:tcBorders>
              <w:top w:val="nil"/>
              <w:left w:val="nil"/>
              <w:bottom w:val="nil"/>
              <w:right w:val="nil"/>
            </w:tcBorders>
            <w:shd w:val="clear" w:color="auto" w:fill="auto"/>
            <w:noWrap/>
            <w:vAlign w:val="center"/>
            <w:hideMark/>
          </w:tcPr>
          <w:p w14:paraId="7A6C3B80"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167</w:t>
            </w:r>
          </w:p>
        </w:tc>
        <w:tc>
          <w:tcPr>
            <w:tcW w:w="359" w:type="pct"/>
            <w:tcBorders>
              <w:top w:val="nil"/>
              <w:left w:val="nil"/>
              <w:bottom w:val="nil"/>
              <w:right w:val="nil"/>
            </w:tcBorders>
            <w:shd w:val="clear" w:color="auto" w:fill="auto"/>
            <w:noWrap/>
            <w:vAlign w:val="center"/>
            <w:hideMark/>
          </w:tcPr>
          <w:p w14:paraId="2533923E"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-52</w:t>
            </w:r>
          </w:p>
        </w:tc>
        <w:tc>
          <w:tcPr>
            <w:tcW w:w="358" w:type="pct"/>
            <w:tcBorders>
              <w:top w:val="nil"/>
              <w:left w:val="single" w:sz="4" w:space="0" w:color="auto"/>
              <w:bottom w:val="nil"/>
              <w:right w:val="nil"/>
            </w:tcBorders>
            <w:shd w:val="clear" w:color="auto" w:fill="auto"/>
            <w:noWrap/>
            <w:vAlign w:val="center"/>
            <w:hideMark/>
          </w:tcPr>
          <w:p w14:paraId="467E0800" w14:textId="44FB7F3D"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26</w:t>
            </w:r>
          </w:p>
        </w:tc>
        <w:tc>
          <w:tcPr>
            <w:tcW w:w="358" w:type="pct"/>
            <w:tcBorders>
              <w:top w:val="nil"/>
              <w:left w:val="nil"/>
              <w:bottom w:val="nil"/>
              <w:right w:val="nil"/>
            </w:tcBorders>
            <w:shd w:val="clear" w:color="auto" w:fill="auto"/>
            <w:noWrap/>
            <w:vAlign w:val="center"/>
            <w:hideMark/>
          </w:tcPr>
          <w:p w14:paraId="6C05B9AB" w14:textId="4CB2D1C6"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35</w:t>
            </w:r>
          </w:p>
        </w:tc>
        <w:tc>
          <w:tcPr>
            <w:tcW w:w="359" w:type="pct"/>
            <w:tcBorders>
              <w:top w:val="nil"/>
              <w:left w:val="nil"/>
              <w:bottom w:val="nil"/>
              <w:right w:val="nil"/>
            </w:tcBorders>
            <w:shd w:val="clear" w:color="auto" w:fill="auto"/>
            <w:noWrap/>
            <w:vAlign w:val="center"/>
            <w:hideMark/>
          </w:tcPr>
          <w:p w14:paraId="32B0D4E0" w14:textId="78551B79"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-9</w:t>
            </w:r>
          </w:p>
        </w:tc>
        <w:tc>
          <w:tcPr>
            <w:tcW w:w="412" w:type="pct"/>
            <w:tcBorders>
              <w:top w:val="nil"/>
              <w:left w:val="single" w:sz="4" w:space="0" w:color="auto"/>
              <w:bottom w:val="nil"/>
              <w:right w:val="nil"/>
            </w:tcBorders>
            <w:shd w:val="clear" w:color="auto" w:fill="auto"/>
            <w:noWrap/>
            <w:vAlign w:val="center"/>
            <w:hideMark/>
          </w:tcPr>
          <w:p w14:paraId="44E363AD" w14:textId="0701F3AA"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57</w:t>
            </w:r>
          </w:p>
        </w:tc>
        <w:tc>
          <w:tcPr>
            <w:tcW w:w="412" w:type="pct"/>
            <w:tcBorders>
              <w:top w:val="nil"/>
              <w:left w:val="nil"/>
              <w:bottom w:val="nil"/>
              <w:right w:val="nil"/>
            </w:tcBorders>
            <w:shd w:val="clear" w:color="auto" w:fill="auto"/>
            <w:noWrap/>
            <w:vAlign w:val="center"/>
            <w:hideMark/>
          </w:tcPr>
          <w:p w14:paraId="6273B691" w14:textId="5E3B0E5E"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101</w:t>
            </w:r>
          </w:p>
        </w:tc>
        <w:tc>
          <w:tcPr>
            <w:tcW w:w="412" w:type="pct"/>
            <w:tcBorders>
              <w:top w:val="nil"/>
              <w:left w:val="nil"/>
              <w:bottom w:val="nil"/>
              <w:right w:val="nil"/>
            </w:tcBorders>
            <w:shd w:val="clear" w:color="auto" w:fill="auto"/>
            <w:noWrap/>
            <w:vAlign w:val="center"/>
            <w:hideMark/>
          </w:tcPr>
          <w:p w14:paraId="0C2FC6E6" w14:textId="7D17F656"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-44</w:t>
            </w:r>
          </w:p>
        </w:tc>
        <w:tc>
          <w:tcPr>
            <w:tcW w:w="409" w:type="pct"/>
            <w:tcBorders>
              <w:top w:val="nil"/>
              <w:left w:val="single" w:sz="4" w:space="0" w:color="auto"/>
              <w:bottom w:val="nil"/>
              <w:right w:val="nil"/>
            </w:tcBorders>
            <w:shd w:val="clear" w:color="auto" w:fill="auto"/>
            <w:noWrap/>
            <w:vAlign w:val="center"/>
            <w:hideMark/>
          </w:tcPr>
          <w:p w14:paraId="1FEE2073" w14:textId="3AD6E47E"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26</w:t>
            </w:r>
          </w:p>
        </w:tc>
        <w:tc>
          <w:tcPr>
            <w:tcW w:w="409" w:type="pct"/>
            <w:tcBorders>
              <w:top w:val="nil"/>
              <w:left w:val="nil"/>
              <w:bottom w:val="nil"/>
              <w:right w:val="nil"/>
            </w:tcBorders>
            <w:shd w:val="clear" w:color="auto" w:fill="auto"/>
            <w:noWrap/>
            <w:vAlign w:val="center"/>
            <w:hideMark/>
          </w:tcPr>
          <w:p w14:paraId="0D5FACC7" w14:textId="209FAA0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43</w:t>
            </w:r>
          </w:p>
        </w:tc>
        <w:tc>
          <w:tcPr>
            <w:tcW w:w="440" w:type="pct"/>
            <w:tcBorders>
              <w:top w:val="nil"/>
              <w:left w:val="nil"/>
              <w:bottom w:val="nil"/>
              <w:right w:val="single" w:sz="4" w:space="0" w:color="auto"/>
            </w:tcBorders>
            <w:shd w:val="clear" w:color="auto" w:fill="auto"/>
            <w:noWrap/>
            <w:vAlign w:val="center"/>
            <w:hideMark/>
          </w:tcPr>
          <w:p w14:paraId="2A740F55" w14:textId="50D1C44D"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-17</w:t>
            </w:r>
          </w:p>
        </w:tc>
      </w:tr>
      <w:tr w:rsidR="00DD5ED6" w:rsidRPr="00A64723" w14:paraId="6DD84937" w14:textId="77777777" w:rsidTr="00FD682A">
        <w:trPr>
          <w:trHeight w:val="289"/>
        </w:trPr>
        <w:tc>
          <w:tcPr>
            <w:tcW w:w="357" w:type="pct"/>
            <w:tcBorders>
              <w:top w:val="nil"/>
              <w:left w:val="single" w:sz="4" w:space="0" w:color="auto"/>
              <w:bottom w:val="nil"/>
              <w:right w:val="nil"/>
            </w:tcBorders>
            <w:shd w:val="clear" w:color="000000" w:fill="E7E6E6"/>
            <w:vAlign w:val="center"/>
            <w:hideMark/>
          </w:tcPr>
          <w:p w14:paraId="72FC3FC2" w14:textId="77777777" w:rsidR="00DD5ED6" w:rsidRPr="00A64723" w:rsidRDefault="00DD5ED6" w:rsidP="00DD5ED6">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2006</w:t>
            </w:r>
          </w:p>
        </w:tc>
        <w:tc>
          <w:tcPr>
            <w:tcW w:w="357" w:type="pct"/>
            <w:tcBorders>
              <w:top w:val="nil"/>
              <w:left w:val="single" w:sz="4" w:space="0" w:color="auto"/>
              <w:bottom w:val="nil"/>
              <w:right w:val="nil"/>
            </w:tcBorders>
            <w:shd w:val="clear" w:color="000000" w:fill="E7E6E6"/>
            <w:noWrap/>
            <w:vAlign w:val="center"/>
            <w:hideMark/>
          </w:tcPr>
          <w:p w14:paraId="5226E126"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129</w:t>
            </w:r>
          </w:p>
        </w:tc>
        <w:tc>
          <w:tcPr>
            <w:tcW w:w="357" w:type="pct"/>
            <w:tcBorders>
              <w:top w:val="nil"/>
              <w:left w:val="nil"/>
              <w:bottom w:val="nil"/>
              <w:right w:val="nil"/>
            </w:tcBorders>
            <w:shd w:val="clear" w:color="000000" w:fill="E7E6E6"/>
            <w:noWrap/>
            <w:vAlign w:val="center"/>
            <w:hideMark/>
          </w:tcPr>
          <w:p w14:paraId="38984965"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157</w:t>
            </w:r>
          </w:p>
        </w:tc>
        <w:tc>
          <w:tcPr>
            <w:tcW w:w="359" w:type="pct"/>
            <w:tcBorders>
              <w:top w:val="nil"/>
              <w:left w:val="nil"/>
              <w:bottom w:val="nil"/>
              <w:right w:val="nil"/>
            </w:tcBorders>
            <w:shd w:val="clear" w:color="000000" w:fill="E7E6E6"/>
            <w:noWrap/>
            <w:vAlign w:val="center"/>
            <w:hideMark/>
          </w:tcPr>
          <w:p w14:paraId="45447252"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-28</w:t>
            </w:r>
          </w:p>
        </w:tc>
        <w:tc>
          <w:tcPr>
            <w:tcW w:w="358" w:type="pct"/>
            <w:tcBorders>
              <w:top w:val="nil"/>
              <w:left w:val="single" w:sz="4" w:space="0" w:color="auto"/>
              <w:bottom w:val="nil"/>
              <w:right w:val="nil"/>
            </w:tcBorders>
            <w:shd w:val="clear" w:color="000000" w:fill="E7E6E6"/>
            <w:noWrap/>
            <w:vAlign w:val="center"/>
            <w:hideMark/>
          </w:tcPr>
          <w:p w14:paraId="6DE28A54" w14:textId="22A79B23"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36</w:t>
            </w:r>
          </w:p>
        </w:tc>
        <w:tc>
          <w:tcPr>
            <w:tcW w:w="358" w:type="pct"/>
            <w:tcBorders>
              <w:top w:val="nil"/>
              <w:left w:val="nil"/>
              <w:bottom w:val="nil"/>
              <w:right w:val="nil"/>
            </w:tcBorders>
            <w:shd w:val="clear" w:color="000000" w:fill="E7E6E6"/>
            <w:noWrap/>
            <w:vAlign w:val="center"/>
            <w:hideMark/>
          </w:tcPr>
          <w:p w14:paraId="26E1B0DA" w14:textId="37413049"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32</w:t>
            </w:r>
          </w:p>
        </w:tc>
        <w:tc>
          <w:tcPr>
            <w:tcW w:w="359" w:type="pct"/>
            <w:tcBorders>
              <w:top w:val="nil"/>
              <w:left w:val="nil"/>
              <w:bottom w:val="nil"/>
              <w:right w:val="nil"/>
            </w:tcBorders>
            <w:shd w:val="clear" w:color="000000" w:fill="E7E6E6"/>
            <w:noWrap/>
            <w:vAlign w:val="center"/>
            <w:hideMark/>
          </w:tcPr>
          <w:p w14:paraId="3B4A6A3F" w14:textId="4D3A0E84"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4</w:t>
            </w:r>
          </w:p>
        </w:tc>
        <w:tc>
          <w:tcPr>
            <w:tcW w:w="412" w:type="pct"/>
            <w:tcBorders>
              <w:top w:val="nil"/>
              <w:left w:val="single" w:sz="4" w:space="0" w:color="auto"/>
              <w:bottom w:val="nil"/>
              <w:right w:val="nil"/>
            </w:tcBorders>
            <w:shd w:val="clear" w:color="000000" w:fill="E7E6E6"/>
            <w:noWrap/>
            <w:vAlign w:val="center"/>
            <w:hideMark/>
          </w:tcPr>
          <w:p w14:paraId="30DABE91" w14:textId="3FD0CD2B"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51</w:t>
            </w:r>
          </w:p>
        </w:tc>
        <w:tc>
          <w:tcPr>
            <w:tcW w:w="412" w:type="pct"/>
            <w:tcBorders>
              <w:top w:val="nil"/>
              <w:left w:val="nil"/>
              <w:bottom w:val="nil"/>
              <w:right w:val="nil"/>
            </w:tcBorders>
            <w:shd w:val="clear" w:color="000000" w:fill="E7E6E6"/>
            <w:noWrap/>
            <w:vAlign w:val="center"/>
            <w:hideMark/>
          </w:tcPr>
          <w:p w14:paraId="52CD85AF" w14:textId="017EAC36"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101</w:t>
            </w:r>
          </w:p>
        </w:tc>
        <w:tc>
          <w:tcPr>
            <w:tcW w:w="412" w:type="pct"/>
            <w:tcBorders>
              <w:top w:val="nil"/>
              <w:left w:val="nil"/>
              <w:bottom w:val="nil"/>
              <w:right w:val="nil"/>
            </w:tcBorders>
            <w:shd w:val="clear" w:color="000000" w:fill="E7E6E6"/>
            <w:noWrap/>
            <w:vAlign w:val="center"/>
            <w:hideMark/>
          </w:tcPr>
          <w:p w14:paraId="318E6F94" w14:textId="0B28ECCE"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-50</w:t>
            </w:r>
          </w:p>
        </w:tc>
        <w:tc>
          <w:tcPr>
            <w:tcW w:w="409" w:type="pct"/>
            <w:tcBorders>
              <w:top w:val="nil"/>
              <w:left w:val="single" w:sz="4" w:space="0" w:color="auto"/>
              <w:bottom w:val="nil"/>
              <w:right w:val="nil"/>
            </w:tcBorders>
            <w:shd w:val="clear" w:color="000000" w:fill="E7E6E6"/>
            <w:noWrap/>
            <w:vAlign w:val="center"/>
            <w:hideMark/>
          </w:tcPr>
          <w:p w14:paraId="405B54E9" w14:textId="7D6F3652"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18</w:t>
            </w:r>
          </w:p>
        </w:tc>
        <w:tc>
          <w:tcPr>
            <w:tcW w:w="409" w:type="pct"/>
            <w:tcBorders>
              <w:top w:val="nil"/>
              <w:left w:val="nil"/>
              <w:bottom w:val="nil"/>
              <w:right w:val="nil"/>
            </w:tcBorders>
            <w:shd w:val="clear" w:color="000000" w:fill="E7E6E6"/>
            <w:noWrap/>
            <w:vAlign w:val="center"/>
            <w:hideMark/>
          </w:tcPr>
          <w:p w14:paraId="0AD547D0" w14:textId="1317A7AA"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31</w:t>
            </w:r>
          </w:p>
        </w:tc>
        <w:tc>
          <w:tcPr>
            <w:tcW w:w="440" w:type="pct"/>
            <w:tcBorders>
              <w:top w:val="nil"/>
              <w:left w:val="nil"/>
              <w:bottom w:val="nil"/>
              <w:right w:val="single" w:sz="4" w:space="0" w:color="auto"/>
            </w:tcBorders>
            <w:shd w:val="clear" w:color="000000" w:fill="E7E6E6"/>
            <w:noWrap/>
            <w:vAlign w:val="center"/>
            <w:hideMark/>
          </w:tcPr>
          <w:p w14:paraId="3330AFE2" w14:textId="313713AF"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-13</w:t>
            </w:r>
          </w:p>
        </w:tc>
      </w:tr>
      <w:tr w:rsidR="00DD5ED6" w:rsidRPr="00A64723" w14:paraId="6ADD883E" w14:textId="77777777" w:rsidTr="00FD682A">
        <w:trPr>
          <w:trHeight w:val="289"/>
        </w:trPr>
        <w:tc>
          <w:tcPr>
            <w:tcW w:w="357" w:type="pct"/>
            <w:tcBorders>
              <w:top w:val="nil"/>
              <w:left w:val="single" w:sz="4" w:space="0" w:color="auto"/>
              <w:bottom w:val="nil"/>
              <w:right w:val="nil"/>
            </w:tcBorders>
            <w:shd w:val="clear" w:color="000000" w:fill="FFFFFF"/>
            <w:vAlign w:val="center"/>
            <w:hideMark/>
          </w:tcPr>
          <w:p w14:paraId="1D7DB433" w14:textId="77777777" w:rsidR="00DD5ED6" w:rsidRPr="00A64723" w:rsidRDefault="00DD5ED6" w:rsidP="00DD5ED6">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2007</w:t>
            </w:r>
          </w:p>
        </w:tc>
        <w:tc>
          <w:tcPr>
            <w:tcW w:w="357" w:type="pct"/>
            <w:tcBorders>
              <w:top w:val="nil"/>
              <w:left w:val="single" w:sz="4" w:space="0" w:color="auto"/>
              <w:bottom w:val="nil"/>
              <w:right w:val="nil"/>
            </w:tcBorders>
            <w:shd w:val="clear" w:color="auto" w:fill="auto"/>
            <w:noWrap/>
            <w:vAlign w:val="center"/>
            <w:hideMark/>
          </w:tcPr>
          <w:p w14:paraId="7A76CDAF"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126</w:t>
            </w:r>
          </w:p>
        </w:tc>
        <w:tc>
          <w:tcPr>
            <w:tcW w:w="357" w:type="pct"/>
            <w:tcBorders>
              <w:top w:val="nil"/>
              <w:left w:val="nil"/>
              <w:bottom w:val="nil"/>
              <w:right w:val="nil"/>
            </w:tcBorders>
            <w:shd w:val="clear" w:color="auto" w:fill="auto"/>
            <w:noWrap/>
            <w:vAlign w:val="center"/>
            <w:hideMark/>
          </w:tcPr>
          <w:p w14:paraId="3ABDA584"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143</w:t>
            </w:r>
          </w:p>
        </w:tc>
        <w:tc>
          <w:tcPr>
            <w:tcW w:w="359" w:type="pct"/>
            <w:tcBorders>
              <w:top w:val="nil"/>
              <w:left w:val="nil"/>
              <w:bottom w:val="nil"/>
              <w:right w:val="nil"/>
            </w:tcBorders>
            <w:shd w:val="clear" w:color="auto" w:fill="auto"/>
            <w:noWrap/>
            <w:vAlign w:val="center"/>
            <w:hideMark/>
          </w:tcPr>
          <w:p w14:paraId="18838502"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-17</w:t>
            </w:r>
          </w:p>
        </w:tc>
        <w:tc>
          <w:tcPr>
            <w:tcW w:w="358" w:type="pct"/>
            <w:tcBorders>
              <w:top w:val="nil"/>
              <w:left w:val="single" w:sz="4" w:space="0" w:color="auto"/>
              <w:bottom w:val="nil"/>
              <w:right w:val="nil"/>
            </w:tcBorders>
            <w:shd w:val="clear" w:color="auto" w:fill="auto"/>
            <w:noWrap/>
            <w:vAlign w:val="center"/>
            <w:hideMark/>
          </w:tcPr>
          <w:p w14:paraId="08925F38" w14:textId="3CD343CC"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23</w:t>
            </w:r>
          </w:p>
        </w:tc>
        <w:tc>
          <w:tcPr>
            <w:tcW w:w="358" w:type="pct"/>
            <w:tcBorders>
              <w:top w:val="nil"/>
              <w:left w:val="nil"/>
              <w:bottom w:val="nil"/>
              <w:right w:val="nil"/>
            </w:tcBorders>
            <w:shd w:val="clear" w:color="auto" w:fill="auto"/>
            <w:noWrap/>
            <w:vAlign w:val="center"/>
            <w:hideMark/>
          </w:tcPr>
          <w:p w14:paraId="725B9160" w14:textId="20D1313D"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39</w:t>
            </w:r>
          </w:p>
        </w:tc>
        <w:tc>
          <w:tcPr>
            <w:tcW w:w="359" w:type="pct"/>
            <w:tcBorders>
              <w:top w:val="nil"/>
              <w:left w:val="nil"/>
              <w:bottom w:val="nil"/>
              <w:right w:val="nil"/>
            </w:tcBorders>
            <w:shd w:val="clear" w:color="auto" w:fill="auto"/>
            <w:noWrap/>
            <w:vAlign w:val="center"/>
            <w:hideMark/>
          </w:tcPr>
          <w:p w14:paraId="3DE50C42" w14:textId="782DC78F"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-16</w:t>
            </w:r>
          </w:p>
        </w:tc>
        <w:tc>
          <w:tcPr>
            <w:tcW w:w="412" w:type="pct"/>
            <w:tcBorders>
              <w:top w:val="nil"/>
              <w:left w:val="single" w:sz="4" w:space="0" w:color="auto"/>
              <w:bottom w:val="nil"/>
              <w:right w:val="nil"/>
            </w:tcBorders>
            <w:shd w:val="clear" w:color="auto" w:fill="auto"/>
            <w:noWrap/>
            <w:vAlign w:val="center"/>
            <w:hideMark/>
          </w:tcPr>
          <w:p w14:paraId="17140789" w14:textId="33C7BEB6"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59</w:t>
            </w:r>
          </w:p>
        </w:tc>
        <w:tc>
          <w:tcPr>
            <w:tcW w:w="412" w:type="pct"/>
            <w:tcBorders>
              <w:top w:val="nil"/>
              <w:left w:val="nil"/>
              <w:bottom w:val="nil"/>
              <w:right w:val="nil"/>
            </w:tcBorders>
            <w:shd w:val="clear" w:color="auto" w:fill="auto"/>
            <w:noWrap/>
            <w:vAlign w:val="center"/>
            <w:hideMark/>
          </w:tcPr>
          <w:p w14:paraId="7671D826" w14:textId="4DC9A190"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107</w:t>
            </w:r>
          </w:p>
        </w:tc>
        <w:tc>
          <w:tcPr>
            <w:tcW w:w="412" w:type="pct"/>
            <w:tcBorders>
              <w:top w:val="nil"/>
              <w:left w:val="nil"/>
              <w:bottom w:val="nil"/>
              <w:right w:val="nil"/>
            </w:tcBorders>
            <w:shd w:val="clear" w:color="auto" w:fill="auto"/>
            <w:noWrap/>
            <w:vAlign w:val="center"/>
            <w:hideMark/>
          </w:tcPr>
          <w:p w14:paraId="087E31A7" w14:textId="24314505"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-48</w:t>
            </w:r>
          </w:p>
        </w:tc>
        <w:tc>
          <w:tcPr>
            <w:tcW w:w="409" w:type="pct"/>
            <w:tcBorders>
              <w:top w:val="nil"/>
              <w:left w:val="single" w:sz="4" w:space="0" w:color="auto"/>
              <w:bottom w:val="nil"/>
              <w:right w:val="nil"/>
            </w:tcBorders>
            <w:shd w:val="clear" w:color="auto" w:fill="auto"/>
            <w:noWrap/>
            <w:vAlign w:val="center"/>
            <w:hideMark/>
          </w:tcPr>
          <w:p w14:paraId="6C439348" w14:textId="3503138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16</w:t>
            </w:r>
          </w:p>
        </w:tc>
        <w:tc>
          <w:tcPr>
            <w:tcW w:w="409" w:type="pct"/>
            <w:tcBorders>
              <w:top w:val="nil"/>
              <w:left w:val="nil"/>
              <w:bottom w:val="nil"/>
              <w:right w:val="nil"/>
            </w:tcBorders>
            <w:shd w:val="clear" w:color="auto" w:fill="auto"/>
            <w:noWrap/>
            <w:vAlign w:val="center"/>
            <w:hideMark/>
          </w:tcPr>
          <w:p w14:paraId="77761329" w14:textId="71C9B131"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45</w:t>
            </w:r>
          </w:p>
        </w:tc>
        <w:tc>
          <w:tcPr>
            <w:tcW w:w="440" w:type="pct"/>
            <w:tcBorders>
              <w:top w:val="nil"/>
              <w:left w:val="nil"/>
              <w:bottom w:val="nil"/>
              <w:right w:val="single" w:sz="4" w:space="0" w:color="auto"/>
            </w:tcBorders>
            <w:shd w:val="clear" w:color="auto" w:fill="auto"/>
            <w:noWrap/>
            <w:vAlign w:val="center"/>
            <w:hideMark/>
          </w:tcPr>
          <w:p w14:paraId="07C9FC37" w14:textId="42DD9C74"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-29</w:t>
            </w:r>
          </w:p>
        </w:tc>
      </w:tr>
      <w:tr w:rsidR="00DD5ED6" w:rsidRPr="00A64723" w14:paraId="409AE625" w14:textId="77777777" w:rsidTr="00FD682A">
        <w:trPr>
          <w:trHeight w:val="289"/>
        </w:trPr>
        <w:tc>
          <w:tcPr>
            <w:tcW w:w="357" w:type="pct"/>
            <w:tcBorders>
              <w:top w:val="nil"/>
              <w:left w:val="single" w:sz="4" w:space="0" w:color="auto"/>
              <w:bottom w:val="nil"/>
              <w:right w:val="nil"/>
            </w:tcBorders>
            <w:shd w:val="clear" w:color="000000" w:fill="E7E6E6"/>
            <w:vAlign w:val="center"/>
            <w:hideMark/>
          </w:tcPr>
          <w:p w14:paraId="4FC0B08D" w14:textId="77777777" w:rsidR="00DD5ED6" w:rsidRPr="00A64723" w:rsidRDefault="00DD5ED6" w:rsidP="00DD5ED6">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2008</w:t>
            </w:r>
          </w:p>
        </w:tc>
        <w:tc>
          <w:tcPr>
            <w:tcW w:w="357" w:type="pct"/>
            <w:tcBorders>
              <w:top w:val="nil"/>
              <w:left w:val="single" w:sz="4" w:space="0" w:color="auto"/>
              <w:bottom w:val="nil"/>
              <w:right w:val="nil"/>
            </w:tcBorders>
            <w:shd w:val="clear" w:color="000000" w:fill="E7E6E6"/>
            <w:noWrap/>
            <w:vAlign w:val="center"/>
            <w:hideMark/>
          </w:tcPr>
          <w:p w14:paraId="2E41FF25"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143</w:t>
            </w:r>
          </w:p>
        </w:tc>
        <w:tc>
          <w:tcPr>
            <w:tcW w:w="357" w:type="pct"/>
            <w:tcBorders>
              <w:top w:val="nil"/>
              <w:left w:val="nil"/>
              <w:bottom w:val="nil"/>
              <w:right w:val="nil"/>
            </w:tcBorders>
            <w:shd w:val="clear" w:color="000000" w:fill="E7E6E6"/>
            <w:noWrap/>
            <w:vAlign w:val="center"/>
            <w:hideMark/>
          </w:tcPr>
          <w:p w14:paraId="34E5F3D3"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162</w:t>
            </w:r>
          </w:p>
        </w:tc>
        <w:tc>
          <w:tcPr>
            <w:tcW w:w="359" w:type="pct"/>
            <w:tcBorders>
              <w:top w:val="nil"/>
              <w:left w:val="nil"/>
              <w:bottom w:val="nil"/>
              <w:right w:val="nil"/>
            </w:tcBorders>
            <w:shd w:val="clear" w:color="000000" w:fill="E7E6E6"/>
            <w:noWrap/>
            <w:vAlign w:val="center"/>
            <w:hideMark/>
          </w:tcPr>
          <w:p w14:paraId="74C7C722"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-19</w:t>
            </w:r>
          </w:p>
        </w:tc>
        <w:tc>
          <w:tcPr>
            <w:tcW w:w="358" w:type="pct"/>
            <w:tcBorders>
              <w:top w:val="nil"/>
              <w:left w:val="single" w:sz="4" w:space="0" w:color="auto"/>
              <w:bottom w:val="nil"/>
              <w:right w:val="nil"/>
            </w:tcBorders>
            <w:shd w:val="clear" w:color="000000" w:fill="E7E6E6"/>
            <w:noWrap/>
            <w:vAlign w:val="center"/>
            <w:hideMark/>
          </w:tcPr>
          <w:p w14:paraId="2F2F4941" w14:textId="74296230"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28</w:t>
            </w:r>
          </w:p>
        </w:tc>
        <w:tc>
          <w:tcPr>
            <w:tcW w:w="358" w:type="pct"/>
            <w:tcBorders>
              <w:top w:val="nil"/>
              <w:left w:val="nil"/>
              <w:bottom w:val="nil"/>
              <w:right w:val="nil"/>
            </w:tcBorders>
            <w:shd w:val="clear" w:color="000000" w:fill="E7E6E6"/>
            <w:noWrap/>
            <w:vAlign w:val="center"/>
            <w:hideMark/>
          </w:tcPr>
          <w:p w14:paraId="441A1DA7" w14:textId="4CBF309C"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35</w:t>
            </w:r>
          </w:p>
        </w:tc>
        <w:tc>
          <w:tcPr>
            <w:tcW w:w="359" w:type="pct"/>
            <w:tcBorders>
              <w:top w:val="nil"/>
              <w:left w:val="nil"/>
              <w:bottom w:val="nil"/>
              <w:right w:val="nil"/>
            </w:tcBorders>
            <w:shd w:val="clear" w:color="000000" w:fill="E7E6E6"/>
            <w:noWrap/>
            <w:vAlign w:val="center"/>
            <w:hideMark/>
          </w:tcPr>
          <w:p w14:paraId="38F05DBE" w14:textId="0F80C021"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-7</w:t>
            </w:r>
          </w:p>
        </w:tc>
        <w:tc>
          <w:tcPr>
            <w:tcW w:w="412" w:type="pct"/>
            <w:tcBorders>
              <w:top w:val="nil"/>
              <w:left w:val="single" w:sz="4" w:space="0" w:color="auto"/>
              <w:bottom w:val="nil"/>
              <w:right w:val="nil"/>
            </w:tcBorders>
            <w:shd w:val="clear" w:color="000000" w:fill="E7E6E6"/>
            <w:noWrap/>
            <w:vAlign w:val="center"/>
            <w:hideMark/>
          </w:tcPr>
          <w:p w14:paraId="78492633" w14:textId="08ED9721"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50</w:t>
            </w:r>
          </w:p>
        </w:tc>
        <w:tc>
          <w:tcPr>
            <w:tcW w:w="412" w:type="pct"/>
            <w:tcBorders>
              <w:top w:val="nil"/>
              <w:left w:val="nil"/>
              <w:bottom w:val="nil"/>
              <w:right w:val="nil"/>
            </w:tcBorders>
            <w:shd w:val="clear" w:color="000000" w:fill="E7E6E6"/>
            <w:noWrap/>
            <w:vAlign w:val="center"/>
            <w:hideMark/>
          </w:tcPr>
          <w:p w14:paraId="294B6D1D" w14:textId="25061025"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121</w:t>
            </w:r>
          </w:p>
        </w:tc>
        <w:tc>
          <w:tcPr>
            <w:tcW w:w="412" w:type="pct"/>
            <w:tcBorders>
              <w:top w:val="nil"/>
              <w:left w:val="nil"/>
              <w:bottom w:val="nil"/>
              <w:right w:val="nil"/>
            </w:tcBorders>
            <w:shd w:val="clear" w:color="000000" w:fill="E7E6E6"/>
            <w:noWrap/>
            <w:vAlign w:val="center"/>
            <w:hideMark/>
          </w:tcPr>
          <w:p w14:paraId="4DA5AB4E" w14:textId="220FD99D"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-71</w:t>
            </w:r>
          </w:p>
        </w:tc>
        <w:tc>
          <w:tcPr>
            <w:tcW w:w="409" w:type="pct"/>
            <w:tcBorders>
              <w:top w:val="nil"/>
              <w:left w:val="single" w:sz="4" w:space="0" w:color="auto"/>
              <w:bottom w:val="nil"/>
              <w:right w:val="nil"/>
            </w:tcBorders>
            <w:shd w:val="clear" w:color="000000" w:fill="E7E6E6"/>
            <w:noWrap/>
            <w:vAlign w:val="center"/>
            <w:hideMark/>
          </w:tcPr>
          <w:p w14:paraId="67A9AAE5" w14:textId="334946B5"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20</w:t>
            </w:r>
          </w:p>
        </w:tc>
        <w:tc>
          <w:tcPr>
            <w:tcW w:w="409" w:type="pct"/>
            <w:tcBorders>
              <w:top w:val="nil"/>
              <w:left w:val="nil"/>
              <w:bottom w:val="nil"/>
              <w:right w:val="nil"/>
            </w:tcBorders>
            <w:shd w:val="clear" w:color="000000" w:fill="E7E6E6"/>
            <w:noWrap/>
            <w:vAlign w:val="center"/>
            <w:hideMark/>
          </w:tcPr>
          <w:p w14:paraId="730E120B" w14:textId="7D8D52A1"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51</w:t>
            </w:r>
          </w:p>
        </w:tc>
        <w:tc>
          <w:tcPr>
            <w:tcW w:w="440" w:type="pct"/>
            <w:tcBorders>
              <w:top w:val="nil"/>
              <w:left w:val="nil"/>
              <w:bottom w:val="nil"/>
              <w:right w:val="single" w:sz="4" w:space="0" w:color="auto"/>
            </w:tcBorders>
            <w:shd w:val="clear" w:color="000000" w:fill="E7E6E6"/>
            <w:noWrap/>
            <w:vAlign w:val="center"/>
            <w:hideMark/>
          </w:tcPr>
          <w:p w14:paraId="7DD71DB0" w14:textId="133C4A88"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-31</w:t>
            </w:r>
          </w:p>
        </w:tc>
      </w:tr>
      <w:tr w:rsidR="00DD5ED6" w:rsidRPr="00A64723" w14:paraId="3B2C4C0B" w14:textId="77777777" w:rsidTr="00FD682A">
        <w:trPr>
          <w:trHeight w:val="289"/>
        </w:trPr>
        <w:tc>
          <w:tcPr>
            <w:tcW w:w="357" w:type="pct"/>
            <w:tcBorders>
              <w:top w:val="nil"/>
              <w:left w:val="single" w:sz="4" w:space="0" w:color="auto"/>
              <w:bottom w:val="nil"/>
              <w:right w:val="nil"/>
            </w:tcBorders>
            <w:shd w:val="clear" w:color="000000" w:fill="FFFFFF"/>
            <w:vAlign w:val="center"/>
            <w:hideMark/>
          </w:tcPr>
          <w:p w14:paraId="117BE100" w14:textId="77777777" w:rsidR="00DD5ED6" w:rsidRPr="00A64723" w:rsidRDefault="00DD5ED6" w:rsidP="00DD5ED6">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2009</w:t>
            </w:r>
          </w:p>
        </w:tc>
        <w:tc>
          <w:tcPr>
            <w:tcW w:w="357" w:type="pct"/>
            <w:tcBorders>
              <w:top w:val="nil"/>
              <w:left w:val="single" w:sz="4" w:space="0" w:color="auto"/>
              <w:bottom w:val="nil"/>
              <w:right w:val="nil"/>
            </w:tcBorders>
            <w:shd w:val="clear" w:color="auto" w:fill="auto"/>
            <w:noWrap/>
            <w:vAlign w:val="center"/>
            <w:hideMark/>
          </w:tcPr>
          <w:p w14:paraId="58738262"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119</w:t>
            </w:r>
          </w:p>
        </w:tc>
        <w:tc>
          <w:tcPr>
            <w:tcW w:w="357" w:type="pct"/>
            <w:tcBorders>
              <w:top w:val="nil"/>
              <w:left w:val="nil"/>
              <w:bottom w:val="nil"/>
              <w:right w:val="nil"/>
            </w:tcBorders>
            <w:shd w:val="clear" w:color="auto" w:fill="auto"/>
            <w:noWrap/>
            <w:vAlign w:val="center"/>
            <w:hideMark/>
          </w:tcPr>
          <w:p w14:paraId="625DCB15"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187</w:t>
            </w:r>
          </w:p>
        </w:tc>
        <w:tc>
          <w:tcPr>
            <w:tcW w:w="359" w:type="pct"/>
            <w:tcBorders>
              <w:top w:val="nil"/>
              <w:left w:val="nil"/>
              <w:bottom w:val="nil"/>
              <w:right w:val="nil"/>
            </w:tcBorders>
            <w:shd w:val="clear" w:color="auto" w:fill="auto"/>
            <w:noWrap/>
            <w:vAlign w:val="center"/>
            <w:hideMark/>
          </w:tcPr>
          <w:p w14:paraId="4344CA88"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-68</w:t>
            </w:r>
          </w:p>
        </w:tc>
        <w:tc>
          <w:tcPr>
            <w:tcW w:w="358" w:type="pct"/>
            <w:tcBorders>
              <w:top w:val="nil"/>
              <w:left w:val="single" w:sz="4" w:space="0" w:color="auto"/>
              <w:bottom w:val="nil"/>
              <w:right w:val="nil"/>
            </w:tcBorders>
            <w:shd w:val="clear" w:color="auto" w:fill="auto"/>
            <w:noWrap/>
            <w:vAlign w:val="center"/>
            <w:hideMark/>
          </w:tcPr>
          <w:p w14:paraId="411A9E72" w14:textId="33BE1B48"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29</w:t>
            </w:r>
          </w:p>
        </w:tc>
        <w:tc>
          <w:tcPr>
            <w:tcW w:w="358" w:type="pct"/>
            <w:tcBorders>
              <w:top w:val="nil"/>
              <w:left w:val="nil"/>
              <w:bottom w:val="nil"/>
              <w:right w:val="nil"/>
            </w:tcBorders>
            <w:shd w:val="clear" w:color="auto" w:fill="auto"/>
            <w:noWrap/>
            <w:vAlign w:val="center"/>
            <w:hideMark/>
          </w:tcPr>
          <w:p w14:paraId="353D497E" w14:textId="12086B03"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33</w:t>
            </w:r>
          </w:p>
        </w:tc>
        <w:tc>
          <w:tcPr>
            <w:tcW w:w="359" w:type="pct"/>
            <w:tcBorders>
              <w:top w:val="nil"/>
              <w:left w:val="nil"/>
              <w:bottom w:val="nil"/>
              <w:right w:val="nil"/>
            </w:tcBorders>
            <w:shd w:val="clear" w:color="auto" w:fill="auto"/>
            <w:noWrap/>
            <w:vAlign w:val="center"/>
            <w:hideMark/>
          </w:tcPr>
          <w:p w14:paraId="0B392498" w14:textId="1A10DBDB"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-4</w:t>
            </w:r>
          </w:p>
        </w:tc>
        <w:tc>
          <w:tcPr>
            <w:tcW w:w="412" w:type="pct"/>
            <w:tcBorders>
              <w:top w:val="nil"/>
              <w:left w:val="single" w:sz="4" w:space="0" w:color="auto"/>
              <w:bottom w:val="nil"/>
              <w:right w:val="nil"/>
            </w:tcBorders>
            <w:shd w:val="clear" w:color="auto" w:fill="auto"/>
            <w:noWrap/>
            <w:vAlign w:val="center"/>
            <w:hideMark/>
          </w:tcPr>
          <w:p w14:paraId="2A3D8914" w14:textId="0B34C3F4"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70</w:t>
            </w:r>
          </w:p>
        </w:tc>
        <w:tc>
          <w:tcPr>
            <w:tcW w:w="412" w:type="pct"/>
            <w:tcBorders>
              <w:top w:val="nil"/>
              <w:left w:val="nil"/>
              <w:bottom w:val="nil"/>
              <w:right w:val="nil"/>
            </w:tcBorders>
            <w:shd w:val="clear" w:color="auto" w:fill="auto"/>
            <w:noWrap/>
            <w:vAlign w:val="center"/>
            <w:hideMark/>
          </w:tcPr>
          <w:p w14:paraId="15C07E0A" w14:textId="08A14904"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88</w:t>
            </w:r>
          </w:p>
        </w:tc>
        <w:tc>
          <w:tcPr>
            <w:tcW w:w="412" w:type="pct"/>
            <w:tcBorders>
              <w:top w:val="nil"/>
              <w:left w:val="nil"/>
              <w:bottom w:val="nil"/>
              <w:right w:val="nil"/>
            </w:tcBorders>
            <w:shd w:val="clear" w:color="auto" w:fill="auto"/>
            <w:noWrap/>
            <w:vAlign w:val="center"/>
            <w:hideMark/>
          </w:tcPr>
          <w:p w14:paraId="14AFFAD6" w14:textId="37DA6B61"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-18</w:t>
            </w:r>
          </w:p>
        </w:tc>
        <w:tc>
          <w:tcPr>
            <w:tcW w:w="409" w:type="pct"/>
            <w:tcBorders>
              <w:top w:val="nil"/>
              <w:left w:val="single" w:sz="4" w:space="0" w:color="auto"/>
              <w:bottom w:val="nil"/>
              <w:right w:val="nil"/>
            </w:tcBorders>
            <w:shd w:val="clear" w:color="auto" w:fill="auto"/>
            <w:noWrap/>
            <w:vAlign w:val="center"/>
            <w:hideMark/>
          </w:tcPr>
          <w:p w14:paraId="3E3695DF" w14:textId="73788EC0"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21</w:t>
            </w:r>
          </w:p>
        </w:tc>
        <w:tc>
          <w:tcPr>
            <w:tcW w:w="409" w:type="pct"/>
            <w:tcBorders>
              <w:top w:val="nil"/>
              <w:left w:val="nil"/>
              <w:bottom w:val="nil"/>
              <w:right w:val="nil"/>
            </w:tcBorders>
            <w:shd w:val="clear" w:color="auto" w:fill="auto"/>
            <w:noWrap/>
            <w:vAlign w:val="center"/>
            <w:hideMark/>
          </w:tcPr>
          <w:p w14:paraId="4F205358" w14:textId="4592D9FF"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38</w:t>
            </w:r>
          </w:p>
        </w:tc>
        <w:tc>
          <w:tcPr>
            <w:tcW w:w="440" w:type="pct"/>
            <w:tcBorders>
              <w:top w:val="nil"/>
              <w:left w:val="nil"/>
              <w:bottom w:val="nil"/>
              <w:right w:val="single" w:sz="4" w:space="0" w:color="auto"/>
            </w:tcBorders>
            <w:shd w:val="clear" w:color="auto" w:fill="auto"/>
            <w:noWrap/>
            <w:vAlign w:val="center"/>
            <w:hideMark/>
          </w:tcPr>
          <w:p w14:paraId="262A2DD0" w14:textId="01FD9176"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-17</w:t>
            </w:r>
          </w:p>
        </w:tc>
      </w:tr>
      <w:tr w:rsidR="00DD5ED6" w:rsidRPr="00A64723" w14:paraId="18F9F5F5" w14:textId="77777777" w:rsidTr="00FD682A">
        <w:trPr>
          <w:trHeight w:val="289"/>
        </w:trPr>
        <w:tc>
          <w:tcPr>
            <w:tcW w:w="357" w:type="pct"/>
            <w:tcBorders>
              <w:top w:val="nil"/>
              <w:left w:val="single" w:sz="4" w:space="0" w:color="auto"/>
              <w:bottom w:val="nil"/>
              <w:right w:val="nil"/>
            </w:tcBorders>
            <w:shd w:val="clear" w:color="000000" w:fill="E7E6E6"/>
            <w:vAlign w:val="center"/>
            <w:hideMark/>
          </w:tcPr>
          <w:p w14:paraId="2D6E26C7" w14:textId="77777777" w:rsidR="00DD5ED6" w:rsidRPr="00A64723" w:rsidRDefault="00DD5ED6" w:rsidP="00DD5ED6">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2010</w:t>
            </w:r>
          </w:p>
        </w:tc>
        <w:tc>
          <w:tcPr>
            <w:tcW w:w="357" w:type="pct"/>
            <w:tcBorders>
              <w:top w:val="nil"/>
              <w:left w:val="single" w:sz="4" w:space="0" w:color="auto"/>
              <w:bottom w:val="nil"/>
              <w:right w:val="nil"/>
            </w:tcBorders>
            <w:shd w:val="clear" w:color="000000" w:fill="E7E6E6"/>
            <w:noWrap/>
            <w:vAlign w:val="center"/>
            <w:hideMark/>
          </w:tcPr>
          <w:p w14:paraId="75D25F88"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139</w:t>
            </w:r>
          </w:p>
        </w:tc>
        <w:tc>
          <w:tcPr>
            <w:tcW w:w="357" w:type="pct"/>
            <w:tcBorders>
              <w:top w:val="nil"/>
              <w:left w:val="nil"/>
              <w:bottom w:val="nil"/>
              <w:right w:val="nil"/>
            </w:tcBorders>
            <w:shd w:val="clear" w:color="000000" w:fill="E7E6E6"/>
            <w:noWrap/>
            <w:vAlign w:val="center"/>
            <w:hideMark/>
          </w:tcPr>
          <w:p w14:paraId="22A7C9F0"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154</w:t>
            </w:r>
          </w:p>
        </w:tc>
        <w:tc>
          <w:tcPr>
            <w:tcW w:w="359" w:type="pct"/>
            <w:tcBorders>
              <w:top w:val="nil"/>
              <w:left w:val="nil"/>
              <w:bottom w:val="nil"/>
              <w:right w:val="nil"/>
            </w:tcBorders>
            <w:shd w:val="clear" w:color="000000" w:fill="E7E6E6"/>
            <w:noWrap/>
            <w:vAlign w:val="center"/>
            <w:hideMark/>
          </w:tcPr>
          <w:p w14:paraId="19FAB476"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-15</w:t>
            </w:r>
          </w:p>
        </w:tc>
        <w:tc>
          <w:tcPr>
            <w:tcW w:w="358" w:type="pct"/>
            <w:tcBorders>
              <w:top w:val="nil"/>
              <w:left w:val="single" w:sz="4" w:space="0" w:color="auto"/>
              <w:bottom w:val="nil"/>
              <w:right w:val="nil"/>
            </w:tcBorders>
            <w:shd w:val="clear" w:color="000000" w:fill="E7E6E6"/>
            <w:noWrap/>
            <w:vAlign w:val="center"/>
            <w:hideMark/>
          </w:tcPr>
          <w:p w14:paraId="41E9D627" w14:textId="6CE45CD8"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25</w:t>
            </w:r>
          </w:p>
        </w:tc>
        <w:tc>
          <w:tcPr>
            <w:tcW w:w="358" w:type="pct"/>
            <w:tcBorders>
              <w:top w:val="nil"/>
              <w:left w:val="nil"/>
              <w:bottom w:val="nil"/>
              <w:right w:val="nil"/>
            </w:tcBorders>
            <w:shd w:val="clear" w:color="000000" w:fill="E7E6E6"/>
            <w:noWrap/>
            <w:vAlign w:val="center"/>
            <w:hideMark/>
          </w:tcPr>
          <w:p w14:paraId="42C9745A" w14:textId="70CB45DE"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28</w:t>
            </w:r>
          </w:p>
        </w:tc>
        <w:tc>
          <w:tcPr>
            <w:tcW w:w="359" w:type="pct"/>
            <w:tcBorders>
              <w:top w:val="nil"/>
              <w:left w:val="nil"/>
              <w:bottom w:val="nil"/>
              <w:right w:val="nil"/>
            </w:tcBorders>
            <w:shd w:val="clear" w:color="000000" w:fill="E7E6E6"/>
            <w:noWrap/>
            <w:vAlign w:val="center"/>
            <w:hideMark/>
          </w:tcPr>
          <w:p w14:paraId="458186E6" w14:textId="74AFC899"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-3</w:t>
            </w:r>
          </w:p>
        </w:tc>
        <w:tc>
          <w:tcPr>
            <w:tcW w:w="412" w:type="pct"/>
            <w:tcBorders>
              <w:top w:val="nil"/>
              <w:left w:val="single" w:sz="4" w:space="0" w:color="auto"/>
              <w:bottom w:val="nil"/>
              <w:right w:val="nil"/>
            </w:tcBorders>
            <w:shd w:val="clear" w:color="000000" w:fill="E7E6E6"/>
            <w:noWrap/>
            <w:vAlign w:val="center"/>
            <w:hideMark/>
          </w:tcPr>
          <w:p w14:paraId="1520F61B" w14:textId="6885382D"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53</w:t>
            </w:r>
          </w:p>
        </w:tc>
        <w:tc>
          <w:tcPr>
            <w:tcW w:w="412" w:type="pct"/>
            <w:tcBorders>
              <w:top w:val="nil"/>
              <w:left w:val="nil"/>
              <w:bottom w:val="nil"/>
              <w:right w:val="nil"/>
            </w:tcBorders>
            <w:shd w:val="clear" w:color="000000" w:fill="E7E6E6"/>
            <w:noWrap/>
            <w:vAlign w:val="center"/>
            <w:hideMark/>
          </w:tcPr>
          <w:p w14:paraId="2C8E2767" w14:textId="103CAA60"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95</w:t>
            </w:r>
          </w:p>
        </w:tc>
        <w:tc>
          <w:tcPr>
            <w:tcW w:w="412" w:type="pct"/>
            <w:tcBorders>
              <w:top w:val="nil"/>
              <w:left w:val="nil"/>
              <w:bottom w:val="nil"/>
              <w:right w:val="nil"/>
            </w:tcBorders>
            <w:shd w:val="clear" w:color="000000" w:fill="E7E6E6"/>
            <w:noWrap/>
            <w:vAlign w:val="center"/>
            <w:hideMark/>
          </w:tcPr>
          <w:p w14:paraId="648A59BB" w14:textId="59361C68"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-42</w:t>
            </w:r>
          </w:p>
        </w:tc>
        <w:tc>
          <w:tcPr>
            <w:tcW w:w="409" w:type="pct"/>
            <w:tcBorders>
              <w:top w:val="nil"/>
              <w:left w:val="single" w:sz="4" w:space="0" w:color="auto"/>
              <w:bottom w:val="nil"/>
              <w:right w:val="nil"/>
            </w:tcBorders>
            <w:shd w:val="clear" w:color="000000" w:fill="E7E6E6"/>
            <w:noWrap/>
            <w:vAlign w:val="center"/>
            <w:hideMark/>
          </w:tcPr>
          <w:p w14:paraId="2AA1476E" w14:textId="1339FBFA"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20</w:t>
            </w:r>
          </w:p>
        </w:tc>
        <w:tc>
          <w:tcPr>
            <w:tcW w:w="409" w:type="pct"/>
            <w:tcBorders>
              <w:top w:val="nil"/>
              <w:left w:val="nil"/>
              <w:bottom w:val="nil"/>
              <w:right w:val="nil"/>
            </w:tcBorders>
            <w:shd w:val="clear" w:color="000000" w:fill="E7E6E6"/>
            <w:noWrap/>
            <w:vAlign w:val="center"/>
            <w:hideMark/>
          </w:tcPr>
          <w:p w14:paraId="083E2167" w14:textId="1C45748F"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45</w:t>
            </w:r>
          </w:p>
        </w:tc>
        <w:tc>
          <w:tcPr>
            <w:tcW w:w="440" w:type="pct"/>
            <w:tcBorders>
              <w:top w:val="nil"/>
              <w:left w:val="nil"/>
              <w:bottom w:val="nil"/>
              <w:right w:val="single" w:sz="4" w:space="0" w:color="auto"/>
            </w:tcBorders>
            <w:shd w:val="clear" w:color="000000" w:fill="E7E6E6"/>
            <w:noWrap/>
            <w:vAlign w:val="center"/>
            <w:hideMark/>
          </w:tcPr>
          <w:p w14:paraId="5294291C" w14:textId="0C3EFC2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-25</w:t>
            </w:r>
          </w:p>
        </w:tc>
      </w:tr>
      <w:tr w:rsidR="00DD5ED6" w:rsidRPr="00A64723" w14:paraId="357F9E46" w14:textId="77777777" w:rsidTr="00FD682A">
        <w:trPr>
          <w:trHeight w:val="289"/>
        </w:trPr>
        <w:tc>
          <w:tcPr>
            <w:tcW w:w="357" w:type="pct"/>
            <w:tcBorders>
              <w:top w:val="nil"/>
              <w:left w:val="single" w:sz="4" w:space="0" w:color="auto"/>
              <w:bottom w:val="nil"/>
              <w:right w:val="nil"/>
            </w:tcBorders>
            <w:shd w:val="clear" w:color="000000" w:fill="FFFFFF"/>
            <w:vAlign w:val="center"/>
            <w:hideMark/>
          </w:tcPr>
          <w:p w14:paraId="485D893A" w14:textId="77777777" w:rsidR="00DD5ED6" w:rsidRPr="00A64723" w:rsidRDefault="00DD5ED6" w:rsidP="00DD5ED6">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2011</w:t>
            </w:r>
          </w:p>
        </w:tc>
        <w:tc>
          <w:tcPr>
            <w:tcW w:w="357" w:type="pct"/>
            <w:tcBorders>
              <w:top w:val="nil"/>
              <w:left w:val="single" w:sz="4" w:space="0" w:color="auto"/>
              <w:bottom w:val="nil"/>
              <w:right w:val="nil"/>
            </w:tcBorders>
            <w:shd w:val="clear" w:color="auto" w:fill="auto"/>
            <w:noWrap/>
            <w:vAlign w:val="center"/>
            <w:hideMark/>
          </w:tcPr>
          <w:p w14:paraId="47664C03"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124</w:t>
            </w:r>
          </w:p>
        </w:tc>
        <w:tc>
          <w:tcPr>
            <w:tcW w:w="357" w:type="pct"/>
            <w:tcBorders>
              <w:top w:val="nil"/>
              <w:left w:val="nil"/>
              <w:bottom w:val="nil"/>
              <w:right w:val="nil"/>
            </w:tcBorders>
            <w:shd w:val="clear" w:color="auto" w:fill="auto"/>
            <w:noWrap/>
            <w:vAlign w:val="center"/>
            <w:hideMark/>
          </w:tcPr>
          <w:p w14:paraId="3A7EF60B"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156</w:t>
            </w:r>
          </w:p>
        </w:tc>
        <w:tc>
          <w:tcPr>
            <w:tcW w:w="359" w:type="pct"/>
            <w:tcBorders>
              <w:top w:val="nil"/>
              <w:left w:val="nil"/>
              <w:bottom w:val="nil"/>
              <w:right w:val="nil"/>
            </w:tcBorders>
            <w:shd w:val="clear" w:color="auto" w:fill="auto"/>
            <w:noWrap/>
            <w:vAlign w:val="center"/>
            <w:hideMark/>
          </w:tcPr>
          <w:p w14:paraId="33B1CD80"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-32</w:t>
            </w:r>
          </w:p>
        </w:tc>
        <w:tc>
          <w:tcPr>
            <w:tcW w:w="358" w:type="pct"/>
            <w:tcBorders>
              <w:top w:val="nil"/>
              <w:left w:val="single" w:sz="4" w:space="0" w:color="auto"/>
              <w:bottom w:val="nil"/>
              <w:right w:val="nil"/>
            </w:tcBorders>
            <w:shd w:val="clear" w:color="auto" w:fill="auto"/>
            <w:noWrap/>
            <w:vAlign w:val="center"/>
            <w:hideMark/>
          </w:tcPr>
          <w:p w14:paraId="4725889B" w14:textId="543A58A5"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33</w:t>
            </w:r>
          </w:p>
        </w:tc>
        <w:tc>
          <w:tcPr>
            <w:tcW w:w="358" w:type="pct"/>
            <w:tcBorders>
              <w:top w:val="nil"/>
              <w:left w:val="nil"/>
              <w:bottom w:val="nil"/>
              <w:right w:val="nil"/>
            </w:tcBorders>
            <w:shd w:val="clear" w:color="auto" w:fill="auto"/>
            <w:noWrap/>
            <w:vAlign w:val="center"/>
            <w:hideMark/>
          </w:tcPr>
          <w:p w14:paraId="05F68BBD" w14:textId="6AA36FB8"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38</w:t>
            </w:r>
          </w:p>
        </w:tc>
        <w:tc>
          <w:tcPr>
            <w:tcW w:w="359" w:type="pct"/>
            <w:tcBorders>
              <w:top w:val="nil"/>
              <w:left w:val="nil"/>
              <w:bottom w:val="nil"/>
              <w:right w:val="nil"/>
            </w:tcBorders>
            <w:shd w:val="clear" w:color="auto" w:fill="auto"/>
            <w:noWrap/>
            <w:vAlign w:val="center"/>
            <w:hideMark/>
          </w:tcPr>
          <w:p w14:paraId="5E5B7493" w14:textId="31453EA8"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-5</w:t>
            </w:r>
          </w:p>
        </w:tc>
        <w:tc>
          <w:tcPr>
            <w:tcW w:w="412" w:type="pct"/>
            <w:tcBorders>
              <w:top w:val="nil"/>
              <w:left w:val="single" w:sz="4" w:space="0" w:color="auto"/>
              <w:bottom w:val="nil"/>
              <w:right w:val="nil"/>
            </w:tcBorders>
            <w:shd w:val="clear" w:color="auto" w:fill="auto"/>
            <w:noWrap/>
            <w:vAlign w:val="center"/>
            <w:hideMark/>
          </w:tcPr>
          <w:p w14:paraId="75941DF7" w14:textId="29E6FCA3"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75</w:t>
            </w:r>
          </w:p>
        </w:tc>
        <w:tc>
          <w:tcPr>
            <w:tcW w:w="412" w:type="pct"/>
            <w:tcBorders>
              <w:top w:val="nil"/>
              <w:left w:val="nil"/>
              <w:bottom w:val="nil"/>
              <w:right w:val="nil"/>
            </w:tcBorders>
            <w:shd w:val="clear" w:color="auto" w:fill="auto"/>
            <w:noWrap/>
            <w:vAlign w:val="center"/>
            <w:hideMark/>
          </w:tcPr>
          <w:p w14:paraId="4E4E8284" w14:textId="71B11B95"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114</w:t>
            </w:r>
          </w:p>
        </w:tc>
        <w:tc>
          <w:tcPr>
            <w:tcW w:w="412" w:type="pct"/>
            <w:tcBorders>
              <w:top w:val="nil"/>
              <w:left w:val="nil"/>
              <w:bottom w:val="nil"/>
              <w:right w:val="nil"/>
            </w:tcBorders>
            <w:shd w:val="clear" w:color="auto" w:fill="auto"/>
            <w:noWrap/>
            <w:vAlign w:val="center"/>
            <w:hideMark/>
          </w:tcPr>
          <w:p w14:paraId="34F1F079" w14:textId="60447B89"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-39</w:t>
            </w:r>
          </w:p>
        </w:tc>
        <w:tc>
          <w:tcPr>
            <w:tcW w:w="409" w:type="pct"/>
            <w:tcBorders>
              <w:top w:val="nil"/>
              <w:left w:val="single" w:sz="4" w:space="0" w:color="auto"/>
              <w:bottom w:val="nil"/>
              <w:right w:val="nil"/>
            </w:tcBorders>
            <w:shd w:val="clear" w:color="auto" w:fill="auto"/>
            <w:noWrap/>
            <w:vAlign w:val="center"/>
            <w:hideMark/>
          </w:tcPr>
          <w:p w14:paraId="40A328B9" w14:textId="58CA2DF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21</w:t>
            </w:r>
          </w:p>
        </w:tc>
        <w:tc>
          <w:tcPr>
            <w:tcW w:w="409" w:type="pct"/>
            <w:tcBorders>
              <w:top w:val="nil"/>
              <w:left w:val="nil"/>
              <w:bottom w:val="nil"/>
              <w:right w:val="nil"/>
            </w:tcBorders>
            <w:shd w:val="clear" w:color="auto" w:fill="auto"/>
            <w:noWrap/>
            <w:vAlign w:val="center"/>
            <w:hideMark/>
          </w:tcPr>
          <w:p w14:paraId="4E5E2815" w14:textId="72CA50C4"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47</w:t>
            </w:r>
          </w:p>
        </w:tc>
        <w:tc>
          <w:tcPr>
            <w:tcW w:w="440" w:type="pct"/>
            <w:tcBorders>
              <w:top w:val="nil"/>
              <w:left w:val="nil"/>
              <w:bottom w:val="nil"/>
              <w:right w:val="single" w:sz="4" w:space="0" w:color="auto"/>
            </w:tcBorders>
            <w:shd w:val="clear" w:color="auto" w:fill="auto"/>
            <w:noWrap/>
            <w:vAlign w:val="center"/>
            <w:hideMark/>
          </w:tcPr>
          <w:p w14:paraId="0D349688" w14:textId="6E61BE88"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-26</w:t>
            </w:r>
          </w:p>
        </w:tc>
      </w:tr>
      <w:tr w:rsidR="00DD5ED6" w:rsidRPr="00A64723" w14:paraId="124FD5AF" w14:textId="77777777" w:rsidTr="00FD682A">
        <w:trPr>
          <w:trHeight w:val="289"/>
        </w:trPr>
        <w:tc>
          <w:tcPr>
            <w:tcW w:w="357" w:type="pct"/>
            <w:tcBorders>
              <w:top w:val="nil"/>
              <w:left w:val="single" w:sz="4" w:space="0" w:color="auto"/>
              <w:bottom w:val="nil"/>
              <w:right w:val="nil"/>
            </w:tcBorders>
            <w:shd w:val="clear" w:color="000000" w:fill="E7E6E6"/>
            <w:vAlign w:val="center"/>
            <w:hideMark/>
          </w:tcPr>
          <w:p w14:paraId="7BE7A61D" w14:textId="77777777" w:rsidR="00DD5ED6" w:rsidRPr="00A64723" w:rsidRDefault="00DD5ED6" w:rsidP="00DD5ED6">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2012</w:t>
            </w:r>
          </w:p>
        </w:tc>
        <w:tc>
          <w:tcPr>
            <w:tcW w:w="357" w:type="pct"/>
            <w:tcBorders>
              <w:top w:val="nil"/>
              <w:left w:val="single" w:sz="4" w:space="0" w:color="auto"/>
              <w:bottom w:val="nil"/>
              <w:right w:val="nil"/>
            </w:tcBorders>
            <w:shd w:val="clear" w:color="000000" w:fill="E7E6E6"/>
            <w:noWrap/>
            <w:vAlign w:val="center"/>
            <w:hideMark/>
          </w:tcPr>
          <w:p w14:paraId="00DC99B4"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126</w:t>
            </w:r>
          </w:p>
        </w:tc>
        <w:tc>
          <w:tcPr>
            <w:tcW w:w="357" w:type="pct"/>
            <w:tcBorders>
              <w:top w:val="nil"/>
              <w:left w:val="nil"/>
              <w:bottom w:val="nil"/>
              <w:right w:val="nil"/>
            </w:tcBorders>
            <w:shd w:val="clear" w:color="000000" w:fill="E7E6E6"/>
            <w:noWrap/>
            <w:vAlign w:val="center"/>
            <w:hideMark/>
          </w:tcPr>
          <w:p w14:paraId="2A0148E9"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164</w:t>
            </w:r>
          </w:p>
        </w:tc>
        <w:tc>
          <w:tcPr>
            <w:tcW w:w="359" w:type="pct"/>
            <w:tcBorders>
              <w:top w:val="nil"/>
              <w:left w:val="nil"/>
              <w:bottom w:val="nil"/>
              <w:right w:val="nil"/>
            </w:tcBorders>
            <w:shd w:val="clear" w:color="000000" w:fill="E7E6E6"/>
            <w:noWrap/>
            <w:vAlign w:val="center"/>
            <w:hideMark/>
          </w:tcPr>
          <w:p w14:paraId="0E56E72B"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-38</w:t>
            </w:r>
          </w:p>
        </w:tc>
        <w:tc>
          <w:tcPr>
            <w:tcW w:w="358" w:type="pct"/>
            <w:tcBorders>
              <w:top w:val="nil"/>
              <w:left w:val="single" w:sz="4" w:space="0" w:color="auto"/>
              <w:bottom w:val="nil"/>
              <w:right w:val="nil"/>
            </w:tcBorders>
            <w:shd w:val="clear" w:color="000000" w:fill="E7E6E6"/>
            <w:noWrap/>
            <w:vAlign w:val="center"/>
            <w:hideMark/>
          </w:tcPr>
          <w:p w14:paraId="36EF1767" w14:textId="0072403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31</w:t>
            </w:r>
          </w:p>
        </w:tc>
        <w:tc>
          <w:tcPr>
            <w:tcW w:w="358" w:type="pct"/>
            <w:tcBorders>
              <w:top w:val="nil"/>
              <w:left w:val="nil"/>
              <w:bottom w:val="nil"/>
              <w:right w:val="nil"/>
            </w:tcBorders>
            <w:shd w:val="clear" w:color="000000" w:fill="E7E6E6"/>
            <w:noWrap/>
            <w:vAlign w:val="center"/>
            <w:hideMark/>
          </w:tcPr>
          <w:p w14:paraId="0D61A426" w14:textId="7E32612B"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25</w:t>
            </w:r>
          </w:p>
        </w:tc>
        <w:tc>
          <w:tcPr>
            <w:tcW w:w="359" w:type="pct"/>
            <w:tcBorders>
              <w:top w:val="nil"/>
              <w:left w:val="nil"/>
              <w:bottom w:val="nil"/>
              <w:right w:val="nil"/>
            </w:tcBorders>
            <w:shd w:val="clear" w:color="000000" w:fill="E7E6E6"/>
            <w:noWrap/>
            <w:vAlign w:val="center"/>
            <w:hideMark/>
          </w:tcPr>
          <w:p w14:paraId="75E2F9CD" w14:textId="797B6E6A"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6</w:t>
            </w:r>
          </w:p>
        </w:tc>
        <w:tc>
          <w:tcPr>
            <w:tcW w:w="412" w:type="pct"/>
            <w:tcBorders>
              <w:top w:val="nil"/>
              <w:left w:val="single" w:sz="4" w:space="0" w:color="auto"/>
              <w:bottom w:val="nil"/>
              <w:right w:val="nil"/>
            </w:tcBorders>
            <w:shd w:val="clear" w:color="000000" w:fill="E7E6E6"/>
            <w:noWrap/>
            <w:vAlign w:val="center"/>
            <w:hideMark/>
          </w:tcPr>
          <w:p w14:paraId="1F962FED" w14:textId="515A5AFC"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73</w:t>
            </w:r>
          </w:p>
        </w:tc>
        <w:tc>
          <w:tcPr>
            <w:tcW w:w="412" w:type="pct"/>
            <w:tcBorders>
              <w:top w:val="nil"/>
              <w:left w:val="nil"/>
              <w:bottom w:val="nil"/>
              <w:right w:val="nil"/>
            </w:tcBorders>
            <w:shd w:val="clear" w:color="000000" w:fill="E7E6E6"/>
            <w:noWrap/>
            <w:vAlign w:val="center"/>
            <w:hideMark/>
          </w:tcPr>
          <w:p w14:paraId="5FB953B7" w14:textId="3C881F9C"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100</w:t>
            </w:r>
          </w:p>
        </w:tc>
        <w:tc>
          <w:tcPr>
            <w:tcW w:w="412" w:type="pct"/>
            <w:tcBorders>
              <w:top w:val="nil"/>
              <w:left w:val="nil"/>
              <w:bottom w:val="nil"/>
              <w:right w:val="nil"/>
            </w:tcBorders>
            <w:shd w:val="clear" w:color="000000" w:fill="E7E6E6"/>
            <w:noWrap/>
            <w:vAlign w:val="center"/>
            <w:hideMark/>
          </w:tcPr>
          <w:p w14:paraId="63CD6B4B" w14:textId="7BFF9AE9"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-27</w:t>
            </w:r>
          </w:p>
        </w:tc>
        <w:tc>
          <w:tcPr>
            <w:tcW w:w="409" w:type="pct"/>
            <w:tcBorders>
              <w:top w:val="nil"/>
              <w:left w:val="single" w:sz="4" w:space="0" w:color="auto"/>
              <w:bottom w:val="nil"/>
              <w:right w:val="nil"/>
            </w:tcBorders>
            <w:shd w:val="clear" w:color="000000" w:fill="E7E6E6"/>
            <w:noWrap/>
            <w:vAlign w:val="center"/>
            <w:hideMark/>
          </w:tcPr>
          <w:p w14:paraId="5A9A17F4" w14:textId="0B85C71B"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27</w:t>
            </w:r>
          </w:p>
        </w:tc>
        <w:tc>
          <w:tcPr>
            <w:tcW w:w="409" w:type="pct"/>
            <w:tcBorders>
              <w:top w:val="nil"/>
              <w:left w:val="nil"/>
              <w:bottom w:val="nil"/>
              <w:right w:val="nil"/>
            </w:tcBorders>
            <w:shd w:val="clear" w:color="000000" w:fill="E7E6E6"/>
            <w:noWrap/>
            <w:vAlign w:val="center"/>
            <w:hideMark/>
          </w:tcPr>
          <w:p w14:paraId="6495C135" w14:textId="37B76A75"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33</w:t>
            </w:r>
          </w:p>
        </w:tc>
        <w:tc>
          <w:tcPr>
            <w:tcW w:w="440" w:type="pct"/>
            <w:tcBorders>
              <w:top w:val="nil"/>
              <w:left w:val="nil"/>
              <w:bottom w:val="nil"/>
              <w:right w:val="single" w:sz="4" w:space="0" w:color="auto"/>
            </w:tcBorders>
            <w:shd w:val="clear" w:color="000000" w:fill="E7E6E6"/>
            <w:noWrap/>
            <w:vAlign w:val="center"/>
            <w:hideMark/>
          </w:tcPr>
          <w:p w14:paraId="6021F8BA" w14:textId="33B7CF61"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-6</w:t>
            </w:r>
          </w:p>
        </w:tc>
      </w:tr>
      <w:tr w:rsidR="00DD5ED6" w:rsidRPr="00A64723" w14:paraId="0E6BACE5" w14:textId="77777777" w:rsidTr="00FD682A">
        <w:trPr>
          <w:trHeight w:val="289"/>
        </w:trPr>
        <w:tc>
          <w:tcPr>
            <w:tcW w:w="357" w:type="pct"/>
            <w:tcBorders>
              <w:top w:val="nil"/>
              <w:left w:val="single" w:sz="4" w:space="0" w:color="auto"/>
              <w:bottom w:val="nil"/>
              <w:right w:val="nil"/>
            </w:tcBorders>
            <w:shd w:val="clear" w:color="000000" w:fill="FFFFFF"/>
            <w:vAlign w:val="center"/>
            <w:hideMark/>
          </w:tcPr>
          <w:p w14:paraId="1BC55373" w14:textId="77777777" w:rsidR="00DD5ED6" w:rsidRPr="00A64723" w:rsidRDefault="00DD5ED6" w:rsidP="00DD5ED6">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2013</w:t>
            </w:r>
          </w:p>
        </w:tc>
        <w:tc>
          <w:tcPr>
            <w:tcW w:w="357" w:type="pct"/>
            <w:tcBorders>
              <w:top w:val="nil"/>
              <w:left w:val="single" w:sz="4" w:space="0" w:color="auto"/>
              <w:bottom w:val="nil"/>
              <w:right w:val="nil"/>
            </w:tcBorders>
            <w:shd w:val="clear" w:color="auto" w:fill="auto"/>
            <w:noWrap/>
            <w:vAlign w:val="center"/>
            <w:hideMark/>
          </w:tcPr>
          <w:p w14:paraId="7C1F1114"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132</w:t>
            </w:r>
          </w:p>
        </w:tc>
        <w:tc>
          <w:tcPr>
            <w:tcW w:w="357" w:type="pct"/>
            <w:tcBorders>
              <w:top w:val="nil"/>
              <w:left w:val="nil"/>
              <w:bottom w:val="nil"/>
              <w:right w:val="nil"/>
            </w:tcBorders>
            <w:shd w:val="clear" w:color="auto" w:fill="auto"/>
            <w:noWrap/>
            <w:vAlign w:val="center"/>
            <w:hideMark/>
          </w:tcPr>
          <w:p w14:paraId="4EDF3635"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167</w:t>
            </w:r>
          </w:p>
        </w:tc>
        <w:tc>
          <w:tcPr>
            <w:tcW w:w="359" w:type="pct"/>
            <w:tcBorders>
              <w:top w:val="nil"/>
              <w:left w:val="nil"/>
              <w:bottom w:val="nil"/>
              <w:right w:val="nil"/>
            </w:tcBorders>
            <w:shd w:val="clear" w:color="auto" w:fill="auto"/>
            <w:noWrap/>
            <w:vAlign w:val="center"/>
            <w:hideMark/>
          </w:tcPr>
          <w:p w14:paraId="642F7887"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-35</w:t>
            </w:r>
          </w:p>
        </w:tc>
        <w:tc>
          <w:tcPr>
            <w:tcW w:w="358" w:type="pct"/>
            <w:tcBorders>
              <w:top w:val="nil"/>
              <w:left w:val="single" w:sz="4" w:space="0" w:color="auto"/>
              <w:bottom w:val="nil"/>
              <w:right w:val="nil"/>
            </w:tcBorders>
            <w:shd w:val="clear" w:color="auto" w:fill="auto"/>
            <w:noWrap/>
            <w:vAlign w:val="center"/>
            <w:hideMark/>
          </w:tcPr>
          <w:p w14:paraId="0C2FB4C1" w14:textId="413318F8"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22</w:t>
            </w:r>
          </w:p>
        </w:tc>
        <w:tc>
          <w:tcPr>
            <w:tcW w:w="358" w:type="pct"/>
            <w:tcBorders>
              <w:top w:val="nil"/>
              <w:left w:val="nil"/>
              <w:bottom w:val="nil"/>
              <w:right w:val="nil"/>
            </w:tcBorders>
            <w:shd w:val="clear" w:color="auto" w:fill="auto"/>
            <w:noWrap/>
            <w:vAlign w:val="center"/>
            <w:hideMark/>
          </w:tcPr>
          <w:p w14:paraId="1D35FE32" w14:textId="3A10F818"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23</w:t>
            </w:r>
          </w:p>
        </w:tc>
        <w:tc>
          <w:tcPr>
            <w:tcW w:w="359" w:type="pct"/>
            <w:tcBorders>
              <w:top w:val="nil"/>
              <w:left w:val="nil"/>
              <w:bottom w:val="nil"/>
              <w:right w:val="nil"/>
            </w:tcBorders>
            <w:shd w:val="clear" w:color="auto" w:fill="auto"/>
            <w:noWrap/>
            <w:vAlign w:val="center"/>
            <w:hideMark/>
          </w:tcPr>
          <w:p w14:paraId="3B6592D7" w14:textId="0461A4EE"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w:t>
            </w:r>
          </w:p>
        </w:tc>
        <w:tc>
          <w:tcPr>
            <w:tcW w:w="412" w:type="pct"/>
            <w:tcBorders>
              <w:top w:val="nil"/>
              <w:left w:val="single" w:sz="4" w:space="0" w:color="auto"/>
              <w:bottom w:val="nil"/>
              <w:right w:val="nil"/>
            </w:tcBorders>
            <w:shd w:val="clear" w:color="auto" w:fill="auto"/>
            <w:noWrap/>
            <w:vAlign w:val="center"/>
            <w:hideMark/>
          </w:tcPr>
          <w:p w14:paraId="42BF114E" w14:textId="0E1D210B"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45</w:t>
            </w:r>
          </w:p>
        </w:tc>
        <w:tc>
          <w:tcPr>
            <w:tcW w:w="412" w:type="pct"/>
            <w:tcBorders>
              <w:top w:val="nil"/>
              <w:left w:val="nil"/>
              <w:bottom w:val="nil"/>
              <w:right w:val="nil"/>
            </w:tcBorders>
            <w:shd w:val="clear" w:color="auto" w:fill="auto"/>
            <w:noWrap/>
            <w:vAlign w:val="center"/>
            <w:hideMark/>
          </w:tcPr>
          <w:p w14:paraId="3707B6F3" w14:textId="4403E5EF"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88</w:t>
            </w:r>
          </w:p>
        </w:tc>
        <w:tc>
          <w:tcPr>
            <w:tcW w:w="412" w:type="pct"/>
            <w:tcBorders>
              <w:top w:val="nil"/>
              <w:left w:val="nil"/>
              <w:bottom w:val="nil"/>
              <w:right w:val="nil"/>
            </w:tcBorders>
            <w:shd w:val="clear" w:color="auto" w:fill="auto"/>
            <w:noWrap/>
            <w:vAlign w:val="center"/>
            <w:hideMark/>
          </w:tcPr>
          <w:p w14:paraId="3E026B68" w14:textId="56584421"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-43</w:t>
            </w:r>
          </w:p>
        </w:tc>
        <w:tc>
          <w:tcPr>
            <w:tcW w:w="409" w:type="pct"/>
            <w:tcBorders>
              <w:top w:val="nil"/>
              <w:left w:val="single" w:sz="4" w:space="0" w:color="auto"/>
              <w:bottom w:val="nil"/>
              <w:right w:val="nil"/>
            </w:tcBorders>
            <w:shd w:val="clear" w:color="auto" w:fill="auto"/>
            <w:noWrap/>
            <w:vAlign w:val="center"/>
            <w:hideMark/>
          </w:tcPr>
          <w:p w14:paraId="7DDF5A88" w14:textId="4688D6B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15</w:t>
            </w:r>
          </w:p>
        </w:tc>
        <w:tc>
          <w:tcPr>
            <w:tcW w:w="409" w:type="pct"/>
            <w:tcBorders>
              <w:top w:val="nil"/>
              <w:left w:val="nil"/>
              <w:bottom w:val="nil"/>
              <w:right w:val="nil"/>
            </w:tcBorders>
            <w:shd w:val="clear" w:color="auto" w:fill="auto"/>
            <w:noWrap/>
            <w:vAlign w:val="center"/>
            <w:hideMark/>
          </w:tcPr>
          <w:p w14:paraId="7CA106DE" w14:textId="01C68F69"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40</w:t>
            </w:r>
          </w:p>
        </w:tc>
        <w:tc>
          <w:tcPr>
            <w:tcW w:w="440" w:type="pct"/>
            <w:tcBorders>
              <w:top w:val="nil"/>
              <w:left w:val="nil"/>
              <w:bottom w:val="nil"/>
              <w:right w:val="single" w:sz="4" w:space="0" w:color="auto"/>
            </w:tcBorders>
            <w:shd w:val="clear" w:color="auto" w:fill="auto"/>
            <w:noWrap/>
            <w:vAlign w:val="center"/>
            <w:hideMark/>
          </w:tcPr>
          <w:p w14:paraId="48916F67" w14:textId="57ABFF1F"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-25</w:t>
            </w:r>
          </w:p>
        </w:tc>
      </w:tr>
      <w:tr w:rsidR="00DD5ED6" w:rsidRPr="00A64723" w14:paraId="0557AD7F" w14:textId="77777777" w:rsidTr="00FD682A">
        <w:trPr>
          <w:trHeight w:val="289"/>
        </w:trPr>
        <w:tc>
          <w:tcPr>
            <w:tcW w:w="357" w:type="pct"/>
            <w:tcBorders>
              <w:top w:val="nil"/>
              <w:left w:val="single" w:sz="4" w:space="0" w:color="auto"/>
              <w:bottom w:val="nil"/>
              <w:right w:val="nil"/>
            </w:tcBorders>
            <w:shd w:val="clear" w:color="000000" w:fill="E7E6E6"/>
            <w:vAlign w:val="center"/>
            <w:hideMark/>
          </w:tcPr>
          <w:p w14:paraId="53D484F0" w14:textId="77777777" w:rsidR="00DD5ED6" w:rsidRPr="00A64723" w:rsidRDefault="00DD5ED6" w:rsidP="00DD5ED6">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2014</w:t>
            </w:r>
          </w:p>
        </w:tc>
        <w:tc>
          <w:tcPr>
            <w:tcW w:w="357" w:type="pct"/>
            <w:tcBorders>
              <w:top w:val="nil"/>
              <w:left w:val="single" w:sz="4" w:space="0" w:color="auto"/>
              <w:bottom w:val="nil"/>
              <w:right w:val="nil"/>
            </w:tcBorders>
            <w:shd w:val="clear" w:color="000000" w:fill="E7E6E6"/>
            <w:noWrap/>
            <w:vAlign w:val="center"/>
            <w:hideMark/>
          </w:tcPr>
          <w:p w14:paraId="1AFCCA6D"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127</w:t>
            </w:r>
          </w:p>
        </w:tc>
        <w:tc>
          <w:tcPr>
            <w:tcW w:w="357" w:type="pct"/>
            <w:tcBorders>
              <w:top w:val="nil"/>
              <w:left w:val="nil"/>
              <w:bottom w:val="nil"/>
              <w:right w:val="nil"/>
            </w:tcBorders>
            <w:shd w:val="clear" w:color="000000" w:fill="E7E6E6"/>
            <w:noWrap/>
            <w:vAlign w:val="center"/>
            <w:hideMark/>
          </w:tcPr>
          <w:p w14:paraId="6EEE65E7"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161</w:t>
            </w:r>
          </w:p>
        </w:tc>
        <w:tc>
          <w:tcPr>
            <w:tcW w:w="359" w:type="pct"/>
            <w:tcBorders>
              <w:top w:val="nil"/>
              <w:left w:val="nil"/>
              <w:bottom w:val="nil"/>
              <w:right w:val="nil"/>
            </w:tcBorders>
            <w:shd w:val="clear" w:color="000000" w:fill="E7E6E6"/>
            <w:noWrap/>
            <w:vAlign w:val="center"/>
            <w:hideMark/>
          </w:tcPr>
          <w:p w14:paraId="4AC8327F"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-34</w:t>
            </w:r>
          </w:p>
        </w:tc>
        <w:tc>
          <w:tcPr>
            <w:tcW w:w="358" w:type="pct"/>
            <w:tcBorders>
              <w:top w:val="nil"/>
              <w:left w:val="single" w:sz="4" w:space="0" w:color="auto"/>
              <w:bottom w:val="nil"/>
              <w:right w:val="nil"/>
            </w:tcBorders>
            <w:shd w:val="clear" w:color="000000" w:fill="E7E6E6"/>
            <w:noWrap/>
            <w:vAlign w:val="center"/>
            <w:hideMark/>
          </w:tcPr>
          <w:p w14:paraId="7D461B68" w14:textId="1B0A1754"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27</w:t>
            </w:r>
          </w:p>
        </w:tc>
        <w:tc>
          <w:tcPr>
            <w:tcW w:w="358" w:type="pct"/>
            <w:tcBorders>
              <w:top w:val="nil"/>
              <w:left w:val="nil"/>
              <w:bottom w:val="nil"/>
              <w:right w:val="nil"/>
            </w:tcBorders>
            <w:shd w:val="clear" w:color="000000" w:fill="E7E6E6"/>
            <w:noWrap/>
            <w:vAlign w:val="center"/>
            <w:hideMark/>
          </w:tcPr>
          <w:p w14:paraId="05966CDB" w14:textId="0BF9EC1F"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39</w:t>
            </w:r>
          </w:p>
        </w:tc>
        <w:tc>
          <w:tcPr>
            <w:tcW w:w="359" w:type="pct"/>
            <w:tcBorders>
              <w:top w:val="nil"/>
              <w:left w:val="nil"/>
              <w:bottom w:val="nil"/>
              <w:right w:val="nil"/>
            </w:tcBorders>
            <w:shd w:val="clear" w:color="000000" w:fill="E7E6E6"/>
            <w:noWrap/>
            <w:vAlign w:val="center"/>
            <w:hideMark/>
          </w:tcPr>
          <w:p w14:paraId="76DABBA3" w14:textId="00FF73B8"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-12</w:t>
            </w:r>
          </w:p>
        </w:tc>
        <w:tc>
          <w:tcPr>
            <w:tcW w:w="412" w:type="pct"/>
            <w:tcBorders>
              <w:top w:val="nil"/>
              <w:left w:val="single" w:sz="4" w:space="0" w:color="auto"/>
              <w:bottom w:val="nil"/>
              <w:right w:val="nil"/>
            </w:tcBorders>
            <w:shd w:val="clear" w:color="000000" w:fill="E7E6E6"/>
            <w:noWrap/>
            <w:vAlign w:val="center"/>
            <w:hideMark/>
          </w:tcPr>
          <w:p w14:paraId="405D5141" w14:textId="1D60B974"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55</w:t>
            </w:r>
          </w:p>
        </w:tc>
        <w:tc>
          <w:tcPr>
            <w:tcW w:w="412" w:type="pct"/>
            <w:tcBorders>
              <w:top w:val="nil"/>
              <w:left w:val="nil"/>
              <w:bottom w:val="nil"/>
              <w:right w:val="nil"/>
            </w:tcBorders>
            <w:shd w:val="clear" w:color="000000" w:fill="E7E6E6"/>
            <w:noWrap/>
            <w:vAlign w:val="center"/>
            <w:hideMark/>
          </w:tcPr>
          <w:p w14:paraId="5702F9F6" w14:textId="6CC4C06C"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82</w:t>
            </w:r>
          </w:p>
        </w:tc>
        <w:tc>
          <w:tcPr>
            <w:tcW w:w="412" w:type="pct"/>
            <w:tcBorders>
              <w:top w:val="nil"/>
              <w:left w:val="nil"/>
              <w:bottom w:val="nil"/>
              <w:right w:val="nil"/>
            </w:tcBorders>
            <w:shd w:val="clear" w:color="000000" w:fill="E7E6E6"/>
            <w:noWrap/>
            <w:vAlign w:val="center"/>
            <w:hideMark/>
          </w:tcPr>
          <w:p w14:paraId="283C39EB" w14:textId="2EC4B1DA"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-27</w:t>
            </w:r>
          </w:p>
        </w:tc>
        <w:tc>
          <w:tcPr>
            <w:tcW w:w="409" w:type="pct"/>
            <w:tcBorders>
              <w:top w:val="nil"/>
              <w:left w:val="single" w:sz="4" w:space="0" w:color="auto"/>
              <w:bottom w:val="nil"/>
              <w:right w:val="nil"/>
            </w:tcBorders>
            <w:shd w:val="clear" w:color="000000" w:fill="E7E6E6"/>
            <w:noWrap/>
            <w:vAlign w:val="center"/>
            <w:hideMark/>
          </w:tcPr>
          <w:p w14:paraId="2986C743" w14:textId="37C83398"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12</w:t>
            </w:r>
          </w:p>
        </w:tc>
        <w:tc>
          <w:tcPr>
            <w:tcW w:w="409" w:type="pct"/>
            <w:tcBorders>
              <w:top w:val="nil"/>
              <w:left w:val="nil"/>
              <w:bottom w:val="nil"/>
              <w:right w:val="nil"/>
            </w:tcBorders>
            <w:shd w:val="clear" w:color="000000" w:fill="E7E6E6"/>
            <w:noWrap/>
            <w:vAlign w:val="center"/>
            <w:hideMark/>
          </w:tcPr>
          <w:p w14:paraId="3297157B" w14:textId="64901DB8"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37</w:t>
            </w:r>
          </w:p>
        </w:tc>
        <w:tc>
          <w:tcPr>
            <w:tcW w:w="440" w:type="pct"/>
            <w:tcBorders>
              <w:top w:val="nil"/>
              <w:left w:val="nil"/>
              <w:bottom w:val="nil"/>
              <w:right w:val="single" w:sz="4" w:space="0" w:color="auto"/>
            </w:tcBorders>
            <w:shd w:val="clear" w:color="000000" w:fill="E7E6E6"/>
            <w:noWrap/>
            <w:vAlign w:val="center"/>
            <w:hideMark/>
          </w:tcPr>
          <w:p w14:paraId="691FD5BD" w14:textId="78AA1282"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-25</w:t>
            </w:r>
          </w:p>
        </w:tc>
      </w:tr>
      <w:tr w:rsidR="00DD5ED6" w:rsidRPr="00A64723" w14:paraId="6F4B767D" w14:textId="77777777" w:rsidTr="00FD682A">
        <w:trPr>
          <w:trHeight w:val="289"/>
        </w:trPr>
        <w:tc>
          <w:tcPr>
            <w:tcW w:w="357" w:type="pct"/>
            <w:tcBorders>
              <w:top w:val="nil"/>
              <w:left w:val="single" w:sz="4" w:space="0" w:color="auto"/>
              <w:bottom w:val="nil"/>
              <w:right w:val="nil"/>
            </w:tcBorders>
            <w:shd w:val="clear" w:color="000000" w:fill="FFFFFF"/>
            <w:vAlign w:val="center"/>
            <w:hideMark/>
          </w:tcPr>
          <w:p w14:paraId="0FA7A1F4" w14:textId="77777777" w:rsidR="00DD5ED6" w:rsidRPr="00A64723" w:rsidRDefault="00DD5ED6" w:rsidP="00DD5ED6">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2015</w:t>
            </w:r>
          </w:p>
        </w:tc>
        <w:tc>
          <w:tcPr>
            <w:tcW w:w="357" w:type="pct"/>
            <w:tcBorders>
              <w:top w:val="nil"/>
              <w:left w:val="single" w:sz="4" w:space="0" w:color="auto"/>
              <w:bottom w:val="nil"/>
              <w:right w:val="nil"/>
            </w:tcBorders>
            <w:shd w:val="clear" w:color="auto" w:fill="auto"/>
            <w:noWrap/>
            <w:vAlign w:val="center"/>
            <w:hideMark/>
          </w:tcPr>
          <w:p w14:paraId="2CFCC5B0"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97</w:t>
            </w:r>
          </w:p>
        </w:tc>
        <w:tc>
          <w:tcPr>
            <w:tcW w:w="357" w:type="pct"/>
            <w:tcBorders>
              <w:top w:val="nil"/>
              <w:left w:val="nil"/>
              <w:bottom w:val="nil"/>
              <w:right w:val="nil"/>
            </w:tcBorders>
            <w:shd w:val="clear" w:color="auto" w:fill="auto"/>
            <w:noWrap/>
            <w:vAlign w:val="center"/>
            <w:hideMark/>
          </w:tcPr>
          <w:p w14:paraId="7838C5AE"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167</w:t>
            </w:r>
          </w:p>
        </w:tc>
        <w:tc>
          <w:tcPr>
            <w:tcW w:w="359" w:type="pct"/>
            <w:tcBorders>
              <w:top w:val="nil"/>
              <w:left w:val="nil"/>
              <w:bottom w:val="nil"/>
              <w:right w:val="nil"/>
            </w:tcBorders>
            <w:shd w:val="clear" w:color="auto" w:fill="auto"/>
            <w:noWrap/>
            <w:vAlign w:val="center"/>
            <w:hideMark/>
          </w:tcPr>
          <w:p w14:paraId="35048EC3"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-70</w:t>
            </w:r>
          </w:p>
        </w:tc>
        <w:tc>
          <w:tcPr>
            <w:tcW w:w="358" w:type="pct"/>
            <w:tcBorders>
              <w:top w:val="nil"/>
              <w:left w:val="single" w:sz="4" w:space="0" w:color="auto"/>
              <w:bottom w:val="nil"/>
              <w:right w:val="nil"/>
            </w:tcBorders>
            <w:shd w:val="clear" w:color="auto" w:fill="auto"/>
            <w:noWrap/>
            <w:vAlign w:val="center"/>
            <w:hideMark/>
          </w:tcPr>
          <w:p w14:paraId="0AE58DB5" w14:textId="00C2185F"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24</w:t>
            </w:r>
          </w:p>
        </w:tc>
        <w:tc>
          <w:tcPr>
            <w:tcW w:w="358" w:type="pct"/>
            <w:tcBorders>
              <w:top w:val="nil"/>
              <w:left w:val="nil"/>
              <w:bottom w:val="nil"/>
              <w:right w:val="nil"/>
            </w:tcBorders>
            <w:shd w:val="clear" w:color="auto" w:fill="auto"/>
            <w:noWrap/>
            <w:vAlign w:val="center"/>
            <w:hideMark/>
          </w:tcPr>
          <w:p w14:paraId="237A1B71" w14:textId="41ABEE66"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36</w:t>
            </w:r>
          </w:p>
        </w:tc>
        <w:tc>
          <w:tcPr>
            <w:tcW w:w="359" w:type="pct"/>
            <w:tcBorders>
              <w:top w:val="nil"/>
              <w:left w:val="nil"/>
              <w:bottom w:val="nil"/>
              <w:right w:val="nil"/>
            </w:tcBorders>
            <w:shd w:val="clear" w:color="auto" w:fill="auto"/>
            <w:noWrap/>
            <w:vAlign w:val="center"/>
            <w:hideMark/>
          </w:tcPr>
          <w:p w14:paraId="1E7B8ADB" w14:textId="334DFD92"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-12</w:t>
            </w:r>
          </w:p>
        </w:tc>
        <w:tc>
          <w:tcPr>
            <w:tcW w:w="412" w:type="pct"/>
            <w:tcBorders>
              <w:top w:val="nil"/>
              <w:left w:val="single" w:sz="4" w:space="0" w:color="auto"/>
              <w:bottom w:val="nil"/>
              <w:right w:val="nil"/>
            </w:tcBorders>
            <w:shd w:val="clear" w:color="auto" w:fill="auto"/>
            <w:noWrap/>
            <w:vAlign w:val="center"/>
            <w:hideMark/>
          </w:tcPr>
          <w:p w14:paraId="048AAE02" w14:textId="3CCBC7A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64</w:t>
            </w:r>
          </w:p>
        </w:tc>
        <w:tc>
          <w:tcPr>
            <w:tcW w:w="412" w:type="pct"/>
            <w:tcBorders>
              <w:top w:val="nil"/>
              <w:left w:val="nil"/>
              <w:bottom w:val="nil"/>
              <w:right w:val="nil"/>
            </w:tcBorders>
            <w:shd w:val="clear" w:color="auto" w:fill="auto"/>
            <w:noWrap/>
            <w:vAlign w:val="center"/>
            <w:hideMark/>
          </w:tcPr>
          <w:p w14:paraId="574229EA" w14:textId="3E12ABA4"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83</w:t>
            </w:r>
          </w:p>
        </w:tc>
        <w:tc>
          <w:tcPr>
            <w:tcW w:w="412" w:type="pct"/>
            <w:tcBorders>
              <w:top w:val="nil"/>
              <w:left w:val="nil"/>
              <w:bottom w:val="nil"/>
              <w:right w:val="nil"/>
            </w:tcBorders>
            <w:shd w:val="clear" w:color="auto" w:fill="auto"/>
            <w:noWrap/>
            <w:vAlign w:val="center"/>
            <w:hideMark/>
          </w:tcPr>
          <w:p w14:paraId="204ECFC6" w14:textId="1E7D458C"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-19</w:t>
            </w:r>
          </w:p>
        </w:tc>
        <w:tc>
          <w:tcPr>
            <w:tcW w:w="409" w:type="pct"/>
            <w:tcBorders>
              <w:top w:val="nil"/>
              <w:left w:val="single" w:sz="4" w:space="0" w:color="auto"/>
              <w:bottom w:val="nil"/>
              <w:right w:val="nil"/>
            </w:tcBorders>
            <w:shd w:val="clear" w:color="auto" w:fill="auto"/>
            <w:noWrap/>
            <w:vAlign w:val="center"/>
            <w:hideMark/>
          </w:tcPr>
          <w:p w14:paraId="0A85A9A3" w14:textId="6010F9E9"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21</w:t>
            </w:r>
          </w:p>
        </w:tc>
        <w:tc>
          <w:tcPr>
            <w:tcW w:w="409" w:type="pct"/>
            <w:tcBorders>
              <w:top w:val="nil"/>
              <w:left w:val="nil"/>
              <w:bottom w:val="nil"/>
              <w:right w:val="nil"/>
            </w:tcBorders>
            <w:shd w:val="clear" w:color="auto" w:fill="auto"/>
            <w:noWrap/>
            <w:vAlign w:val="center"/>
            <w:hideMark/>
          </w:tcPr>
          <w:p w14:paraId="44C9895D" w14:textId="4F1BD752"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44</w:t>
            </w:r>
          </w:p>
        </w:tc>
        <w:tc>
          <w:tcPr>
            <w:tcW w:w="440" w:type="pct"/>
            <w:tcBorders>
              <w:top w:val="nil"/>
              <w:left w:val="nil"/>
              <w:bottom w:val="nil"/>
              <w:right w:val="single" w:sz="4" w:space="0" w:color="auto"/>
            </w:tcBorders>
            <w:shd w:val="clear" w:color="auto" w:fill="auto"/>
            <w:noWrap/>
            <w:vAlign w:val="center"/>
            <w:hideMark/>
          </w:tcPr>
          <w:p w14:paraId="02A782A4" w14:textId="43FDE1EB"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-23</w:t>
            </w:r>
          </w:p>
        </w:tc>
      </w:tr>
      <w:tr w:rsidR="00DD5ED6" w:rsidRPr="00A64723" w14:paraId="71082E12" w14:textId="77777777" w:rsidTr="00FD682A">
        <w:trPr>
          <w:trHeight w:val="289"/>
        </w:trPr>
        <w:tc>
          <w:tcPr>
            <w:tcW w:w="357" w:type="pct"/>
            <w:tcBorders>
              <w:top w:val="nil"/>
              <w:left w:val="single" w:sz="4" w:space="0" w:color="auto"/>
              <w:bottom w:val="nil"/>
              <w:right w:val="nil"/>
            </w:tcBorders>
            <w:shd w:val="clear" w:color="000000" w:fill="E7E6E6"/>
            <w:vAlign w:val="center"/>
            <w:hideMark/>
          </w:tcPr>
          <w:p w14:paraId="3D0D79FF" w14:textId="77777777" w:rsidR="00DD5ED6" w:rsidRPr="00A64723" w:rsidRDefault="00DD5ED6" w:rsidP="00DD5ED6">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2016</w:t>
            </w:r>
          </w:p>
        </w:tc>
        <w:tc>
          <w:tcPr>
            <w:tcW w:w="357" w:type="pct"/>
            <w:tcBorders>
              <w:top w:val="nil"/>
              <w:left w:val="single" w:sz="4" w:space="0" w:color="auto"/>
              <w:bottom w:val="nil"/>
              <w:right w:val="nil"/>
            </w:tcBorders>
            <w:shd w:val="clear" w:color="000000" w:fill="E7E6E6"/>
            <w:noWrap/>
            <w:vAlign w:val="center"/>
            <w:hideMark/>
          </w:tcPr>
          <w:p w14:paraId="490DFB49"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120</w:t>
            </w:r>
          </w:p>
        </w:tc>
        <w:tc>
          <w:tcPr>
            <w:tcW w:w="357" w:type="pct"/>
            <w:tcBorders>
              <w:top w:val="nil"/>
              <w:left w:val="nil"/>
              <w:bottom w:val="nil"/>
              <w:right w:val="nil"/>
            </w:tcBorders>
            <w:shd w:val="clear" w:color="000000" w:fill="E7E6E6"/>
            <w:noWrap/>
            <w:vAlign w:val="center"/>
            <w:hideMark/>
          </w:tcPr>
          <w:p w14:paraId="386DFC95"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170</w:t>
            </w:r>
          </w:p>
        </w:tc>
        <w:tc>
          <w:tcPr>
            <w:tcW w:w="359" w:type="pct"/>
            <w:tcBorders>
              <w:top w:val="nil"/>
              <w:left w:val="nil"/>
              <w:bottom w:val="nil"/>
              <w:right w:val="nil"/>
            </w:tcBorders>
            <w:shd w:val="clear" w:color="000000" w:fill="E7E6E6"/>
            <w:noWrap/>
            <w:vAlign w:val="center"/>
            <w:hideMark/>
          </w:tcPr>
          <w:p w14:paraId="6E7FAA88"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-50</w:t>
            </w:r>
          </w:p>
        </w:tc>
        <w:tc>
          <w:tcPr>
            <w:tcW w:w="358" w:type="pct"/>
            <w:tcBorders>
              <w:top w:val="nil"/>
              <w:left w:val="single" w:sz="4" w:space="0" w:color="auto"/>
              <w:bottom w:val="nil"/>
              <w:right w:val="nil"/>
            </w:tcBorders>
            <w:shd w:val="clear" w:color="000000" w:fill="E7E6E6"/>
            <w:noWrap/>
            <w:vAlign w:val="center"/>
            <w:hideMark/>
          </w:tcPr>
          <w:p w14:paraId="32BE0B68" w14:textId="4BBADF5D"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25</w:t>
            </w:r>
          </w:p>
        </w:tc>
        <w:tc>
          <w:tcPr>
            <w:tcW w:w="358" w:type="pct"/>
            <w:tcBorders>
              <w:top w:val="nil"/>
              <w:left w:val="nil"/>
              <w:bottom w:val="nil"/>
              <w:right w:val="nil"/>
            </w:tcBorders>
            <w:shd w:val="clear" w:color="000000" w:fill="E7E6E6"/>
            <w:noWrap/>
            <w:vAlign w:val="center"/>
            <w:hideMark/>
          </w:tcPr>
          <w:p w14:paraId="3FC8731E" w14:textId="38F5801C"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35</w:t>
            </w:r>
          </w:p>
        </w:tc>
        <w:tc>
          <w:tcPr>
            <w:tcW w:w="359" w:type="pct"/>
            <w:tcBorders>
              <w:top w:val="nil"/>
              <w:left w:val="nil"/>
              <w:bottom w:val="nil"/>
              <w:right w:val="nil"/>
            </w:tcBorders>
            <w:shd w:val="clear" w:color="000000" w:fill="E7E6E6"/>
            <w:noWrap/>
            <w:vAlign w:val="center"/>
            <w:hideMark/>
          </w:tcPr>
          <w:p w14:paraId="07F513AE" w14:textId="7156549A"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-10</w:t>
            </w:r>
          </w:p>
        </w:tc>
        <w:tc>
          <w:tcPr>
            <w:tcW w:w="412" w:type="pct"/>
            <w:tcBorders>
              <w:top w:val="nil"/>
              <w:left w:val="single" w:sz="4" w:space="0" w:color="auto"/>
              <w:bottom w:val="nil"/>
              <w:right w:val="nil"/>
            </w:tcBorders>
            <w:shd w:val="clear" w:color="000000" w:fill="E7E6E6"/>
            <w:noWrap/>
            <w:vAlign w:val="center"/>
            <w:hideMark/>
          </w:tcPr>
          <w:p w14:paraId="60009C27" w14:textId="3650C2CB"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64</w:t>
            </w:r>
          </w:p>
        </w:tc>
        <w:tc>
          <w:tcPr>
            <w:tcW w:w="412" w:type="pct"/>
            <w:tcBorders>
              <w:top w:val="nil"/>
              <w:left w:val="nil"/>
              <w:bottom w:val="nil"/>
              <w:right w:val="nil"/>
            </w:tcBorders>
            <w:shd w:val="clear" w:color="000000" w:fill="E7E6E6"/>
            <w:noWrap/>
            <w:vAlign w:val="center"/>
            <w:hideMark/>
          </w:tcPr>
          <w:p w14:paraId="127368E0" w14:textId="69CCC2E0"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97</w:t>
            </w:r>
          </w:p>
        </w:tc>
        <w:tc>
          <w:tcPr>
            <w:tcW w:w="412" w:type="pct"/>
            <w:tcBorders>
              <w:top w:val="nil"/>
              <w:left w:val="nil"/>
              <w:bottom w:val="nil"/>
              <w:right w:val="nil"/>
            </w:tcBorders>
            <w:shd w:val="clear" w:color="000000" w:fill="E7E6E6"/>
            <w:noWrap/>
            <w:vAlign w:val="center"/>
            <w:hideMark/>
          </w:tcPr>
          <w:p w14:paraId="708B11A5" w14:textId="5E52ECCB"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-33</w:t>
            </w:r>
          </w:p>
        </w:tc>
        <w:tc>
          <w:tcPr>
            <w:tcW w:w="409" w:type="pct"/>
            <w:tcBorders>
              <w:top w:val="nil"/>
              <w:left w:val="single" w:sz="4" w:space="0" w:color="auto"/>
              <w:bottom w:val="nil"/>
              <w:right w:val="nil"/>
            </w:tcBorders>
            <w:shd w:val="clear" w:color="000000" w:fill="E7E6E6"/>
            <w:noWrap/>
            <w:vAlign w:val="center"/>
            <w:hideMark/>
          </w:tcPr>
          <w:p w14:paraId="2230D098" w14:textId="40F22EDB"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13</w:t>
            </w:r>
          </w:p>
        </w:tc>
        <w:tc>
          <w:tcPr>
            <w:tcW w:w="409" w:type="pct"/>
            <w:tcBorders>
              <w:top w:val="nil"/>
              <w:left w:val="nil"/>
              <w:bottom w:val="nil"/>
              <w:right w:val="nil"/>
            </w:tcBorders>
            <w:shd w:val="clear" w:color="000000" w:fill="E7E6E6"/>
            <w:noWrap/>
            <w:vAlign w:val="center"/>
            <w:hideMark/>
          </w:tcPr>
          <w:p w14:paraId="45BF0F31" w14:textId="5C8DAA9B"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35</w:t>
            </w:r>
          </w:p>
        </w:tc>
        <w:tc>
          <w:tcPr>
            <w:tcW w:w="440" w:type="pct"/>
            <w:tcBorders>
              <w:top w:val="nil"/>
              <w:left w:val="nil"/>
              <w:bottom w:val="nil"/>
              <w:right w:val="single" w:sz="4" w:space="0" w:color="auto"/>
            </w:tcBorders>
            <w:shd w:val="clear" w:color="000000" w:fill="E7E6E6"/>
            <w:noWrap/>
            <w:vAlign w:val="center"/>
            <w:hideMark/>
          </w:tcPr>
          <w:p w14:paraId="4DB69893" w14:textId="6DBF14FC"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-22</w:t>
            </w:r>
          </w:p>
        </w:tc>
      </w:tr>
      <w:tr w:rsidR="00DD5ED6" w:rsidRPr="00A64723" w14:paraId="58ED6B40" w14:textId="77777777" w:rsidTr="00FD682A">
        <w:trPr>
          <w:trHeight w:val="289"/>
        </w:trPr>
        <w:tc>
          <w:tcPr>
            <w:tcW w:w="357" w:type="pct"/>
            <w:tcBorders>
              <w:top w:val="nil"/>
              <w:left w:val="single" w:sz="4" w:space="0" w:color="auto"/>
              <w:bottom w:val="nil"/>
              <w:right w:val="nil"/>
            </w:tcBorders>
            <w:shd w:val="clear" w:color="000000" w:fill="FFFFFF"/>
            <w:vAlign w:val="center"/>
            <w:hideMark/>
          </w:tcPr>
          <w:p w14:paraId="61DC4D3E" w14:textId="77777777" w:rsidR="00DD5ED6" w:rsidRPr="00A64723" w:rsidRDefault="00DD5ED6" w:rsidP="00DD5ED6">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2017</w:t>
            </w:r>
          </w:p>
        </w:tc>
        <w:tc>
          <w:tcPr>
            <w:tcW w:w="357" w:type="pct"/>
            <w:tcBorders>
              <w:top w:val="nil"/>
              <w:left w:val="single" w:sz="4" w:space="0" w:color="auto"/>
              <w:bottom w:val="nil"/>
              <w:right w:val="nil"/>
            </w:tcBorders>
            <w:shd w:val="clear" w:color="auto" w:fill="auto"/>
            <w:noWrap/>
            <w:vAlign w:val="center"/>
            <w:hideMark/>
          </w:tcPr>
          <w:p w14:paraId="5B8C2228"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112</w:t>
            </w:r>
          </w:p>
        </w:tc>
        <w:tc>
          <w:tcPr>
            <w:tcW w:w="357" w:type="pct"/>
            <w:tcBorders>
              <w:top w:val="nil"/>
              <w:left w:val="nil"/>
              <w:bottom w:val="nil"/>
              <w:right w:val="nil"/>
            </w:tcBorders>
            <w:shd w:val="clear" w:color="auto" w:fill="auto"/>
            <w:noWrap/>
            <w:vAlign w:val="center"/>
            <w:hideMark/>
          </w:tcPr>
          <w:p w14:paraId="2A07422F"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156</w:t>
            </w:r>
          </w:p>
        </w:tc>
        <w:tc>
          <w:tcPr>
            <w:tcW w:w="359" w:type="pct"/>
            <w:tcBorders>
              <w:top w:val="nil"/>
              <w:left w:val="nil"/>
              <w:bottom w:val="nil"/>
              <w:right w:val="nil"/>
            </w:tcBorders>
            <w:shd w:val="clear" w:color="auto" w:fill="auto"/>
            <w:noWrap/>
            <w:vAlign w:val="center"/>
            <w:hideMark/>
          </w:tcPr>
          <w:p w14:paraId="7382BCE5"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-44</w:t>
            </w:r>
          </w:p>
        </w:tc>
        <w:tc>
          <w:tcPr>
            <w:tcW w:w="358" w:type="pct"/>
            <w:tcBorders>
              <w:top w:val="nil"/>
              <w:left w:val="single" w:sz="4" w:space="0" w:color="auto"/>
              <w:bottom w:val="nil"/>
              <w:right w:val="nil"/>
            </w:tcBorders>
            <w:shd w:val="clear" w:color="auto" w:fill="auto"/>
            <w:noWrap/>
            <w:vAlign w:val="center"/>
            <w:hideMark/>
          </w:tcPr>
          <w:p w14:paraId="79958364" w14:textId="2E8AE02C"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27</w:t>
            </w:r>
          </w:p>
        </w:tc>
        <w:tc>
          <w:tcPr>
            <w:tcW w:w="358" w:type="pct"/>
            <w:tcBorders>
              <w:top w:val="nil"/>
              <w:left w:val="nil"/>
              <w:bottom w:val="nil"/>
              <w:right w:val="nil"/>
            </w:tcBorders>
            <w:shd w:val="clear" w:color="auto" w:fill="auto"/>
            <w:noWrap/>
            <w:vAlign w:val="center"/>
            <w:hideMark/>
          </w:tcPr>
          <w:p w14:paraId="77DE8A3C" w14:textId="02086FE5"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32</w:t>
            </w:r>
          </w:p>
        </w:tc>
        <w:tc>
          <w:tcPr>
            <w:tcW w:w="359" w:type="pct"/>
            <w:tcBorders>
              <w:top w:val="nil"/>
              <w:left w:val="nil"/>
              <w:bottom w:val="nil"/>
              <w:right w:val="nil"/>
            </w:tcBorders>
            <w:shd w:val="clear" w:color="auto" w:fill="auto"/>
            <w:noWrap/>
            <w:vAlign w:val="center"/>
            <w:hideMark/>
          </w:tcPr>
          <w:p w14:paraId="2F6A2A31" w14:textId="1956AD72"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-5</w:t>
            </w:r>
          </w:p>
        </w:tc>
        <w:tc>
          <w:tcPr>
            <w:tcW w:w="412" w:type="pct"/>
            <w:tcBorders>
              <w:top w:val="nil"/>
              <w:left w:val="single" w:sz="4" w:space="0" w:color="auto"/>
              <w:bottom w:val="nil"/>
              <w:right w:val="nil"/>
            </w:tcBorders>
            <w:shd w:val="clear" w:color="auto" w:fill="auto"/>
            <w:noWrap/>
            <w:vAlign w:val="center"/>
            <w:hideMark/>
          </w:tcPr>
          <w:p w14:paraId="16E16029" w14:textId="572F7139"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76</w:t>
            </w:r>
          </w:p>
        </w:tc>
        <w:tc>
          <w:tcPr>
            <w:tcW w:w="412" w:type="pct"/>
            <w:tcBorders>
              <w:top w:val="nil"/>
              <w:left w:val="nil"/>
              <w:bottom w:val="nil"/>
              <w:right w:val="nil"/>
            </w:tcBorders>
            <w:shd w:val="clear" w:color="auto" w:fill="auto"/>
            <w:noWrap/>
            <w:vAlign w:val="center"/>
            <w:hideMark/>
          </w:tcPr>
          <w:p w14:paraId="5F32CDE0" w14:textId="6912920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95</w:t>
            </w:r>
          </w:p>
        </w:tc>
        <w:tc>
          <w:tcPr>
            <w:tcW w:w="412" w:type="pct"/>
            <w:tcBorders>
              <w:top w:val="nil"/>
              <w:left w:val="nil"/>
              <w:bottom w:val="nil"/>
              <w:right w:val="nil"/>
            </w:tcBorders>
            <w:shd w:val="clear" w:color="auto" w:fill="auto"/>
            <w:noWrap/>
            <w:vAlign w:val="center"/>
            <w:hideMark/>
          </w:tcPr>
          <w:p w14:paraId="3B10E111" w14:textId="2705FF19"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-19</w:t>
            </w:r>
          </w:p>
        </w:tc>
        <w:tc>
          <w:tcPr>
            <w:tcW w:w="409" w:type="pct"/>
            <w:tcBorders>
              <w:top w:val="nil"/>
              <w:left w:val="single" w:sz="4" w:space="0" w:color="auto"/>
              <w:bottom w:val="nil"/>
              <w:right w:val="nil"/>
            </w:tcBorders>
            <w:shd w:val="clear" w:color="auto" w:fill="auto"/>
            <w:noWrap/>
            <w:vAlign w:val="center"/>
            <w:hideMark/>
          </w:tcPr>
          <w:p w14:paraId="11972916" w14:textId="34C60C30"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12</w:t>
            </w:r>
          </w:p>
        </w:tc>
        <w:tc>
          <w:tcPr>
            <w:tcW w:w="409" w:type="pct"/>
            <w:tcBorders>
              <w:top w:val="nil"/>
              <w:left w:val="nil"/>
              <w:bottom w:val="nil"/>
              <w:right w:val="nil"/>
            </w:tcBorders>
            <w:shd w:val="clear" w:color="auto" w:fill="auto"/>
            <w:noWrap/>
            <w:vAlign w:val="center"/>
            <w:hideMark/>
          </w:tcPr>
          <w:p w14:paraId="6F0FF7A6" w14:textId="0573DF6F"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44</w:t>
            </w:r>
          </w:p>
        </w:tc>
        <w:tc>
          <w:tcPr>
            <w:tcW w:w="440" w:type="pct"/>
            <w:tcBorders>
              <w:top w:val="nil"/>
              <w:left w:val="nil"/>
              <w:bottom w:val="nil"/>
              <w:right w:val="single" w:sz="4" w:space="0" w:color="auto"/>
            </w:tcBorders>
            <w:shd w:val="clear" w:color="auto" w:fill="auto"/>
            <w:noWrap/>
            <w:vAlign w:val="center"/>
            <w:hideMark/>
          </w:tcPr>
          <w:p w14:paraId="529C8028" w14:textId="04CC399D"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-32</w:t>
            </w:r>
          </w:p>
        </w:tc>
      </w:tr>
      <w:tr w:rsidR="00DD5ED6" w:rsidRPr="00A64723" w14:paraId="26AFD341" w14:textId="77777777" w:rsidTr="00FD682A">
        <w:trPr>
          <w:trHeight w:val="267"/>
        </w:trPr>
        <w:tc>
          <w:tcPr>
            <w:tcW w:w="357" w:type="pct"/>
            <w:tcBorders>
              <w:top w:val="nil"/>
              <w:left w:val="single" w:sz="4" w:space="0" w:color="auto"/>
              <w:bottom w:val="nil"/>
              <w:right w:val="nil"/>
            </w:tcBorders>
            <w:shd w:val="clear" w:color="000000" w:fill="E7E6E6"/>
            <w:vAlign w:val="center"/>
            <w:hideMark/>
          </w:tcPr>
          <w:p w14:paraId="27386598" w14:textId="77777777" w:rsidR="00DD5ED6" w:rsidRPr="00A64723" w:rsidRDefault="00DD5ED6" w:rsidP="00DD5ED6">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2018*</w:t>
            </w:r>
          </w:p>
        </w:tc>
        <w:tc>
          <w:tcPr>
            <w:tcW w:w="357" w:type="pct"/>
            <w:tcBorders>
              <w:top w:val="nil"/>
              <w:left w:val="single" w:sz="4" w:space="0" w:color="auto"/>
              <w:bottom w:val="nil"/>
              <w:right w:val="nil"/>
            </w:tcBorders>
            <w:shd w:val="clear" w:color="000000" w:fill="E7E6E6"/>
            <w:noWrap/>
            <w:vAlign w:val="center"/>
            <w:hideMark/>
          </w:tcPr>
          <w:p w14:paraId="399E4EE9"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105</w:t>
            </w:r>
          </w:p>
        </w:tc>
        <w:tc>
          <w:tcPr>
            <w:tcW w:w="357" w:type="pct"/>
            <w:tcBorders>
              <w:top w:val="nil"/>
              <w:left w:val="nil"/>
              <w:bottom w:val="nil"/>
              <w:right w:val="nil"/>
            </w:tcBorders>
            <w:shd w:val="clear" w:color="000000" w:fill="E7E6E6"/>
            <w:noWrap/>
            <w:vAlign w:val="center"/>
            <w:hideMark/>
          </w:tcPr>
          <w:p w14:paraId="0946208E"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148</w:t>
            </w:r>
          </w:p>
        </w:tc>
        <w:tc>
          <w:tcPr>
            <w:tcW w:w="359" w:type="pct"/>
            <w:tcBorders>
              <w:top w:val="nil"/>
              <w:left w:val="nil"/>
              <w:bottom w:val="nil"/>
              <w:right w:val="nil"/>
            </w:tcBorders>
            <w:shd w:val="clear" w:color="000000" w:fill="E7E6E6"/>
            <w:noWrap/>
            <w:vAlign w:val="center"/>
            <w:hideMark/>
          </w:tcPr>
          <w:p w14:paraId="625BAE3E"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-43</w:t>
            </w:r>
          </w:p>
        </w:tc>
        <w:tc>
          <w:tcPr>
            <w:tcW w:w="358" w:type="pct"/>
            <w:tcBorders>
              <w:top w:val="nil"/>
              <w:left w:val="single" w:sz="4" w:space="0" w:color="auto"/>
              <w:bottom w:val="nil"/>
              <w:right w:val="nil"/>
            </w:tcBorders>
            <w:shd w:val="clear" w:color="000000" w:fill="E7E6E6"/>
            <w:noWrap/>
            <w:vAlign w:val="center"/>
            <w:hideMark/>
          </w:tcPr>
          <w:p w14:paraId="72386560" w14:textId="68BDCCFC"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21</w:t>
            </w:r>
          </w:p>
        </w:tc>
        <w:tc>
          <w:tcPr>
            <w:tcW w:w="358" w:type="pct"/>
            <w:tcBorders>
              <w:top w:val="nil"/>
              <w:left w:val="nil"/>
              <w:bottom w:val="nil"/>
              <w:right w:val="nil"/>
            </w:tcBorders>
            <w:shd w:val="clear" w:color="000000" w:fill="E7E6E6"/>
            <w:noWrap/>
            <w:vAlign w:val="center"/>
            <w:hideMark/>
          </w:tcPr>
          <w:p w14:paraId="78960071" w14:textId="13BAF69E"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24</w:t>
            </w:r>
          </w:p>
        </w:tc>
        <w:tc>
          <w:tcPr>
            <w:tcW w:w="359" w:type="pct"/>
            <w:tcBorders>
              <w:top w:val="nil"/>
              <w:left w:val="nil"/>
              <w:bottom w:val="nil"/>
              <w:right w:val="nil"/>
            </w:tcBorders>
            <w:shd w:val="clear" w:color="000000" w:fill="E7E6E6"/>
            <w:noWrap/>
            <w:vAlign w:val="center"/>
            <w:hideMark/>
          </w:tcPr>
          <w:p w14:paraId="2D9BF6E6" w14:textId="6F644E25"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-3</w:t>
            </w:r>
          </w:p>
        </w:tc>
        <w:tc>
          <w:tcPr>
            <w:tcW w:w="412" w:type="pct"/>
            <w:tcBorders>
              <w:top w:val="nil"/>
              <w:left w:val="single" w:sz="4" w:space="0" w:color="auto"/>
              <w:bottom w:val="nil"/>
              <w:right w:val="nil"/>
            </w:tcBorders>
            <w:shd w:val="clear" w:color="000000" w:fill="E7E6E6"/>
            <w:noWrap/>
            <w:vAlign w:val="center"/>
            <w:hideMark/>
          </w:tcPr>
          <w:p w14:paraId="535B952B" w14:textId="64D02039"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65</w:t>
            </w:r>
          </w:p>
        </w:tc>
        <w:tc>
          <w:tcPr>
            <w:tcW w:w="412" w:type="pct"/>
            <w:tcBorders>
              <w:top w:val="nil"/>
              <w:left w:val="nil"/>
              <w:bottom w:val="nil"/>
              <w:right w:val="nil"/>
            </w:tcBorders>
            <w:shd w:val="clear" w:color="000000" w:fill="E7E6E6"/>
            <w:noWrap/>
            <w:vAlign w:val="center"/>
            <w:hideMark/>
          </w:tcPr>
          <w:p w14:paraId="7B7674A0" w14:textId="51EFD0AE"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125</w:t>
            </w:r>
          </w:p>
        </w:tc>
        <w:tc>
          <w:tcPr>
            <w:tcW w:w="412" w:type="pct"/>
            <w:tcBorders>
              <w:top w:val="nil"/>
              <w:left w:val="nil"/>
              <w:bottom w:val="nil"/>
              <w:right w:val="nil"/>
            </w:tcBorders>
            <w:shd w:val="clear" w:color="000000" w:fill="E7E6E6"/>
            <w:noWrap/>
            <w:vAlign w:val="center"/>
            <w:hideMark/>
          </w:tcPr>
          <w:p w14:paraId="0A650E72" w14:textId="529F9D5B"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-60</w:t>
            </w:r>
          </w:p>
        </w:tc>
        <w:tc>
          <w:tcPr>
            <w:tcW w:w="409" w:type="pct"/>
            <w:tcBorders>
              <w:top w:val="nil"/>
              <w:left w:val="single" w:sz="4" w:space="0" w:color="auto"/>
              <w:bottom w:val="nil"/>
              <w:right w:val="nil"/>
            </w:tcBorders>
            <w:shd w:val="clear" w:color="000000" w:fill="E7E6E6"/>
            <w:noWrap/>
            <w:vAlign w:val="center"/>
            <w:hideMark/>
          </w:tcPr>
          <w:p w14:paraId="61E7E9AD" w14:textId="3F4E6DBD"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14</w:t>
            </w:r>
          </w:p>
        </w:tc>
        <w:tc>
          <w:tcPr>
            <w:tcW w:w="409" w:type="pct"/>
            <w:tcBorders>
              <w:top w:val="nil"/>
              <w:left w:val="nil"/>
              <w:bottom w:val="nil"/>
              <w:right w:val="nil"/>
            </w:tcBorders>
            <w:shd w:val="clear" w:color="000000" w:fill="E7E6E6"/>
            <w:noWrap/>
            <w:vAlign w:val="center"/>
            <w:hideMark/>
          </w:tcPr>
          <w:p w14:paraId="18FC8FE1" w14:textId="03DD4ED9"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37</w:t>
            </w:r>
          </w:p>
        </w:tc>
        <w:tc>
          <w:tcPr>
            <w:tcW w:w="440" w:type="pct"/>
            <w:tcBorders>
              <w:top w:val="nil"/>
              <w:left w:val="nil"/>
              <w:bottom w:val="nil"/>
              <w:right w:val="single" w:sz="4" w:space="0" w:color="auto"/>
            </w:tcBorders>
            <w:shd w:val="clear" w:color="000000" w:fill="E7E6E6"/>
            <w:noWrap/>
            <w:vAlign w:val="center"/>
            <w:hideMark/>
          </w:tcPr>
          <w:p w14:paraId="2C287225" w14:textId="4E7EBAC0"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-23</w:t>
            </w:r>
          </w:p>
        </w:tc>
      </w:tr>
      <w:tr w:rsidR="00DD5ED6" w:rsidRPr="00A64723" w14:paraId="1A3A5937" w14:textId="77777777" w:rsidTr="00FD682A">
        <w:trPr>
          <w:trHeight w:val="289"/>
        </w:trPr>
        <w:tc>
          <w:tcPr>
            <w:tcW w:w="357" w:type="pct"/>
            <w:tcBorders>
              <w:top w:val="nil"/>
              <w:left w:val="single" w:sz="4" w:space="0" w:color="auto"/>
              <w:bottom w:val="nil"/>
              <w:right w:val="nil"/>
            </w:tcBorders>
            <w:shd w:val="clear" w:color="000000" w:fill="FFFFFF"/>
            <w:vAlign w:val="center"/>
            <w:hideMark/>
          </w:tcPr>
          <w:p w14:paraId="424827F9" w14:textId="77777777" w:rsidR="00DD5ED6" w:rsidRPr="00A64723" w:rsidRDefault="00DD5ED6" w:rsidP="00DD5ED6">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2019*</w:t>
            </w:r>
          </w:p>
        </w:tc>
        <w:tc>
          <w:tcPr>
            <w:tcW w:w="357" w:type="pct"/>
            <w:tcBorders>
              <w:top w:val="nil"/>
              <w:left w:val="single" w:sz="4" w:space="0" w:color="auto"/>
              <w:bottom w:val="nil"/>
              <w:right w:val="nil"/>
            </w:tcBorders>
            <w:shd w:val="clear" w:color="auto" w:fill="auto"/>
            <w:noWrap/>
            <w:vAlign w:val="center"/>
            <w:hideMark/>
          </w:tcPr>
          <w:p w14:paraId="6532609C"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127</w:t>
            </w:r>
          </w:p>
        </w:tc>
        <w:tc>
          <w:tcPr>
            <w:tcW w:w="357" w:type="pct"/>
            <w:tcBorders>
              <w:top w:val="nil"/>
              <w:left w:val="nil"/>
              <w:bottom w:val="nil"/>
              <w:right w:val="nil"/>
            </w:tcBorders>
            <w:shd w:val="clear" w:color="auto" w:fill="auto"/>
            <w:noWrap/>
            <w:vAlign w:val="center"/>
            <w:hideMark/>
          </w:tcPr>
          <w:p w14:paraId="58B122C0"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151</w:t>
            </w:r>
          </w:p>
        </w:tc>
        <w:tc>
          <w:tcPr>
            <w:tcW w:w="359" w:type="pct"/>
            <w:tcBorders>
              <w:top w:val="nil"/>
              <w:left w:val="nil"/>
              <w:bottom w:val="nil"/>
              <w:right w:val="nil"/>
            </w:tcBorders>
            <w:shd w:val="clear" w:color="auto" w:fill="auto"/>
            <w:noWrap/>
            <w:vAlign w:val="center"/>
            <w:hideMark/>
          </w:tcPr>
          <w:p w14:paraId="1E8F170A"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-24</w:t>
            </w:r>
          </w:p>
        </w:tc>
        <w:tc>
          <w:tcPr>
            <w:tcW w:w="358" w:type="pct"/>
            <w:tcBorders>
              <w:top w:val="nil"/>
              <w:left w:val="single" w:sz="4" w:space="0" w:color="auto"/>
              <w:bottom w:val="nil"/>
              <w:right w:val="nil"/>
            </w:tcBorders>
            <w:shd w:val="clear" w:color="auto" w:fill="auto"/>
            <w:noWrap/>
            <w:vAlign w:val="center"/>
            <w:hideMark/>
          </w:tcPr>
          <w:p w14:paraId="727394B3" w14:textId="1D9180D3"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28</w:t>
            </w:r>
          </w:p>
        </w:tc>
        <w:tc>
          <w:tcPr>
            <w:tcW w:w="358" w:type="pct"/>
            <w:tcBorders>
              <w:top w:val="nil"/>
              <w:left w:val="nil"/>
              <w:bottom w:val="nil"/>
              <w:right w:val="nil"/>
            </w:tcBorders>
            <w:shd w:val="clear" w:color="auto" w:fill="auto"/>
            <w:noWrap/>
            <w:vAlign w:val="center"/>
            <w:hideMark/>
          </w:tcPr>
          <w:p w14:paraId="571C8E76" w14:textId="31710986"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27</w:t>
            </w:r>
          </w:p>
        </w:tc>
        <w:tc>
          <w:tcPr>
            <w:tcW w:w="359" w:type="pct"/>
            <w:tcBorders>
              <w:top w:val="nil"/>
              <w:left w:val="nil"/>
              <w:bottom w:val="nil"/>
              <w:right w:val="nil"/>
            </w:tcBorders>
            <w:shd w:val="clear" w:color="auto" w:fill="auto"/>
            <w:noWrap/>
            <w:vAlign w:val="center"/>
            <w:hideMark/>
          </w:tcPr>
          <w:p w14:paraId="7D923362" w14:textId="5340E479"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w:t>
            </w:r>
          </w:p>
        </w:tc>
        <w:tc>
          <w:tcPr>
            <w:tcW w:w="412" w:type="pct"/>
            <w:tcBorders>
              <w:top w:val="nil"/>
              <w:left w:val="single" w:sz="4" w:space="0" w:color="auto"/>
              <w:bottom w:val="nil"/>
              <w:right w:val="nil"/>
            </w:tcBorders>
            <w:shd w:val="clear" w:color="auto" w:fill="auto"/>
            <w:noWrap/>
            <w:vAlign w:val="center"/>
            <w:hideMark/>
          </w:tcPr>
          <w:p w14:paraId="6CCA33BB" w14:textId="73B8B6F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75</w:t>
            </w:r>
          </w:p>
        </w:tc>
        <w:tc>
          <w:tcPr>
            <w:tcW w:w="412" w:type="pct"/>
            <w:tcBorders>
              <w:top w:val="nil"/>
              <w:left w:val="nil"/>
              <w:bottom w:val="nil"/>
              <w:right w:val="nil"/>
            </w:tcBorders>
            <w:shd w:val="clear" w:color="auto" w:fill="auto"/>
            <w:noWrap/>
            <w:vAlign w:val="center"/>
            <w:hideMark/>
          </w:tcPr>
          <w:p w14:paraId="242F73F6" w14:textId="6AAEBC8A"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99</w:t>
            </w:r>
          </w:p>
        </w:tc>
        <w:tc>
          <w:tcPr>
            <w:tcW w:w="412" w:type="pct"/>
            <w:tcBorders>
              <w:top w:val="nil"/>
              <w:left w:val="nil"/>
              <w:bottom w:val="nil"/>
              <w:right w:val="nil"/>
            </w:tcBorders>
            <w:shd w:val="clear" w:color="auto" w:fill="auto"/>
            <w:noWrap/>
            <w:vAlign w:val="center"/>
            <w:hideMark/>
          </w:tcPr>
          <w:p w14:paraId="4B8074EA" w14:textId="79BDD9BC"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-24</w:t>
            </w:r>
          </w:p>
        </w:tc>
        <w:tc>
          <w:tcPr>
            <w:tcW w:w="409" w:type="pct"/>
            <w:tcBorders>
              <w:top w:val="nil"/>
              <w:left w:val="single" w:sz="4" w:space="0" w:color="auto"/>
              <w:bottom w:val="nil"/>
              <w:right w:val="nil"/>
            </w:tcBorders>
            <w:shd w:val="clear" w:color="auto" w:fill="auto"/>
            <w:noWrap/>
            <w:vAlign w:val="center"/>
            <w:hideMark/>
          </w:tcPr>
          <w:p w14:paraId="1A1218F7" w14:textId="3D0F2F98"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6</w:t>
            </w:r>
          </w:p>
        </w:tc>
        <w:tc>
          <w:tcPr>
            <w:tcW w:w="409" w:type="pct"/>
            <w:tcBorders>
              <w:top w:val="nil"/>
              <w:left w:val="nil"/>
              <w:bottom w:val="nil"/>
              <w:right w:val="nil"/>
            </w:tcBorders>
            <w:shd w:val="clear" w:color="auto" w:fill="auto"/>
            <w:noWrap/>
            <w:vAlign w:val="center"/>
            <w:hideMark/>
          </w:tcPr>
          <w:p w14:paraId="43547B0C" w14:textId="76D92863"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30</w:t>
            </w:r>
          </w:p>
        </w:tc>
        <w:tc>
          <w:tcPr>
            <w:tcW w:w="440" w:type="pct"/>
            <w:tcBorders>
              <w:top w:val="nil"/>
              <w:left w:val="nil"/>
              <w:bottom w:val="nil"/>
              <w:right w:val="single" w:sz="4" w:space="0" w:color="auto"/>
            </w:tcBorders>
            <w:shd w:val="clear" w:color="auto" w:fill="auto"/>
            <w:noWrap/>
            <w:vAlign w:val="center"/>
            <w:hideMark/>
          </w:tcPr>
          <w:p w14:paraId="1B01417F" w14:textId="10F3C9AF"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-24</w:t>
            </w:r>
          </w:p>
        </w:tc>
      </w:tr>
      <w:tr w:rsidR="00DD5ED6" w:rsidRPr="00A64723" w14:paraId="73B764E0" w14:textId="77777777" w:rsidTr="00FD682A">
        <w:trPr>
          <w:trHeight w:val="289"/>
        </w:trPr>
        <w:tc>
          <w:tcPr>
            <w:tcW w:w="357" w:type="pct"/>
            <w:tcBorders>
              <w:top w:val="nil"/>
              <w:left w:val="single" w:sz="4" w:space="0" w:color="auto"/>
              <w:bottom w:val="nil"/>
              <w:right w:val="nil"/>
            </w:tcBorders>
            <w:shd w:val="clear" w:color="000000" w:fill="E7E6E6"/>
            <w:vAlign w:val="center"/>
            <w:hideMark/>
          </w:tcPr>
          <w:p w14:paraId="4B7D4FAC" w14:textId="77777777" w:rsidR="00DD5ED6" w:rsidRPr="00A64723" w:rsidRDefault="00DD5ED6" w:rsidP="00DD5ED6">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2020*</w:t>
            </w:r>
          </w:p>
        </w:tc>
        <w:tc>
          <w:tcPr>
            <w:tcW w:w="357" w:type="pct"/>
            <w:tcBorders>
              <w:top w:val="nil"/>
              <w:left w:val="single" w:sz="4" w:space="0" w:color="auto"/>
              <w:bottom w:val="nil"/>
              <w:right w:val="nil"/>
            </w:tcBorders>
            <w:shd w:val="clear" w:color="000000" w:fill="E7E6E6"/>
            <w:noWrap/>
            <w:vAlign w:val="center"/>
            <w:hideMark/>
          </w:tcPr>
          <w:p w14:paraId="21665845"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116</w:t>
            </w:r>
          </w:p>
        </w:tc>
        <w:tc>
          <w:tcPr>
            <w:tcW w:w="357" w:type="pct"/>
            <w:tcBorders>
              <w:top w:val="nil"/>
              <w:left w:val="nil"/>
              <w:bottom w:val="nil"/>
              <w:right w:val="nil"/>
            </w:tcBorders>
            <w:shd w:val="clear" w:color="000000" w:fill="E7E6E6"/>
            <w:noWrap/>
            <w:vAlign w:val="center"/>
            <w:hideMark/>
          </w:tcPr>
          <w:p w14:paraId="6E552049"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236</w:t>
            </w:r>
          </w:p>
        </w:tc>
        <w:tc>
          <w:tcPr>
            <w:tcW w:w="359" w:type="pct"/>
            <w:tcBorders>
              <w:top w:val="nil"/>
              <w:left w:val="nil"/>
              <w:bottom w:val="nil"/>
              <w:right w:val="nil"/>
            </w:tcBorders>
            <w:shd w:val="clear" w:color="000000" w:fill="E7E6E6"/>
            <w:noWrap/>
            <w:vAlign w:val="center"/>
            <w:hideMark/>
          </w:tcPr>
          <w:p w14:paraId="52C48CD3"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-120</w:t>
            </w:r>
          </w:p>
        </w:tc>
        <w:tc>
          <w:tcPr>
            <w:tcW w:w="358" w:type="pct"/>
            <w:tcBorders>
              <w:top w:val="nil"/>
              <w:left w:val="single" w:sz="4" w:space="0" w:color="auto"/>
              <w:bottom w:val="nil"/>
              <w:right w:val="nil"/>
            </w:tcBorders>
            <w:shd w:val="clear" w:color="000000" w:fill="E7E6E6"/>
            <w:noWrap/>
            <w:vAlign w:val="center"/>
            <w:hideMark/>
          </w:tcPr>
          <w:p w14:paraId="595B61AD" w14:textId="02F7B9D6"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21</w:t>
            </w:r>
          </w:p>
        </w:tc>
        <w:tc>
          <w:tcPr>
            <w:tcW w:w="358" w:type="pct"/>
            <w:tcBorders>
              <w:top w:val="nil"/>
              <w:left w:val="nil"/>
              <w:bottom w:val="nil"/>
              <w:right w:val="nil"/>
            </w:tcBorders>
            <w:shd w:val="clear" w:color="000000" w:fill="E7E6E6"/>
            <w:noWrap/>
            <w:vAlign w:val="center"/>
            <w:hideMark/>
          </w:tcPr>
          <w:p w14:paraId="21BF20B0" w14:textId="5E27CDF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41</w:t>
            </w:r>
          </w:p>
        </w:tc>
        <w:tc>
          <w:tcPr>
            <w:tcW w:w="359" w:type="pct"/>
            <w:tcBorders>
              <w:top w:val="nil"/>
              <w:left w:val="nil"/>
              <w:bottom w:val="nil"/>
              <w:right w:val="nil"/>
            </w:tcBorders>
            <w:shd w:val="clear" w:color="000000" w:fill="E7E6E6"/>
            <w:noWrap/>
            <w:vAlign w:val="center"/>
            <w:hideMark/>
          </w:tcPr>
          <w:p w14:paraId="3C55B690" w14:textId="28B4CD89"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-20</w:t>
            </w:r>
          </w:p>
        </w:tc>
        <w:tc>
          <w:tcPr>
            <w:tcW w:w="412" w:type="pct"/>
            <w:tcBorders>
              <w:top w:val="nil"/>
              <w:left w:val="single" w:sz="4" w:space="0" w:color="auto"/>
              <w:bottom w:val="nil"/>
              <w:right w:val="nil"/>
            </w:tcBorders>
            <w:shd w:val="clear" w:color="000000" w:fill="E7E6E6"/>
            <w:noWrap/>
            <w:vAlign w:val="center"/>
            <w:hideMark/>
          </w:tcPr>
          <w:p w14:paraId="3F4975C0" w14:textId="4DA5339B"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61</w:t>
            </w:r>
          </w:p>
        </w:tc>
        <w:tc>
          <w:tcPr>
            <w:tcW w:w="412" w:type="pct"/>
            <w:tcBorders>
              <w:top w:val="nil"/>
              <w:left w:val="nil"/>
              <w:bottom w:val="nil"/>
              <w:right w:val="nil"/>
            </w:tcBorders>
            <w:shd w:val="clear" w:color="000000" w:fill="E7E6E6"/>
            <w:noWrap/>
            <w:vAlign w:val="center"/>
            <w:hideMark/>
          </w:tcPr>
          <w:p w14:paraId="00370C83" w14:textId="4A9368B8"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122</w:t>
            </w:r>
          </w:p>
        </w:tc>
        <w:tc>
          <w:tcPr>
            <w:tcW w:w="412" w:type="pct"/>
            <w:tcBorders>
              <w:top w:val="nil"/>
              <w:left w:val="nil"/>
              <w:bottom w:val="nil"/>
              <w:right w:val="nil"/>
            </w:tcBorders>
            <w:shd w:val="clear" w:color="000000" w:fill="E7E6E6"/>
            <w:noWrap/>
            <w:vAlign w:val="center"/>
            <w:hideMark/>
          </w:tcPr>
          <w:p w14:paraId="5AE7B52F" w14:textId="750F10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-61</w:t>
            </w:r>
          </w:p>
        </w:tc>
        <w:tc>
          <w:tcPr>
            <w:tcW w:w="409" w:type="pct"/>
            <w:tcBorders>
              <w:top w:val="nil"/>
              <w:left w:val="single" w:sz="4" w:space="0" w:color="auto"/>
              <w:bottom w:val="nil"/>
              <w:right w:val="nil"/>
            </w:tcBorders>
            <w:shd w:val="clear" w:color="000000" w:fill="E7E6E6"/>
            <w:noWrap/>
            <w:vAlign w:val="center"/>
            <w:hideMark/>
          </w:tcPr>
          <w:p w14:paraId="061EC3BD" w14:textId="7D3F8B59"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15</w:t>
            </w:r>
          </w:p>
        </w:tc>
        <w:tc>
          <w:tcPr>
            <w:tcW w:w="409" w:type="pct"/>
            <w:tcBorders>
              <w:top w:val="nil"/>
              <w:left w:val="nil"/>
              <w:bottom w:val="nil"/>
              <w:right w:val="nil"/>
            </w:tcBorders>
            <w:shd w:val="clear" w:color="000000" w:fill="E7E6E6"/>
            <w:noWrap/>
            <w:vAlign w:val="center"/>
            <w:hideMark/>
          </w:tcPr>
          <w:p w14:paraId="6547EE98" w14:textId="51C8DCCA"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51</w:t>
            </w:r>
          </w:p>
        </w:tc>
        <w:tc>
          <w:tcPr>
            <w:tcW w:w="440" w:type="pct"/>
            <w:tcBorders>
              <w:top w:val="nil"/>
              <w:left w:val="nil"/>
              <w:bottom w:val="nil"/>
              <w:right w:val="single" w:sz="4" w:space="0" w:color="auto"/>
            </w:tcBorders>
            <w:shd w:val="clear" w:color="000000" w:fill="E7E6E6"/>
            <w:noWrap/>
            <w:vAlign w:val="center"/>
            <w:hideMark/>
          </w:tcPr>
          <w:p w14:paraId="13991B42" w14:textId="067FEF9D"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-36</w:t>
            </w:r>
          </w:p>
        </w:tc>
      </w:tr>
      <w:tr w:rsidR="00DD5ED6" w:rsidRPr="00A64723" w14:paraId="7BF951A0" w14:textId="77777777" w:rsidTr="00FD682A">
        <w:trPr>
          <w:trHeight w:val="289"/>
        </w:trPr>
        <w:tc>
          <w:tcPr>
            <w:tcW w:w="357" w:type="pct"/>
            <w:tcBorders>
              <w:top w:val="nil"/>
              <w:left w:val="single" w:sz="4" w:space="0" w:color="auto"/>
              <w:bottom w:val="nil"/>
              <w:right w:val="nil"/>
            </w:tcBorders>
            <w:shd w:val="clear" w:color="000000" w:fill="FFFFFF"/>
            <w:vAlign w:val="center"/>
            <w:hideMark/>
          </w:tcPr>
          <w:p w14:paraId="5DA5E487" w14:textId="77777777" w:rsidR="00DD5ED6" w:rsidRPr="00A64723" w:rsidRDefault="00DD5ED6" w:rsidP="00DD5ED6">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2021*</w:t>
            </w:r>
          </w:p>
        </w:tc>
        <w:tc>
          <w:tcPr>
            <w:tcW w:w="357" w:type="pct"/>
            <w:tcBorders>
              <w:top w:val="nil"/>
              <w:left w:val="single" w:sz="4" w:space="0" w:color="auto"/>
              <w:bottom w:val="nil"/>
              <w:right w:val="nil"/>
            </w:tcBorders>
            <w:shd w:val="clear" w:color="auto" w:fill="auto"/>
            <w:noWrap/>
            <w:vAlign w:val="center"/>
            <w:hideMark/>
          </w:tcPr>
          <w:p w14:paraId="403CF253"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130</w:t>
            </w:r>
          </w:p>
        </w:tc>
        <w:tc>
          <w:tcPr>
            <w:tcW w:w="357" w:type="pct"/>
            <w:tcBorders>
              <w:top w:val="nil"/>
              <w:left w:val="nil"/>
              <w:bottom w:val="nil"/>
              <w:right w:val="nil"/>
            </w:tcBorders>
            <w:shd w:val="clear" w:color="auto" w:fill="auto"/>
            <w:noWrap/>
            <w:vAlign w:val="center"/>
            <w:hideMark/>
          </w:tcPr>
          <w:p w14:paraId="7D29277A"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196</w:t>
            </w:r>
          </w:p>
        </w:tc>
        <w:tc>
          <w:tcPr>
            <w:tcW w:w="359" w:type="pct"/>
            <w:tcBorders>
              <w:top w:val="nil"/>
              <w:left w:val="nil"/>
              <w:bottom w:val="nil"/>
              <w:right w:val="nil"/>
            </w:tcBorders>
            <w:shd w:val="clear" w:color="auto" w:fill="auto"/>
            <w:noWrap/>
            <w:vAlign w:val="center"/>
            <w:hideMark/>
          </w:tcPr>
          <w:p w14:paraId="2EDC5E8B"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-66</w:t>
            </w:r>
          </w:p>
        </w:tc>
        <w:tc>
          <w:tcPr>
            <w:tcW w:w="358" w:type="pct"/>
            <w:tcBorders>
              <w:top w:val="nil"/>
              <w:left w:val="single" w:sz="4" w:space="0" w:color="auto"/>
              <w:bottom w:val="nil"/>
              <w:right w:val="nil"/>
            </w:tcBorders>
            <w:shd w:val="clear" w:color="auto" w:fill="auto"/>
            <w:noWrap/>
            <w:vAlign w:val="center"/>
            <w:hideMark/>
          </w:tcPr>
          <w:p w14:paraId="5723D1A3" w14:textId="38047E2A"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23</w:t>
            </w:r>
          </w:p>
        </w:tc>
        <w:tc>
          <w:tcPr>
            <w:tcW w:w="358" w:type="pct"/>
            <w:tcBorders>
              <w:top w:val="nil"/>
              <w:left w:val="nil"/>
              <w:bottom w:val="nil"/>
              <w:right w:val="nil"/>
            </w:tcBorders>
            <w:shd w:val="clear" w:color="auto" w:fill="auto"/>
            <w:noWrap/>
            <w:vAlign w:val="center"/>
            <w:hideMark/>
          </w:tcPr>
          <w:p w14:paraId="142E3D93" w14:textId="18ADDD22"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20</w:t>
            </w:r>
          </w:p>
        </w:tc>
        <w:tc>
          <w:tcPr>
            <w:tcW w:w="359" w:type="pct"/>
            <w:tcBorders>
              <w:top w:val="nil"/>
              <w:left w:val="nil"/>
              <w:bottom w:val="nil"/>
              <w:right w:val="nil"/>
            </w:tcBorders>
            <w:shd w:val="clear" w:color="auto" w:fill="auto"/>
            <w:noWrap/>
            <w:vAlign w:val="center"/>
            <w:hideMark/>
          </w:tcPr>
          <w:p w14:paraId="4CFCDE55" w14:textId="376D784A"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3</w:t>
            </w:r>
          </w:p>
        </w:tc>
        <w:tc>
          <w:tcPr>
            <w:tcW w:w="412" w:type="pct"/>
            <w:tcBorders>
              <w:top w:val="nil"/>
              <w:left w:val="single" w:sz="4" w:space="0" w:color="auto"/>
              <w:bottom w:val="nil"/>
              <w:right w:val="nil"/>
            </w:tcBorders>
            <w:shd w:val="clear" w:color="auto" w:fill="auto"/>
            <w:noWrap/>
            <w:vAlign w:val="center"/>
            <w:hideMark/>
          </w:tcPr>
          <w:p w14:paraId="1BEA49FC" w14:textId="5BA799AD"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50</w:t>
            </w:r>
          </w:p>
        </w:tc>
        <w:tc>
          <w:tcPr>
            <w:tcW w:w="412" w:type="pct"/>
            <w:tcBorders>
              <w:top w:val="nil"/>
              <w:left w:val="nil"/>
              <w:bottom w:val="nil"/>
              <w:right w:val="nil"/>
            </w:tcBorders>
            <w:shd w:val="clear" w:color="auto" w:fill="auto"/>
            <w:noWrap/>
            <w:vAlign w:val="center"/>
            <w:hideMark/>
          </w:tcPr>
          <w:p w14:paraId="0624F9A1" w14:textId="146F3221"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102</w:t>
            </w:r>
          </w:p>
        </w:tc>
        <w:tc>
          <w:tcPr>
            <w:tcW w:w="412" w:type="pct"/>
            <w:tcBorders>
              <w:top w:val="nil"/>
              <w:left w:val="nil"/>
              <w:bottom w:val="nil"/>
              <w:right w:val="nil"/>
            </w:tcBorders>
            <w:shd w:val="clear" w:color="auto" w:fill="auto"/>
            <w:noWrap/>
            <w:vAlign w:val="center"/>
            <w:hideMark/>
          </w:tcPr>
          <w:p w14:paraId="538947FD" w14:textId="7FFE9CBE"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-52</w:t>
            </w:r>
          </w:p>
        </w:tc>
        <w:tc>
          <w:tcPr>
            <w:tcW w:w="409" w:type="pct"/>
            <w:tcBorders>
              <w:top w:val="nil"/>
              <w:left w:val="single" w:sz="4" w:space="0" w:color="auto"/>
              <w:bottom w:val="nil"/>
              <w:right w:val="nil"/>
            </w:tcBorders>
            <w:shd w:val="clear" w:color="auto" w:fill="auto"/>
            <w:noWrap/>
            <w:vAlign w:val="center"/>
            <w:hideMark/>
          </w:tcPr>
          <w:p w14:paraId="549B9F15" w14:textId="7F365C89"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10</w:t>
            </w:r>
          </w:p>
        </w:tc>
        <w:tc>
          <w:tcPr>
            <w:tcW w:w="409" w:type="pct"/>
            <w:tcBorders>
              <w:top w:val="nil"/>
              <w:left w:val="nil"/>
              <w:bottom w:val="nil"/>
              <w:right w:val="nil"/>
            </w:tcBorders>
            <w:shd w:val="clear" w:color="auto" w:fill="auto"/>
            <w:noWrap/>
            <w:vAlign w:val="center"/>
            <w:hideMark/>
          </w:tcPr>
          <w:p w14:paraId="7132D13A" w14:textId="17101446"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46</w:t>
            </w:r>
          </w:p>
        </w:tc>
        <w:tc>
          <w:tcPr>
            <w:tcW w:w="440" w:type="pct"/>
            <w:tcBorders>
              <w:top w:val="nil"/>
              <w:left w:val="nil"/>
              <w:bottom w:val="nil"/>
              <w:right w:val="single" w:sz="4" w:space="0" w:color="auto"/>
            </w:tcBorders>
            <w:shd w:val="clear" w:color="auto" w:fill="auto"/>
            <w:noWrap/>
            <w:vAlign w:val="center"/>
            <w:hideMark/>
          </w:tcPr>
          <w:p w14:paraId="45918DCA" w14:textId="4CE5BA02"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-36</w:t>
            </w:r>
          </w:p>
        </w:tc>
      </w:tr>
      <w:tr w:rsidR="00DD5ED6" w:rsidRPr="00A64723" w14:paraId="6C329F66" w14:textId="77777777" w:rsidTr="00FD682A">
        <w:trPr>
          <w:trHeight w:val="289"/>
        </w:trPr>
        <w:tc>
          <w:tcPr>
            <w:tcW w:w="357" w:type="pct"/>
            <w:tcBorders>
              <w:top w:val="nil"/>
              <w:left w:val="single" w:sz="4" w:space="0" w:color="auto"/>
              <w:bottom w:val="single" w:sz="4" w:space="0" w:color="auto"/>
              <w:right w:val="nil"/>
            </w:tcBorders>
            <w:shd w:val="clear" w:color="000000" w:fill="E7E6E6"/>
            <w:vAlign w:val="center"/>
            <w:hideMark/>
          </w:tcPr>
          <w:p w14:paraId="26BD5FC3" w14:textId="77777777" w:rsidR="00DD5ED6" w:rsidRPr="00A64723" w:rsidRDefault="00DD5ED6" w:rsidP="00DD5ED6">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2022*</w:t>
            </w:r>
          </w:p>
        </w:tc>
        <w:tc>
          <w:tcPr>
            <w:tcW w:w="357" w:type="pct"/>
            <w:tcBorders>
              <w:top w:val="nil"/>
              <w:left w:val="single" w:sz="4" w:space="0" w:color="auto"/>
              <w:bottom w:val="single" w:sz="4" w:space="0" w:color="auto"/>
              <w:right w:val="nil"/>
            </w:tcBorders>
            <w:shd w:val="clear" w:color="000000" w:fill="E7E6E6"/>
            <w:noWrap/>
            <w:vAlign w:val="center"/>
            <w:hideMark/>
          </w:tcPr>
          <w:p w14:paraId="4A0F8066"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127</w:t>
            </w:r>
          </w:p>
        </w:tc>
        <w:tc>
          <w:tcPr>
            <w:tcW w:w="357" w:type="pct"/>
            <w:tcBorders>
              <w:top w:val="nil"/>
              <w:left w:val="nil"/>
              <w:bottom w:val="single" w:sz="4" w:space="0" w:color="auto"/>
              <w:right w:val="nil"/>
            </w:tcBorders>
            <w:shd w:val="clear" w:color="000000" w:fill="E7E6E6"/>
            <w:noWrap/>
            <w:vAlign w:val="center"/>
            <w:hideMark/>
          </w:tcPr>
          <w:p w14:paraId="4FBDAA9C"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170</w:t>
            </w:r>
          </w:p>
        </w:tc>
        <w:tc>
          <w:tcPr>
            <w:tcW w:w="359" w:type="pct"/>
            <w:tcBorders>
              <w:top w:val="nil"/>
              <w:left w:val="nil"/>
              <w:bottom w:val="single" w:sz="4" w:space="0" w:color="auto"/>
              <w:right w:val="nil"/>
            </w:tcBorders>
            <w:shd w:val="clear" w:color="000000" w:fill="E7E6E6"/>
            <w:noWrap/>
            <w:vAlign w:val="center"/>
            <w:hideMark/>
          </w:tcPr>
          <w:p w14:paraId="3A470F8B" w14:textId="7777777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-43</w:t>
            </w:r>
          </w:p>
        </w:tc>
        <w:tc>
          <w:tcPr>
            <w:tcW w:w="358" w:type="pct"/>
            <w:tcBorders>
              <w:top w:val="nil"/>
              <w:left w:val="single" w:sz="4" w:space="0" w:color="auto"/>
              <w:bottom w:val="single" w:sz="4" w:space="0" w:color="auto"/>
              <w:right w:val="nil"/>
            </w:tcBorders>
            <w:shd w:val="clear" w:color="000000" w:fill="E7E6E6"/>
            <w:noWrap/>
            <w:vAlign w:val="center"/>
            <w:hideMark/>
          </w:tcPr>
          <w:p w14:paraId="532C1E69" w14:textId="25DC2637"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13</w:t>
            </w:r>
          </w:p>
        </w:tc>
        <w:tc>
          <w:tcPr>
            <w:tcW w:w="358" w:type="pct"/>
            <w:tcBorders>
              <w:top w:val="nil"/>
              <w:left w:val="nil"/>
              <w:bottom w:val="single" w:sz="4" w:space="0" w:color="auto"/>
              <w:right w:val="nil"/>
            </w:tcBorders>
            <w:shd w:val="clear" w:color="000000" w:fill="E7E6E6"/>
            <w:noWrap/>
            <w:vAlign w:val="center"/>
            <w:hideMark/>
          </w:tcPr>
          <w:p w14:paraId="5E9796F5" w14:textId="2EEB1DAE"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28</w:t>
            </w:r>
          </w:p>
        </w:tc>
        <w:tc>
          <w:tcPr>
            <w:tcW w:w="359" w:type="pct"/>
            <w:tcBorders>
              <w:top w:val="nil"/>
              <w:left w:val="nil"/>
              <w:bottom w:val="single" w:sz="4" w:space="0" w:color="auto"/>
              <w:right w:val="nil"/>
            </w:tcBorders>
            <w:shd w:val="clear" w:color="000000" w:fill="E7E6E6"/>
            <w:noWrap/>
            <w:vAlign w:val="center"/>
            <w:hideMark/>
          </w:tcPr>
          <w:p w14:paraId="788715A9" w14:textId="490B3472"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-15</w:t>
            </w:r>
          </w:p>
        </w:tc>
        <w:tc>
          <w:tcPr>
            <w:tcW w:w="412" w:type="pct"/>
            <w:tcBorders>
              <w:top w:val="nil"/>
              <w:left w:val="single" w:sz="4" w:space="0" w:color="auto"/>
              <w:bottom w:val="single" w:sz="4" w:space="0" w:color="auto"/>
              <w:right w:val="nil"/>
            </w:tcBorders>
            <w:shd w:val="clear" w:color="000000" w:fill="E7E6E6"/>
            <w:noWrap/>
            <w:vAlign w:val="center"/>
            <w:hideMark/>
          </w:tcPr>
          <w:p w14:paraId="7156DA5F" w14:textId="4F197362"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68</w:t>
            </w:r>
          </w:p>
        </w:tc>
        <w:tc>
          <w:tcPr>
            <w:tcW w:w="412" w:type="pct"/>
            <w:tcBorders>
              <w:top w:val="nil"/>
              <w:left w:val="nil"/>
              <w:bottom w:val="single" w:sz="4" w:space="0" w:color="auto"/>
              <w:right w:val="nil"/>
            </w:tcBorders>
            <w:shd w:val="clear" w:color="000000" w:fill="E7E6E6"/>
            <w:noWrap/>
            <w:vAlign w:val="center"/>
            <w:hideMark/>
          </w:tcPr>
          <w:p w14:paraId="2C045098" w14:textId="3D3FA63F"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103</w:t>
            </w:r>
          </w:p>
        </w:tc>
        <w:tc>
          <w:tcPr>
            <w:tcW w:w="412" w:type="pct"/>
            <w:tcBorders>
              <w:top w:val="nil"/>
              <w:left w:val="nil"/>
              <w:bottom w:val="single" w:sz="4" w:space="0" w:color="auto"/>
              <w:right w:val="nil"/>
            </w:tcBorders>
            <w:shd w:val="clear" w:color="000000" w:fill="E7E6E6"/>
            <w:noWrap/>
            <w:vAlign w:val="center"/>
            <w:hideMark/>
          </w:tcPr>
          <w:p w14:paraId="3C94A837" w14:textId="316B763C"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-35</w:t>
            </w:r>
          </w:p>
        </w:tc>
        <w:tc>
          <w:tcPr>
            <w:tcW w:w="409" w:type="pct"/>
            <w:tcBorders>
              <w:top w:val="nil"/>
              <w:left w:val="single" w:sz="4" w:space="0" w:color="auto"/>
              <w:bottom w:val="single" w:sz="4" w:space="0" w:color="auto"/>
              <w:right w:val="nil"/>
            </w:tcBorders>
            <w:shd w:val="clear" w:color="000000" w:fill="E7E6E6"/>
            <w:noWrap/>
            <w:vAlign w:val="center"/>
            <w:hideMark/>
          </w:tcPr>
          <w:p w14:paraId="2E062D62" w14:textId="58DE950A"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19</w:t>
            </w:r>
          </w:p>
        </w:tc>
        <w:tc>
          <w:tcPr>
            <w:tcW w:w="409" w:type="pct"/>
            <w:tcBorders>
              <w:top w:val="nil"/>
              <w:left w:val="nil"/>
              <w:bottom w:val="single" w:sz="4" w:space="0" w:color="auto"/>
              <w:right w:val="nil"/>
            </w:tcBorders>
            <w:shd w:val="clear" w:color="000000" w:fill="E7E6E6"/>
            <w:noWrap/>
            <w:vAlign w:val="center"/>
            <w:hideMark/>
          </w:tcPr>
          <w:p w14:paraId="3E07D58E" w14:textId="571B7373"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38</w:t>
            </w:r>
          </w:p>
        </w:tc>
        <w:tc>
          <w:tcPr>
            <w:tcW w:w="440" w:type="pct"/>
            <w:tcBorders>
              <w:top w:val="nil"/>
              <w:left w:val="nil"/>
              <w:bottom w:val="single" w:sz="4" w:space="0" w:color="auto"/>
              <w:right w:val="single" w:sz="4" w:space="0" w:color="auto"/>
            </w:tcBorders>
            <w:shd w:val="clear" w:color="000000" w:fill="E7E6E6"/>
            <w:noWrap/>
            <w:vAlign w:val="center"/>
            <w:hideMark/>
          </w:tcPr>
          <w:p w14:paraId="4D9870F7" w14:textId="625C62CB" w:rsidR="00DD5ED6" w:rsidRPr="00DD5ED6" w:rsidRDefault="00DD5ED6" w:rsidP="00DD5ED6">
            <w:pPr>
              <w:spacing w:after="0" w:line="240" w:lineRule="auto"/>
              <w:jc w:val="center"/>
              <w:rPr>
                <w:rFonts w:ascii="Calibri" w:eastAsia="Times New Roman" w:hAnsi="Calibri" w:cs="Calibri"/>
                <w:color w:val="000000"/>
                <w:kern w:val="0"/>
                <w:sz w:val="20"/>
                <w:szCs w:val="20"/>
                <w:lang w:eastAsia="it-IT"/>
                <w14:ligatures w14:val="none"/>
              </w:rPr>
            </w:pPr>
            <w:r w:rsidRPr="00DD5ED6">
              <w:rPr>
                <w:sz w:val="20"/>
                <w:szCs w:val="20"/>
              </w:rPr>
              <w:t>-19</w:t>
            </w:r>
          </w:p>
        </w:tc>
      </w:tr>
    </w:tbl>
    <w:p w14:paraId="574D4939" w14:textId="77777777" w:rsidR="00A81283" w:rsidRPr="004E5EBF" w:rsidRDefault="00A81283" w:rsidP="00A8128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6BE2062F" w14:textId="2762DB24" w:rsidR="00AC4BC6" w:rsidRDefault="00AC4BC6" w:rsidP="00AF59A7">
      <w:pPr>
        <w:jc w:val="both"/>
      </w:pPr>
    </w:p>
    <w:p w14:paraId="6C6D8EF0" w14:textId="7F7355B0" w:rsidR="00283D2D" w:rsidRDefault="00283D2D" w:rsidP="00AF59A7">
      <w:pPr>
        <w:jc w:val="both"/>
      </w:pPr>
      <w:r>
        <w:rPr>
          <w:noProof/>
        </w:rPr>
        <w:drawing>
          <wp:inline distT="0" distB="0" distL="0" distR="0" wp14:anchorId="06AB4125" wp14:editId="779FC9A1">
            <wp:extent cx="6156000" cy="3420000"/>
            <wp:effectExtent l="0" t="0" r="0" b="0"/>
            <wp:docPr id="27" name="Grafico 27">
              <a:extLst xmlns:a="http://schemas.openxmlformats.org/drawingml/2006/main">
                <a:ext uri="{FF2B5EF4-FFF2-40B4-BE49-F238E27FC236}">
                  <a16:creationId xmlns:a16="http://schemas.microsoft.com/office/drawing/2014/main" id="{A5C931F6-B952-405D-9151-B025B4EA87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B3E7F1B" w14:textId="77777777" w:rsidR="00F11D15" w:rsidRPr="004E5EBF" w:rsidRDefault="00F11D15" w:rsidP="00F11D15">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34E64457" w14:textId="1A2B10F2" w:rsidR="005B690F" w:rsidRPr="00FD682A" w:rsidRDefault="000A7040" w:rsidP="00AF59A7">
      <w:pPr>
        <w:jc w:val="both"/>
        <w:rPr>
          <w:b/>
        </w:rPr>
      </w:pPr>
      <w:r w:rsidRPr="00FD682A">
        <w:rPr>
          <w:b/>
        </w:rPr>
        <w:lastRenderedPageBreak/>
        <w:t>MOVIMENTO MIGRATORIO</w:t>
      </w:r>
    </w:p>
    <w:p w14:paraId="59B7E15B" w14:textId="76249539" w:rsidR="00AC4BC6" w:rsidRDefault="00AC4BC6" w:rsidP="00AF59A7">
      <w:pPr>
        <w:jc w:val="both"/>
      </w:pPr>
      <w:r>
        <w:rPr>
          <w:noProof/>
        </w:rPr>
        <w:drawing>
          <wp:inline distT="0" distB="0" distL="0" distR="0" wp14:anchorId="747D9AF9" wp14:editId="2DB12E91">
            <wp:extent cx="6156000" cy="3420000"/>
            <wp:effectExtent l="0" t="0" r="0" b="0"/>
            <wp:docPr id="12" name="Grafico 12">
              <a:extLst xmlns:a="http://schemas.openxmlformats.org/drawingml/2006/main">
                <a:ext uri="{FF2B5EF4-FFF2-40B4-BE49-F238E27FC236}">
                  <a16:creationId xmlns:a16="http://schemas.microsoft.com/office/drawing/2014/main" id="{F9F85480-A6E8-45D3-8A2C-0526F3849D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ADC5CD2" w14:textId="77777777" w:rsidR="00F11D15" w:rsidRPr="004E5EBF" w:rsidRDefault="00F11D15" w:rsidP="00F11D15">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58F411AC" w14:textId="77777777" w:rsidR="00AF59A7" w:rsidRPr="007622D8" w:rsidRDefault="00AF59A7" w:rsidP="00AF59A7">
      <w:pPr>
        <w:jc w:val="both"/>
      </w:pPr>
    </w:p>
    <w:p w14:paraId="28F50B3C" w14:textId="1237A200" w:rsidR="007622D8" w:rsidRPr="00A22426" w:rsidRDefault="00A22426" w:rsidP="00A22426">
      <w:pPr>
        <w:shd w:val="clear" w:color="auto" w:fill="FFFFFF"/>
        <w:spacing w:before="75" w:after="0" w:line="240" w:lineRule="auto"/>
        <w:jc w:val="both"/>
        <w:rPr>
          <w:rFonts w:ascii="Arial" w:eastAsia="Times New Roman" w:hAnsi="Arial" w:cs="Arial"/>
          <w:b/>
          <w:bCs/>
          <w:kern w:val="0"/>
          <w:sz w:val="20"/>
          <w:szCs w:val="20"/>
          <w:lang w:eastAsia="it-IT"/>
          <w14:ligatures w14:val="none"/>
        </w:rPr>
      </w:pPr>
      <w:r>
        <w:rPr>
          <w:b/>
          <w:bCs/>
        </w:rPr>
        <w:t>I</w:t>
      </w:r>
      <w:r w:rsidR="007622D8" w:rsidRPr="00A22426">
        <w:rPr>
          <w:b/>
          <w:bCs/>
        </w:rPr>
        <w:t>scritti</w:t>
      </w:r>
      <w:r>
        <w:rPr>
          <w:b/>
          <w:bCs/>
        </w:rPr>
        <w:t xml:space="preserve">, </w:t>
      </w:r>
      <w:r w:rsidR="007622D8" w:rsidRPr="00A22426">
        <w:rPr>
          <w:b/>
          <w:bCs/>
        </w:rPr>
        <w:t>cancellati</w:t>
      </w:r>
      <w:r>
        <w:rPr>
          <w:b/>
          <w:bCs/>
        </w:rPr>
        <w:t xml:space="preserve">, </w:t>
      </w:r>
      <w:r w:rsidR="007622D8" w:rsidRPr="00A22426">
        <w:rPr>
          <w:b/>
          <w:bCs/>
        </w:rPr>
        <w:t>saldo migratorio</w:t>
      </w:r>
      <w:r>
        <w:rPr>
          <w:b/>
          <w:bCs/>
        </w:rPr>
        <w:t>.</w:t>
      </w:r>
      <w:r w:rsidR="005B690F">
        <w:rPr>
          <w:b/>
          <w:bCs/>
        </w:rPr>
        <w:t xml:space="preserve"> </w:t>
      </w:r>
      <w:r w:rsidRPr="0024090D">
        <w:rPr>
          <w:b/>
          <w:bCs/>
        </w:rPr>
        <w:t xml:space="preserve">Comune di </w:t>
      </w:r>
      <w:r w:rsidR="00AC4BC6">
        <w:rPr>
          <w:b/>
          <w:bCs/>
        </w:rPr>
        <w:t>Castel S. Giovanni</w:t>
      </w:r>
      <w:r>
        <w:rPr>
          <w:b/>
          <w:bCs/>
        </w:rPr>
        <w:t xml:space="preserve">, 2002-2022. </w:t>
      </w:r>
      <w:r w:rsidRPr="0024090D">
        <w:rPr>
          <w:b/>
          <w:bCs/>
        </w:rPr>
        <w:t>Valori assoluti.</w:t>
      </w:r>
    </w:p>
    <w:tbl>
      <w:tblPr>
        <w:tblW w:w="5000" w:type="pct"/>
        <w:tblCellMar>
          <w:left w:w="70" w:type="dxa"/>
          <w:right w:w="70" w:type="dxa"/>
        </w:tblCellMar>
        <w:tblLook w:val="04A0" w:firstRow="1" w:lastRow="0" w:firstColumn="1" w:lastColumn="0" w:noHBand="0" w:noVBand="1"/>
      </w:tblPr>
      <w:tblGrid>
        <w:gridCol w:w="1631"/>
        <w:gridCol w:w="2974"/>
        <w:gridCol w:w="2552"/>
        <w:gridCol w:w="2621"/>
      </w:tblGrid>
      <w:tr w:rsidR="009D1A89" w:rsidRPr="009D1A89" w14:paraId="0504B61B" w14:textId="77777777" w:rsidTr="00FD682A">
        <w:trPr>
          <w:trHeight w:val="427"/>
        </w:trPr>
        <w:tc>
          <w:tcPr>
            <w:tcW w:w="834" w:type="pct"/>
            <w:tcBorders>
              <w:top w:val="single" w:sz="8" w:space="0" w:color="CCCCCC"/>
              <w:left w:val="single" w:sz="8" w:space="0" w:color="CCCCCC"/>
              <w:bottom w:val="single" w:sz="4" w:space="0" w:color="auto"/>
              <w:right w:val="single" w:sz="8" w:space="0" w:color="CCCCCC"/>
            </w:tcBorders>
            <w:shd w:val="clear" w:color="auto" w:fill="2F5496" w:themeFill="accent1" w:themeFillShade="BF"/>
            <w:noWrap/>
            <w:vAlign w:val="center"/>
            <w:hideMark/>
          </w:tcPr>
          <w:p w14:paraId="11519812" w14:textId="7777777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Anno</w:t>
            </w:r>
          </w:p>
        </w:tc>
        <w:tc>
          <w:tcPr>
            <w:tcW w:w="1521" w:type="pct"/>
            <w:tcBorders>
              <w:top w:val="single" w:sz="8" w:space="0" w:color="CCCCCC"/>
              <w:left w:val="nil"/>
              <w:bottom w:val="single" w:sz="4" w:space="0" w:color="auto"/>
              <w:right w:val="single" w:sz="8" w:space="0" w:color="CCCCCC"/>
            </w:tcBorders>
            <w:shd w:val="clear" w:color="auto" w:fill="2F5496" w:themeFill="accent1" w:themeFillShade="BF"/>
            <w:vAlign w:val="center"/>
            <w:hideMark/>
          </w:tcPr>
          <w:p w14:paraId="0243AECE" w14:textId="7777777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Saldo Migratorio con l'estero</w:t>
            </w:r>
          </w:p>
        </w:tc>
        <w:tc>
          <w:tcPr>
            <w:tcW w:w="1305" w:type="pct"/>
            <w:tcBorders>
              <w:top w:val="single" w:sz="8" w:space="0" w:color="CCCCCC"/>
              <w:left w:val="nil"/>
              <w:bottom w:val="single" w:sz="4" w:space="0" w:color="auto"/>
              <w:right w:val="single" w:sz="8" w:space="0" w:color="CCCCCC"/>
            </w:tcBorders>
            <w:shd w:val="clear" w:color="auto" w:fill="2F5496" w:themeFill="accent1" w:themeFillShade="BF"/>
            <w:vAlign w:val="center"/>
            <w:hideMark/>
          </w:tcPr>
          <w:p w14:paraId="7995B427" w14:textId="66C7AED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Saldo</w:t>
            </w:r>
            <w:r>
              <w:rPr>
                <w:rFonts w:eastAsia="Times New Roman" w:cstheme="minorHAnsi"/>
                <w:b/>
                <w:bCs/>
                <w:iCs/>
                <w:color w:val="FFFFFF" w:themeColor="background1"/>
                <w:kern w:val="0"/>
                <w:lang w:eastAsia="it-IT"/>
                <w14:ligatures w14:val="none"/>
              </w:rPr>
              <w:t xml:space="preserve"> </w:t>
            </w:r>
            <w:r w:rsidRPr="009D1A89">
              <w:rPr>
                <w:rFonts w:eastAsia="Times New Roman" w:cstheme="minorHAnsi"/>
                <w:b/>
                <w:bCs/>
                <w:iCs/>
                <w:color w:val="FFFFFF" w:themeColor="background1"/>
                <w:kern w:val="0"/>
                <w:lang w:eastAsia="it-IT"/>
                <w14:ligatures w14:val="none"/>
              </w:rPr>
              <w:t>Migratorio interno</w:t>
            </w:r>
          </w:p>
        </w:tc>
        <w:tc>
          <w:tcPr>
            <w:tcW w:w="1340" w:type="pct"/>
            <w:tcBorders>
              <w:top w:val="single" w:sz="8" w:space="0" w:color="CCCCCC"/>
              <w:left w:val="nil"/>
              <w:bottom w:val="single" w:sz="4" w:space="0" w:color="auto"/>
              <w:right w:val="single" w:sz="8" w:space="0" w:color="CCCCCC"/>
            </w:tcBorders>
            <w:shd w:val="clear" w:color="auto" w:fill="2F5496" w:themeFill="accent1" w:themeFillShade="BF"/>
            <w:vAlign w:val="center"/>
            <w:hideMark/>
          </w:tcPr>
          <w:p w14:paraId="7F2D3986" w14:textId="7777777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Saldo Migratorio totale</w:t>
            </w:r>
          </w:p>
        </w:tc>
      </w:tr>
      <w:tr w:rsidR="00AC4BC6" w:rsidRPr="009D1A89" w14:paraId="7DD4AB4C" w14:textId="77777777" w:rsidTr="00FD682A">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AD6FE" w14:textId="77777777"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2002</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20A6960F" w14:textId="39D7F427"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79</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31D77160" w14:textId="19C8E100"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120</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312544FF" w14:textId="3F5FD042"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199</w:t>
            </w:r>
          </w:p>
        </w:tc>
      </w:tr>
      <w:tr w:rsidR="00AC4BC6" w:rsidRPr="009D1A89" w14:paraId="20F20189" w14:textId="77777777" w:rsidTr="00FD682A">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C7972" w14:textId="77777777"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2003</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738BE78C" w14:textId="7F0B1654"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228</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593EDD98" w14:textId="1AC3B07C"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157</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5BC7F43F" w14:textId="68474CE4"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385</w:t>
            </w:r>
          </w:p>
        </w:tc>
      </w:tr>
      <w:tr w:rsidR="00AC4BC6" w:rsidRPr="009D1A89" w14:paraId="015628B9" w14:textId="77777777" w:rsidTr="00FD682A">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1A6C7" w14:textId="77777777"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2004</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2ED82179" w14:textId="2FB55198"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136</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3488D821" w14:textId="7DB1F96D"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179</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00D8342C" w14:textId="2AB85B05"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315</w:t>
            </w:r>
          </w:p>
        </w:tc>
      </w:tr>
      <w:tr w:rsidR="00AC4BC6" w:rsidRPr="009D1A89" w14:paraId="5C38372C" w14:textId="77777777" w:rsidTr="00FD682A">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4DF2E" w14:textId="77777777"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2005</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75D2BFDC" w14:textId="7AF25248"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132</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31174BD7" w14:textId="18A1127F"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135</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65C546C1" w14:textId="5DE01F28"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267</w:t>
            </w:r>
          </w:p>
        </w:tc>
      </w:tr>
      <w:tr w:rsidR="00AC4BC6" w:rsidRPr="009D1A89" w14:paraId="70907ADF" w14:textId="77777777" w:rsidTr="00FD682A">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983C0" w14:textId="77777777"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2006</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493044C0" w14:textId="0D993240"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148</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5BCA5815" w14:textId="5852BF84"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93</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7CA211C4" w14:textId="3E90754C"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241</w:t>
            </w:r>
          </w:p>
        </w:tc>
      </w:tr>
      <w:tr w:rsidR="00AC4BC6" w:rsidRPr="009D1A89" w14:paraId="5BB79A96" w14:textId="77777777" w:rsidTr="00FD682A">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6A1CA" w14:textId="77777777"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2007</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6C39A80F" w14:textId="1DFD857C"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270</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7AF13404" w14:textId="0EA5A1C0"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9</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1265854D" w14:textId="0666F35E"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279</w:t>
            </w:r>
          </w:p>
        </w:tc>
      </w:tr>
      <w:tr w:rsidR="00AC4BC6" w:rsidRPr="009D1A89" w14:paraId="68C7A063" w14:textId="77777777" w:rsidTr="00FD682A">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24E80" w14:textId="77777777"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2008</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2C7A4E75" w14:textId="45925487"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257</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6B209CB1" w14:textId="3451F96B"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117</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5D28295C" w14:textId="1EC28E86"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374</w:t>
            </w:r>
          </w:p>
        </w:tc>
      </w:tr>
      <w:tr w:rsidR="00AC4BC6" w:rsidRPr="009D1A89" w14:paraId="175076E9" w14:textId="77777777" w:rsidTr="00FD682A">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0DA5E" w14:textId="77777777"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2009</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17A63147" w14:textId="11CF78D9"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187</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5DBD1E33" w14:textId="63CB7068"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11</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3B3C6737" w14:textId="4DEFD3CC"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198</w:t>
            </w:r>
          </w:p>
        </w:tc>
      </w:tr>
      <w:tr w:rsidR="00AC4BC6" w:rsidRPr="009D1A89" w14:paraId="582FBB4B" w14:textId="77777777" w:rsidTr="00FD682A">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E7887" w14:textId="77777777"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2010</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4B928924" w14:textId="1A76943C"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144</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4FA40976" w14:textId="6A2C5E1F" w:rsidR="00AC4BC6" w:rsidRPr="006D3939" w:rsidRDefault="00AC4BC6" w:rsidP="00AC4BC6">
            <w:pPr>
              <w:spacing w:after="0" w:line="240" w:lineRule="auto"/>
              <w:jc w:val="right"/>
              <w:rPr>
                <w:rFonts w:ascii="Calibri" w:eastAsia="Times New Roman" w:hAnsi="Calibri" w:cs="Calibri"/>
                <w:color w:val="FF0000"/>
                <w:kern w:val="0"/>
                <w:lang w:eastAsia="it-IT"/>
                <w14:ligatures w14:val="none"/>
              </w:rPr>
            </w:pPr>
            <w:r w:rsidRPr="006D3939">
              <w:rPr>
                <w:color w:val="FF0000"/>
              </w:rPr>
              <w:t>-12</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630BD679" w14:textId="4F94C227"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132</w:t>
            </w:r>
          </w:p>
        </w:tc>
      </w:tr>
      <w:tr w:rsidR="00AC4BC6" w:rsidRPr="009D1A89" w14:paraId="4AA200FE" w14:textId="77777777" w:rsidTr="00FD682A">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11632" w14:textId="77777777"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2011</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082D4FDD" w14:textId="438F42CE"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108</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4D5D80A4" w14:textId="04624A77" w:rsidR="00AC4BC6" w:rsidRPr="006D3939" w:rsidRDefault="00AC4BC6" w:rsidP="00AC4BC6">
            <w:pPr>
              <w:spacing w:after="0" w:line="240" w:lineRule="auto"/>
              <w:jc w:val="right"/>
              <w:rPr>
                <w:rFonts w:ascii="Calibri" w:eastAsia="Times New Roman" w:hAnsi="Calibri" w:cs="Calibri"/>
                <w:color w:val="FF0000"/>
                <w:kern w:val="0"/>
                <w:lang w:eastAsia="it-IT"/>
                <w14:ligatures w14:val="none"/>
              </w:rPr>
            </w:pPr>
            <w:r w:rsidRPr="006D3939">
              <w:rPr>
                <w:color w:val="FF0000"/>
              </w:rPr>
              <w:t>-44</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171CE5A1" w14:textId="32F02DF0"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64</w:t>
            </w:r>
          </w:p>
        </w:tc>
      </w:tr>
      <w:tr w:rsidR="00AC4BC6" w:rsidRPr="009D1A89" w14:paraId="0AB617A3" w14:textId="77777777" w:rsidTr="00FD682A">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CF042" w14:textId="77777777"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2012</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3F69E19A" w14:textId="1DAA7F92"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102</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5C00B1AD" w14:textId="06E116C1"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13</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21AD26CC" w14:textId="25D45005"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115</w:t>
            </w:r>
          </w:p>
        </w:tc>
      </w:tr>
      <w:tr w:rsidR="00AC4BC6" w:rsidRPr="009D1A89" w14:paraId="29DA1B90" w14:textId="77777777" w:rsidTr="00FD682A">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56C2F" w14:textId="77777777"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2013</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790401BD" w14:textId="13452999"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64</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29C3B87B" w14:textId="0B220079"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109</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5489143C" w14:textId="63ABD1F2"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173</w:t>
            </w:r>
          </w:p>
        </w:tc>
      </w:tr>
      <w:tr w:rsidR="00AC4BC6" w:rsidRPr="009D1A89" w14:paraId="2BF6FC27" w14:textId="77777777" w:rsidTr="00FD682A">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02E04" w14:textId="77777777"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2014</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17D22CF7" w14:textId="558E05B8"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21</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7513CD94" w14:textId="38A9E46A" w:rsidR="00AC4BC6" w:rsidRPr="006D3939" w:rsidRDefault="00AC4BC6" w:rsidP="00AC4BC6">
            <w:pPr>
              <w:spacing w:after="0" w:line="240" w:lineRule="auto"/>
              <w:jc w:val="right"/>
              <w:rPr>
                <w:rFonts w:ascii="Calibri" w:eastAsia="Times New Roman" w:hAnsi="Calibri" w:cs="Calibri"/>
                <w:color w:val="FF0000"/>
                <w:kern w:val="0"/>
                <w:lang w:eastAsia="it-IT"/>
                <w14:ligatures w14:val="none"/>
              </w:rPr>
            </w:pPr>
            <w:r w:rsidRPr="006D3939">
              <w:rPr>
                <w:color w:val="FF0000"/>
              </w:rPr>
              <w:t>-32</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13C29C68" w14:textId="3BCEFEAC" w:rsidR="00AC4BC6" w:rsidRPr="006D3939" w:rsidRDefault="00AC4BC6" w:rsidP="00AC4BC6">
            <w:pPr>
              <w:spacing w:after="0" w:line="240" w:lineRule="auto"/>
              <w:jc w:val="right"/>
              <w:rPr>
                <w:rFonts w:ascii="Calibri" w:eastAsia="Times New Roman" w:hAnsi="Calibri" w:cs="Calibri"/>
                <w:color w:val="FF0000"/>
                <w:kern w:val="0"/>
                <w:lang w:eastAsia="it-IT"/>
                <w14:ligatures w14:val="none"/>
              </w:rPr>
            </w:pPr>
            <w:r w:rsidRPr="006D3939">
              <w:rPr>
                <w:color w:val="FF0000"/>
              </w:rPr>
              <w:t>-11</w:t>
            </w:r>
          </w:p>
        </w:tc>
      </w:tr>
      <w:tr w:rsidR="00AC4BC6" w:rsidRPr="009D1A89" w14:paraId="66B5867F" w14:textId="77777777" w:rsidTr="00FD682A">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42AC0" w14:textId="77777777"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2015</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1558E5A3" w14:textId="7D8AE8B5"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32</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0E6E688C" w14:textId="252CCE60" w:rsidR="00AC4BC6" w:rsidRPr="006D3939" w:rsidRDefault="00AC4BC6" w:rsidP="00AC4BC6">
            <w:pPr>
              <w:spacing w:after="0" w:line="240" w:lineRule="auto"/>
              <w:jc w:val="right"/>
              <w:rPr>
                <w:rFonts w:ascii="Calibri" w:eastAsia="Times New Roman" w:hAnsi="Calibri" w:cs="Calibri"/>
                <w:color w:val="FF0000"/>
                <w:kern w:val="0"/>
                <w:lang w:eastAsia="it-IT"/>
                <w14:ligatures w14:val="none"/>
              </w:rPr>
            </w:pPr>
            <w:r w:rsidRPr="006D3939">
              <w:rPr>
                <w:color w:val="FF0000"/>
              </w:rPr>
              <w:t>-39</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3CAD7D87" w14:textId="72D483B2" w:rsidR="00AC4BC6" w:rsidRPr="006D3939" w:rsidRDefault="00AC4BC6" w:rsidP="00AC4BC6">
            <w:pPr>
              <w:spacing w:after="0" w:line="240" w:lineRule="auto"/>
              <w:jc w:val="right"/>
              <w:rPr>
                <w:rFonts w:ascii="Calibri" w:eastAsia="Times New Roman" w:hAnsi="Calibri" w:cs="Calibri"/>
                <w:color w:val="FF0000"/>
                <w:kern w:val="0"/>
                <w:lang w:eastAsia="it-IT"/>
                <w14:ligatures w14:val="none"/>
              </w:rPr>
            </w:pPr>
            <w:r w:rsidRPr="006D3939">
              <w:rPr>
                <w:color w:val="FF0000"/>
              </w:rPr>
              <w:t>-7</w:t>
            </w:r>
          </w:p>
        </w:tc>
      </w:tr>
      <w:tr w:rsidR="00AC4BC6" w:rsidRPr="009D1A89" w14:paraId="335F859F" w14:textId="77777777" w:rsidTr="00FD682A">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5A9E6" w14:textId="77777777"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2016</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5783CEBF" w14:textId="25F0D5FD"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32</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769F4854" w14:textId="0336015B" w:rsidR="00AC4BC6" w:rsidRPr="006D3939" w:rsidRDefault="00AC4BC6" w:rsidP="00AC4BC6">
            <w:pPr>
              <w:spacing w:after="0" w:line="240" w:lineRule="auto"/>
              <w:jc w:val="right"/>
              <w:rPr>
                <w:rFonts w:ascii="Calibri" w:eastAsia="Times New Roman" w:hAnsi="Calibri" w:cs="Calibri"/>
                <w:color w:val="FF0000"/>
                <w:kern w:val="0"/>
                <w:lang w:eastAsia="it-IT"/>
                <w14:ligatures w14:val="none"/>
              </w:rPr>
            </w:pPr>
            <w:r w:rsidRPr="006D3939">
              <w:rPr>
                <w:color w:val="FF0000"/>
              </w:rPr>
              <w:t>-47</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57A6C1A4" w14:textId="7E5B4ECC" w:rsidR="00AC4BC6" w:rsidRPr="006D3939" w:rsidRDefault="00AC4BC6" w:rsidP="00AC4BC6">
            <w:pPr>
              <w:spacing w:after="0" w:line="240" w:lineRule="auto"/>
              <w:jc w:val="right"/>
              <w:rPr>
                <w:rFonts w:ascii="Calibri" w:eastAsia="Times New Roman" w:hAnsi="Calibri" w:cs="Calibri"/>
                <w:color w:val="FF0000"/>
                <w:kern w:val="0"/>
                <w:lang w:eastAsia="it-IT"/>
                <w14:ligatures w14:val="none"/>
              </w:rPr>
            </w:pPr>
            <w:r w:rsidRPr="006D3939">
              <w:rPr>
                <w:color w:val="FF0000"/>
              </w:rPr>
              <w:t>-15</w:t>
            </w:r>
          </w:p>
        </w:tc>
      </w:tr>
      <w:tr w:rsidR="00AC4BC6" w:rsidRPr="009D1A89" w14:paraId="2AE56C54" w14:textId="77777777" w:rsidTr="00FD682A">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604D1" w14:textId="77777777"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2017</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0043C0E3" w14:textId="3F107724"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77</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424B7ACA" w14:textId="1AF25C5D"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62</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64B2654F" w14:textId="259627B3"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139</w:t>
            </w:r>
          </w:p>
        </w:tc>
      </w:tr>
      <w:tr w:rsidR="00AC4BC6" w:rsidRPr="009D1A89" w14:paraId="16AA3C4B" w14:textId="77777777" w:rsidTr="00FD682A">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9AA2F" w14:textId="77777777"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2018*</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5C82947B" w14:textId="4EF81D8D"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77</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1887107F" w14:textId="514EBD97" w:rsidR="00AC4BC6" w:rsidRPr="006D3939" w:rsidRDefault="00AC4BC6" w:rsidP="00AC4BC6">
            <w:pPr>
              <w:spacing w:after="0" w:line="240" w:lineRule="auto"/>
              <w:jc w:val="right"/>
              <w:rPr>
                <w:rFonts w:ascii="Calibri" w:eastAsia="Times New Roman" w:hAnsi="Calibri" w:cs="Calibri"/>
                <w:color w:val="FF0000"/>
                <w:kern w:val="0"/>
                <w:lang w:eastAsia="it-IT"/>
                <w14:ligatures w14:val="none"/>
              </w:rPr>
            </w:pPr>
            <w:r w:rsidRPr="006D3939">
              <w:rPr>
                <w:color w:val="FF0000"/>
              </w:rPr>
              <w:t>-65</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10909B80" w14:textId="36AA7387"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12</w:t>
            </w:r>
          </w:p>
        </w:tc>
      </w:tr>
      <w:tr w:rsidR="00AC4BC6" w:rsidRPr="009D1A89" w14:paraId="4D205B52" w14:textId="77777777" w:rsidTr="00FD682A">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7C4F7" w14:textId="77777777"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2019*</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3FAC08A7" w14:textId="6BEF60EA"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55</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45D4CF1A" w14:textId="3323618F"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79</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1019E985" w14:textId="31D4E7D3"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134</w:t>
            </w:r>
          </w:p>
        </w:tc>
      </w:tr>
      <w:tr w:rsidR="00AC4BC6" w:rsidRPr="009D1A89" w14:paraId="0CEE9959" w14:textId="77777777" w:rsidTr="00FD682A">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C47FB" w14:textId="77777777"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2020*</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0842574E" w14:textId="37CC587C" w:rsidR="00AC4BC6" w:rsidRPr="006D3939" w:rsidRDefault="00AC4BC6" w:rsidP="00AC4BC6">
            <w:pPr>
              <w:spacing w:after="0" w:line="240" w:lineRule="auto"/>
              <w:jc w:val="right"/>
              <w:rPr>
                <w:rFonts w:ascii="Calibri" w:eastAsia="Times New Roman" w:hAnsi="Calibri" w:cs="Calibri"/>
                <w:color w:val="FF0000"/>
                <w:kern w:val="0"/>
                <w:lang w:eastAsia="it-IT"/>
                <w14:ligatures w14:val="none"/>
              </w:rPr>
            </w:pPr>
            <w:r w:rsidRPr="006D3939">
              <w:rPr>
                <w:color w:val="FF0000"/>
              </w:rPr>
              <w:t>-3</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741C0D32" w14:textId="75AA14E0" w:rsidR="00AC4BC6" w:rsidRPr="006D3939" w:rsidRDefault="00AC4BC6" w:rsidP="00AC4BC6">
            <w:pPr>
              <w:spacing w:after="0" w:line="240" w:lineRule="auto"/>
              <w:jc w:val="right"/>
              <w:rPr>
                <w:rFonts w:ascii="Calibri" w:eastAsia="Times New Roman" w:hAnsi="Calibri" w:cs="Calibri"/>
                <w:color w:val="FF0000"/>
                <w:kern w:val="0"/>
                <w:lang w:eastAsia="it-IT"/>
                <w14:ligatures w14:val="none"/>
              </w:rPr>
            </w:pPr>
            <w:r w:rsidRPr="006D3939">
              <w:rPr>
                <w:color w:val="FF0000"/>
              </w:rPr>
              <w:t>-3</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73332A67" w14:textId="3FED8E09" w:rsidR="00AC4BC6" w:rsidRPr="006D3939" w:rsidRDefault="00AC4BC6" w:rsidP="00AC4BC6">
            <w:pPr>
              <w:spacing w:after="0" w:line="240" w:lineRule="auto"/>
              <w:jc w:val="right"/>
              <w:rPr>
                <w:rFonts w:ascii="Calibri" w:eastAsia="Times New Roman" w:hAnsi="Calibri" w:cs="Calibri"/>
                <w:color w:val="FF0000"/>
                <w:kern w:val="0"/>
                <w:lang w:eastAsia="it-IT"/>
                <w14:ligatures w14:val="none"/>
              </w:rPr>
            </w:pPr>
            <w:r w:rsidRPr="006D3939">
              <w:rPr>
                <w:color w:val="FF0000"/>
              </w:rPr>
              <w:t>-6</w:t>
            </w:r>
          </w:p>
        </w:tc>
      </w:tr>
      <w:tr w:rsidR="00AC4BC6" w:rsidRPr="009D1A89" w14:paraId="1F0D52E3" w14:textId="77777777" w:rsidTr="00FD682A">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D9C69" w14:textId="77777777"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2021*</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45E64102" w14:textId="100C2A03"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130</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2D58D3E7" w14:textId="4CDA3752"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143</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43C60728" w14:textId="2C0C59C5"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273</w:t>
            </w:r>
          </w:p>
        </w:tc>
      </w:tr>
      <w:tr w:rsidR="00AC4BC6" w:rsidRPr="009D1A89" w14:paraId="636B389C" w14:textId="77777777" w:rsidTr="00FD682A">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1A1A2" w14:textId="77777777"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2022*</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5412B584" w14:textId="5C893C65"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96</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6CCA77D8" w14:textId="591BD6F0"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53</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2E649314" w14:textId="6BD36CBE" w:rsidR="00AC4BC6" w:rsidRPr="009D1A89" w:rsidRDefault="00AC4BC6" w:rsidP="00AC4BC6">
            <w:pPr>
              <w:spacing w:after="0" w:line="240" w:lineRule="auto"/>
              <w:jc w:val="right"/>
              <w:rPr>
                <w:rFonts w:ascii="Calibri" w:eastAsia="Times New Roman" w:hAnsi="Calibri" w:cs="Calibri"/>
                <w:color w:val="000000"/>
                <w:kern w:val="0"/>
                <w:lang w:eastAsia="it-IT"/>
                <w14:ligatures w14:val="none"/>
              </w:rPr>
            </w:pPr>
            <w:r w:rsidRPr="009C38BA">
              <w:t>149</w:t>
            </w:r>
          </w:p>
        </w:tc>
      </w:tr>
    </w:tbl>
    <w:p w14:paraId="1173315A" w14:textId="2CE81A17" w:rsidR="00AC4BC6" w:rsidRPr="007E31DD" w:rsidRDefault="00A22426" w:rsidP="007E31D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0297AB04" w14:textId="6D707A6D" w:rsidR="007E31DD" w:rsidRDefault="007E31DD" w:rsidP="003437E3">
      <w:pPr>
        <w:jc w:val="both"/>
      </w:pPr>
      <w:r>
        <w:rPr>
          <w:noProof/>
        </w:rPr>
        <w:lastRenderedPageBreak/>
        <w:drawing>
          <wp:inline distT="0" distB="0" distL="0" distR="0" wp14:anchorId="0F158C9B" wp14:editId="1ABB3178">
            <wp:extent cx="6156000" cy="3420000"/>
            <wp:effectExtent l="0" t="0" r="0" b="0"/>
            <wp:docPr id="39" name="Grafico 39">
              <a:extLst xmlns:a="http://schemas.openxmlformats.org/drawingml/2006/main">
                <a:ext uri="{FF2B5EF4-FFF2-40B4-BE49-F238E27FC236}">
                  <a16:creationId xmlns:a16="http://schemas.microsoft.com/office/drawing/2014/main" id="{89EB5D5D-8D2A-42DE-8195-821CEF50DE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504FE79" w14:textId="22DD0537" w:rsidR="00F11D15" w:rsidRDefault="00F11D15" w:rsidP="00B979F3">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141DCFA6" w14:textId="77777777" w:rsidR="00D15D39" w:rsidRDefault="00D15D39" w:rsidP="00B979F3">
      <w:pPr>
        <w:jc w:val="both"/>
        <w:rPr>
          <w:rFonts w:ascii="Arial" w:eastAsia="Times New Roman" w:hAnsi="Arial" w:cs="Arial"/>
          <w:bCs/>
          <w:i/>
          <w:color w:val="333333"/>
          <w:kern w:val="0"/>
          <w:sz w:val="20"/>
          <w:szCs w:val="20"/>
          <w:lang w:eastAsia="it-IT"/>
          <w14:ligatures w14:val="none"/>
        </w:rPr>
      </w:pPr>
    </w:p>
    <w:p w14:paraId="72DABF73" w14:textId="5B530582" w:rsidR="00931591" w:rsidRDefault="00931591" w:rsidP="00B979F3">
      <w:pPr>
        <w:jc w:val="both"/>
      </w:pPr>
    </w:p>
    <w:p w14:paraId="1B072DC9" w14:textId="77777777" w:rsidR="00FD682A" w:rsidRDefault="00FD682A" w:rsidP="00B979F3">
      <w:pPr>
        <w:jc w:val="both"/>
      </w:pPr>
    </w:p>
    <w:p w14:paraId="25AE489D" w14:textId="3B89B0C2" w:rsidR="007E31DD" w:rsidRDefault="007E31DD" w:rsidP="00B979F3">
      <w:pPr>
        <w:jc w:val="both"/>
      </w:pPr>
      <w:r>
        <w:rPr>
          <w:noProof/>
        </w:rPr>
        <w:drawing>
          <wp:inline distT="0" distB="0" distL="0" distR="0" wp14:anchorId="2C4EC53D" wp14:editId="07E0EF8F">
            <wp:extent cx="6156000" cy="3420000"/>
            <wp:effectExtent l="0" t="0" r="0" b="0"/>
            <wp:docPr id="47" name="Grafico 47">
              <a:extLst xmlns:a="http://schemas.openxmlformats.org/drawingml/2006/main">
                <a:ext uri="{FF2B5EF4-FFF2-40B4-BE49-F238E27FC236}">
                  <a16:creationId xmlns:a16="http://schemas.microsoft.com/office/drawing/2014/main" id="{37DB9BBA-B354-4B1D-8B34-5ABC32A686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1C73C5C" w14:textId="05B88322" w:rsidR="00931591" w:rsidRPr="007E31DD" w:rsidRDefault="00F11D15" w:rsidP="003437E3">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5A5DE7E2" w14:textId="320FC552" w:rsidR="007E31DD" w:rsidRDefault="007E31DD" w:rsidP="003437E3">
      <w:pPr>
        <w:jc w:val="both"/>
      </w:pPr>
      <w:r>
        <w:rPr>
          <w:noProof/>
        </w:rPr>
        <w:lastRenderedPageBreak/>
        <w:drawing>
          <wp:inline distT="0" distB="0" distL="0" distR="0" wp14:anchorId="2211AAAA" wp14:editId="1ED1E0A9">
            <wp:extent cx="6156000" cy="3420000"/>
            <wp:effectExtent l="0" t="0" r="0" b="0"/>
            <wp:docPr id="46" name="Grafico 46">
              <a:extLst xmlns:a="http://schemas.openxmlformats.org/drawingml/2006/main">
                <a:ext uri="{FF2B5EF4-FFF2-40B4-BE49-F238E27FC236}">
                  <a16:creationId xmlns:a16="http://schemas.microsoft.com/office/drawing/2014/main" id="{AA4073BD-6A8D-43A6-A765-2A6989A053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5B016DB" w14:textId="59DAE952" w:rsidR="00F11D15" w:rsidRDefault="00F11D15" w:rsidP="00B979F3">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3E35C52F" w14:textId="2943FBC4" w:rsidR="00906CA3" w:rsidRDefault="00906CA3" w:rsidP="00B979F3">
      <w:pPr>
        <w:jc w:val="both"/>
        <w:rPr>
          <w:rFonts w:ascii="Arial" w:eastAsia="Times New Roman" w:hAnsi="Arial" w:cs="Arial"/>
          <w:bCs/>
          <w:i/>
          <w:color w:val="333333"/>
          <w:kern w:val="0"/>
          <w:sz w:val="20"/>
          <w:szCs w:val="20"/>
          <w:lang w:eastAsia="it-IT"/>
          <w14:ligatures w14:val="none"/>
        </w:rPr>
      </w:pPr>
    </w:p>
    <w:p w14:paraId="07AD8D1E" w14:textId="17D1EB60" w:rsidR="00931591" w:rsidRDefault="00931591" w:rsidP="00B979F3">
      <w:pPr>
        <w:jc w:val="both"/>
      </w:pPr>
    </w:p>
    <w:p w14:paraId="6B3F8AEE" w14:textId="77777777" w:rsidR="00FD682A" w:rsidRDefault="00FD682A" w:rsidP="00B979F3">
      <w:pPr>
        <w:jc w:val="both"/>
      </w:pPr>
    </w:p>
    <w:p w14:paraId="3FE21BB9" w14:textId="3D087ADD" w:rsidR="007E31DD" w:rsidRDefault="007E31DD" w:rsidP="00B979F3">
      <w:pPr>
        <w:jc w:val="both"/>
      </w:pPr>
      <w:r>
        <w:rPr>
          <w:noProof/>
        </w:rPr>
        <w:drawing>
          <wp:inline distT="0" distB="0" distL="0" distR="0" wp14:anchorId="095E3273" wp14:editId="17E4699C">
            <wp:extent cx="6156000" cy="3420000"/>
            <wp:effectExtent l="0" t="0" r="0" b="0"/>
            <wp:docPr id="48" name="Grafico 48">
              <a:extLst xmlns:a="http://schemas.openxmlformats.org/drawingml/2006/main">
                <a:ext uri="{FF2B5EF4-FFF2-40B4-BE49-F238E27FC236}">
                  <a16:creationId xmlns:a16="http://schemas.microsoft.com/office/drawing/2014/main" id="{AB202668-7ECA-4CC5-92D1-1CCD31C56C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8AEF3D8" w14:textId="30B43600" w:rsidR="00F11D15" w:rsidRDefault="00F11D15" w:rsidP="00F11D15">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0C887DE9" w14:textId="6B531A4D" w:rsidR="00FD682A" w:rsidRDefault="00FD682A" w:rsidP="00F11D15">
      <w:pPr>
        <w:jc w:val="both"/>
        <w:rPr>
          <w:rFonts w:ascii="Arial" w:eastAsia="Times New Roman" w:hAnsi="Arial" w:cs="Arial"/>
          <w:bCs/>
          <w:i/>
          <w:color w:val="333333"/>
          <w:kern w:val="0"/>
          <w:sz w:val="20"/>
          <w:szCs w:val="20"/>
          <w:lang w:eastAsia="it-IT"/>
          <w14:ligatures w14:val="none"/>
        </w:rPr>
      </w:pPr>
    </w:p>
    <w:p w14:paraId="6E24E0D3" w14:textId="77777777" w:rsidR="00FD682A" w:rsidRDefault="00FD682A" w:rsidP="00F11D15">
      <w:pPr>
        <w:jc w:val="both"/>
        <w:rPr>
          <w:rFonts w:ascii="Arial" w:eastAsia="Times New Roman" w:hAnsi="Arial" w:cs="Arial"/>
          <w:bCs/>
          <w:i/>
          <w:color w:val="333333"/>
          <w:kern w:val="0"/>
          <w:sz w:val="20"/>
          <w:szCs w:val="20"/>
          <w:lang w:eastAsia="it-IT"/>
          <w14:ligatures w14:val="none"/>
        </w:rPr>
      </w:pPr>
    </w:p>
    <w:p w14:paraId="491A07E3" w14:textId="425BCCAB" w:rsidR="00906CA3" w:rsidRPr="00FD682A" w:rsidRDefault="00B836B6" w:rsidP="00082F10">
      <w:pPr>
        <w:jc w:val="both"/>
        <w:rPr>
          <w:b/>
        </w:rPr>
      </w:pPr>
      <w:r w:rsidRPr="00FD682A">
        <w:rPr>
          <w:b/>
        </w:rPr>
        <w:lastRenderedPageBreak/>
        <w:t>POPOLAZIONE STRANIERA</w:t>
      </w:r>
    </w:p>
    <w:p w14:paraId="00ADCF31" w14:textId="77777777" w:rsidR="00A72E97" w:rsidRDefault="00A72E97" w:rsidP="00082F10">
      <w:pPr>
        <w:jc w:val="both"/>
      </w:pPr>
    </w:p>
    <w:p w14:paraId="28427924" w14:textId="6C551BEA" w:rsidR="00717BDC" w:rsidRPr="003B6B7A" w:rsidRDefault="00717BDC" w:rsidP="00082F10">
      <w:pPr>
        <w:jc w:val="both"/>
      </w:pPr>
      <w:r>
        <w:rPr>
          <w:noProof/>
        </w:rPr>
        <w:drawing>
          <wp:inline distT="0" distB="0" distL="0" distR="0" wp14:anchorId="181CC3F7" wp14:editId="665F070A">
            <wp:extent cx="6156000" cy="3420000"/>
            <wp:effectExtent l="0" t="0" r="0" b="0"/>
            <wp:docPr id="17" name="Grafico 17">
              <a:extLst xmlns:a="http://schemas.openxmlformats.org/drawingml/2006/main">
                <a:ext uri="{FF2B5EF4-FFF2-40B4-BE49-F238E27FC236}">
                  <a16:creationId xmlns:a16="http://schemas.microsoft.com/office/drawing/2014/main" id="{2A5BB39D-0804-41FF-904A-99E89B6435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6369E3B" w14:textId="75BBFD47" w:rsidR="00082F10" w:rsidRDefault="00933E7E" w:rsidP="00082F10">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77B59FCE" w14:textId="79237042" w:rsidR="00A33AAA" w:rsidRDefault="00A33AAA" w:rsidP="00A33AAA">
      <w:pPr>
        <w:jc w:val="both"/>
        <w:rPr>
          <w:rFonts w:ascii="Arial" w:eastAsia="Times New Roman" w:hAnsi="Arial" w:cs="Arial"/>
          <w:bCs/>
          <w:i/>
          <w:color w:val="333333"/>
          <w:kern w:val="0"/>
          <w:sz w:val="20"/>
          <w:szCs w:val="20"/>
          <w:lang w:eastAsia="it-IT"/>
          <w14:ligatures w14:val="none"/>
        </w:rPr>
      </w:pPr>
    </w:p>
    <w:p w14:paraId="5CAAB6FA" w14:textId="58A219E2" w:rsidR="00906CA3" w:rsidRDefault="00906CA3" w:rsidP="00A33AAA">
      <w:pPr>
        <w:jc w:val="both"/>
      </w:pPr>
    </w:p>
    <w:p w14:paraId="40FEF97B" w14:textId="2EF2F1BF" w:rsidR="00A72E97" w:rsidRPr="00A33AAA" w:rsidRDefault="00A72E97" w:rsidP="00A33AAA">
      <w:pPr>
        <w:jc w:val="both"/>
      </w:pPr>
      <w:r>
        <w:rPr>
          <w:noProof/>
        </w:rPr>
        <w:drawing>
          <wp:inline distT="0" distB="0" distL="0" distR="0" wp14:anchorId="3930F944" wp14:editId="3AA31469">
            <wp:extent cx="6156000" cy="3420000"/>
            <wp:effectExtent l="0" t="0" r="0" b="0"/>
            <wp:docPr id="18" name="Grafico 18">
              <a:extLst xmlns:a="http://schemas.openxmlformats.org/drawingml/2006/main">
                <a:ext uri="{FF2B5EF4-FFF2-40B4-BE49-F238E27FC236}">
                  <a16:creationId xmlns:a16="http://schemas.microsoft.com/office/drawing/2014/main" id="{A372CF68-EA9A-4BA1-A76C-EA491AA49E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4C22DDC" w14:textId="77777777" w:rsidR="00A33AAA" w:rsidRPr="004B4E20" w:rsidRDefault="00A33AAA" w:rsidP="00A33AAA">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2E29F897" w14:textId="77777777" w:rsidR="00A33AAA" w:rsidRPr="00A33AAA" w:rsidRDefault="00A33AAA" w:rsidP="00A33AAA">
      <w:pPr>
        <w:pStyle w:val="Paragrafoelenco"/>
        <w:jc w:val="both"/>
      </w:pPr>
    </w:p>
    <w:p w14:paraId="6A125F1C" w14:textId="7740CFF8" w:rsidR="00B836B6" w:rsidRPr="00A33AAA" w:rsidRDefault="00A33AAA" w:rsidP="00A33AAA">
      <w:pPr>
        <w:jc w:val="both"/>
        <w:rPr>
          <w:color w:val="FF0000"/>
        </w:rPr>
      </w:pPr>
      <w:r w:rsidRPr="00A33AAA">
        <w:rPr>
          <w:b/>
        </w:rPr>
        <w:lastRenderedPageBreak/>
        <w:t>Popolazione straniera residente,</w:t>
      </w:r>
      <w:r>
        <w:t xml:space="preserve"> </w:t>
      </w:r>
      <w:r w:rsidR="00B836B6" w:rsidRPr="00A33AAA">
        <w:rPr>
          <w:b/>
          <w:bCs/>
        </w:rPr>
        <w:t>1-1-2023 per classi quinquennali di et</w:t>
      </w:r>
      <w:r>
        <w:rPr>
          <w:b/>
          <w:bCs/>
        </w:rPr>
        <w:t xml:space="preserve">à. Comune di </w:t>
      </w:r>
      <w:r w:rsidR="00A72E97">
        <w:rPr>
          <w:b/>
          <w:bCs/>
        </w:rPr>
        <w:t>Castel S. Giovanni</w:t>
      </w:r>
      <w:r w:rsidR="00DF3092">
        <w:rPr>
          <w:b/>
          <w:bCs/>
        </w:rPr>
        <w:t>.</w:t>
      </w:r>
    </w:p>
    <w:tbl>
      <w:tblPr>
        <w:tblW w:w="5000" w:type="pct"/>
        <w:tblCellMar>
          <w:left w:w="70" w:type="dxa"/>
          <w:right w:w="70" w:type="dxa"/>
        </w:tblCellMar>
        <w:tblLook w:val="04A0" w:firstRow="1" w:lastRow="0" w:firstColumn="1" w:lastColumn="0" w:noHBand="0" w:noVBand="1"/>
      </w:tblPr>
      <w:tblGrid>
        <w:gridCol w:w="1003"/>
        <w:gridCol w:w="2767"/>
        <w:gridCol w:w="3213"/>
        <w:gridCol w:w="2795"/>
      </w:tblGrid>
      <w:tr w:rsidR="00BC25A4" w:rsidRPr="00415B92" w14:paraId="057F12B6" w14:textId="77777777" w:rsidTr="00FD682A">
        <w:trPr>
          <w:trHeight w:val="269"/>
        </w:trPr>
        <w:tc>
          <w:tcPr>
            <w:tcW w:w="513" w:type="pct"/>
            <w:tcBorders>
              <w:top w:val="nil"/>
              <w:left w:val="nil"/>
              <w:bottom w:val="nil"/>
              <w:right w:val="nil"/>
            </w:tcBorders>
            <w:shd w:val="clear" w:color="auto" w:fill="2F5496" w:themeFill="accent1" w:themeFillShade="BF"/>
            <w:noWrap/>
            <w:vAlign w:val="center"/>
          </w:tcPr>
          <w:p w14:paraId="28B8C507" w14:textId="27BD2B21" w:rsidR="00BC25A4" w:rsidRPr="00BC25A4" w:rsidRDefault="00B71E3F" w:rsidP="00BC25A4">
            <w:pPr>
              <w:spacing w:after="0" w:line="240" w:lineRule="auto"/>
              <w:rPr>
                <w:rFonts w:ascii="Calibri" w:eastAsia="Times New Roman" w:hAnsi="Calibri" w:cs="Calibri"/>
                <w:b/>
                <w:color w:val="FFFFFF" w:themeColor="background1"/>
                <w:kern w:val="0"/>
                <w:lang w:eastAsia="it-IT"/>
                <w14:ligatures w14:val="none"/>
              </w:rPr>
            </w:pPr>
            <w:r>
              <w:rPr>
                <w:rFonts w:ascii="Calibri" w:eastAsia="Times New Roman" w:hAnsi="Calibri" w:cs="Calibri"/>
                <w:b/>
                <w:color w:val="FFFFFF" w:themeColor="background1"/>
                <w:kern w:val="0"/>
                <w:lang w:eastAsia="it-IT"/>
                <w14:ligatures w14:val="none"/>
              </w:rPr>
              <w:t>Età</w:t>
            </w:r>
          </w:p>
        </w:tc>
        <w:tc>
          <w:tcPr>
            <w:tcW w:w="1415" w:type="pct"/>
            <w:tcBorders>
              <w:top w:val="nil"/>
              <w:left w:val="nil"/>
              <w:bottom w:val="nil"/>
              <w:right w:val="nil"/>
            </w:tcBorders>
            <w:shd w:val="clear" w:color="auto" w:fill="2F5496" w:themeFill="accent1" w:themeFillShade="BF"/>
            <w:noWrap/>
            <w:vAlign w:val="center"/>
          </w:tcPr>
          <w:p w14:paraId="536B6C5E" w14:textId="49BA1E67" w:rsidR="00BC25A4" w:rsidRPr="00BC25A4" w:rsidRDefault="00BC25A4" w:rsidP="00BC25A4">
            <w:pPr>
              <w:spacing w:after="0" w:line="240" w:lineRule="auto"/>
              <w:jc w:val="right"/>
              <w:rPr>
                <w:rFonts w:ascii="Calibri" w:hAnsi="Calibri" w:cs="Calibri"/>
                <w:b/>
                <w:color w:val="FFFFFF" w:themeColor="background1"/>
              </w:rPr>
            </w:pPr>
            <w:r w:rsidRPr="00BC25A4">
              <w:rPr>
                <w:rFonts w:ascii="Calibri" w:eastAsia="Times New Roman" w:hAnsi="Calibri" w:cs="Calibri"/>
                <w:b/>
                <w:color w:val="FFFFFF" w:themeColor="background1"/>
                <w:kern w:val="0"/>
                <w:lang w:eastAsia="it-IT"/>
                <w14:ligatures w14:val="none"/>
              </w:rPr>
              <w:t>Maschi</w:t>
            </w:r>
          </w:p>
        </w:tc>
        <w:tc>
          <w:tcPr>
            <w:tcW w:w="1643" w:type="pct"/>
            <w:tcBorders>
              <w:top w:val="nil"/>
              <w:left w:val="nil"/>
              <w:bottom w:val="nil"/>
              <w:right w:val="nil"/>
            </w:tcBorders>
            <w:shd w:val="clear" w:color="auto" w:fill="2F5496" w:themeFill="accent1" w:themeFillShade="BF"/>
            <w:noWrap/>
            <w:vAlign w:val="center"/>
          </w:tcPr>
          <w:p w14:paraId="5B292F48" w14:textId="042D2419" w:rsidR="00BC25A4" w:rsidRPr="00BC25A4" w:rsidRDefault="00BC25A4" w:rsidP="00BC25A4">
            <w:pPr>
              <w:spacing w:after="0" w:line="240" w:lineRule="auto"/>
              <w:jc w:val="right"/>
              <w:rPr>
                <w:rFonts w:ascii="Calibri" w:hAnsi="Calibri" w:cs="Calibri"/>
                <w:b/>
                <w:color w:val="FFFFFF" w:themeColor="background1"/>
              </w:rPr>
            </w:pPr>
            <w:r w:rsidRPr="00BC25A4">
              <w:rPr>
                <w:rFonts w:ascii="Calibri" w:eastAsia="Times New Roman" w:hAnsi="Calibri" w:cs="Calibri"/>
                <w:b/>
                <w:color w:val="FFFFFF" w:themeColor="background1"/>
                <w:kern w:val="0"/>
                <w:lang w:eastAsia="it-IT"/>
                <w14:ligatures w14:val="none"/>
              </w:rPr>
              <w:t>Femmine</w:t>
            </w:r>
          </w:p>
        </w:tc>
        <w:tc>
          <w:tcPr>
            <w:tcW w:w="1429" w:type="pct"/>
            <w:tcBorders>
              <w:top w:val="nil"/>
              <w:left w:val="nil"/>
              <w:bottom w:val="nil"/>
              <w:right w:val="nil"/>
            </w:tcBorders>
            <w:shd w:val="clear" w:color="auto" w:fill="2F5496" w:themeFill="accent1" w:themeFillShade="BF"/>
            <w:noWrap/>
            <w:vAlign w:val="center"/>
          </w:tcPr>
          <w:p w14:paraId="5607D4E4" w14:textId="52CE7BEB" w:rsidR="00BC25A4" w:rsidRPr="00BC25A4" w:rsidRDefault="00BC25A4" w:rsidP="00BC25A4">
            <w:pPr>
              <w:spacing w:after="0" w:line="240" w:lineRule="auto"/>
              <w:jc w:val="right"/>
              <w:rPr>
                <w:rFonts w:ascii="Calibri" w:hAnsi="Calibri" w:cs="Calibri"/>
                <w:b/>
                <w:color w:val="FFFFFF" w:themeColor="background1"/>
              </w:rPr>
            </w:pPr>
            <w:r w:rsidRPr="00BC25A4">
              <w:rPr>
                <w:rFonts w:ascii="Calibri" w:eastAsia="Times New Roman" w:hAnsi="Calibri" w:cs="Calibri"/>
                <w:b/>
                <w:color w:val="FFFFFF" w:themeColor="background1"/>
                <w:kern w:val="0"/>
                <w:lang w:eastAsia="it-IT"/>
                <w14:ligatures w14:val="none"/>
              </w:rPr>
              <w:t>Totale</w:t>
            </w:r>
          </w:p>
        </w:tc>
      </w:tr>
      <w:tr w:rsidR="00A72E97" w:rsidRPr="00415B92" w14:paraId="434D52F7" w14:textId="77777777" w:rsidTr="00FD682A">
        <w:trPr>
          <w:trHeight w:val="269"/>
        </w:trPr>
        <w:tc>
          <w:tcPr>
            <w:tcW w:w="513" w:type="pct"/>
            <w:tcBorders>
              <w:top w:val="nil"/>
              <w:left w:val="nil"/>
              <w:bottom w:val="nil"/>
              <w:right w:val="nil"/>
            </w:tcBorders>
            <w:shd w:val="clear" w:color="000000" w:fill="D9D9D9"/>
            <w:noWrap/>
            <w:vAlign w:val="bottom"/>
            <w:hideMark/>
          </w:tcPr>
          <w:p w14:paraId="0269A647" w14:textId="77777777" w:rsidR="00A72E97" w:rsidRPr="00415B92" w:rsidRDefault="00A72E97" w:rsidP="00A72E97">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0-4</w:t>
            </w:r>
          </w:p>
        </w:tc>
        <w:tc>
          <w:tcPr>
            <w:tcW w:w="1415" w:type="pct"/>
            <w:tcBorders>
              <w:top w:val="nil"/>
              <w:left w:val="nil"/>
              <w:bottom w:val="nil"/>
              <w:right w:val="nil"/>
            </w:tcBorders>
            <w:shd w:val="clear" w:color="000000" w:fill="D9D9D9"/>
            <w:noWrap/>
            <w:hideMark/>
          </w:tcPr>
          <w:p w14:paraId="2A1C983C" w14:textId="7F42D95E"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142</w:t>
            </w:r>
          </w:p>
        </w:tc>
        <w:tc>
          <w:tcPr>
            <w:tcW w:w="1643" w:type="pct"/>
            <w:tcBorders>
              <w:top w:val="nil"/>
              <w:left w:val="nil"/>
              <w:bottom w:val="nil"/>
              <w:right w:val="nil"/>
            </w:tcBorders>
            <w:shd w:val="clear" w:color="000000" w:fill="D9D9D9"/>
            <w:noWrap/>
            <w:hideMark/>
          </w:tcPr>
          <w:p w14:paraId="2608F03F" w14:textId="2556F3E9"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163</w:t>
            </w:r>
          </w:p>
        </w:tc>
        <w:tc>
          <w:tcPr>
            <w:tcW w:w="1429" w:type="pct"/>
            <w:tcBorders>
              <w:top w:val="nil"/>
              <w:left w:val="nil"/>
              <w:bottom w:val="nil"/>
              <w:right w:val="nil"/>
            </w:tcBorders>
            <w:shd w:val="clear" w:color="000000" w:fill="D9D9D9"/>
            <w:noWrap/>
            <w:hideMark/>
          </w:tcPr>
          <w:p w14:paraId="3FF55F14" w14:textId="5F99E41C"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305</w:t>
            </w:r>
          </w:p>
        </w:tc>
      </w:tr>
      <w:tr w:rsidR="00A72E97" w:rsidRPr="00415B92" w14:paraId="7041EB27" w14:textId="77777777" w:rsidTr="00FD682A">
        <w:trPr>
          <w:trHeight w:val="269"/>
        </w:trPr>
        <w:tc>
          <w:tcPr>
            <w:tcW w:w="513" w:type="pct"/>
            <w:tcBorders>
              <w:top w:val="nil"/>
              <w:left w:val="nil"/>
              <w:bottom w:val="nil"/>
              <w:right w:val="nil"/>
            </w:tcBorders>
            <w:shd w:val="clear" w:color="auto" w:fill="auto"/>
            <w:noWrap/>
            <w:vAlign w:val="bottom"/>
            <w:hideMark/>
          </w:tcPr>
          <w:p w14:paraId="08749943" w14:textId="77777777" w:rsidR="00A72E97" w:rsidRPr="00415B92" w:rsidRDefault="00A72E97" w:rsidP="00A72E97">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 xml:space="preserve"> 5-9</w:t>
            </w:r>
          </w:p>
        </w:tc>
        <w:tc>
          <w:tcPr>
            <w:tcW w:w="1415" w:type="pct"/>
            <w:tcBorders>
              <w:top w:val="nil"/>
              <w:left w:val="nil"/>
              <w:bottom w:val="nil"/>
              <w:right w:val="nil"/>
            </w:tcBorders>
            <w:shd w:val="clear" w:color="auto" w:fill="auto"/>
            <w:noWrap/>
            <w:hideMark/>
          </w:tcPr>
          <w:p w14:paraId="7C285669" w14:textId="4284B55F"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157</w:t>
            </w:r>
          </w:p>
        </w:tc>
        <w:tc>
          <w:tcPr>
            <w:tcW w:w="1643" w:type="pct"/>
            <w:tcBorders>
              <w:top w:val="nil"/>
              <w:left w:val="nil"/>
              <w:bottom w:val="nil"/>
              <w:right w:val="nil"/>
            </w:tcBorders>
            <w:shd w:val="clear" w:color="auto" w:fill="auto"/>
            <w:noWrap/>
            <w:hideMark/>
          </w:tcPr>
          <w:p w14:paraId="3287E764" w14:textId="39363BCA"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124</w:t>
            </w:r>
          </w:p>
        </w:tc>
        <w:tc>
          <w:tcPr>
            <w:tcW w:w="1429" w:type="pct"/>
            <w:tcBorders>
              <w:top w:val="nil"/>
              <w:left w:val="nil"/>
              <w:bottom w:val="nil"/>
              <w:right w:val="nil"/>
            </w:tcBorders>
            <w:shd w:val="clear" w:color="000000" w:fill="FFFFFF"/>
            <w:noWrap/>
            <w:hideMark/>
          </w:tcPr>
          <w:p w14:paraId="22C4BAE0" w14:textId="58D38585"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281</w:t>
            </w:r>
          </w:p>
        </w:tc>
      </w:tr>
      <w:tr w:rsidR="00A72E97" w:rsidRPr="00415B92" w14:paraId="2DD118AD" w14:textId="77777777" w:rsidTr="00FD682A">
        <w:trPr>
          <w:trHeight w:val="269"/>
        </w:trPr>
        <w:tc>
          <w:tcPr>
            <w:tcW w:w="513" w:type="pct"/>
            <w:tcBorders>
              <w:top w:val="nil"/>
              <w:left w:val="nil"/>
              <w:bottom w:val="nil"/>
              <w:right w:val="nil"/>
            </w:tcBorders>
            <w:shd w:val="clear" w:color="000000" w:fill="D9D9D9"/>
            <w:noWrap/>
            <w:vAlign w:val="bottom"/>
            <w:hideMark/>
          </w:tcPr>
          <w:p w14:paraId="2BE737D2" w14:textId="77777777" w:rsidR="00A72E97" w:rsidRPr="00415B92" w:rsidRDefault="00A72E97" w:rsidP="00A72E97">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 xml:space="preserve"> 10-14</w:t>
            </w:r>
          </w:p>
        </w:tc>
        <w:tc>
          <w:tcPr>
            <w:tcW w:w="1415" w:type="pct"/>
            <w:tcBorders>
              <w:top w:val="nil"/>
              <w:left w:val="nil"/>
              <w:bottom w:val="nil"/>
              <w:right w:val="nil"/>
            </w:tcBorders>
            <w:shd w:val="clear" w:color="000000" w:fill="D9D9D9"/>
            <w:noWrap/>
            <w:hideMark/>
          </w:tcPr>
          <w:p w14:paraId="6055487B" w14:textId="754EEC71"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111</w:t>
            </w:r>
          </w:p>
        </w:tc>
        <w:tc>
          <w:tcPr>
            <w:tcW w:w="1643" w:type="pct"/>
            <w:tcBorders>
              <w:top w:val="nil"/>
              <w:left w:val="nil"/>
              <w:bottom w:val="nil"/>
              <w:right w:val="nil"/>
            </w:tcBorders>
            <w:shd w:val="clear" w:color="000000" w:fill="D9D9D9"/>
            <w:noWrap/>
            <w:hideMark/>
          </w:tcPr>
          <w:p w14:paraId="42CA84AE" w14:textId="59A96E1A"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87</w:t>
            </w:r>
          </w:p>
        </w:tc>
        <w:tc>
          <w:tcPr>
            <w:tcW w:w="1429" w:type="pct"/>
            <w:tcBorders>
              <w:top w:val="nil"/>
              <w:left w:val="nil"/>
              <w:bottom w:val="nil"/>
              <w:right w:val="nil"/>
            </w:tcBorders>
            <w:shd w:val="clear" w:color="000000" w:fill="D9D9D9"/>
            <w:noWrap/>
            <w:hideMark/>
          </w:tcPr>
          <w:p w14:paraId="6E50D38F" w14:textId="7A854609"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198</w:t>
            </w:r>
          </w:p>
        </w:tc>
      </w:tr>
      <w:tr w:rsidR="00A72E97" w:rsidRPr="00415B92" w14:paraId="73020552" w14:textId="77777777" w:rsidTr="00FD682A">
        <w:trPr>
          <w:trHeight w:val="269"/>
        </w:trPr>
        <w:tc>
          <w:tcPr>
            <w:tcW w:w="513" w:type="pct"/>
            <w:tcBorders>
              <w:top w:val="nil"/>
              <w:left w:val="nil"/>
              <w:bottom w:val="nil"/>
              <w:right w:val="nil"/>
            </w:tcBorders>
            <w:shd w:val="clear" w:color="auto" w:fill="auto"/>
            <w:noWrap/>
            <w:vAlign w:val="bottom"/>
            <w:hideMark/>
          </w:tcPr>
          <w:p w14:paraId="49AC64E9" w14:textId="77777777" w:rsidR="00A72E97" w:rsidRPr="00415B92" w:rsidRDefault="00A72E97" w:rsidP="00A72E97">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15-19</w:t>
            </w:r>
          </w:p>
        </w:tc>
        <w:tc>
          <w:tcPr>
            <w:tcW w:w="1415" w:type="pct"/>
            <w:tcBorders>
              <w:top w:val="nil"/>
              <w:left w:val="nil"/>
              <w:bottom w:val="nil"/>
              <w:right w:val="nil"/>
            </w:tcBorders>
            <w:shd w:val="clear" w:color="auto" w:fill="auto"/>
            <w:noWrap/>
            <w:hideMark/>
          </w:tcPr>
          <w:p w14:paraId="75A82418" w14:textId="5E22E9A3"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88</w:t>
            </w:r>
          </w:p>
        </w:tc>
        <w:tc>
          <w:tcPr>
            <w:tcW w:w="1643" w:type="pct"/>
            <w:tcBorders>
              <w:top w:val="nil"/>
              <w:left w:val="nil"/>
              <w:bottom w:val="nil"/>
              <w:right w:val="nil"/>
            </w:tcBorders>
            <w:shd w:val="clear" w:color="auto" w:fill="auto"/>
            <w:noWrap/>
            <w:hideMark/>
          </w:tcPr>
          <w:p w14:paraId="4E7DAAAC" w14:textId="0B5D0F8A"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88</w:t>
            </w:r>
          </w:p>
        </w:tc>
        <w:tc>
          <w:tcPr>
            <w:tcW w:w="1429" w:type="pct"/>
            <w:tcBorders>
              <w:top w:val="nil"/>
              <w:left w:val="nil"/>
              <w:bottom w:val="nil"/>
              <w:right w:val="nil"/>
            </w:tcBorders>
            <w:shd w:val="clear" w:color="000000" w:fill="FFFFFF"/>
            <w:noWrap/>
            <w:hideMark/>
          </w:tcPr>
          <w:p w14:paraId="46096F5C" w14:textId="3C806E53"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176</w:t>
            </w:r>
          </w:p>
        </w:tc>
      </w:tr>
      <w:tr w:rsidR="00A72E97" w:rsidRPr="00415B92" w14:paraId="0726FD6F" w14:textId="77777777" w:rsidTr="00FD682A">
        <w:trPr>
          <w:trHeight w:val="269"/>
        </w:trPr>
        <w:tc>
          <w:tcPr>
            <w:tcW w:w="513" w:type="pct"/>
            <w:tcBorders>
              <w:top w:val="nil"/>
              <w:left w:val="nil"/>
              <w:bottom w:val="nil"/>
              <w:right w:val="nil"/>
            </w:tcBorders>
            <w:shd w:val="clear" w:color="000000" w:fill="D9D9D9"/>
            <w:noWrap/>
            <w:vAlign w:val="bottom"/>
            <w:hideMark/>
          </w:tcPr>
          <w:p w14:paraId="2F930005" w14:textId="77777777" w:rsidR="00A72E97" w:rsidRPr="00415B92" w:rsidRDefault="00A72E97" w:rsidP="00A72E97">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20-24</w:t>
            </w:r>
          </w:p>
        </w:tc>
        <w:tc>
          <w:tcPr>
            <w:tcW w:w="1415" w:type="pct"/>
            <w:tcBorders>
              <w:top w:val="nil"/>
              <w:left w:val="nil"/>
              <w:bottom w:val="nil"/>
              <w:right w:val="nil"/>
            </w:tcBorders>
            <w:shd w:val="clear" w:color="000000" w:fill="D9D9D9"/>
            <w:noWrap/>
            <w:hideMark/>
          </w:tcPr>
          <w:p w14:paraId="35748294" w14:textId="1A27AF39"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139</w:t>
            </w:r>
          </w:p>
        </w:tc>
        <w:tc>
          <w:tcPr>
            <w:tcW w:w="1643" w:type="pct"/>
            <w:tcBorders>
              <w:top w:val="nil"/>
              <w:left w:val="nil"/>
              <w:bottom w:val="nil"/>
              <w:right w:val="nil"/>
            </w:tcBorders>
            <w:shd w:val="clear" w:color="000000" w:fill="D9D9D9"/>
            <w:noWrap/>
            <w:hideMark/>
          </w:tcPr>
          <w:p w14:paraId="51C23B89" w14:textId="7F048D9F"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95</w:t>
            </w:r>
          </w:p>
        </w:tc>
        <w:tc>
          <w:tcPr>
            <w:tcW w:w="1429" w:type="pct"/>
            <w:tcBorders>
              <w:top w:val="nil"/>
              <w:left w:val="nil"/>
              <w:bottom w:val="nil"/>
              <w:right w:val="nil"/>
            </w:tcBorders>
            <w:shd w:val="clear" w:color="000000" w:fill="D9D9D9"/>
            <w:noWrap/>
            <w:hideMark/>
          </w:tcPr>
          <w:p w14:paraId="2372D375" w14:textId="39C6A383"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234</w:t>
            </w:r>
          </w:p>
        </w:tc>
      </w:tr>
      <w:tr w:rsidR="00A72E97" w:rsidRPr="00415B92" w14:paraId="3E386100" w14:textId="77777777" w:rsidTr="00FD682A">
        <w:trPr>
          <w:trHeight w:val="269"/>
        </w:trPr>
        <w:tc>
          <w:tcPr>
            <w:tcW w:w="513" w:type="pct"/>
            <w:tcBorders>
              <w:top w:val="nil"/>
              <w:left w:val="nil"/>
              <w:bottom w:val="nil"/>
              <w:right w:val="nil"/>
            </w:tcBorders>
            <w:shd w:val="clear" w:color="auto" w:fill="auto"/>
            <w:noWrap/>
            <w:vAlign w:val="bottom"/>
            <w:hideMark/>
          </w:tcPr>
          <w:p w14:paraId="7DD53B33" w14:textId="77777777" w:rsidR="00A72E97" w:rsidRPr="00415B92" w:rsidRDefault="00A72E97" w:rsidP="00A72E97">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25-29</w:t>
            </w:r>
          </w:p>
        </w:tc>
        <w:tc>
          <w:tcPr>
            <w:tcW w:w="1415" w:type="pct"/>
            <w:tcBorders>
              <w:top w:val="nil"/>
              <w:left w:val="nil"/>
              <w:bottom w:val="nil"/>
              <w:right w:val="nil"/>
            </w:tcBorders>
            <w:shd w:val="clear" w:color="auto" w:fill="auto"/>
            <w:noWrap/>
            <w:hideMark/>
          </w:tcPr>
          <w:p w14:paraId="784D1659" w14:textId="66009415"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166</w:t>
            </w:r>
          </w:p>
        </w:tc>
        <w:tc>
          <w:tcPr>
            <w:tcW w:w="1643" w:type="pct"/>
            <w:tcBorders>
              <w:top w:val="nil"/>
              <w:left w:val="nil"/>
              <w:bottom w:val="nil"/>
              <w:right w:val="nil"/>
            </w:tcBorders>
            <w:shd w:val="clear" w:color="auto" w:fill="auto"/>
            <w:noWrap/>
            <w:hideMark/>
          </w:tcPr>
          <w:p w14:paraId="405F5A3B" w14:textId="4312BB24"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147</w:t>
            </w:r>
          </w:p>
        </w:tc>
        <w:tc>
          <w:tcPr>
            <w:tcW w:w="1429" w:type="pct"/>
            <w:tcBorders>
              <w:top w:val="nil"/>
              <w:left w:val="nil"/>
              <w:bottom w:val="nil"/>
              <w:right w:val="nil"/>
            </w:tcBorders>
            <w:shd w:val="clear" w:color="000000" w:fill="FFFFFF"/>
            <w:noWrap/>
            <w:hideMark/>
          </w:tcPr>
          <w:p w14:paraId="251553B1" w14:textId="27CB6D6D"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313</w:t>
            </w:r>
          </w:p>
        </w:tc>
      </w:tr>
      <w:tr w:rsidR="00A72E97" w:rsidRPr="00415B92" w14:paraId="061479F5" w14:textId="77777777" w:rsidTr="00FD682A">
        <w:trPr>
          <w:trHeight w:val="269"/>
        </w:trPr>
        <w:tc>
          <w:tcPr>
            <w:tcW w:w="513" w:type="pct"/>
            <w:tcBorders>
              <w:top w:val="nil"/>
              <w:left w:val="nil"/>
              <w:bottom w:val="nil"/>
              <w:right w:val="nil"/>
            </w:tcBorders>
            <w:shd w:val="clear" w:color="000000" w:fill="D9D9D9"/>
            <w:noWrap/>
            <w:vAlign w:val="bottom"/>
            <w:hideMark/>
          </w:tcPr>
          <w:p w14:paraId="13EE2394" w14:textId="77777777" w:rsidR="00A72E97" w:rsidRPr="00415B92" w:rsidRDefault="00A72E97" w:rsidP="00A72E97">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30-34</w:t>
            </w:r>
          </w:p>
        </w:tc>
        <w:tc>
          <w:tcPr>
            <w:tcW w:w="1415" w:type="pct"/>
            <w:tcBorders>
              <w:top w:val="nil"/>
              <w:left w:val="nil"/>
              <w:bottom w:val="nil"/>
              <w:right w:val="nil"/>
            </w:tcBorders>
            <w:shd w:val="clear" w:color="000000" w:fill="D9D9D9"/>
            <w:noWrap/>
            <w:hideMark/>
          </w:tcPr>
          <w:p w14:paraId="31D7B1CB" w14:textId="07AD275A"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185</w:t>
            </w:r>
          </w:p>
        </w:tc>
        <w:tc>
          <w:tcPr>
            <w:tcW w:w="1643" w:type="pct"/>
            <w:tcBorders>
              <w:top w:val="nil"/>
              <w:left w:val="nil"/>
              <w:bottom w:val="nil"/>
              <w:right w:val="nil"/>
            </w:tcBorders>
            <w:shd w:val="clear" w:color="000000" w:fill="D9D9D9"/>
            <w:noWrap/>
            <w:hideMark/>
          </w:tcPr>
          <w:p w14:paraId="3ACC8819" w14:textId="4ACC0BCC"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199</w:t>
            </w:r>
          </w:p>
        </w:tc>
        <w:tc>
          <w:tcPr>
            <w:tcW w:w="1429" w:type="pct"/>
            <w:tcBorders>
              <w:top w:val="nil"/>
              <w:left w:val="nil"/>
              <w:bottom w:val="nil"/>
              <w:right w:val="nil"/>
            </w:tcBorders>
            <w:shd w:val="clear" w:color="000000" w:fill="D9D9D9"/>
            <w:noWrap/>
            <w:hideMark/>
          </w:tcPr>
          <w:p w14:paraId="538DE845" w14:textId="7E860572"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384</w:t>
            </w:r>
          </w:p>
        </w:tc>
      </w:tr>
      <w:tr w:rsidR="00A72E97" w:rsidRPr="00415B92" w14:paraId="1267AC38" w14:textId="77777777" w:rsidTr="00FD682A">
        <w:trPr>
          <w:trHeight w:val="269"/>
        </w:trPr>
        <w:tc>
          <w:tcPr>
            <w:tcW w:w="513" w:type="pct"/>
            <w:tcBorders>
              <w:top w:val="nil"/>
              <w:left w:val="nil"/>
              <w:bottom w:val="nil"/>
              <w:right w:val="nil"/>
            </w:tcBorders>
            <w:shd w:val="clear" w:color="auto" w:fill="auto"/>
            <w:noWrap/>
            <w:vAlign w:val="bottom"/>
            <w:hideMark/>
          </w:tcPr>
          <w:p w14:paraId="5A976C24" w14:textId="77777777" w:rsidR="00A72E97" w:rsidRPr="00415B92" w:rsidRDefault="00A72E97" w:rsidP="00A72E97">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35-39</w:t>
            </w:r>
          </w:p>
        </w:tc>
        <w:tc>
          <w:tcPr>
            <w:tcW w:w="1415" w:type="pct"/>
            <w:tcBorders>
              <w:top w:val="nil"/>
              <w:left w:val="nil"/>
              <w:bottom w:val="nil"/>
              <w:right w:val="nil"/>
            </w:tcBorders>
            <w:shd w:val="clear" w:color="auto" w:fill="auto"/>
            <w:noWrap/>
            <w:hideMark/>
          </w:tcPr>
          <w:p w14:paraId="7E1C8D7F" w14:textId="715CFEA8"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189</w:t>
            </w:r>
          </w:p>
        </w:tc>
        <w:tc>
          <w:tcPr>
            <w:tcW w:w="1643" w:type="pct"/>
            <w:tcBorders>
              <w:top w:val="nil"/>
              <w:left w:val="nil"/>
              <w:bottom w:val="nil"/>
              <w:right w:val="nil"/>
            </w:tcBorders>
            <w:shd w:val="clear" w:color="auto" w:fill="auto"/>
            <w:noWrap/>
            <w:hideMark/>
          </w:tcPr>
          <w:p w14:paraId="286D3AF9" w14:textId="4EFA8D3B"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163</w:t>
            </w:r>
          </w:p>
        </w:tc>
        <w:tc>
          <w:tcPr>
            <w:tcW w:w="1429" w:type="pct"/>
            <w:tcBorders>
              <w:top w:val="nil"/>
              <w:left w:val="nil"/>
              <w:bottom w:val="nil"/>
              <w:right w:val="nil"/>
            </w:tcBorders>
            <w:shd w:val="clear" w:color="000000" w:fill="FFFFFF"/>
            <w:noWrap/>
            <w:hideMark/>
          </w:tcPr>
          <w:p w14:paraId="017C236D" w14:textId="5C915443"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352</w:t>
            </w:r>
          </w:p>
        </w:tc>
      </w:tr>
      <w:tr w:rsidR="00A72E97" w:rsidRPr="00415B92" w14:paraId="40C8FF73" w14:textId="77777777" w:rsidTr="00FD682A">
        <w:trPr>
          <w:trHeight w:val="269"/>
        </w:trPr>
        <w:tc>
          <w:tcPr>
            <w:tcW w:w="513" w:type="pct"/>
            <w:tcBorders>
              <w:top w:val="nil"/>
              <w:left w:val="nil"/>
              <w:bottom w:val="nil"/>
              <w:right w:val="nil"/>
            </w:tcBorders>
            <w:shd w:val="clear" w:color="000000" w:fill="D9D9D9"/>
            <w:noWrap/>
            <w:vAlign w:val="bottom"/>
            <w:hideMark/>
          </w:tcPr>
          <w:p w14:paraId="2E46ACD9" w14:textId="77777777" w:rsidR="00A72E97" w:rsidRPr="00415B92" w:rsidRDefault="00A72E97" w:rsidP="00A72E97">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40-44</w:t>
            </w:r>
          </w:p>
        </w:tc>
        <w:tc>
          <w:tcPr>
            <w:tcW w:w="1415" w:type="pct"/>
            <w:tcBorders>
              <w:top w:val="nil"/>
              <w:left w:val="nil"/>
              <w:bottom w:val="nil"/>
              <w:right w:val="nil"/>
            </w:tcBorders>
            <w:shd w:val="clear" w:color="000000" w:fill="D9D9D9"/>
            <w:noWrap/>
            <w:hideMark/>
          </w:tcPr>
          <w:p w14:paraId="6861D144" w14:textId="7D8F3C0D"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174</w:t>
            </w:r>
          </w:p>
        </w:tc>
        <w:tc>
          <w:tcPr>
            <w:tcW w:w="1643" w:type="pct"/>
            <w:tcBorders>
              <w:top w:val="nil"/>
              <w:left w:val="nil"/>
              <w:bottom w:val="nil"/>
              <w:right w:val="nil"/>
            </w:tcBorders>
            <w:shd w:val="clear" w:color="000000" w:fill="D9D9D9"/>
            <w:noWrap/>
            <w:hideMark/>
          </w:tcPr>
          <w:p w14:paraId="0BA60A64" w14:textId="409CD839"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150</w:t>
            </w:r>
          </w:p>
        </w:tc>
        <w:tc>
          <w:tcPr>
            <w:tcW w:w="1429" w:type="pct"/>
            <w:tcBorders>
              <w:top w:val="nil"/>
              <w:left w:val="nil"/>
              <w:bottom w:val="nil"/>
              <w:right w:val="nil"/>
            </w:tcBorders>
            <w:shd w:val="clear" w:color="000000" w:fill="D9D9D9"/>
            <w:noWrap/>
            <w:hideMark/>
          </w:tcPr>
          <w:p w14:paraId="7BE950AD" w14:textId="4E4E2DAB"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324</w:t>
            </w:r>
          </w:p>
        </w:tc>
      </w:tr>
      <w:tr w:rsidR="00A72E97" w:rsidRPr="00415B92" w14:paraId="2D12AE12" w14:textId="77777777" w:rsidTr="00FD682A">
        <w:trPr>
          <w:trHeight w:val="269"/>
        </w:trPr>
        <w:tc>
          <w:tcPr>
            <w:tcW w:w="513" w:type="pct"/>
            <w:tcBorders>
              <w:top w:val="nil"/>
              <w:left w:val="nil"/>
              <w:bottom w:val="nil"/>
              <w:right w:val="nil"/>
            </w:tcBorders>
            <w:shd w:val="clear" w:color="auto" w:fill="auto"/>
            <w:noWrap/>
            <w:vAlign w:val="bottom"/>
            <w:hideMark/>
          </w:tcPr>
          <w:p w14:paraId="79FCA954" w14:textId="77777777" w:rsidR="00A72E97" w:rsidRPr="00415B92" w:rsidRDefault="00A72E97" w:rsidP="00A72E97">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45-49</w:t>
            </w:r>
          </w:p>
        </w:tc>
        <w:tc>
          <w:tcPr>
            <w:tcW w:w="1415" w:type="pct"/>
            <w:tcBorders>
              <w:top w:val="nil"/>
              <w:left w:val="nil"/>
              <w:bottom w:val="nil"/>
              <w:right w:val="nil"/>
            </w:tcBorders>
            <w:shd w:val="clear" w:color="auto" w:fill="auto"/>
            <w:noWrap/>
            <w:hideMark/>
          </w:tcPr>
          <w:p w14:paraId="6CF8F173" w14:textId="73883B5D"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146</w:t>
            </w:r>
          </w:p>
        </w:tc>
        <w:tc>
          <w:tcPr>
            <w:tcW w:w="1643" w:type="pct"/>
            <w:tcBorders>
              <w:top w:val="nil"/>
              <w:left w:val="nil"/>
              <w:bottom w:val="nil"/>
              <w:right w:val="nil"/>
            </w:tcBorders>
            <w:shd w:val="clear" w:color="auto" w:fill="auto"/>
            <w:noWrap/>
            <w:hideMark/>
          </w:tcPr>
          <w:p w14:paraId="2553C563" w14:textId="4187E6D5"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108</w:t>
            </w:r>
          </w:p>
        </w:tc>
        <w:tc>
          <w:tcPr>
            <w:tcW w:w="1429" w:type="pct"/>
            <w:tcBorders>
              <w:top w:val="nil"/>
              <w:left w:val="nil"/>
              <w:bottom w:val="nil"/>
              <w:right w:val="nil"/>
            </w:tcBorders>
            <w:shd w:val="clear" w:color="000000" w:fill="FFFFFF"/>
            <w:noWrap/>
            <w:hideMark/>
          </w:tcPr>
          <w:p w14:paraId="19C81D24" w14:textId="7F07A051"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254</w:t>
            </w:r>
          </w:p>
        </w:tc>
      </w:tr>
      <w:tr w:rsidR="00A72E97" w:rsidRPr="00415B92" w14:paraId="5D7972D7" w14:textId="77777777" w:rsidTr="00FD682A">
        <w:trPr>
          <w:trHeight w:val="269"/>
        </w:trPr>
        <w:tc>
          <w:tcPr>
            <w:tcW w:w="513" w:type="pct"/>
            <w:tcBorders>
              <w:top w:val="nil"/>
              <w:left w:val="nil"/>
              <w:bottom w:val="nil"/>
              <w:right w:val="nil"/>
            </w:tcBorders>
            <w:shd w:val="clear" w:color="000000" w:fill="D9D9D9"/>
            <w:noWrap/>
            <w:vAlign w:val="bottom"/>
            <w:hideMark/>
          </w:tcPr>
          <w:p w14:paraId="40ACA0A9" w14:textId="77777777" w:rsidR="00A72E97" w:rsidRPr="00415B92" w:rsidRDefault="00A72E97" w:rsidP="00A72E97">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50-54</w:t>
            </w:r>
          </w:p>
        </w:tc>
        <w:tc>
          <w:tcPr>
            <w:tcW w:w="1415" w:type="pct"/>
            <w:tcBorders>
              <w:top w:val="nil"/>
              <w:left w:val="nil"/>
              <w:bottom w:val="nil"/>
              <w:right w:val="nil"/>
            </w:tcBorders>
            <w:shd w:val="clear" w:color="000000" w:fill="D9D9D9"/>
            <w:noWrap/>
            <w:hideMark/>
          </w:tcPr>
          <w:p w14:paraId="399C4F1C" w14:textId="6E641456"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76</w:t>
            </w:r>
          </w:p>
        </w:tc>
        <w:tc>
          <w:tcPr>
            <w:tcW w:w="1643" w:type="pct"/>
            <w:tcBorders>
              <w:top w:val="nil"/>
              <w:left w:val="nil"/>
              <w:bottom w:val="nil"/>
              <w:right w:val="nil"/>
            </w:tcBorders>
            <w:shd w:val="clear" w:color="000000" w:fill="D9D9D9"/>
            <w:noWrap/>
            <w:hideMark/>
          </w:tcPr>
          <w:p w14:paraId="3C93A53C" w14:textId="44CBC68A"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108</w:t>
            </w:r>
          </w:p>
        </w:tc>
        <w:tc>
          <w:tcPr>
            <w:tcW w:w="1429" w:type="pct"/>
            <w:tcBorders>
              <w:top w:val="nil"/>
              <w:left w:val="nil"/>
              <w:bottom w:val="nil"/>
              <w:right w:val="nil"/>
            </w:tcBorders>
            <w:shd w:val="clear" w:color="000000" w:fill="D9D9D9"/>
            <w:noWrap/>
            <w:hideMark/>
          </w:tcPr>
          <w:p w14:paraId="0736D441" w14:textId="20D5B4C7"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184</w:t>
            </w:r>
          </w:p>
        </w:tc>
      </w:tr>
      <w:tr w:rsidR="00A72E97" w:rsidRPr="00415B92" w14:paraId="0970681C" w14:textId="77777777" w:rsidTr="00FD682A">
        <w:trPr>
          <w:trHeight w:val="269"/>
        </w:trPr>
        <w:tc>
          <w:tcPr>
            <w:tcW w:w="513" w:type="pct"/>
            <w:tcBorders>
              <w:top w:val="nil"/>
              <w:left w:val="nil"/>
              <w:bottom w:val="nil"/>
              <w:right w:val="nil"/>
            </w:tcBorders>
            <w:shd w:val="clear" w:color="auto" w:fill="auto"/>
            <w:noWrap/>
            <w:vAlign w:val="bottom"/>
            <w:hideMark/>
          </w:tcPr>
          <w:p w14:paraId="173788E9" w14:textId="77777777" w:rsidR="00A72E97" w:rsidRPr="00415B92" w:rsidRDefault="00A72E97" w:rsidP="00A72E97">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55-59</w:t>
            </w:r>
          </w:p>
        </w:tc>
        <w:tc>
          <w:tcPr>
            <w:tcW w:w="1415" w:type="pct"/>
            <w:tcBorders>
              <w:top w:val="nil"/>
              <w:left w:val="nil"/>
              <w:bottom w:val="nil"/>
              <w:right w:val="nil"/>
            </w:tcBorders>
            <w:shd w:val="clear" w:color="auto" w:fill="auto"/>
            <w:noWrap/>
            <w:hideMark/>
          </w:tcPr>
          <w:p w14:paraId="488C0E36" w14:textId="2367D7F9"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76</w:t>
            </w:r>
          </w:p>
        </w:tc>
        <w:tc>
          <w:tcPr>
            <w:tcW w:w="1643" w:type="pct"/>
            <w:tcBorders>
              <w:top w:val="nil"/>
              <w:left w:val="nil"/>
              <w:bottom w:val="nil"/>
              <w:right w:val="nil"/>
            </w:tcBorders>
            <w:shd w:val="clear" w:color="auto" w:fill="auto"/>
            <w:noWrap/>
            <w:hideMark/>
          </w:tcPr>
          <w:p w14:paraId="400A16F7" w14:textId="4A9D0B24"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69</w:t>
            </w:r>
          </w:p>
        </w:tc>
        <w:tc>
          <w:tcPr>
            <w:tcW w:w="1429" w:type="pct"/>
            <w:tcBorders>
              <w:top w:val="nil"/>
              <w:left w:val="nil"/>
              <w:bottom w:val="nil"/>
              <w:right w:val="nil"/>
            </w:tcBorders>
            <w:shd w:val="clear" w:color="000000" w:fill="FFFFFF"/>
            <w:noWrap/>
            <w:hideMark/>
          </w:tcPr>
          <w:p w14:paraId="5E1FEA67" w14:textId="5F29AC4B"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145</w:t>
            </w:r>
          </w:p>
        </w:tc>
      </w:tr>
      <w:tr w:rsidR="00A72E97" w:rsidRPr="00415B92" w14:paraId="5C3F97F5" w14:textId="77777777" w:rsidTr="00FD682A">
        <w:trPr>
          <w:trHeight w:val="269"/>
        </w:trPr>
        <w:tc>
          <w:tcPr>
            <w:tcW w:w="513" w:type="pct"/>
            <w:tcBorders>
              <w:top w:val="nil"/>
              <w:left w:val="nil"/>
              <w:bottom w:val="nil"/>
              <w:right w:val="nil"/>
            </w:tcBorders>
            <w:shd w:val="clear" w:color="000000" w:fill="D9D9D9"/>
            <w:noWrap/>
            <w:vAlign w:val="bottom"/>
            <w:hideMark/>
          </w:tcPr>
          <w:p w14:paraId="3856A2DC" w14:textId="77777777" w:rsidR="00A72E97" w:rsidRPr="00415B92" w:rsidRDefault="00A72E97" w:rsidP="00A72E97">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60-64</w:t>
            </w:r>
          </w:p>
        </w:tc>
        <w:tc>
          <w:tcPr>
            <w:tcW w:w="1415" w:type="pct"/>
            <w:tcBorders>
              <w:top w:val="nil"/>
              <w:left w:val="nil"/>
              <w:bottom w:val="nil"/>
              <w:right w:val="nil"/>
            </w:tcBorders>
            <w:shd w:val="clear" w:color="000000" w:fill="D9D9D9"/>
            <w:noWrap/>
            <w:hideMark/>
          </w:tcPr>
          <w:p w14:paraId="6EB29D99" w14:textId="5A807007"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52</w:t>
            </w:r>
          </w:p>
        </w:tc>
        <w:tc>
          <w:tcPr>
            <w:tcW w:w="1643" w:type="pct"/>
            <w:tcBorders>
              <w:top w:val="nil"/>
              <w:left w:val="nil"/>
              <w:bottom w:val="nil"/>
              <w:right w:val="nil"/>
            </w:tcBorders>
            <w:shd w:val="clear" w:color="000000" w:fill="D9D9D9"/>
            <w:noWrap/>
            <w:hideMark/>
          </w:tcPr>
          <w:p w14:paraId="5554E1F4" w14:textId="725DCD8E"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59</w:t>
            </w:r>
          </w:p>
        </w:tc>
        <w:tc>
          <w:tcPr>
            <w:tcW w:w="1429" w:type="pct"/>
            <w:tcBorders>
              <w:top w:val="nil"/>
              <w:left w:val="nil"/>
              <w:bottom w:val="nil"/>
              <w:right w:val="nil"/>
            </w:tcBorders>
            <w:shd w:val="clear" w:color="000000" w:fill="D9D9D9"/>
            <w:noWrap/>
            <w:hideMark/>
          </w:tcPr>
          <w:p w14:paraId="346D32B8" w14:textId="07F7A772"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111</w:t>
            </w:r>
          </w:p>
        </w:tc>
      </w:tr>
      <w:tr w:rsidR="00A72E97" w:rsidRPr="00415B92" w14:paraId="1F9F6A6E" w14:textId="77777777" w:rsidTr="00FD682A">
        <w:trPr>
          <w:trHeight w:val="269"/>
        </w:trPr>
        <w:tc>
          <w:tcPr>
            <w:tcW w:w="513" w:type="pct"/>
            <w:tcBorders>
              <w:top w:val="nil"/>
              <w:left w:val="nil"/>
              <w:bottom w:val="nil"/>
              <w:right w:val="nil"/>
            </w:tcBorders>
            <w:shd w:val="clear" w:color="auto" w:fill="auto"/>
            <w:noWrap/>
            <w:vAlign w:val="bottom"/>
            <w:hideMark/>
          </w:tcPr>
          <w:p w14:paraId="0EB5670D" w14:textId="77777777" w:rsidR="00A72E97" w:rsidRPr="00415B92" w:rsidRDefault="00A72E97" w:rsidP="00A72E97">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65-69</w:t>
            </w:r>
          </w:p>
        </w:tc>
        <w:tc>
          <w:tcPr>
            <w:tcW w:w="1415" w:type="pct"/>
            <w:tcBorders>
              <w:top w:val="nil"/>
              <w:left w:val="nil"/>
              <w:bottom w:val="nil"/>
              <w:right w:val="nil"/>
            </w:tcBorders>
            <w:shd w:val="clear" w:color="auto" w:fill="auto"/>
            <w:noWrap/>
            <w:hideMark/>
          </w:tcPr>
          <w:p w14:paraId="603F176A" w14:textId="13D7C7B3"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30</w:t>
            </w:r>
          </w:p>
        </w:tc>
        <w:tc>
          <w:tcPr>
            <w:tcW w:w="1643" w:type="pct"/>
            <w:tcBorders>
              <w:top w:val="nil"/>
              <w:left w:val="nil"/>
              <w:bottom w:val="nil"/>
              <w:right w:val="nil"/>
            </w:tcBorders>
            <w:shd w:val="clear" w:color="auto" w:fill="auto"/>
            <w:noWrap/>
            <w:hideMark/>
          </w:tcPr>
          <w:p w14:paraId="6F723876" w14:textId="3117FAA6"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42</w:t>
            </w:r>
          </w:p>
        </w:tc>
        <w:tc>
          <w:tcPr>
            <w:tcW w:w="1429" w:type="pct"/>
            <w:tcBorders>
              <w:top w:val="nil"/>
              <w:left w:val="nil"/>
              <w:bottom w:val="nil"/>
              <w:right w:val="nil"/>
            </w:tcBorders>
            <w:shd w:val="clear" w:color="000000" w:fill="FFFFFF"/>
            <w:noWrap/>
            <w:hideMark/>
          </w:tcPr>
          <w:p w14:paraId="0BED09D8" w14:textId="562FDFF7"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72</w:t>
            </w:r>
          </w:p>
        </w:tc>
      </w:tr>
      <w:tr w:rsidR="00A72E97" w:rsidRPr="00415B92" w14:paraId="3A111EB8" w14:textId="77777777" w:rsidTr="00FD682A">
        <w:trPr>
          <w:trHeight w:val="269"/>
        </w:trPr>
        <w:tc>
          <w:tcPr>
            <w:tcW w:w="513" w:type="pct"/>
            <w:tcBorders>
              <w:top w:val="nil"/>
              <w:left w:val="nil"/>
              <w:bottom w:val="nil"/>
              <w:right w:val="nil"/>
            </w:tcBorders>
            <w:shd w:val="clear" w:color="000000" w:fill="D9D9D9"/>
            <w:noWrap/>
            <w:vAlign w:val="bottom"/>
            <w:hideMark/>
          </w:tcPr>
          <w:p w14:paraId="41C2B1F6" w14:textId="77777777" w:rsidR="00A72E97" w:rsidRPr="00415B92" w:rsidRDefault="00A72E97" w:rsidP="00A72E97">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70-74</w:t>
            </w:r>
          </w:p>
        </w:tc>
        <w:tc>
          <w:tcPr>
            <w:tcW w:w="1415" w:type="pct"/>
            <w:tcBorders>
              <w:top w:val="nil"/>
              <w:left w:val="nil"/>
              <w:bottom w:val="nil"/>
              <w:right w:val="nil"/>
            </w:tcBorders>
            <w:shd w:val="clear" w:color="000000" w:fill="D9D9D9"/>
            <w:noWrap/>
            <w:hideMark/>
          </w:tcPr>
          <w:p w14:paraId="65320674" w14:textId="4B352572"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15</w:t>
            </w:r>
          </w:p>
        </w:tc>
        <w:tc>
          <w:tcPr>
            <w:tcW w:w="1643" w:type="pct"/>
            <w:tcBorders>
              <w:top w:val="nil"/>
              <w:left w:val="nil"/>
              <w:bottom w:val="nil"/>
              <w:right w:val="nil"/>
            </w:tcBorders>
            <w:shd w:val="clear" w:color="000000" w:fill="D9D9D9"/>
            <w:noWrap/>
            <w:hideMark/>
          </w:tcPr>
          <w:p w14:paraId="4B2E730C" w14:textId="4CBA556B"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18</w:t>
            </w:r>
          </w:p>
        </w:tc>
        <w:tc>
          <w:tcPr>
            <w:tcW w:w="1429" w:type="pct"/>
            <w:tcBorders>
              <w:top w:val="nil"/>
              <w:left w:val="nil"/>
              <w:bottom w:val="nil"/>
              <w:right w:val="nil"/>
            </w:tcBorders>
            <w:shd w:val="clear" w:color="000000" w:fill="D9D9D9"/>
            <w:noWrap/>
            <w:hideMark/>
          </w:tcPr>
          <w:p w14:paraId="50006435" w14:textId="7B258D6B"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33</w:t>
            </w:r>
          </w:p>
        </w:tc>
      </w:tr>
      <w:tr w:rsidR="00A72E97" w:rsidRPr="00415B92" w14:paraId="025C0FB2" w14:textId="77777777" w:rsidTr="00FD682A">
        <w:trPr>
          <w:trHeight w:val="269"/>
        </w:trPr>
        <w:tc>
          <w:tcPr>
            <w:tcW w:w="513" w:type="pct"/>
            <w:tcBorders>
              <w:top w:val="nil"/>
              <w:left w:val="nil"/>
              <w:bottom w:val="nil"/>
              <w:right w:val="nil"/>
            </w:tcBorders>
            <w:shd w:val="clear" w:color="auto" w:fill="auto"/>
            <w:noWrap/>
            <w:vAlign w:val="bottom"/>
            <w:hideMark/>
          </w:tcPr>
          <w:p w14:paraId="3DD44E0A" w14:textId="77777777" w:rsidR="00A72E97" w:rsidRPr="00415B92" w:rsidRDefault="00A72E97" w:rsidP="00A72E97">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75-79</w:t>
            </w:r>
          </w:p>
        </w:tc>
        <w:tc>
          <w:tcPr>
            <w:tcW w:w="1415" w:type="pct"/>
            <w:tcBorders>
              <w:top w:val="nil"/>
              <w:left w:val="nil"/>
              <w:bottom w:val="nil"/>
              <w:right w:val="nil"/>
            </w:tcBorders>
            <w:shd w:val="clear" w:color="auto" w:fill="auto"/>
            <w:noWrap/>
            <w:hideMark/>
          </w:tcPr>
          <w:p w14:paraId="14C29D44" w14:textId="6219128B"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9</w:t>
            </w:r>
          </w:p>
        </w:tc>
        <w:tc>
          <w:tcPr>
            <w:tcW w:w="1643" w:type="pct"/>
            <w:tcBorders>
              <w:top w:val="nil"/>
              <w:left w:val="nil"/>
              <w:bottom w:val="nil"/>
              <w:right w:val="nil"/>
            </w:tcBorders>
            <w:shd w:val="clear" w:color="auto" w:fill="auto"/>
            <w:noWrap/>
            <w:hideMark/>
          </w:tcPr>
          <w:p w14:paraId="0918060F" w14:textId="6CE3A43F"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9</w:t>
            </w:r>
          </w:p>
        </w:tc>
        <w:tc>
          <w:tcPr>
            <w:tcW w:w="1429" w:type="pct"/>
            <w:tcBorders>
              <w:top w:val="nil"/>
              <w:left w:val="nil"/>
              <w:bottom w:val="nil"/>
              <w:right w:val="nil"/>
            </w:tcBorders>
            <w:shd w:val="clear" w:color="000000" w:fill="FFFFFF"/>
            <w:noWrap/>
            <w:hideMark/>
          </w:tcPr>
          <w:p w14:paraId="79AD2472" w14:textId="309C62D0"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18</w:t>
            </w:r>
          </w:p>
        </w:tc>
      </w:tr>
      <w:tr w:rsidR="00A72E97" w:rsidRPr="00415B92" w14:paraId="0D7DEA75" w14:textId="77777777" w:rsidTr="00FD682A">
        <w:trPr>
          <w:trHeight w:val="269"/>
        </w:trPr>
        <w:tc>
          <w:tcPr>
            <w:tcW w:w="513" w:type="pct"/>
            <w:tcBorders>
              <w:top w:val="nil"/>
              <w:left w:val="nil"/>
              <w:bottom w:val="nil"/>
              <w:right w:val="nil"/>
            </w:tcBorders>
            <w:shd w:val="clear" w:color="000000" w:fill="D9D9D9"/>
            <w:noWrap/>
            <w:vAlign w:val="bottom"/>
            <w:hideMark/>
          </w:tcPr>
          <w:p w14:paraId="20D2D0E5" w14:textId="77777777" w:rsidR="00A72E97" w:rsidRPr="00415B92" w:rsidRDefault="00A72E97" w:rsidP="00A72E97">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80-84</w:t>
            </w:r>
          </w:p>
        </w:tc>
        <w:tc>
          <w:tcPr>
            <w:tcW w:w="1415" w:type="pct"/>
            <w:tcBorders>
              <w:top w:val="nil"/>
              <w:left w:val="nil"/>
              <w:bottom w:val="nil"/>
              <w:right w:val="nil"/>
            </w:tcBorders>
            <w:shd w:val="clear" w:color="000000" w:fill="D9D9D9"/>
            <w:noWrap/>
            <w:hideMark/>
          </w:tcPr>
          <w:p w14:paraId="52A4A1A2" w14:textId="3D716151"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4</w:t>
            </w:r>
          </w:p>
        </w:tc>
        <w:tc>
          <w:tcPr>
            <w:tcW w:w="1643" w:type="pct"/>
            <w:tcBorders>
              <w:top w:val="nil"/>
              <w:left w:val="nil"/>
              <w:bottom w:val="nil"/>
              <w:right w:val="nil"/>
            </w:tcBorders>
            <w:shd w:val="clear" w:color="000000" w:fill="D9D9D9"/>
            <w:noWrap/>
            <w:hideMark/>
          </w:tcPr>
          <w:p w14:paraId="10D9966D" w14:textId="7BE202C9"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17</w:t>
            </w:r>
          </w:p>
        </w:tc>
        <w:tc>
          <w:tcPr>
            <w:tcW w:w="1429" w:type="pct"/>
            <w:tcBorders>
              <w:top w:val="nil"/>
              <w:left w:val="nil"/>
              <w:bottom w:val="nil"/>
              <w:right w:val="nil"/>
            </w:tcBorders>
            <w:shd w:val="clear" w:color="000000" w:fill="D9D9D9"/>
            <w:noWrap/>
            <w:hideMark/>
          </w:tcPr>
          <w:p w14:paraId="066C8D85" w14:textId="7AB51A93"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21</w:t>
            </w:r>
          </w:p>
        </w:tc>
      </w:tr>
      <w:tr w:rsidR="00A72E97" w:rsidRPr="00415B92" w14:paraId="24033663" w14:textId="77777777" w:rsidTr="00FD682A">
        <w:trPr>
          <w:trHeight w:val="269"/>
        </w:trPr>
        <w:tc>
          <w:tcPr>
            <w:tcW w:w="513" w:type="pct"/>
            <w:tcBorders>
              <w:top w:val="nil"/>
              <w:left w:val="nil"/>
              <w:bottom w:val="nil"/>
              <w:right w:val="nil"/>
            </w:tcBorders>
            <w:shd w:val="clear" w:color="auto" w:fill="auto"/>
            <w:noWrap/>
            <w:vAlign w:val="bottom"/>
            <w:hideMark/>
          </w:tcPr>
          <w:p w14:paraId="32983464" w14:textId="77777777" w:rsidR="00A72E97" w:rsidRPr="00415B92" w:rsidRDefault="00A72E97" w:rsidP="00A72E97">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85-89</w:t>
            </w:r>
          </w:p>
        </w:tc>
        <w:tc>
          <w:tcPr>
            <w:tcW w:w="1415" w:type="pct"/>
            <w:tcBorders>
              <w:top w:val="nil"/>
              <w:left w:val="nil"/>
              <w:bottom w:val="nil"/>
              <w:right w:val="nil"/>
            </w:tcBorders>
            <w:shd w:val="clear" w:color="auto" w:fill="auto"/>
            <w:noWrap/>
            <w:hideMark/>
          </w:tcPr>
          <w:p w14:paraId="141EA86A" w14:textId="1E30CB20"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3</w:t>
            </w:r>
          </w:p>
        </w:tc>
        <w:tc>
          <w:tcPr>
            <w:tcW w:w="1643" w:type="pct"/>
            <w:tcBorders>
              <w:top w:val="nil"/>
              <w:left w:val="nil"/>
              <w:bottom w:val="nil"/>
              <w:right w:val="nil"/>
            </w:tcBorders>
            <w:shd w:val="clear" w:color="auto" w:fill="auto"/>
            <w:noWrap/>
            <w:hideMark/>
          </w:tcPr>
          <w:p w14:paraId="772F93F1" w14:textId="3D3FA5E5"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4</w:t>
            </w:r>
          </w:p>
        </w:tc>
        <w:tc>
          <w:tcPr>
            <w:tcW w:w="1429" w:type="pct"/>
            <w:tcBorders>
              <w:top w:val="nil"/>
              <w:left w:val="nil"/>
              <w:bottom w:val="nil"/>
              <w:right w:val="nil"/>
            </w:tcBorders>
            <w:shd w:val="clear" w:color="000000" w:fill="FFFFFF"/>
            <w:noWrap/>
            <w:hideMark/>
          </w:tcPr>
          <w:p w14:paraId="774B6F8C" w14:textId="2B0B88B1"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7</w:t>
            </w:r>
          </w:p>
        </w:tc>
      </w:tr>
      <w:tr w:rsidR="00A72E97" w:rsidRPr="00415B92" w14:paraId="69081A9F" w14:textId="77777777" w:rsidTr="00FD682A">
        <w:trPr>
          <w:trHeight w:val="269"/>
        </w:trPr>
        <w:tc>
          <w:tcPr>
            <w:tcW w:w="513" w:type="pct"/>
            <w:tcBorders>
              <w:top w:val="nil"/>
              <w:left w:val="nil"/>
              <w:bottom w:val="nil"/>
              <w:right w:val="nil"/>
            </w:tcBorders>
            <w:shd w:val="clear" w:color="000000" w:fill="D9D9D9"/>
            <w:noWrap/>
            <w:vAlign w:val="bottom"/>
            <w:hideMark/>
          </w:tcPr>
          <w:p w14:paraId="2A4A366E" w14:textId="77777777" w:rsidR="00A72E97" w:rsidRPr="00415B92" w:rsidRDefault="00A72E97" w:rsidP="00A72E97">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90-94</w:t>
            </w:r>
          </w:p>
        </w:tc>
        <w:tc>
          <w:tcPr>
            <w:tcW w:w="1415" w:type="pct"/>
            <w:tcBorders>
              <w:top w:val="nil"/>
              <w:left w:val="nil"/>
              <w:bottom w:val="nil"/>
              <w:right w:val="nil"/>
            </w:tcBorders>
            <w:shd w:val="clear" w:color="000000" w:fill="D9D9D9"/>
            <w:noWrap/>
            <w:hideMark/>
          </w:tcPr>
          <w:p w14:paraId="7C16D1DB" w14:textId="14D72421"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0</w:t>
            </w:r>
          </w:p>
        </w:tc>
        <w:tc>
          <w:tcPr>
            <w:tcW w:w="1643" w:type="pct"/>
            <w:tcBorders>
              <w:top w:val="nil"/>
              <w:left w:val="nil"/>
              <w:bottom w:val="nil"/>
              <w:right w:val="nil"/>
            </w:tcBorders>
            <w:shd w:val="clear" w:color="000000" w:fill="D9D9D9"/>
            <w:noWrap/>
            <w:hideMark/>
          </w:tcPr>
          <w:p w14:paraId="127DABBB" w14:textId="1DB89994"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1</w:t>
            </w:r>
          </w:p>
        </w:tc>
        <w:tc>
          <w:tcPr>
            <w:tcW w:w="1429" w:type="pct"/>
            <w:tcBorders>
              <w:top w:val="nil"/>
              <w:left w:val="nil"/>
              <w:bottom w:val="nil"/>
              <w:right w:val="nil"/>
            </w:tcBorders>
            <w:shd w:val="clear" w:color="000000" w:fill="D9D9D9"/>
            <w:noWrap/>
            <w:hideMark/>
          </w:tcPr>
          <w:p w14:paraId="7A31F16F" w14:textId="6A5D7692"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1</w:t>
            </w:r>
          </w:p>
        </w:tc>
      </w:tr>
      <w:tr w:rsidR="00A72E97" w:rsidRPr="00415B92" w14:paraId="26B301DF" w14:textId="77777777" w:rsidTr="00FD682A">
        <w:trPr>
          <w:trHeight w:val="269"/>
        </w:trPr>
        <w:tc>
          <w:tcPr>
            <w:tcW w:w="513" w:type="pct"/>
            <w:tcBorders>
              <w:top w:val="nil"/>
              <w:left w:val="nil"/>
              <w:bottom w:val="nil"/>
              <w:right w:val="nil"/>
            </w:tcBorders>
            <w:shd w:val="clear" w:color="auto" w:fill="auto"/>
            <w:noWrap/>
            <w:vAlign w:val="bottom"/>
            <w:hideMark/>
          </w:tcPr>
          <w:p w14:paraId="76F223CB" w14:textId="77777777" w:rsidR="00A72E97" w:rsidRPr="00415B92" w:rsidRDefault="00A72E97" w:rsidP="00A72E97">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95-99</w:t>
            </w:r>
          </w:p>
        </w:tc>
        <w:tc>
          <w:tcPr>
            <w:tcW w:w="1415" w:type="pct"/>
            <w:tcBorders>
              <w:top w:val="nil"/>
              <w:left w:val="nil"/>
              <w:bottom w:val="nil"/>
              <w:right w:val="nil"/>
            </w:tcBorders>
            <w:shd w:val="clear" w:color="auto" w:fill="auto"/>
            <w:noWrap/>
            <w:hideMark/>
          </w:tcPr>
          <w:p w14:paraId="42542160" w14:textId="318AC07D"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0</w:t>
            </w:r>
          </w:p>
        </w:tc>
        <w:tc>
          <w:tcPr>
            <w:tcW w:w="1643" w:type="pct"/>
            <w:tcBorders>
              <w:top w:val="nil"/>
              <w:left w:val="nil"/>
              <w:bottom w:val="nil"/>
              <w:right w:val="nil"/>
            </w:tcBorders>
            <w:shd w:val="clear" w:color="auto" w:fill="auto"/>
            <w:noWrap/>
            <w:hideMark/>
          </w:tcPr>
          <w:p w14:paraId="309138D1" w14:textId="3BBA45C9"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0</w:t>
            </w:r>
          </w:p>
        </w:tc>
        <w:tc>
          <w:tcPr>
            <w:tcW w:w="1429" w:type="pct"/>
            <w:tcBorders>
              <w:top w:val="nil"/>
              <w:left w:val="nil"/>
              <w:bottom w:val="nil"/>
              <w:right w:val="nil"/>
            </w:tcBorders>
            <w:shd w:val="clear" w:color="000000" w:fill="FFFFFF"/>
            <w:noWrap/>
            <w:hideMark/>
          </w:tcPr>
          <w:p w14:paraId="4E3D74B4" w14:textId="3D35EC57"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0</w:t>
            </w:r>
          </w:p>
        </w:tc>
      </w:tr>
      <w:tr w:rsidR="00A72E97" w:rsidRPr="00415B92" w14:paraId="4C6D4757" w14:textId="77777777" w:rsidTr="00FD682A">
        <w:trPr>
          <w:trHeight w:val="269"/>
        </w:trPr>
        <w:tc>
          <w:tcPr>
            <w:tcW w:w="513" w:type="pct"/>
            <w:tcBorders>
              <w:top w:val="nil"/>
              <w:left w:val="nil"/>
              <w:bottom w:val="nil"/>
              <w:right w:val="nil"/>
            </w:tcBorders>
            <w:shd w:val="clear" w:color="000000" w:fill="D9D9D9"/>
            <w:noWrap/>
            <w:vAlign w:val="bottom"/>
            <w:hideMark/>
          </w:tcPr>
          <w:p w14:paraId="3C5B91BE" w14:textId="77777777" w:rsidR="00A72E97" w:rsidRPr="00415B92" w:rsidRDefault="00A72E97" w:rsidP="00A72E97">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100+</w:t>
            </w:r>
          </w:p>
        </w:tc>
        <w:tc>
          <w:tcPr>
            <w:tcW w:w="1415" w:type="pct"/>
            <w:tcBorders>
              <w:top w:val="nil"/>
              <w:left w:val="nil"/>
              <w:bottom w:val="nil"/>
              <w:right w:val="nil"/>
            </w:tcBorders>
            <w:shd w:val="clear" w:color="000000" w:fill="D9D9D9"/>
            <w:noWrap/>
            <w:hideMark/>
          </w:tcPr>
          <w:p w14:paraId="1FF2F5AD" w14:textId="3C093E43"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0</w:t>
            </w:r>
          </w:p>
        </w:tc>
        <w:tc>
          <w:tcPr>
            <w:tcW w:w="1643" w:type="pct"/>
            <w:tcBorders>
              <w:top w:val="nil"/>
              <w:left w:val="nil"/>
              <w:bottom w:val="nil"/>
              <w:right w:val="nil"/>
            </w:tcBorders>
            <w:shd w:val="clear" w:color="000000" w:fill="D9D9D9"/>
            <w:noWrap/>
            <w:hideMark/>
          </w:tcPr>
          <w:p w14:paraId="46C7A48C" w14:textId="0ECE8933"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0</w:t>
            </w:r>
          </w:p>
        </w:tc>
        <w:tc>
          <w:tcPr>
            <w:tcW w:w="1429" w:type="pct"/>
            <w:tcBorders>
              <w:top w:val="nil"/>
              <w:left w:val="nil"/>
              <w:bottom w:val="nil"/>
              <w:right w:val="nil"/>
            </w:tcBorders>
            <w:shd w:val="clear" w:color="000000" w:fill="D9D9D9"/>
            <w:noWrap/>
            <w:hideMark/>
          </w:tcPr>
          <w:p w14:paraId="74005943" w14:textId="488A8424" w:rsidR="00A72E97" w:rsidRPr="00415B92" w:rsidRDefault="00A72E97" w:rsidP="00A72E97">
            <w:pPr>
              <w:spacing w:after="0" w:line="240" w:lineRule="auto"/>
              <w:jc w:val="right"/>
              <w:rPr>
                <w:rFonts w:ascii="Calibri" w:eastAsia="Times New Roman" w:hAnsi="Calibri" w:cs="Calibri"/>
                <w:color w:val="000000"/>
                <w:kern w:val="0"/>
                <w:lang w:eastAsia="it-IT"/>
                <w14:ligatures w14:val="none"/>
              </w:rPr>
            </w:pPr>
            <w:r w:rsidRPr="00CB40C7">
              <w:t>0</w:t>
            </w:r>
          </w:p>
        </w:tc>
      </w:tr>
      <w:tr w:rsidR="00A72E97" w:rsidRPr="00415B92" w14:paraId="61313A51" w14:textId="77777777" w:rsidTr="00FD682A">
        <w:trPr>
          <w:trHeight w:val="269"/>
        </w:trPr>
        <w:tc>
          <w:tcPr>
            <w:tcW w:w="513" w:type="pct"/>
            <w:tcBorders>
              <w:top w:val="nil"/>
              <w:left w:val="nil"/>
              <w:bottom w:val="nil"/>
              <w:right w:val="nil"/>
            </w:tcBorders>
            <w:shd w:val="clear" w:color="auto" w:fill="FFFFFF" w:themeFill="background1"/>
            <w:noWrap/>
            <w:vAlign w:val="bottom"/>
          </w:tcPr>
          <w:p w14:paraId="2D650C6C" w14:textId="135CD525" w:rsidR="00A72E97" w:rsidRPr="00A33AAA" w:rsidRDefault="00A72E97" w:rsidP="00A72E97">
            <w:pPr>
              <w:spacing w:after="0" w:line="240" w:lineRule="auto"/>
              <w:rPr>
                <w:rFonts w:ascii="Calibri" w:eastAsia="Times New Roman" w:hAnsi="Calibri" w:cs="Calibri"/>
                <w:b/>
                <w:color w:val="000000"/>
                <w:kern w:val="0"/>
                <w:lang w:eastAsia="it-IT"/>
                <w14:ligatures w14:val="none"/>
              </w:rPr>
            </w:pPr>
            <w:r w:rsidRPr="00A33AAA">
              <w:rPr>
                <w:rFonts w:ascii="Calibri" w:eastAsia="Times New Roman" w:hAnsi="Calibri" w:cs="Calibri"/>
                <w:b/>
                <w:color w:val="000000"/>
                <w:kern w:val="0"/>
                <w:lang w:eastAsia="it-IT"/>
                <w14:ligatures w14:val="none"/>
              </w:rPr>
              <w:t>TOTALE</w:t>
            </w:r>
          </w:p>
        </w:tc>
        <w:tc>
          <w:tcPr>
            <w:tcW w:w="1415" w:type="pct"/>
            <w:tcBorders>
              <w:top w:val="nil"/>
              <w:left w:val="nil"/>
              <w:bottom w:val="nil"/>
              <w:right w:val="nil"/>
            </w:tcBorders>
            <w:shd w:val="clear" w:color="auto" w:fill="FFFFFF" w:themeFill="background1"/>
            <w:noWrap/>
          </w:tcPr>
          <w:p w14:paraId="189A4681" w14:textId="57BC0FC1" w:rsidR="00A72E97" w:rsidRPr="00A72E97" w:rsidRDefault="00A72E97" w:rsidP="00A72E97">
            <w:pPr>
              <w:spacing w:after="0" w:line="240" w:lineRule="auto"/>
              <w:jc w:val="right"/>
              <w:rPr>
                <w:rFonts w:ascii="Calibri" w:eastAsia="Times New Roman" w:hAnsi="Calibri" w:cs="Calibri"/>
                <w:b/>
                <w:color w:val="000000"/>
                <w:kern w:val="0"/>
                <w:lang w:eastAsia="it-IT"/>
                <w14:ligatures w14:val="none"/>
              </w:rPr>
            </w:pPr>
            <w:r w:rsidRPr="00A72E97">
              <w:rPr>
                <w:b/>
              </w:rPr>
              <w:t>1.762</w:t>
            </w:r>
          </w:p>
        </w:tc>
        <w:tc>
          <w:tcPr>
            <w:tcW w:w="1643" w:type="pct"/>
            <w:tcBorders>
              <w:top w:val="nil"/>
              <w:left w:val="nil"/>
              <w:bottom w:val="nil"/>
              <w:right w:val="nil"/>
            </w:tcBorders>
            <w:shd w:val="clear" w:color="auto" w:fill="FFFFFF" w:themeFill="background1"/>
            <w:noWrap/>
          </w:tcPr>
          <w:p w14:paraId="718F9056" w14:textId="1665452E" w:rsidR="00A72E97" w:rsidRPr="00A72E97" w:rsidRDefault="00A72E97" w:rsidP="00A72E97">
            <w:pPr>
              <w:spacing w:after="0" w:line="240" w:lineRule="auto"/>
              <w:jc w:val="right"/>
              <w:rPr>
                <w:rFonts w:ascii="Calibri" w:eastAsia="Times New Roman" w:hAnsi="Calibri" w:cs="Calibri"/>
                <w:b/>
                <w:color w:val="000000"/>
                <w:kern w:val="0"/>
                <w:lang w:eastAsia="it-IT"/>
                <w14:ligatures w14:val="none"/>
              </w:rPr>
            </w:pPr>
            <w:r w:rsidRPr="00A72E97">
              <w:rPr>
                <w:b/>
              </w:rPr>
              <w:t>1.651</w:t>
            </w:r>
          </w:p>
        </w:tc>
        <w:tc>
          <w:tcPr>
            <w:tcW w:w="1429" w:type="pct"/>
            <w:tcBorders>
              <w:top w:val="nil"/>
              <w:left w:val="nil"/>
              <w:bottom w:val="nil"/>
              <w:right w:val="nil"/>
            </w:tcBorders>
            <w:shd w:val="clear" w:color="auto" w:fill="FFFFFF" w:themeFill="background1"/>
            <w:noWrap/>
          </w:tcPr>
          <w:p w14:paraId="2BA12C67" w14:textId="2E47A756" w:rsidR="00A72E97" w:rsidRPr="00A72E97" w:rsidRDefault="00A72E97" w:rsidP="00A72E97">
            <w:pPr>
              <w:spacing w:after="0" w:line="240" w:lineRule="auto"/>
              <w:jc w:val="right"/>
              <w:rPr>
                <w:rFonts w:ascii="Calibri" w:eastAsia="Times New Roman" w:hAnsi="Calibri" w:cs="Calibri"/>
                <w:b/>
                <w:color w:val="000000"/>
                <w:kern w:val="0"/>
                <w:lang w:eastAsia="it-IT"/>
                <w14:ligatures w14:val="none"/>
              </w:rPr>
            </w:pPr>
            <w:r w:rsidRPr="00A72E97">
              <w:rPr>
                <w:b/>
              </w:rPr>
              <w:t>3.413</w:t>
            </w:r>
          </w:p>
        </w:tc>
      </w:tr>
    </w:tbl>
    <w:p w14:paraId="0B55683B" w14:textId="23C279BE" w:rsidR="000359CF" w:rsidRPr="007162C1" w:rsidRDefault="00A33AAA" w:rsidP="00814844">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173EEAC2" w14:textId="794D99E5" w:rsidR="00A72E97" w:rsidRDefault="00A72E97" w:rsidP="00814844">
      <w:pPr>
        <w:jc w:val="both"/>
      </w:pPr>
      <w:r>
        <w:rPr>
          <w:noProof/>
        </w:rPr>
        <w:drawing>
          <wp:inline distT="0" distB="0" distL="0" distR="0" wp14:anchorId="3115EB1E" wp14:editId="0F3F21B0">
            <wp:extent cx="6156000" cy="4320540"/>
            <wp:effectExtent l="0" t="0" r="0" b="0"/>
            <wp:docPr id="19" name="Grafico 19">
              <a:extLst xmlns:a="http://schemas.openxmlformats.org/drawingml/2006/main">
                <a:ext uri="{FF2B5EF4-FFF2-40B4-BE49-F238E27FC236}">
                  <a16:creationId xmlns:a16="http://schemas.microsoft.com/office/drawing/2014/main" id="{A6EF23A6-F22C-4D89-A26C-754682C835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308189A" w14:textId="77777777" w:rsidR="007162C1" w:rsidRDefault="00A33AAA" w:rsidP="00A33AAA">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529D3185" w14:textId="104356A9" w:rsidR="00814844" w:rsidRPr="007162C1" w:rsidRDefault="00A33AAA" w:rsidP="00814844">
      <w:pPr>
        <w:jc w:val="both"/>
        <w:rPr>
          <w:color w:val="FF0000"/>
        </w:rPr>
      </w:pPr>
      <w:r>
        <w:rPr>
          <w:b/>
          <w:bCs/>
        </w:rPr>
        <w:lastRenderedPageBreak/>
        <w:t>P</w:t>
      </w:r>
      <w:r w:rsidR="00487A63" w:rsidRPr="00A33AAA">
        <w:rPr>
          <w:b/>
          <w:bCs/>
        </w:rPr>
        <w:t>rincipali comunità straniere</w:t>
      </w:r>
      <w:r>
        <w:rPr>
          <w:b/>
          <w:bCs/>
        </w:rPr>
        <w:t xml:space="preserve">. Comune di </w:t>
      </w:r>
      <w:r w:rsidR="007162C1">
        <w:rPr>
          <w:b/>
          <w:bCs/>
        </w:rPr>
        <w:t>Castel S. Giovanni</w:t>
      </w:r>
      <w:r>
        <w:rPr>
          <w:b/>
          <w:bCs/>
        </w:rPr>
        <w:t>, 1.1.2023</w:t>
      </w:r>
    </w:p>
    <w:p w14:paraId="4FFFEB0C" w14:textId="53F95B02" w:rsidR="007162C1" w:rsidRDefault="007162C1" w:rsidP="00814844">
      <w:pPr>
        <w:jc w:val="both"/>
      </w:pPr>
      <w:r>
        <w:rPr>
          <w:noProof/>
        </w:rPr>
        <w:drawing>
          <wp:inline distT="0" distB="0" distL="0" distR="0" wp14:anchorId="2B3D0348" wp14:editId="77790AE7">
            <wp:extent cx="6156000" cy="1273655"/>
            <wp:effectExtent l="0" t="0" r="0" b="0"/>
            <wp:docPr id="20" name="Immagine 20" descr="Grafico cittadinanza stranieri - Castel San Giovanni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co cittadinanza stranieri - Castel San Giovanni 20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56000" cy="1273655"/>
                    </a:xfrm>
                    <a:prstGeom prst="rect">
                      <a:avLst/>
                    </a:prstGeom>
                    <a:noFill/>
                    <a:ln>
                      <a:noFill/>
                    </a:ln>
                  </pic:spPr>
                </pic:pic>
              </a:graphicData>
            </a:graphic>
          </wp:inline>
        </w:drawing>
      </w:r>
    </w:p>
    <w:p w14:paraId="74DE6BD7" w14:textId="11B4950A" w:rsidR="00A33AAA" w:rsidRPr="004B4E20" w:rsidRDefault="00A33AAA" w:rsidP="00A33AAA">
      <w:pPr>
        <w:jc w:val="both"/>
        <w:rPr>
          <w:color w:val="FF0000"/>
        </w:rPr>
      </w:pPr>
      <w:r w:rsidRPr="004E5EBF">
        <w:rPr>
          <w:rFonts w:ascii="Arial" w:eastAsia="Times New Roman" w:hAnsi="Arial" w:cs="Arial"/>
          <w:bCs/>
          <w:i/>
          <w:color w:val="333333"/>
          <w:kern w:val="0"/>
          <w:sz w:val="20"/>
          <w:szCs w:val="20"/>
          <w:lang w:eastAsia="it-IT"/>
          <w14:ligatures w14:val="none"/>
        </w:rPr>
        <w:t xml:space="preserve">Fonte: </w:t>
      </w:r>
      <w:r>
        <w:rPr>
          <w:rFonts w:ascii="Arial" w:eastAsia="Times New Roman" w:hAnsi="Arial" w:cs="Arial"/>
          <w:bCs/>
          <w:i/>
          <w:color w:val="333333"/>
          <w:kern w:val="0"/>
          <w:sz w:val="20"/>
          <w:szCs w:val="20"/>
          <w:lang w:eastAsia="it-IT"/>
          <w14:ligatures w14:val="none"/>
        </w:rPr>
        <w:t>TUTTITALIA</w:t>
      </w:r>
    </w:p>
    <w:p w14:paraId="1B3076AF" w14:textId="70279DEF" w:rsidR="00DA776B" w:rsidRDefault="00DA776B" w:rsidP="00814844">
      <w:pPr>
        <w:jc w:val="both"/>
      </w:pPr>
    </w:p>
    <w:p w14:paraId="3AE2C75F" w14:textId="29075092" w:rsidR="00F128A1" w:rsidRDefault="00F128A1" w:rsidP="00814844">
      <w:pPr>
        <w:jc w:val="both"/>
      </w:pPr>
    </w:p>
    <w:p w14:paraId="18AAA857" w14:textId="6608C707" w:rsidR="00F128A1" w:rsidRDefault="00F128A1" w:rsidP="00814844">
      <w:pPr>
        <w:jc w:val="both"/>
      </w:pPr>
    </w:p>
    <w:p w14:paraId="79C844EF" w14:textId="77777777" w:rsidR="00F128A1" w:rsidRPr="00487A63" w:rsidRDefault="00F128A1" w:rsidP="00814844">
      <w:pPr>
        <w:jc w:val="both"/>
      </w:pPr>
    </w:p>
    <w:p w14:paraId="2EFD6F59" w14:textId="6C243403" w:rsidR="00487A63" w:rsidRPr="00D936D8" w:rsidRDefault="00487A63" w:rsidP="00404966">
      <w:pPr>
        <w:jc w:val="both"/>
      </w:pPr>
      <w:r w:rsidRPr="00404966">
        <w:rPr>
          <w:b/>
          <w:bCs/>
        </w:rPr>
        <w:t>Acquisizioni cittadinanza italiana</w:t>
      </w:r>
      <w:r w:rsidR="00404966">
        <w:rPr>
          <w:b/>
          <w:bCs/>
        </w:rPr>
        <w:t xml:space="preserve"> per 1.000 abitanti, anno 2022.</w:t>
      </w:r>
    </w:p>
    <w:p w14:paraId="5797B584" w14:textId="35D02126" w:rsidR="00D936D8" w:rsidRPr="00814844" w:rsidRDefault="00AA1E7C" w:rsidP="00D936D8">
      <w:r>
        <w:rPr>
          <w:noProof/>
        </w:rPr>
        <w:pict w14:anchorId="3E411CAE">
          <v:oval id="_x0000_s1028" style="position:absolute;margin-left:264.05pt;margin-top:14.65pt;width:59.5pt;height:35.8pt;z-index:25166028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" filled="f" strokecolor="red" strokeweight="2.25pt">
            <v:stroke joinstyle="miter"/>
          </v:oval>
        </w:pict>
      </w:r>
      <w:r w:rsidR="00404966">
        <w:rPr>
          <w:noProof/>
        </w:rPr>
        <w:drawing>
          <wp:inline distT="0" distB="0" distL="0" distR="0" wp14:anchorId="7D53145C" wp14:editId="7554B1C3">
            <wp:extent cx="6156000" cy="3829191"/>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56000" cy="3829191"/>
                    </a:xfrm>
                    <a:prstGeom prst="rect">
                      <a:avLst/>
                    </a:prstGeom>
                    <a:noFill/>
                  </pic:spPr>
                </pic:pic>
              </a:graphicData>
            </a:graphic>
          </wp:inline>
        </w:drawing>
      </w:r>
    </w:p>
    <w:p w14:paraId="34850528" w14:textId="77777777" w:rsidR="00404966" w:rsidRPr="00A33AAA" w:rsidRDefault="00404966" w:rsidP="00404966">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14D97E65" w14:textId="3D581417" w:rsidR="00814844" w:rsidRDefault="00814844" w:rsidP="00242F85">
      <w:pPr>
        <w:jc w:val="both"/>
      </w:pPr>
    </w:p>
    <w:p w14:paraId="77078B9F" w14:textId="778447B9" w:rsidR="00D936D8" w:rsidRDefault="00D936D8" w:rsidP="00242F85">
      <w:pPr>
        <w:jc w:val="both"/>
      </w:pPr>
    </w:p>
    <w:p w14:paraId="1071440D" w14:textId="206ED6B0" w:rsidR="00DA5A5F" w:rsidRDefault="00DA5A5F" w:rsidP="00404966">
      <w:pPr>
        <w:jc w:val="both"/>
        <w:rPr>
          <w:noProof/>
        </w:rPr>
      </w:pPr>
    </w:p>
    <w:p w14:paraId="43EE1D49" w14:textId="21606BFA" w:rsidR="007162C1" w:rsidRDefault="007162C1" w:rsidP="00404966">
      <w:pPr>
        <w:jc w:val="both"/>
        <w:rPr>
          <w:noProof/>
        </w:rPr>
      </w:pPr>
    </w:p>
    <w:p w14:paraId="284A4D7D" w14:textId="729BC521" w:rsidR="00404966" w:rsidRPr="00A33AAA" w:rsidRDefault="007162C1" w:rsidP="00404966">
      <w:pPr>
        <w:jc w:val="both"/>
        <w:rPr>
          <w:color w:val="FF0000"/>
        </w:rPr>
      </w:pPr>
      <w:r>
        <w:rPr>
          <w:noProof/>
        </w:rPr>
        <w:lastRenderedPageBreak/>
        <w:drawing>
          <wp:inline distT="0" distB="0" distL="0" distR="0" wp14:anchorId="5CE667B1" wp14:editId="2442A974">
            <wp:extent cx="6156000" cy="3420000"/>
            <wp:effectExtent l="0" t="0" r="0" b="0"/>
            <wp:docPr id="21" name="Grafico 21">
              <a:extLst xmlns:a="http://schemas.openxmlformats.org/drawingml/2006/main">
                <a:ext uri="{FF2B5EF4-FFF2-40B4-BE49-F238E27FC236}">
                  <a16:creationId xmlns:a16="http://schemas.microsoft.com/office/drawing/2014/main" id="{7C111309-C436-4901-B497-D862138018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242F85">
        <w:rPr>
          <w:noProof/>
        </w:rPr>
        <w:t xml:space="preserve"> </w:t>
      </w:r>
      <w:r w:rsidR="00404966" w:rsidRPr="004E5EBF">
        <w:rPr>
          <w:rFonts w:ascii="Arial" w:eastAsia="Times New Roman" w:hAnsi="Arial" w:cs="Arial"/>
          <w:bCs/>
          <w:i/>
          <w:color w:val="333333"/>
          <w:kern w:val="0"/>
          <w:sz w:val="20"/>
          <w:szCs w:val="20"/>
          <w:lang w:eastAsia="it-IT"/>
          <w14:ligatures w14:val="none"/>
        </w:rPr>
        <w:t>Fonte: elaborazione su dati ISTAT</w:t>
      </w:r>
    </w:p>
    <w:p w14:paraId="087B7CCB" w14:textId="03AB4AFC" w:rsidR="00242F85" w:rsidRDefault="00242F85" w:rsidP="00242F85">
      <w:pPr>
        <w:jc w:val="both"/>
      </w:pPr>
    </w:p>
    <w:p w14:paraId="5D6867DB" w14:textId="77777777" w:rsidR="00FD682A" w:rsidRDefault="00FD682A" w:rsidP="00242F85">
      <w:pPr>
        <w:jc w:val="both"/>
      </w:pPr>
    </w:p>
    <w:p w14:paraId="4AAA140E" w14:textId="4638C871" w:rsidR="004D2626" w:rsidRDefault="004D2626" w:rsidP="00242F85">
      <w:pPr>
        <w:jc w:val="both"/>
      </w:pPr>
    </w:p>
    <w:p w14:paraId="29BE9D93" w14:textId="7D78A136" w:rsidR="005A309B" w:rsidRDefault="005A309B" w:rsidP="00242F85">
      <w:pPr>
        <w:jc w:val="both"/>
      </w:pPr>
      <w:r>
        <w:rPr>
          <w:noProof/>
        </w:rPr>
        <w:drawing>
          <wp:inline distT="0" distB="0" distL="0" distR="0" wp14:anchorId="17CD8430" wp14:editId="7584ED75">
            <wp:extent cx="6156000" cy="3420000"/>
            <wp:effectExtent l="0" t="0" r="0" b="0"/>
            <wp:docPr id="22" name="Grafico 22">
              <a:extLst xmlns:a="http://schemas.openxmlformats.org/drawingml/2006/main">
                <a:ext uri="{FF2B5EF4-FFF2-40B4-BE49-F238E27FC236}">
                  <a16:creationId xmlns:a16="http://schemas.microsoft.com/office/drawing/2014/main" id="{2636C42A-5D1B-40F1-B183-0591D3F4E8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AFDD136" w14:textId="1B28554B" w:rsidR="00081867" w:rsidRPr="00A1750A" w:rsidRDefault="00404966" w:rsidP="00242F85">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5397A630" w14:textId="3FA1F8F2" w:rsidR="005A309B" w:rsidRPr="00487A63" w:rsidRDefault="005A309B" w:rsidP="00242F85">
      <w:pPr>
        <w:jc w:val="both"/>
      </w:pPr>
      <w:r>
        <w:rPr>
          <w:noProof/>
        </w:rPr>
        <w:lastRenderedPageBreak/>
        <w:drawing>
          <wp:inline distT="0" distB="0" distL="0" distR="0" wp14:anchorId="43D828DE" wp14:editId="327CF9A9">
            <wp:extent cx="6156000" cy="3420000"/>
            <wp:effectExtent l="0" t="0" r="0" b="0"/>
            <wp:docPr id="23" name="Grafico 23">
              <a:extLst xmlns:a="http://schemas.openxmlformats.org/drawingml/2006/main">
                <a:ext uri="{FF2B5EF4-FFF2-40B4-BE49-F238E27FC236}">
                  <a16:creationId xmlns:a16="http://schemas.microsoft.com/office/drawing/2014/main" id="{DB629B4F-7B65-4F85-847B-FE96EA7968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DFC0EEB" w14:textId="77777777" w:rsidR="00B90B00" w:rsidRPr="00A33AAA" w:rsidRDefault="00B90B00" w:rsidP="00B90B00">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7A19D3AF" w14:textId="76381FA9" w:rsidR="000A7040" w:rsidRPr="00BC25A4" w:rsidRDefault="000A7040" w:rsidP="00B90B00">
      <w:pPr>
        <w:shd w:val="clear" w:color="auto" w:fill="FFFFFF"/>
        <w:spacing w:after="0" w:line="240" w:lineRule="auto"/>
        <w:rPr>
          <w:rFonts w:ascii="Arial" w:eastAsia="Times New Roman" w:hAnsi="Arial" w:cs="Arial"/>
          <w:b/>
          <w:color w:val="333333"/>
          <w:kern w:val="0"/>
          <w:sz w:val="20"/>
          <w:szCs w:val="20"/>
          <w:lang w:eastAsia="it-IT"/>
          <w14:ligatures w14:val="none"/>
        </w:rPr>
      </w:pPr>
    </w:p>
    <w:p w14:paraId="11C88B76" w14:textId="77777777" w:rsidR="00BC25A4" w:rsidRDefault="00BC25A4" w:rsidP="000A7040">
      <w:pPr>
        <w:pStyle w:val="Paragrafoelenco"/>
        <w:jc w:val="both"/>
        <w:rPr>
          <w:color w:val="FF0000"/>
        </w:rPr>
      </w:pPr>
    </w:p>
    <w:p w14:paraId="327BB65D" w14:textId="77777777" w:rsidR="00BC25A4" w:rsidRDefault="00BC25A4" w:rsidP="000A7040">
      <w:pPr>
        <w:pStyle w:val="Paragrafoelenco"/>
        <w:jc w:val="both"/>
        <w:rPr>
          <w:color w:val="FF0000"/>
        </w:rPr>
      </w:pPr>
    </w:p>
    <w:p w14:paraId="30DC6F4C" w14:textId="77777777" w:rsidR="00BC25A4" w:rsidRDefault="00BC25A4" w:rsidP="000A7040">
      <w:pPr>
        <w:pStyle w:val="Paragrafoelenco"/>
        <w:jc w:val="both"/>
        <w:rPr>
          <w:color w:val="FF0000"/>
        </w:rPr>
      </w:pPr>
    </w:p>
    <w:p w14:paraId="769BED7C" w14:textId="77777777" w:rsidR="00BC25A4" w:rsidRDefault="00BC25A4" w:rsidP="000A7040">
      <w:pPr>
        <w:pStyle w:val="Paragrafoelenco"/>
        <w:jc w:val="both"/>
        <w:rPr>
          <w:color w:val="FF0000"/>
        </w:rPr>
      </w:pPr>
    </w:p>
    <w:p w14:paraId="331A0CC7" w14:textId="77777777" w:rsidR="00BC25A4" w:rsidRDefault="00BC25A4" w:rsidP="000A7040">
      <w:pPr>
        <w:pStyle w:val="Paragrafoelenco"/>
        <w:jc w:val="both"/>
        <w:rPr>
          <w:color w:val="FF0000"/>
        </w:rPr>
      </w:pPr>
    </w:p>
    <w:p w14:paraId="1E8C24F7" w14:textId="77777777" w:rsidR="00BC25A4" w:rsidRDefault="00BC25A4" w:rsidP="000A7040">
      <w:pPr>
        <w:pStyle w:val="Paragrafoelenco"/>
        <w:jc w:val="both"/>
        <w:rPr>
          <w:color w:val="FF0000"/>
        </w:rPr>
      </w:pPr>
    </w:p>
    <w:p w14:paraId="2CB698BF" w14:textId="77777777" w:rsidR="00BC25A4" w:rsidRDefault="00BC25A4" w:rsidP="000A7040">
      <w:pPr>
        <w:pStyle w:val="Paragrafoelenco"/>
        <w:jc w:val="both"/>
        <w:rPr>
          <w:color w:val="FF0000"/>
        </w:rPr>
      </w:pPr>
    </w:p>
    <w:p w14:paraId="6F05E588" w14:textId="77777777" w:rsidR="00BC25A4" w:rsidRDefault="00BC25A4" w:rsidP="000A7040">
      <w:pPr>
        <w:pStyle w:val="Paragrafoelenco"/>
        <w:jc w:val="both"/>
        <w:rPr>
          <w:color w:val="FF0000"/>
        </w:rPr>
      </w:pPr>
    </w:p>
    <w:p w14:paraId="487C5D87" w14:textId="77777777" w:rsidR="00BC25A4" w:rsidRDefault="00BC25A4" w:rsidP="000A7040">
      <w:pPr>
        <w:pStyle w:val="Paragrafoelenco"/>
        <w:jc w:val="both"/>
        <w:rPr>
          <w:color w:val="FF0000"/>
        </w:rPr>
      </w:pPr>
    </w:p>
    <w:p w14:paraId="7A932EA0" w14:textId="77777777" w:rsidR="00BC25A4" w:rsidRDefault="00BC25A4" w:rsidP="000A7040">
      <w:pPr>
        <w:pStyle w:val="Paragrafoelenco"/>
        <w:jc w:val="both"/>
        <w:rPr>
          <w:color w:val="FF0000"/>
        </w:rPr>
      </w:pPr>
    </w:p>
    <w:p w14:paraId="2DFB2EC0" w14:textId="77777777" w:rsidR="00BC25A4" w:rsidRDefault="00BC25A4" w:rsidP="000A7040">
      <w:pPr>
        <w:pStyle w:val="Paragrafoelenco"/>
        <w:jc w:val="both"/>
        <w:rPr>
          <w:color w:val="FF0000"/>
        </w:rPr>
      </w:pPr>
    </w:p>
    <w:p w14:paraId="7F240BE9" w14:textId="77777777" w:rsidR="00BC25A4" w:rsidRDefault="00BC25A4" w:rsidP="000A7040">
      <w:pPr>
        <w:pStyle w:val="Paragrafoelenco"/>
        <w:jc w:val="both"/>
        <w:rPr>
          <w:color w:val="FF0000"/>
        </w:rPr>
      </w:pPr>
    </w:p>
    <w:p w14:paraId="3BBA4738" w14:textId="77777777" w:rsidR="00BC25A4" w:rsidRDefault="00BC25A4" w:rsidP="000A7040">
      <w:pPr>
        <w:pStyle w:val="Paragrafoelenco"/>
        <w:jc w:val="both"/>
        <w:rPr>
          <w:color w:val="FF0000"/>
        </w:rPr>
      </w:pPr>
    </w:p>
    <w:p w14:paraId="7CBD8C7A" w14:textId="7F828708" w:rsidR="00BC25A4" w:rsidRDefault="00BC25A4" w:rsidP="000A7040">
      <w:pPr>
        <w:pStyle w:val="Paragrafoelenco"/>
        <w:jc w:val="both"/>
        <w:rPr>
          <w:color w:val="FF0000"/>
        </w:rPr>
      </w:pPr>
    </w:p>
    <w:p w14:paraId="4D83386A" w14:textId="3E1813BF" w:rsidR="00FD682A" w:rsidRDefault="00FD682A" w:rsidP="000A7040">
      <w:pPr>
        <w:pStyle w:val="Paragrafoelenco"/>
        <w:jc w:val="both"/>
        <w:rPr>
          <w:color w:val="FF0000"/>
        </w:rPr>
      </w:pPr>
    </w:p>
    <w:p w14:paraId="3CBA6D0A" w14:textId="56F5ECA0" w:rsidR="00FD682A" w:rsidRDefault="00FD682A" w:rsidP="000A7040">
      <w:pPr>
        <w:pStyle w:val="Paragrafoelenco"/>
        <w:jc w:val="both"/>
        <w:rPr>
          <w:color w:val="FF0000"/>
        </w:rPr>
      </w:pPr>
    </w:p>
    <w:p w14:paraId="3383A7B8" w14:textId="5CC5FF68" w:rsidR="00FD682A" w:rsidRDefault="00FD682A" w:rsidP="000A7040">
      <w:pPr>
        <w:pStyle w:val="Paragrafoelenco"/>
        <w:jc w:val="both"/>
        <w:rPr>
          <w:color w:val="FF0000"/>
        </w:rPr>
      </w:pPr>
    </w:p>
    <w:p w14:paraId="32E41026" w14:textId="77777777" w:rsidR="00FD682A" w:rsidRDefault="00FD682A" w:rsidP="000A7040">
      <w:pPr>
        <w:pStyle w:val="Paragrafoelenco"/>
        <w:jc w:val="both"/>
        <w:rPr>
          <w:color w:val="FF0000"/>
        </w:rPr>
      </w:pPr>
    </w:p>
    <w:p w14:paraId="6ED300A2" w14:textId="77777777" w:rsidR="00BC25A4" w:rsidRDefault="00BC25A4" w:rsidP="000A7040">
      <w:pPr>
        <w:pStyle w:val="Paragrafoelenco"/>
        <w:jc w:val="both"/>
        <w:rPr>
          <w:color w:val="FF0000"/>
        </w:rPr>
      </w:pPr>
    </w:p>
    <w:p w14:paraId="46EF0286" w14:textId="77777777" w:rsidR="00BC25A4" w:rsidRDefault="00BC25A4" w:rsidP="000A7040">
      <w:pPr>
        <w:pStyle w:val="Paragrafoelenco"/>
        <w:jc w:val="both"/>
        <w:rPr>
          <w:color w:val="FF0000"/>
        </w:rPr>
      </w:pPr>
    </w:p>
    <w:p w14:paraId="7FEC4CB2" w14:textId="77777777" w:rsidR="00BC25A4" w:rsidRDefault="00BC25A4" w:rsidP="000A7040">
      <w:pPr>
        <w:pStyle w:val="Paragrafoelenco"/>
        <w:jc w:val="both"/>
        <w:rPr>
          <w:color w:val="FF0000"/>
        </w:rPr>
      </w:pPr>
    </w:p>
    <w:p w14:paraId="769D88FA" w14:textId="77777777" w:rsidR="00BC25A4" w:rsidRDefault="00BC25A4" w:rsidP="000A7040">
      <w:pPr>
        <w:pStyle w:val="Paragrafoelenco"/>
        <w:jc w:val="both"/>
        <w:rPr>
          <w:color w:val="FF0000"/>
        </w:rPr>
      </w:pPr>
    </w:p>
    <w:p w14:paraId="62A8C98A" w14:textId="77777777" w:rsidR="00BC25A4" w:rsidRDefault="00BC25A4" w:rsidP="000A7040">
      <w:pPr>
        <w:pStyle w:val="Paragrafoelenco"/>
        <w:jc w:val="both"/>
        <w:rPr>
          <w:color w:val="FF0000"/>
        </w:rPr>
      </w:pPr>
    </w:p>
    <w:p w14:paraId="7F3765DE" w14:textId="77777777" w:rsidR="00BC25A4" w:rsidRDefault="00BC25A4" w:rsidP="000A7040">
      <w:pPr>
        <w:pStyle w:val="Paragrafoelenco"/>
        <w:jc w:val="both"/>
        <w:rPr>
          <w:color w:val="FF0000"/>
        </w:rPr>
      </w:pPr>
    </w:p>
    <w:p w14:paraId="7DA1DB0D" w14:textId="77777777" w:rsidR="00BC25A4" w:rsidRDefault="00BC25A4" w:rsidP="000A7040">
      <w:pPr>
        <w:pStyle w:val="Paragrafoelenco"/>
        <w:jc w:val="both"/>
        <w:rPr>
          <w:color w:val="FF0000"/>
        </w:rPr>
      </w:pPr>
    </w:p>
    <w:p w14:paraId="18AFE89F" w14:textId="77777777" w:rsidR="00E02502" w:rsidRDefault="00E02502" w:rsidP="00A41EBE">
      <w:pPr>
        <w:jc w:val="both"/>
        <w:rPr>
          <w:color w:val="FF0000"/>
        </w:rPr>
      </w:pPr>
    </w:p>
    <w:p w14:paraId="4F817128" w14:textId="058349B9" w:rsidR="000A7040" w:rsidRPr="00FD682A" w:rsidRDefault="00267E89" w:rsidP="00A41EBE">
      <w:pPr>
        <w:jc w:val="both"/>
        <w:rPr>
          <w:b/>
        </w:rPr>
      </w:pPr>
      <w:r w:rsidRPr="00FD682A">
        <w:rPr>
          <w:b/>
        </w:rPr>
        <w:lastRenderedPageBreak/>
        <w:t>STRUTTURA PER SESSO STATO CIVILE E CLASSI DI ETA’</w:t>
      </w:r>
    </w:p>
    <w:p w14:paraId="5EF8DBBB" w14:textId="7F3418DF" w:rsidR="00F70DB4" w:rsidRPr="003856E1" w:rsidRDefault="00B90B00" w:rsidP="00F70DB4">
      <w:pPr>
        <w:jc w:val="both"/>
      </w:pPr>
      <w:r w:rsidRPr="00B90B00">
        <w:rPr>
          <w:b/>
        </w:rPr>
        <w:t>Popolazione residente al 1.1.2023</w:t>
      </w:r>
      <w:r w:rsidRPr="00B90B00">
        <w:rPr>
          <w:b/>
          <w:bCs/>
        </w:rPr>
        <w:t xml:space="preserve"> </w:t>
      </w:r>
      <w:r>
        <w:rPr>
          <w:b/>
          <w:bCs/>
        </w:rPr>
        <w:t xml:space="preserve">per classi quinquennali di età stato civile e sesso. Comune di </w:t>
      </w:r>
      <w:r w:rsidR="00A1750A">
        <w:rPr>
          <w:b/>
          <w:bCs/>
        </w:rPr>
        <w:t>Castel S. Giovanni.</w:t>
      </w:r>
    </w:p>
    <w:tbl>
      <w:tblPr>
        <w:tblW w:w="5000" w:type="pct"/>
        <w:tblCellMar>
          <w:left w:w="70" w:type="dxa"/>
          <w:right w:w="70" w:type="dxa"/>
        </w:tblCellMar>
        <w:tblLook w:val="04A0" w:firstRow="1" w:lastRow="0" w:firstColumn="1" w:lastColumn="0" w:noHBand="0" w:noVBand="1"/>
      </w:tblPr>
      <w:tblGrid>
        <w:gridCol w:w="992"/>
        <w:gridCol w:w="801"/>
        <w:gridCol w:w="1101"/>
        <w:gridCol w:w="1101"/>
        <w:gridCol w:w="1240"/>
        <w:gridCol w:w="1101"/>
        <w:gridCol w:w="1240"/>
        <w:gridCol w:w="1101"/>
        <w:gridCol w:w="1101"/>
      </w:tblGrid>
      <w:tr w:rsidR="00BC25A4" w:rsidRPr="003856E1" w14:paraId="377826AB" w14:textId="77777777" w:rsidTr="00FD682A">
        <w:trPr>
          <w:trHeight w:val="286"/>
        </w:trPr>
        <w:tc>
          <w:tcPr>
            <w:tcW w:w="507" w:type="pct"/>
            <w:shd w:val="clear" w:color="auto" w:fill="2F5496" w:themeFill="accent1" w:themeFillShade="BF"/>
            <w:noWrap/>
            <w:vAlign w:val="center"/>
          </w:tcPr>
          <w:p w14:paraId="3508B4A3" w14:textId="7554E764" w:rsidR="00BC25A4" w:rsidRPr="00BC25A4" w:rsidRDefault="00BC25A4" w:rsidP="00BC25A4">
            <w:pPr>
              <w:spacing w:after="0" w:line="240" w:lineRule="auto"/>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Età</w:t>
            </w:r>
          </w:p>
        </w:tc>
        <w:tc>
          <w:tcPr>
            <w:tcW w:w="409" w:type="pct"/>
            <w:shd w:val="clear" w:color="auto" w:fill="2F5496" w:themeFill="accent1" w:themeFillShade="BF"/>
            <w:noWrap/>
            <w:vAlign w:val="center"/>
          </w:tcPr>
          <w:p w14:paraId="2A06B03A" w14:textId="553DD22D"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Celibi</w:t>
            </w:r>
          </w:p>
        </w:tc>
        <w:tc>
          <w:tcPr>
            <w:tcW w:w="563" w:type="pct"/>
            <w:shd w:val="clear" w:color="auto" w:fill="2F5496" w:themeFill="accent1" w:themeFillShade="BF"/>
            <w:noWrap/>
            <w:vAlign w:val="center"/>
          </w:tcPr>
          <w:p w14:paraId="5DA360D5" w14:textId="3FB4E316"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Coniugati</w:t>
            </w:r>
          </w:p>
        </w:tc>
        <w:tc>
          <w:tcPr>
            <w:tcW w:w="563" w:type="pct"/>
            <w:shd w:val="clear" w:color="auto" w:fill="2F5496" w:themeFill="accent1" w:themeFillShade="BF"/>
            <w:noWrap/>
            <w:vAlign w:val="center"/>
          </w:tcPr>
          <w:p w14:paraId="5FC6BB52" w14:textId="19789B8F"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Vedovi</w:t>
            </w:r>
          </w:p>
        </w:tc>
        <w:tc>
          <w:tcPr>
            <w:tcW w:w="634" w:type="pct"/>
            <w:shd w:val="clear" w:color="auto" w:fill="2F5496" w:themeFill="accent1" w:themeFillShade="BF"/>
            <w:noWrap/>
            <w:vAlign w:val="center"/>
          </w:tcPr>
          <w:p w14:paraId="660D20DD" w14:textId="42F48B40"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Divorziati</w:t>
            </w:r>
          </w:p>
        </w:tc>
        <w:tc>
          <w:tcPr>
            <w:tcW w:w="563" w:type="pct"/>
            <w:shd w:val="clear" w:color="auto" w:fill="2F5496" w:themeFill="accent1" w:themeFillShade="BF"/>
            <w:noWrap/>
            <w:vAlign w:val="center"/>
          </w:tcPr>
          <w:p w14:paraId="20B2A397" w14:textId="3A8EE8F9"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Maschi</w:t>
            </w:r>
          </w:p>
        </w:tc>
        <w:tc>
          <w:tcPr>
            <w:tcW w:w="634" w:type="pct"/>
            <w:shd w:val="clear" w:color="auto" w:fill="2F5496" w:themeFill="accent1" w:themeFillShade="BF"/>
            <w:noWrap/>
            <w:vAlign w:val="center"/>
          </w:tcPr>
          <w:p w14:paraId="003AA184" w14:textId="178C6051"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Femmine</w:t>
            </w:r>
          </w:p>
        </w:tc>
        <w:tc>
          <w:tcPr>
            <w:tcW w:w="563" w:type="pct"/>
            <w:shd w:val="clear" w:color="auto" w:fill="2F5496" w:themeFill="accent1" w:themeFillShade="BF"/>
            <w:noWrap/>
            <w:vAlign w:val="center"/>
          </w:tcPr>
          <w:p w14:paraId="7F57BE51" w14:textId="77777777"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Totale</w:t>
            </w:r>
          </w:p>
          <w:p w14:paraId="6452E745" w14:textId="642D20C9"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V.A.</w:t>
            </w:r>
          </w:p>
        </w:tc>
        <w:tc>
          <w:tcPr>
            <w:tcW w:w="563" w:type="pct"/>
            <w:shd w:val="clear" w:color="auto" w:fill="2F5496" w:themeFill="accent1" w:themeFillShade="BF"/>
            <w:noWrap/>
            <w:vAlign w:val="center"/>
          </w:tcPr>
          <w:p w14:paraId="324FA67F" w14:textId="77777777"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 xml:space="preserve">Totale </w:t>
            </w:r>
          </w:p>
          <w:p w14:paraId="5B7F2340" w14:textId="34B32A0F"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w:t>
            </w:r>
          </w:p>
        </w:tc>
      </w:tr>
      <w:tr w:rsidR="00A1750A" w:rsidRPr="003856E1" w14:paraId="15B1BAD6" w14:textId="77777777" w:rsidTr="00FD682A">
        <w:trPr>
          <w:trHeight w:val="286"/>
        </w:trPr>
        <w:tc>
          <w:tcPr>
            <w:tcW w:w="507" w:type="pct"/>
            <w:shd w:val="clear" w:color="000000" w:fill="D9D9D9"/>
            <w:noWrap/>
            <w:vAlign w:val="bottom"/>
            <w:hideMark/>
          </w:tcPr>
          <w:p w14:paraId="51BDB5A1" w14:textId="77777777" w:rsidR="00A1750A" w:rsidRPr="003856E1" w:rsidRDefault="00A1750A" w:rsidP="00A1750A">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0-4</w:t>
            </w:r>
          </w:p>
        </w:tc>
        <w:tc>
          <w:tcPr>
            <w:tcW w:w="409" w:type="pct"/>
            <w:shd w:val="clear" w:color="000000" w:fill="D9D9D9"/>
            <w:noWrap/>
            <w:hideMark/>
          </w:tcPr>
          <w:p w14:paraId="75EDCEA8" w14:textId="2841CEE7"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655</w:t>
            </w:r>
          </w:p>
        </w:tc>
        <w:tc>
          <w:tcPr>
            <w:tcW w:w="563" w:type="pct"/>
            <w:shd w:val="clear" w:color="000000" w:fill="D9D9D9"/>
            <w:noWrap/>
            <w:hideMark/>
          </w:tcPr>
          <w:p w14:paraId="3F1DF5D2" w14:textId="67C1F4F1"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0</w:t>
            </w:r>
          </w:p>
        </w:tc>
        <w:tc>
          <w:tcPr>
            <w:tcW w:w="563" w:type="pct"/>
            <w:shd w:val="clear" w:color="000000" w:fill="D9D9D9"/>
            <w:noWrap/>
            <w:hideMark/>
          </w:tcPr>
          <w:p w14:paraId="7B6C5D9D" w14:textId="79576AD1"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0</w:t>
            </w:r>
          </w:p>
        </w:tc>
        <w:tc>
          <w:tcPr>
            <w:tcW w:w="634" w:type="pct"/>
            <w:shd w:val="clear" w:color="000000" w:fill="D9D9D9"/>
            <w:noWrap/>
            <w:hideMark/>
          </w:tcPr>
          <w:p w14:paraId="0750588F" w14:textId="7501F34C"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0</w:t>
            </w:r>
          </w:p>
        </w:tc>
        <w:tc>
          <w:tcPr>
            <w:tcW w:w="563" w:type="pct"/>
            <w:shd w:val="clear" w:color="000000" w:fill="D9D9D9"/>
            <w:noWrap/>
            <w:hideMark/>
          </w:tcPr>
          <w:p w14:paraId="306217A1" w14:textId="2ECB122C"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325</w:t>
            </w:r>
          </w:p>
        </w:tc>
        <w:tc>
          <w:tcPr>
            <w:tcW w:w="634" w:type="pct"/>
            <w:shd w:val="clear" w:color="000000" w:fill="D9D9D9"/>
            <w:noWrap/>
            <w:hideMark/>
          </w:tcPr>
          <w:p w14:paraId="3E313F60" w14:textId="6C89B624"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330</w:t>
            </w:r>
          </w:p>
        </w:tc>
        <w:tc>
          <w:tcPr>
            <w:tcW w:w="563" w:type="pct"/>
            <w:shd w:val="clear" w:color="000000" w:fill="D9D9D9"/>
            <w:noWrap/>
            <w:hideMark/>
          </w:tcPr>
          <w:p w14:paraId="02590F16" w14:textId="55963D1E"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655</w:t>
            </w:r>
          </w:p>
        </w:tc>
        <w:tc>
          <w:tcPr>
            <w:tcW w:w="563" w:type="pct"/>
            <w:shd w:val="clear" w:color="000000" w:fill="D9D9D9"/>
            <w:noWrap/>
            <w:hideMark/>
          </w:tcPr>
          <w:p w14:paraId="2DA45DDD" w14:textId="25317993"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4,6%</w:t>
            </w:r>
          </w:p>
        </w:tc>
      </w:tr>
      <w:tr w:rsidR="00A1750A" w:rsidRPr="003856E1" w14:paraId="2AACDD9A" w14:textId="77777777" w:rsidTr="00FD682A">
        <w:trPr>
          <w:trHeight w:val="286"/>
        </w:trPr>
        <w:tc>
          <w:tcPr>
            <w:tcW w:w="507" w:type="pct"/>
            <w:shd w:val="clear" w:color="000000" w:fill="FFFFFF"/>
            <w:noWrap/>
            <w:vAlign w:val="bottom"/>
            <w:hideMark/>
          </w:tcPr>
          <w:p w14:paraId="5E595C29" w14:textId="77777777" w:rsidR="00A1750A" w:rsidRPr="003856E1" w:rsidRDefault="00A1750A" w:rsidP="00A1750A">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 xml:space="preserve"> 5-9</w:t>
            </w:r>
          </w:p>
        </w:tc>
        <w:tc>
          <w:tcPr>
            <w:tcW w:w="409" w:type="pct"/>
            <w:shd w:val="clear" w:color="000000" w:fill="FFFFFF"/>
            <w:noWrap/>
            <w:hideMark/>
          </w:tcPr>
          <w:p w14:paraId="2531887B" w14:textId="22B9F833"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655</w:t>
            </w:r>
          </w:p>
        </w:tc>
        <w:tc>
          <w:tcPr>
            <w:tcW w:w="563" w:type="pct"/>
            <w:shd w:val="clear" w:color="000000" w:fill="FFFFFF"/>
            <w:noWrap/>
            <w:hideMark/>
          </w:tcPr>
          <w:p w14:paraId="784DACA0" w14:textId="13DDEB83"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0</w:t>
            </w:r>
          </w:p>
        </w:tc>
        <w:tc>
          <w:tcPr>
            <w:tcW w:w="563" w:type="pct"/>
            <w:shd w:val="clear" w:color="000000" w:fill="FFFFFF"/>
            <w:noWrap/>
            <w:hideMark/>
          </w:tcPr>
          <w:p w14:paraId="56E45D13" w14:textId="0B44D285"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0</w:t>
            </w:r>
          </w:p>
        </w:tc>
        <w:tc>
          <w:tcPr>
            <w:tcW w:w="634" w:type="pct"/>
            <w:shd w:val="clear" w:color="000000" w:fill="FFFFFF"/>
            <w:noWrap/>
            <w:hideMark/>
          </w:tcPr>
          <w:p w14:paraId="11D391EC" w14:textId="221BB226"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0</w:t>
            </w:r>
          </w:p>
        </w:tc>
        <w:tc>
          <w:tcPr>
            <w:tcW w:w="563" w:type="pct"/>
            <w:shd w:val="clear" w:color="000000" w:fill="FFFFFF"/>
            <w:noWrap/>
            <w:hideMark/>
          </w:tcPr>
          <w:p w14:paraId="7C91D369" w14:textId="3420CC80"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351</w:t>
            </w:r>
          </w:p>
        </w:tc>
        <w:tc>
          <w:tcPr>
            <w:tcW w:w="634" w:type="pct"/>
            <w:shd w:val="clear" w:color="000000" w:fill="FFFFFF"/>
            <w:noWrap/>
            <w:hideMark/>
          </w:tcPr>
          <w:p w14:paraId="01686AB2" w14:textId="0F996BA9"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304</w:t>
            </w:r>
          </w:p>
        </w:tc>
        <w:tc>
          <w:tcPr>
            <w:tcW w:w="563" w:type="pct"/>
            <w:shd w:val="clear" w:color="000000" w:fill="FFFFFF"/>
            <w:noWrap/>
            <w:hideMark/>
          </w:tcPr>
          <w:p w14:paraId="1DD1D268" w14:textId="7539AEF9"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655</w:t>
            </w:r>
          </w:p>
        </w:tc>
        <w:tc>
          <w:tcPr>
            <w:tcW w:w="563" w:type="pct"/>
            <w:shd w:val="clear" w:color="000000" w:fill="FFFFFF"/>
            <w:noWrap/>
            <w:hideMark/>
          </w:tcPr>
          <w:p w14:paraId="1581ABEA" w14:textId="6668CF00"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4,6%</w:t>
            </w:r>
          </w:p>
        </w:tc>
      </w:tr>
      <w:tr w:rsidR="00A1750A" w:rsidRPr="003856E1" w14:paraId="12B0A862" w14:textId="77777777" w:rsidTr="00FD682A">
        <w:trPr>
          <w:trHeight w:val="286"/>
        </w:trPr>
        <w:tc>
          <w:tcPr>
            <w:tcW w:w="507" w:type="pct"/>
            <w:shd w:val="clear" w:color="000000" w:fill="D9D9D9"/>
            <w:noWrap/>
            <w:vAlign w:val="bottom"/>
            <w:hideMark/>
          </w:tcPr>
          <w:p w14:paraId="44BE37DF" w14:textId="77777777" w:rsidR="00A1750A" w:rsidRPr="003856E1" w:rsidRDefault="00A1750A" w:rsidP="00A1750A">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 xml:space="preserve"> 10-14</w:t>
            </w:r>
          </w:p>
        </w:tc>
        <w:tc>
          <w:tcPr>
            <w:tcW w:w="409" w:type="pct"/>
            <w:shd w:val="clear" w:color="000000" w:fill="D9D9D9"/>
            <w:noWrap/>
            <w:hideMark/>
          </w:tcPr>
          <w:p w14:paraId="50723CD1" w14:textId="15615548"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656</w:t>
            </w:r>
          </w:p>
        </w:tc>
        <w:tc>
          <w:tcPr>
            <w:tcW w:w="563" w:type="pct"/>
            <w:shd w:val="clear" w:color="000000" w:fill="D9D9D9"/>
            <w:noWrap/>
            <w:hideMark/>
          </w:tcPr>
          <w:p w14:paraId="4993F524" w14:textId="0375EFD7"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0</w:t>
            </w:r>
          </w:p>
        </w:tc>
        <w:tc>
          <w:tcPr>
            <w:tcW w:w="563" w:type="pct"/>
            <w:shd w:val="clear" w:color="000000" w:fill="D9D9D9"/>
            <w:noWrap/>
            <w:hideMark/>
          </w:tcPr>
          <w:p w14:paraId="4C305067" w14:textId="4095BDF7"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0</w:t>
            </w:r>
          </w:p>
        </w:tc>
        <w:tc>
          <w:tcPr>
            <w:tcW w:w="634" w:type="pct"/>
            <w:shd w:val="clear" w:color="000000" w:fill="D9D9D9"/>
            <w:noWrap/>
            <w:hideMark/>
          </w:tcPr>
          <w:p w14:paraId="74894F97" w14:textId="253FE235"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0</w:t>
            </w:r>
          </w:p>
        </w:tc>
        <w:tc>
          <w:tcPr>
            <w:tcW w:w="563" w:type="pct"/>
            <w:shd w:val="clear" w:color="000000" w:fill="D9D9D9"/>
            <w:noWrap/>
            <w:hideMark/>
          </w:tcPr>
          <w:p w14:paraId="52BF3B55" w14:textId="0DABC7F0"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326</w:t>
            </w:r>
          </w:p>
        </w:tc>
        <w:tc>
          <w:tcPr>
            <w:tcW w:w="634" w:type="pct"/>
            <w:shd w:val="clear" w:color="000000" w:fill="D9D9D9"/>
            <w:noWrap/>
            <w:hideMark/>
          </w:tcPr>
          <w:p w14:paraId="0D53FFE0" w14:textId="3E331167"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330</w:t>
            </w:r>
          </w:p>
        </w:tc>
        <w:tc>
          <w:tcPr>
            <w:tcW w:w="563" w:type="pct"/>
            <w:shd w:val="clear" w:color="000000" w:fill="D9D9D9"/>
            <w:noWrap/>
            <w:hideMark/>
          </w:tcPr>
          <w:p w14:paraId="6A8BFF9A" w14:textId="5D2F524C"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656</w:t>
            </w:r>
          </w:p>
        </w:tc>
        <w:tc>
          <w:tcPr>
            <w:tcW w:w="563" w:type="pct"/>
            <w:shd w:val="clear" w:color="000000" w:fill="D9D9D9"/>
            <w:noWrap/>
            <w:hideMark/>
          </w:tcPr>
          <w:p w14:paraId="17D99EE0" w14:textId="563DDAD5"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4,7%</w:t>
            </w:r>
          </w:p>
        </w:tc>
      </w:tr>
      <w:tr w:rsidR="00A1750A" w:rsidRPr="003856E1" w14:paraId="6E2C935A" w14:textId="77777777" w:rsidTr="00FD682A">
        <w:trPr>
          <w:trHeight w:val="286"/>
        </w:trPr>
        <w:tc>
          <w:tcPr>
            <w:tcW w:w="507" w:type="pct"/>
            <w:shd w:val="clear" w:color="000000" w:fill="FFFFFF"/>
            <w:noWrap/>
            <w:vAlign w:val="bottom"/>
            <w:hideMark/>
          </w:tcPr>
          <w:p w14:paraId="1E386323" w14:textId="77777777" w:rsidR="00A1750A" w:rsidRPr="003856E1" w:rsidRDefault="00A1750A" w:rsidP="00A1750A">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15-19</w:t>
            </w:r>
          </w:p>
        </w:tc>
        <w:tc>
          <w:tcPr>
            <w:tcW w:w="409" w:type="pct"/>
            <w:shd w:val="clear" w:color="000000" w:fill="FFFFFF"/>
            <w:noWrap/>
            <w:hideMark/>
          </w:tcPr>
          <w:p w14:paraId="743FFDA5" w14:textId="2857D727"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671</w:t>
            </w:r>
          </w:p>
        </w:tc>
        <w:tc>
          <w:tcPr>
            <w:tcW w:w="563" w:type="pct"/>
            <w:shd w:val="clear" w:color="000000" w:fill="FFFFFF"/>
            <w:noWrap/>
            <w:hideMark/>
          </w:tcPr>
          <w:p w14:paraId="55F28B2A" w14:textId="241C7840"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1</w:t>
            </w:r>
          </w:p>
        </w:tc>
        <w:tc>
          <w:tcPr>
            <w:tcW w:w="563" w:type="pct"/>
            <w:shd w:val="clear" w:color="000000" w:fill="FFFFFF"/>
            <w:noWrap/>
            <w:hideMark/>
          </w:tcPr>
          <w:p w14:paraId="54D1BD92" w14:textId="29C23923"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0</w:t>
            </w:r>
          </w:p>
        </w:tc>
        <w:tc>
          <w:tcPr>
            <w:tcW w:w="634" w:type="pct"/>
            <w:shd w:val="clear" w:color="000000" w:fill="FFFFFF"/>
            <w:noWrap/>
            <w:hideMark/>
          </w:tcPr>
          <w:p w14:paraId="0D6278C9" w14:textId="5493955C"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0</w:t>
            </w:r>
          </w:p>
        </w:tc>
        <w:tc>
          <w:tcPr>
            <w:tcW w:w="563" w:type="pct"/>
            <w:shd w:val="clear" w:color="000000" w:fill="FFFFFF"/>
            <w:noWrap/>
            <w:hideMark/>
          </w:tcPr>
          <w:p w14:paraId="15C07C55" w14:textId="7318AA81"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344</w:t>
            </w:r>
          </w:p>
        </w:tc>
        <w:tc>
          <w:tcPr>
            <w:tcW w:w="634" w:type="pct"/>
            <w:shd w:val="clear" w:color="000000" w:fill="FFFFFF"/>
            <w:noWrap/>
            <w:hideMark/>
          </w:tcPr>
          <w:p w14:paraId="146E7D08" w14:textId="2B5A43CA"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328</w:t>
            </w:r>
          </w:p>
        </w:tc>
        <w:tc>
          <w:tcPr>
            <w:tcW w:w="563" w:type="pct"/>
            <w:shd w:val="clear" w:color="000000" w:fill="FFFFFF"/>
            <w:noWrap/>
            <w:hideMark/>
          </w:tcPr>
          <w:p w14:paraId="6DBF5F90" w14:textId="060C0FCB"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672</w:t>
            </w:r>
          </w:p>
        </w:tc>
        <w:tc>
          <w:tcPr>
            <w:tcW w:w="563" w:type="pct"/>
            <w:shd w:val="clear" w:color="000000" w:fill="FFFFFF"/>
            <w:noWrap/>
            <w:hideMark/>
          </w:tcPr>
          <w:p w14:paraId="61C21856" w14:textId="39ECAEF9"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4,8%</w:t>
            </w:r>
          </w:p>
        </w:tc>
      </w:tr>
      <w:tr w:rsidR="00A1750A" w:rsidRPr="003856E1" w14:paraId="58A7B093" w14:textId="77777777" w:rsidTr="00FD682A">
        <w:trPr>
          <w:trHeight w:val="286"/>
        </w:trPr>
        <w:tc>
          <w:tcPr>
            <w:tcW w:w="507" w:type="pct"/>
            <w:shd w:val="clear" w:color="000000" w:fill="D9D9D9"/>
            <w:noWrap/>
            <w:vAlign w:val="bottom"/>
            <w:hideMark/>
          </w:tcPr>
          <w:p w14:paraId="3F1DC40E" w14:textId="77777777" w:rsidR="00A1750A" w:rsidRPr="003856E1" w:rsidRDefault="00A1750A" w:rsidP="00A1750A">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20-24</w:t>
            </w:r>
          </w:p>
        </w:tc>
        <w:tc>
          <w:tcPr>
            <w:tcW w:w="409" w:type="pct"/>
            <w:shd w:val="clear" w:color="000000" w:fill="D9D9D9"/>
            <w:noWrap/>
            <w:hideMark/>
          </w:tcPr>
          <w:p w14:paraId="73F71756" w14:textId="753A5369"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680</w:t>
            </w:r>
          </w:p>
        </w:tc>
        <w:tc>
          <w:tcPr>
            <w:tcW w:w="563" w:type="pct"/>
            <w:shd w:val="clear" w:color="000000" w:fill="D9D9D9"/>
            <w:noWrap/>
            <w:hideMark/>
          </w:tcPr>
          <w:p w14:paraId="69473EAB" w14:textId="3F9E7DD7"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31</w:t>
            </w:r>
          </w:p>
        </w:tc>
        <w:tc>
          <w:tcPr>
            <w:tcW w:w="563" w:type="pct"/>
            <w:shd w:val="clear" w:color="000000" w:fill="D9D9D9"/>
            <w:noWrap/>
            <w:hideMark/>
          </w:tcPr>
          <w:p w14:paraId="6D3C0CD8" w14:textId="63EF0629"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0</w:t>
            </w:r>
          </w:p>
        </w:tc>
        <w:tc>
          <w:tcPr>
            <w:tcW w:w="634" w:type="pct"/>
            <w:shd w:val="clear" w:color="000000" w:fill="D9D9D9"/>
            <w:noWrap/>
            <w:hideMark/>
          </w:tcPr>
          <w:p w14:paraId="33C5BBCC" w14:textId="2F80248F"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2</w:t>
            </w:r>
          </w:p>
        </w:tc>
        <w:tc>
          <w:tcPr>
            <w:tcW w:w="563" w:type="pct"/>
            <w:shd w:val="clear" w:color="000000" w:fill="D9D9D9"/>
            <w:noWrap/>
            <w:hideMark/>
          </w:tcPr>
          <w:p w14:paraId="43C2485E" w14:textId="4D2E5F04"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386</w:t>
            </w:r>
          </w:p>
        </w:tc>
        <w:tc>
          <w:tcPr>
            <w:tcW w:w="634" w:type="pct"/>
            <w:shd w:val="clear" w:color="000000" w:fill="D9D9D9"/>
            <w:noWrap/>
            <w:hideMark/>
          </w:tcPr>
          <w:p w14:paraId="0F5F0E06" w14:textId="22FD5F6A"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327</w:t>
            </w:r>
          </w:p>
        </w:tc>
        <w:tc>
          <w:tcPr>
            <w:tcW w:w="563" w:type="pct"/>
            <w:shd w:val="clear" w:color="000000" w:fill="D9D9D9"/>
            <w:noWrap/>
            <w:hideMark/>
          </w:tcPr>
          <w:p w14:paraId="4CA9C7C8" w14:textId="1DC7D612"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713</w:t>
            </w:r>
          </w:p>
        </w:tc>
        <w:tc>
          <w:tcPr>
            <w:tcW w:w="563" w:type="pct"/>
            <w:shd w:val="clear" w:color="000000" w:fill="D9D9D9"/>
            <w:noWrap/>
            <w:hideMark/>
          </w:tcPr>
          <w:p w14:paraId="28622810" w14:textId="520F8CB0"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5,1%</w:t>
            </w:r>
          </w:p>
        </w:tc>
      </w:tr>
      <w:tr w:rsidR="00A1750A" w:rsidRPr="003856E1" w14:paraId="4B9A4C2E" w14:textId="77777777" w:rsidTr="00FD682A">
        <w:trPr>
          <w:trHeight w:val="286"/>
        </w:trPr>
        <w:tc>
          <w:tcPr>
            <w:tcW w:w="507" w:type="pct"/>
            <w:shd w:val="clear" w:color="000000" w:fill="FFFFFF"/>
            <w:noWrap/>
            <w:vAlign w:val="bottom"/>
            <w:hideMark/>
          </w:tcPr>
          <w:p w14:paraId="342DCB2C" w14:textId="77777777" w:rsidR="00A1750A" w:rsidRPr="003856E1" w:rsidRDefault="00A1750A" w:rsidP="00A1750A">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25-29</w:t>
            </w:r>
          </w:p>
        </w:tc>
        <w:tc>
          <w:tcPr>
            <w:tcW w:w="409" w:type="pct"/>
            <w:shd w:val="clear" w:color="000000" w:fill="FFFFFF"/>
            <w:noWrap/>
            <w:hideMark/>
          </w:tcPr>
          <w:p w14:paraId="5BD833AB" w14:textId="27FB3EC2"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646</w:t>
            </w:r>
          </w:p>
        </w:tc>
        <w:tc>
          <w:tcPr>
            <w:tcW w:w="563" w:type="pct"/>
            <w:shd w:val="clear" w:color="000000" w:fill="FFFFFF"/>
            <w:noWrap/>
            <w:hideMark/>
          </w:tcPr>
          <w:p w14:paraId="10431B6A" w14:textId="546E2A38"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167</w:t>
            </w:r>
          </w:p>
        </w:tc>
        <w:tc>
          <w:tcPr>
            <w:tcW w:w="563" w:type="pct"/>
            <w:shd w:val="clear" w:color="000000" w:fill="FFFFFF"/>
            <w:noWrap/>
            <w:hideMark/>
          </w:tcPr>
          <w:p w14:paraId="797F6162" w14:textId="0FCDCDBF"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0</w:t>
            </w:r>
          </w:p>
        </w:tc>
        <w:tc>
          <w:tcPr>
            <w:tcW w:w="634" w:type="pct"/>
            <w:shd w:val="clear" w:color="000000" w:fill="FFFFFF"/>
            <w:noWrap/>
            <w:hideMark/>
          </w:tcPr>
          <w:p w14:paraId="26C7EF6E" w14:textId="6A53CC09"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6</w:t>
            </w:r>
          </w:p>
        </w:tc>
        <w:tc>
          <w:tcPr>
            <w:tcW w:w="563" w:type="pct"/>
            <w:shd w:val="clear" w:color="000000" w:fill="FFFFFF"/>
            <w:noWrap/>
            <w:hideMark/>
          </w:tcPr>
          <w:p w14:paraId="5F390821" w14:textId="1DDB75AA"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440</w:t>
            </w:r>
          </w:p>
        </w:tc>
        <w:tc>
          <w:tcPr>
            <w:tcW w:w="634" w:type="pct"/>
            <w:shd w:val="clear" w:color="000000" w:fill="FFFFFF"/>
            <w:noWrap/>
            <w:hideMark/>
          </w:tcPr>
          <w:p w14:paraId="29F9CA88" w14:textId="69318D57"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379</w:t>
            </w:r>
          </w:p>
        </w:tc>
        <w:tc>
          <w:tcPr>
            <w:tcW w:w="563" w:type="pct"/>
            <w:shd w:val="clear" w:color="000000" w:fill="FFFFFF"/>
            <w:noWrap/>
            <w:hideMark/>
          </w:tcPr>
          <w:p w14:paraId="6EDB9680" w14:textId="2D547AC6"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819</w:t>
            </w:r>
          </w:p>
        </w:tc>
        <w:tc>
          <w:tcPr>
            <w:tcW w:w="563" w:type="pct"/>
            <w:shd w:val="clear" w:color="000000" w:fill="FFFFFF"/>
            <w:noWrap/>
            <w:hideMark/>
          </w:tcPr>
          <w:p w14:paraId="79299732" w14:textId="438FBFF2"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5,8%</w:t>
            </w:r>
          </w:p>
        </w:tc>
      </w:tr>
      <w:tr w:rsidR="00A1750A" w:rsidRPr="003856E1" w14:paraId="588A8B85" w14:textId="77777777" w:rsidTr="00FD682A">
        <w:trPr>
          <w:trHeight w:val="286"/>
        </w:trPr>
        <w:tc>
          <w:tcPr>
            <w:tcW w:w="507" w:type="pct"/>
            <w:shd w:val="clear" w:color="000000" w:fill="D9D9D9"/>
            <w:noWrap/>
            <w:vAlign w:val="bottom"/>
            <w:hideMark/>
          </w:tcPr>
          <w:p w14:paraId="796953A7" w14:textId="77777777" w:rsidR="00A1750A" w:rsidRPr="003856E1" w:rsidRDefault="00A1750A" w:rsidP="00A1750A">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30-34</w:t>
            </w:r>
          </w:p>
        </w:tc>
        <w:tc>
          <w:tcPr>
            <w:tcW w:w="409" w:type="pct"/>
            <w:shd w:val="clear" w:color="000000" w:fill="D9D9D9"/>
            <w:noWrap/>
            <w:hideMark/>
          </w:tcPr>
          <w:p w14:paraId="58BB30CB" w14:textId="755724F4"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514</w:t>
            </w:r>
          </w:p>
        </w:tc>
        <w:tc>
          <w:tcPr>
            <w:tcW w:w="563" w:type="pct"/>
            <w:shd w:val="clear" w:color="000000" w:fill="D9D9D9"/>
            <w:noWrap/>
            <w:hideMark/>
          </w:tcPr>
          <w:p w14:paraId="204BB0CB" w14:textId="26EA6E1E"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395</w:t>
            </w:r>
          </w:p>
        </w:tc>
        <w:tc>
          <w:tcPr>
            <w:tcW w:w="563" w:type="pct"/>
            <w:shd w:val="clear" w:color="000000" w:fill="D9D9D9"/>
            <w:noWrap/>
            <w:hideMark/>
          </w:tcPr>
          <w:p w14:paraId="12CA1572" w14:textId="36A71C04"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0</w:t>
            </w:r>
          </w:p>
        </w:tc>
        <w:tc>
          <w:tcPr>
            <w:tcW w:w="634" w:type="pct"/>
            <w:shd w:val="clear" w:color="000000" w:fill="D9D9D9"/>
            <w:noWrap/>
            <w:hideMark/>
          </w:tcPr>
          <w:p w14:paraId="6DA564A4" w14:textId="17645AA9"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8</w:t>
            </w:r>
          </w:p>
        </w:tc>
        <w:tc>
          <w:tcPr>
            <w:tcW w:w="563" w:type="pct"/>
            <w:shd w:val="clear" w:color="000000" w:fill="D9D9D9"/>
            <w:noWrap/>
            <w:hideMark/>
          </w:tcPr>
          <w:p w14:paraId="7D12EA8D" w14:textId="361F4032"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476</w:t>
            </w:r>
          </w:p>
        </w:tc>
        <w:tc>
          <w:tcPr>
            <w:tcW w:w="634" w:type="pct"/>
            <w:shd w:val="clear" w:color="000000" w:fill="D9D9D9"/>
            <w:noWrap/>
            <w:hideMark/>
          </w:tcPr>
          <w:p w14:paraId="59BD108B" w14:textId="44B50DC8"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441</w:t>
            </w:r>
          </w:p>
        </w:tc>
        <w:tc>
          <w:tcPr>
            <w:tcW w:w="563" w:type="pct"/>
            <w:shd w:val="clear" w:color="000000" w:fill="D9D9D9"/>
            <w:noWrap/>
            <w:hideMark/>
          </w:tcPr>
          <w:p w14:paraId="45307EEF" w14:textId="22D9ECFC"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917</w:t>
            </w:r>
          </w:p>
        </w:tc>
        <w:tc>
          <w:tcPr>
            <w:tcW w:w="563" w:type="pct"/>
            <w:shd w:val="clear" w:color="000000" w:fill="D9D9D9"/>
            <w:noWrap/>
            <w:hideMark/>
          </w:tcPr>
          <w:p w14:paraId="708279E0" w14:textId="52B30D31"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6,5%</w:t>
            </w:r>
          </w:p>
        </w:tc>
      </w:tr>
      <w:tr w:rsidR="00A1750A" w:rsidRPr="003856E1" w14:paraId="2EF83E3C" w14:textId="77777777" w:rsidTr="00FD682A">
        <w:trPr>
          <w:trHeight w:val="286"/>
        </w:trPr>
        <w:tc>
          <w:tcPr>
            <w:tcW w:w="507" w:type="pct"/>
            <w:shd w:val="clear" w:color="000000" w:fill="FFFFFF"/>
            <w:noWrap/>
            <w:vAlign w:val="bottom"/>
            <w:hideMark/>
          </w:tcPr>
          <w:p w14:paraId="561764FA" w14:textId="77777777" w:rsidR="00A1750A" w:rsidRPr="003856E1" w:rsidRDefault="00A1750A" w:rsidP="00A1750A">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35-39</w:t>
            </w:r>
          </w:p>
        </w:tc>
        <w:tc>
          <w:tcPr>
            <w:tcW w:w="409" w:type="pct"/>
            <w:shd w:val="clear" w:color="000000" w:fill="FFFFFF"/>
            <w:noWrap/>
            <w:hideMark/>
          </w:tcPr>
          <w:p w14:paraId="5A89A7BB" w14:textId="416E3894"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338</w:t>
            </w:r>
          </w:p>
        </w:tc>
        <w:tc>
          <w:tcPr>
            <w:tcW w:w="563" w:type="pct"/>
            <w:shd w:val="clear" w:color="000000" w:fill="FFFFFF"/>
            <w:noWrap/>
            <w:hideMark/>
          </w:tcPr>
          <w:p w14:paraId="6DF493C3" w14:textId="32FCF5A2"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456</w:t>
            </w:r>
          </w:p>
        </w:tc>
        <w:tc>
          <w:tcPr>
            <w:tcW w:w="563" w:type="pct"/>
            <w:shd w:val="clear" w:color="000000" w:fill="FFFFFF"/>
            <w:noWrap/>
            <w:hideMark/>
          </w:tcPr>
          <w:p w14:paraId="5AD59015" w14:textId="0E7F9960"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4</w:t>
            </w:r>
          </w:p>
        </w:tc>
        <w:tc>
          <w:tcPr>
            <w:tcW w:w="634" w:type="pct"/>
            <w:shd w:val="clear" w:color="000000" w:fill="FFFFFF"/>
            <w:noWrap/>
            <w:hideMark/>
          </w:tcPr>
          <w:p w14:paraId="4E05535D" w14:textId="3448852A"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26</w:t>
            </w:r>
          </w:p>
        </w:tc>
        <w:tc>
          <w:tcPr>
            <w:tcW w:w="563" w:type="pct"/>
            <w:shd w:val="clear" w:color="000000" w:fill="FFFFFF"/>
            <w:noWrap/>
            <w:hideMark/>
          </w:tcPr>
          <w:p w14:paraId="3D5BF98B" w14:textId="193A3F0D"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443</w:t>
            </w:r>
          </w:p>
        </w:tc>
        <w:tc>
          <w:tcPr>
            <w:tcW w:w="634" w:type="pct"/>
            <w:shd w:val="clear" w:color="000000" w:fill="FFFFFF"/>
            <w:noWrap/>
            <w:hideMark/>
          </w:tcPr>
          <w:p w14:paraId="0C810C69" w14:textId="6F4B988A"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381</w:t>
            </w:r>
          </w:p>
        </w:tc>
        <w:tc>
          <w:tcPr>
            <w:tcW w:w="563" w:type="pct"/>
            <w:shd w:val="clear" w:color="000000" w:fill="FFFFFF"/>
            <w:noWrap/>
            <w:hideMark/>
          </w:tcPr>
          <w:p w14:paraId="4DC5D37D" w14:textId="0B21B804"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824</w:t>
            </w:r>
          </w:p>
        </w:tc>
        <w:tc>
          <w:tcPr>
            <w:tcW w:w="563" w:type="pct"/>
            <w:shd w:val="clear" w:color="000000" w:fill="FFFFFF"/>
            <w:noWrap/>
            <w:hideMark/>
          </w:tcPr>
          <w:p w14:paraId="394F36DB" w14:textId="53D7E209"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5,8%</w:t>
            </w:r>
          </w:p>
        </w:tc>
      </w:tr>
      <w:tr w:rsidR="00A1750A" w:rsidRPr="003856E1" w14:paraId="02734121" w14:textId="77777777" w:rsidTr="00FD682A">
        <w:trPr>
          <w:trHeight w:val="286"/>
        </w:trPr>
        <w:tc>
          <w:tcPr>
            <w:tcW w:w="507" w:type="pct"/>
            <w:shd w:val="clear" w:color="000000" w:fill="D9D9D9"/>
            <w:noWrap/>
            <w:vAlign w:val="bottom"/>
            <w:hideMark/>
          </w:tcPr>
          <w:p w14:paraId="04785300" w14:textId="77777777" w:rsidR="00A1750A" w:rsidRPr="003856E1" w:rsidRDefault="00A1750A" w:rsidP="00A1750A">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40-44</w:t>
            </w:r>
          </w:p>
        </w:tc>
        <w:tc>
          <w:tcPr>
            <w:tcW w:w="409" w:type="pct"/>
            <w:shd w:val="clear" w:color="000000" w:fill="D9D9D9"/>
            <w:noWrap/>
            <w:hideMark/>
          </w:tcPr>
          <w:p w14:paraId="1714DA41" w14:textId="60C10A59"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336</w:t>
            </w:r>
          </w:p>
        </w:tc>
        <w:tc>
          <w:tcPr>
            <w:tcW w:w="563" w:type="pct"/>
            <w:shd w:val="clear" w:color="000000" w:fill="D9D9D9"/>
            <w:noWrap/>
            <w:hideMark/>
          </w:tcPr>
          <w:p w14:paraId="1605AC62" w14:textId="4C446A24"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564</w:t>
            </w:r>
          </w:p>
        </w:tc>
        <w:tc>
          <w:tcPr>
            <w:tcW w:w="563" w:type="pct"/>
            <w:shd w:val="clear" w:color="000000" w:fill="D9D9D9"/>
            <w:noWrap/>
            <w:hideMark/>
          </w:tcPr>
          <w:p w14:paraId="72B2EAFD" w14:textId="22E6478D"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7</w:t>
            </w:r>
          </w:p>
        </w:tc>
        <w:tc>
          <w:tcPr>
            <w:tcW w:w="634" w:type="pct"/>
            <w:shd w:val="clear" w:color="000000" w:fill="D9D9D9"/>
            <w:noWrap/>
            <w:hideMark/>
          </w:tcPr>
          <w:p w14:paraId="54EDDF60" w14:textId="5F199C93"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33</w:t>
            </w:r>
          </w:p>
        </w:tc>
        <w:tc>
          <w:tcPr>
            <w:tcW w:w="563" w:type="pct"/>
            <w:shd w:val="clear" w:color="000000" w:fill="D9D9D9"/>
            <w:noWrap/>
            <w:hideMark/>
          </w:tcPr>
          <w:p w14:paraId="449F3C44" w14:textId="1FBF2389"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472</w:t>
            </w:r>
          </w:p>
        </w:tc>
        <w:tc>
          <w:tcPr>
            <w:tcW w:w="634" w:type="pct"/>
            <w:shd w:val="clear" w:color="000000" w:fill="D9D9D9"/>
            <w:noWrap/>
            <w:hideMark/>
          </w:tcPr>
          <w:p w14:paraId="2BD7E71A" w14:textId="10187B6B"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468</w:t>
            </w:r>
          </w:p>
        </w:tc>
        <w:tc>
          <w:tcPr>
            <w:tcW w:w="563" w:type="pct"/>
            <w:shd w:val="clear" w:color="000000" w:fill="D9D9D9"/>
            <w:noWrap/>
            <w:hideMark/>
          </w:tcPr>
          <w:p w14:paraId="14C9A797" w14:textId="347152E3"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940</w:t>
            </w:r>
          </w:p>
        </w:tc>
        <w:tc>
          <w:tcPr>
            <w:tcW w:w="563" w:type="pct"/>
            <w:shd w:val="clear" w:color="000000" w:fill="D9D9D9"/>
            <w:noWrap/>
            <w:hideMark/>
          </w:tcPr>
          <w:p w14:paraId="172F08DA" w14:textId="71CACA35"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6,7%</w:t>
            </w:r>
          </w:p>
        </w:tc>
      </w:tr>
      <w:tr w:rsidR="00A1750A" w:rsidRPr="003856E1" w14:paraId="63153052" w14:textId="77777777" w:rsidTr="00FD682A">
        <w:trPr>
          <w:trHeight w:val="286"/>
        </w:trPr>
        <w:tc>
          <w:tcPr>
            <w:tcW w:w="507" w:type="pct"/>
            <w:shd w:val="clear" w:color="000000" w:fill="FFFFFF"/>
            <w:noWrap/>
            <w:vAlign w:val="bottom"/>
            <w:hideMark/>
          </w:tcPr>
          <w:p w14:paraId="1A964FBB" w14:textId="77777777" w:rsidR="00A1750A" w:rsidRPr="003856E1" w:rsidRDefault="00A1750A" w:rsidP="00A1750A">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45-49</w:t>
            </w:r>
          </w:p>
        </w:tc>
        <w:tc>
          <w:tcPr>
            <w:tcW w:w="409" w:type="pct"/>
            <w:shd w:val="clear" w:color="000000" w:fill="FFFFFF"/>
            <w:noWrap/>
            <w:hideMark/>
          </w:tcPr>
          <w:p w14:paraId="137D6A04" w14:textId="51595294"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306</w:t>
            </w:r>
          </w:p>
        </w:tc>
        <w:tc>
          <w:tcPr>
            <w:tcW w:w="563" w:type="pct"/>
            <w:shd w:val="clear" w:color="000000" w:fill="FFFFFF"/>
            <w:noWrap/>
            <w:hideMark/>
          </w:tcPr>
          <w:p w14:paraId="4D58E4F5" w14:textId="2BD1B39B"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687</w:t>
            </w:r>
          </w:p>
        </w:tc>
        <w:tc>
          <w:tcPr>
            <w:tcW w:w="563" w:type="pct"/>
            <w:shd w:val="clear" w:color="000000" w:fill="FFFFFF"/>
            <w:noWrap/>
            <w:hideMark/>
          </w:tcPr>
          <w:p w14:paraId="66546C1C" w14:textId="179EF63B"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15</w:t>
            </w:r>
          </w:p>
        </w:tc>
        <w:tc>
          <w:tcPr>
            <w:tcW w:w="634" w:type="pct"/>
            <w:shd w:val="clear" w:color="000000" w:fill="FFFFFF"/>
            <w:noWrap/>
            <w:hideMark/>
          </w:tcPr>
          <w:p w14:paraId="4FC45798" w14:textId="16845D77"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58</w:t>
            </w:r>
          </w:p>
        </w:tc>
        <w:tc>
          <w:tcPr>
            <w:tcW w:w="563" w:type="pct"/>
            <w:shd w:val="clear" w:color="000000" w:fill="FFFFFF"/>
            <w:noWrap/>
            <w:hideMark/>
          </w:tcPr>
          <w:p w14:paraId="3A6151DD" w14:textId="48B76AE6"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564</w:t>
            </w:r>
          </w:p>
        </w:tc>
        <w:tc>
          <w:tcPr>
            <w:tcW w:w="634" w:type="pct"/>
            <w:shd w:val="clear" w:color="000000" w:fill="FFFFFF"/>
            <w:noWrap/>
            <w:hideMark/>
          </w:tcPr>
          <w:p w14:paraId="428E577D" w14:textId="17436AA0"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502</w:t>
            </w:r>
          </w:p>
        </w:tc>
        <w:tc>
          <w:tcPr>
            <w:tcW w:w="563" w:type="pct"/>
            <w:shd w:val="clear" w:color="000000" w:fill="FFFFFF"/>
            <w:noWrap/>
            <w:hideMark/>
          </w:tcPr>
          <w:p w14:paraId="69BF25D5" w14:textId="0C775E0C"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1</w:t>
            </w:r>
            <w:r>
              <w:t>.</w:t>
            </w:r>
            <w:r w:rsidRPr="00852858">
              <w:t>066</w:t>
            </w:r>
          </w:p>
        </w:tc>
        <w:tc>
          <w:tcPr>
            <w:tcW w:w="563" w:type="pct"/>
            <w:shd w:val="clear" w:color="000000" w:fill="FFFFFF"/>
            <w:noWrap/>
            <w:hideMark/>
          </w:tcPr>
          <w:p w14:paraId="651B4AE5" w14:textId="127CFE8D"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7,6%</w:t>
            </w:r>
          </w:p>
        </w:tc>
      </w:tr>
      <w:tr w:rsidR="00A1750A" w:rsidRPr="003856E1" w14:paraId="0AF1BD2B" w14:textId="77777777" w:rsidTr="00FD682A">
        <w:trPr>
          <w:trHeight w:val="286"/>
        </w:trPr>
        <w:tc>
          <w:tcPr>
            <w:tcW w:w="507" w:type="pct"/>
            <w:shd w:val="clear" w:color="000000" w:fill="D9D9D9"/>
            <w:noWrap/>
            <w:vAlign w:val="bottom"/>
            <w:hideMark/>
          </w:tcPr>
          <w:p w14:paraId="3EEBA0AA" w14:textId="77777777" w:rsidR="00A1750A" w:rsidRPr="003856E1" w:rsidRDefault="00A1750A" w:rsidP="00A1750A">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50-54</w:t>
            </w:r>
          </w:p>
        </w:tc>
        <w:tc>
          <w:tcPr>
            <w:tcW w:w="409" w:type="pct"/>
            <w:shd w:val="clear" w:color="000000" w:fill="D9D9D9"/>
            <w:noWrap/>
            <w:hideMark/>
          </w:tcPr>
          <w:p w14:paraId="707F82A8" w14:textId="4BFFFAC4"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252</w:t>
            </w:r>
          </w:p>
        </w:tc>
        <w:tc>
          <w:tcPr>
            <w:tcW w:w="563" w:type="pct"/>
            <w:shd w:val="clear" w:color="000000" w:fill="D9D9D9"/>
            <w:noWrap/>
            <w:hideMark/>
          </w:tcPr>
          <w:p w14:paraId="66C44C42" w14:textId="6A2C44E4"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732</w:t>
            </w:r>
          </w:p>
        </w:tc>
        <w:tc>
          <w:tcPr>
            <w:tcW w:w="563" w:type="pct"/>
            <w:shd w:val="clear" w:color="000000" w:fill="D9D9D9"/>
            <w:noWrap/>
            <w:hideMark/>
          </w:tcPr>
          <w:p w14:paraId="13AE691B" w14:textId="41689483"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23</w:t>
            </w:r>
          </w:p>
        </w:tc>
        <w:tc>
          <w:tcPr>
            <w:tcW w:w="634" w:type="pct"/>
            <w:shd w:val="clear" w:color="000000" w:fill="D9D9D9"/>
            <w:noWrap/>
            <w:hideMark/>
          </w:tcPr>
          <w:p w14:paraId="2502DE38" w14:textId="42FF827B"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94</w:t>
            </w:r>
          </w:p>
        </w:tc>
        <w:tc>
          <w:tcPr>
            <w:tcW w:w="563" w:type="pct"/>
            <w:shd w:val="clear" w:color="000000" w:fill="D9D9D9"/>
            <w:noWrap/>
            <w:hideMark/>
          </w:tcPr>
          <w:p w14:paraId="7A13C0AA" w14:textId="54B12CC4"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559</w:t>
            </w:r>
          </w:p>
        </w:tc>
        <w:tc>
          <w:tcPr>
            <w:tcW w:w="634" w:type="pct"/>
            <w:shd w:val="clear" w:color="000000" w:fill="D9D9D9"/>
            <w:noWrap/>
            <w:hideMark/>
          </w:tcPr>
          <w:p w14:paraId="62D32E0B" w14:textId="602D64C0"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542</w:t>
            </w:r>
          </w:p>
        </w:tc>
        <w:tc>
          <w:tcPr>
            <w:tcW w:w="563" w:type="pct"/>
            <w:shd w:val="clear" w:color="000000" w:fill="D9D9D9"/>
            <w:noWrap/>
            <w:hideMark/>
          </w:tcPr>
          <w:p w14:paraId="5A9A589A" w14:textId="1D9E539F"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1</w:t>
            </w:r>
            <w:r>
              <w:t>.</w:t>
            </w:r>
            <w:r w:rsidRPr="00852858">
              <w:t>101</w:t>
            </w:r>
          </w:p>
        </w:tc>
        <w:tc>
          <w:tcPr>
            <w:tcW w:w="563" w:type="pct"/>
            <w:shd w:val="clear" w:color="000000" w:fill="D9D9D9"/>
            <w:noWrap/>
            <w:hideMark/>
          </w:tcPr>
          <w:p w14:paraId="6E45E868" w14:textId="386263C8"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7,8%</w:t>
            </w:r>
          </w:p>
        </w:tc>
      </w:tr>
      <w:tr w:rsidR="00A1750A" w:rsidRPr="003856E1" w14:paraId="732F0EFA" w14:textId="77777777" w:rsidTr="00FD682A">
        <w:trPr>
          <w:trHeight w:val="286"/>
        </w:trPr>
        <w:tc>
          <w:tcPr>
            <w:tcW w:w="507" w:type="pct"/>
            <w:shd w:val="clear" w:color="000000" w:fill="FFFFFF"/>
            <w:noWrap/>
            <w:vAlign w:val="bottom"/>
            <w:hideMark/>
          </w:tcPr>
          <w:p w14:paraId="76F2D6EF" w14:textId="77777777" w:rsidR="00A1750A" w:rsidRPr="003856E1" w:rsidRDefault="00A1750A" w:rsidP="00A1750A">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55-59</w:t>
            </w:r>
          </w:p>
        </w:tc>
        <w:tc>
          <w:tcPr>
            <w:tcW w:w="409" w:type="pct"/>
            <w:shd w:val="clear" w:color="000000" w:fill="FFFFFF"/>
            <w:noWrap/>
            <w:hideMark/>
          </w:tcPr>
          <w:p w14:paraId="5D2C977E" w14:textId="187BF278"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180</w:t>
            </w:r>
          </w:p>
        </w:tc>
        <w:tc>
          <w:tcPr>
            <w:tcW w:w="563" w:type="pct"/>
            <w:shd w:val="clear" w:color="000000" w:fill="FFFFFF"/>
            <w:noWrap/>
            <w:hideMark/>
          </w:tcPr>
          <w:p w14:paraId="12BCA29B" w14:textId="4DFBC442"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715</w:t>
            </w:r>
          </w:p>
        </w:tc>
        <w:tc>
          <w:tcPr>
            <w:tcW w:w="563" w:type="pct"/>
            <w:shd w:val="clear" w:color="000000" w:fill="FFFFFF"/>
            <w:noWrap/>
            <w:hideMark/>
          </w:tcPr>
          <w:p w14:paraId="69B6C203" w14:textId="2C3C09CD"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38</w:t>
            </w:r>
          </w:p>
        </w:tc>
        <w:tc>
          <w:tcPr>
            <w:tcW w:w="634" w:type="pct"/>
            <w:shd w:val="clear" w:color="000000" w:fill="FFFFFF"/>
            <w:noWrap/>
            <w:hideMark/>
          </w:tcPr>
          <w:p w14:paraId="233DE5A7" w14:textId="35023983"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76</w:t>
            </w:r>
          </w:p>
        </w:tc>
        <w:tc>
          <w:tcPr>
            <w:tcW w:w="563" w:type="pct"/>
            <w:shd w:val="clear" w:color="000000" w:fill="FFFFFF"/>
            <w:noWrap/>
            <w:hideMark/>
          </w:tcPr>
          <w:p w14:paraId="189FF51D" w14:textId="1289B76E"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497</w:t>
            </w:r>
          </w:p>
        </w:tc>
        <w:tc>
          <w:tcPr>
            <w:tcW w:w="634" w:type="pct"/>
            <w:shd w:val="clear" w:color="000000" w:fill="FFFFFF"/>
            <w:noWrap/>
            <w:hideMark/>
          </w:tcPr>
          <w:p w14:paraId="4B8B0AEA" w14:textId="0BF6277C"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512</w:t>
            </w:r>
          </w:p>
        </w:tc>
        <w:tc>
          <w:tcPr>
            <w:tcW w:w="563" w:type="pct"/>
            <w:shd w:val="clear" w:color="000000" w:fill="FFFFFF"/>
            <w:noWrap/>
            <w:hideMark/>
          </w:tcPr>
          <w:p w14:paraId="302E8162" w14:textId="5DFAA9F7"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1</w:t>
            </w:r>
            <w:r>
              <w:t>.</w:t>
            </w:r>
            <w:r w:rsidRPr="00852858">
              <w:t>009</w:t>
            </w:r>
          </w:p>
        </w:tc>
        <w:tc>
          <w:tcPr>
            <w:tcW w:w="563" w:type="pct"/>
            <w:shd w:val="clear" w:color="000000" w:fill="FFFFFF"/>
            <w:noWrap/>
            <w:hideMark/>
          </w:tcPr>
          <w:p w14:paraId="0326664B" w14:textId="0925447C"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7,2%</w:t>
            </w:r>
          </w:p>
        </w:tc>
      </w:tr>
      <w:tr w:rsidR="00A1750A" w:rsidRPr="003856E1" w14:paraId="7729EA45" w14:textId="77777777" w:rsidTr="00FD682A">
        <w:trPr>
          <w:trHeight w:val="286"/>
        </w:trPr>
        <w:tc>
          <w:tcPr>
            <w:tcW w:w="507" w:type="pct"/>
            <w:shd w:val="clear" w:color="000000" w:fill="D9D9D9"/>
            <w:noWrap/>
            <w:vAlign w:val="bottom"/>
            <w:hideMark/>
          </w:tcPr>
          <w:p w14:paraId="6F5E94D1" w14:textId="77777777" w:rsidR="00A1750A" w:rsidRPr="003856E1" w:rsidRDefault="00A1750A" w:rsidP="00A1750A">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60-64</w:t>
            </w:r>
          </w:p>
        </w:tc>
        <w:tc>
          <w:tcPr>
            <w:tcW w:w="409" w:type="pct"/>
            <w:shd w:val="clear" w:color="000000" w:fill="D9D9D9"/>
            <w:noWrap/>
            <w:hideMark/>
          </w:tcPr>
          <w:p w14:paraId="1A7FFA68" w14:textId="0651419E"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117</w:t>
            </w:r>
          </w:p>
        </w:tc>
        <w:tc>
          <w:tcPr>
            <w:tcW w:w="563" w:type="pct"/>
            <w:shd w:val="clear" w:color="000000" w:fill="D9D9D9"/>
            <w:noWrap/>
            <w:hideMark/>
          </w:tcPr>
          <w:p w14:paraId="3AB63196" w14:textId="4D7FE24A"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685</w:t>
            </w:r>
          </w:p>
        </w:tc>
        <w:tc>
          <w:tcPr>
            <w:tcW w:w="563" w:type="pct"/>
            <w:shd w:val="clear" w:color="000000" w:fill="D9D9D9"/>
            <w:noWrap/>
            <w:hideMark/>
          </w:tcPr>
          <w:p w14:paraId="7A991E1B" w14:textId="646F0DD7"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47</w:t>
            </w:r>
          </w:p>
        </w:tc>
        <w:tc>
          <w:tcPr>
            <w:tcW w:w="634" w:type="pct"/>
            <w:shd w:val="clear" w:color="000000" w:fill="D9D9D9"/>
            <w:noWrap/>
            <w:hideMark/>
          </w:tcPr>
          <w:p w14:paraId="5F24F11C" w14:textId="371129E1"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63</w:t>
            </w:r>
          </w:p>
        </w:tc>
        <w:tc>
          <w:tcPr>
            <w:tcW w:w="563" w:type="pct"/>
            <w:shd w:val="clear" w:color="000000" w:fill="D9D9D9"/>
            <w:noWrap/>
            <w:hideMark/>
          </w:tcPr>
          <w:p w14:paraId="2742B064" w14:textId="610777D1"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470</w:t>
            </w:r>
          </w:p>
        </w:tc>
        <w:tc>
          <w:tcPr>
            <w:tcW w:w="634" w:type="pct"/>
            <w:shd w:val="clear" w:color="000000" w:fill="D9D9D9"/>
            <w:noWrap/>
            <w:hideMark/>
          </w:tcPr>
          <w:p w14:paraId="4475B169" w14:textId="087F4321"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442</w:t>
            </w:r>
          </w:p>
        </w:tc>
        <w:tc>
          <w:tcPr>
            <w:tcW w:w="563" w:type="pct"/>
            <w:shd w:val="clear" w:color="000000" w:fill="D9D9D9"/>
            <w:noWrap/>
            <w:hideMark/>
          </w:tcPr>
          <w:p w14:paraId="7223F51D" w14:textId="2E791B1C"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912</w:t>
            </w:r>
          </w:p>
        </w:tc>
        <w:tc>
          <w:tcPr>
            <w:tcW w:w="563" w:type="pct"/>
            <w:shd w:val="clear" w:color="000000" w:fill="D9D9D9"/>
            <w:noWrap/>
            <w:hideMark/>
          </w:tcPr>
          <w:p w14:paraId="687F4FEB" w14:textId="7E93C73B"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6,5%</w:t>
            </w:r>
          </w:p>
        </w:tc>
      </w:tr>
      <w:tr w:rsidR="00A1750A" w:rsidRPr="003856E1" w14:paraId="66C673D2" w14:textId="77777777" w:rsidTr="00FD682A">
        <w:trPr>
          <w:trHeight w:val="286"/>
        </w:trPr>
        <w:tc>
          <w:tcPr>
            <w:tcW w:w="507" w:type="pct"/>
            <w:shd w:val="clear" w:color="000000" w:fill="FFFFFF"/>
            <w:noWrap/>
            <w:vAlign w:val="bottom"/>
            <w:hideMark/>
          </w:tcPr>
          <w:p w14:paraId="1E0D5B98" w14:textId="77777777" w:rsidR="00A1750A" w:rsidRPr="003856E1" w:rsidRDefault="00A1750A" w:rsidP="00A1750A">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65-69</w:t>
            </w:r>
          </w:p>
        </w:tc>
        <w:tc>
          <w:tcPr>
            <w:tcW w:w="409" w:type="pct"/>
            <w:shd w:val="clear" w:color="000000" w:fill="FFFFFF"/>
            <w:noWrap/>
            <w:hideMark/>
          </w:tcPr>
          <w:p w14:paraId="017F99E2" w14:textId="23752A09"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76</w:t>
            </w:r>
          </w:p>
        </w:tc>
        <w:tc>
          <w:tcPr>
            <w:tcW w:w="563" w:type="pct"/>
            <w:shd w:val="clear" w:color="000000" w:fill="FFFFFF"/>
            <w:noWrap/>
            <w:hideMark/>
          </w:tcPr>
          <w:p w14:paraId="173F2768" w14:textId="340E4FE9"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622</w:t>
            </w:r>
          </w:p>
        </w:tc>
        <w:tc>
          <w:tcPr>
            <w:tcW w:w="563" w:type="pct"/>
            <w:shd w:val="clear" w:color="000000" w:fill="FFFFFF"/>
            <w:noWrap/>
            <w:hideMark/>
          </w:tcPr>
          <w:p w14:paraId="6CD76C03" w14:textId="71BF11A0"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90</w:t>
            </w:r>
          </w:p>
        </w:tc>
        <w:tc>
          <w:tcPr>
            <w:tcW w:w="634" w:type="pct"/>
            <w:shd w:val="clear" w:color="000000" w:fill="FFFFFF"/>
            <w:noWrap/>
            <w:hideMark/>
          </w:tcPr>
          <w:p w14:paraId="1F57B361" w14:textId="7D9DE83A"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36</w:t>
            </w:r>
          </w:p>
        </w:tc>
        <w:tc>
          <w:tcPr>
            <w:tcW w:w="563" w:type="pct"/>
            <w:shd w:val="clear" w:color="000000" w:fill="FFFFFF"/>
            <w:noWrap/>
            <w:hideMark/>
          </w:tcPr>
          <w:p w14:paraId="02894AE9" w14:textId="7928513D"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381</w:t>
            </w:r>
          </w:p>
        </w:tc>
        <w:tc>
          <w:tcPr>
            <w:tcW w:w="634" w:type="pct"/>
            <w:shd w:val="clear" w:color="000000" w:fill="FFFFFF"/>
            <w:noWrap/>
            <w:hideMark/>
          </w:tcPr>
          <w:p w14:paraId="680B88BC" w14:textId="0C6BABB5"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443</w:t>
            </w:r>
          </w:p>
        </w:tc>
        <w:tc>
          <w:tcPr>
            <w:tcW w:w="563" w:type="pct"/>
            <w:shd w:val="clear" w:color="000000" w:fill="FFFFFF"/>
            <w:noWrap/>
            <w:hideMark/>
          </w:tcPr>
          <w:p w14:paraId="1D898811" w14:textId="37A71094"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824</w:t>
            </w:r>
          </w:p>
        </w:tc>
        <w:tc>
          <w:tcPr>
            <w:tcW w:w="563" w:type="pct"/>
            <w:shd w:val="clear" w:color="000000" w:fill="FFFFFF"/>
            <w:noWrap/>
            <w:hideMark/>
          </w:tcPr>
          <w:p w14:paraId="4035B0A5" w14:textId="1EE6B4E5"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5,8%</w:t>
            </w:r>
          </w:p>
        </w:tc>
      </w:tr>
      <w:tr w:rsidR="00A1750A" w:rsidRPr="003856E1" w14:paraId="04C92797" w14:textId="77777777" w:rsidTr="00FD682A">
        <w:trPr>
          <w:trHeight w:val="286"/>
        </w:trPr>
        <w:tc>
          <w:tcPr>
            <w:tcW w:w="507" w:type="pct"/>
            <w:shd w:val="clear" w:color="000000" w:fill="D9D9D9"/>
            <w:noWrap/>
            <w:vAlign w:val="bottom"/>
            <w:hideMark/>
          </w:tcPr>
          <w:p w14:paraId="66561CDF" w14:textId="77777777" w:rsidR="00A1750A" w:rsidRPr="003856E1" w:rsidRDefault="00A1750A" w:rsidP="00A1750A">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70-74</w:t>
            </w:r>
          </w:p>
        </w:tc>
        <w:tc>
          <w:tcPr>
            <w:tcW w:w="409" w:type="pct"/>
            <w:shd w:val="clear" w:color="000000" w:fill="D9D9D9"/>
            <w:noWrap/>
            <w:hideMark/>
          </w:tcPr>
          <w:p w14:paraId="109E9232" w14:textId="588F51A5"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57</w:t>
            </w:r>
          </w:p>
        </w:tc>
        <w:tc>
          <w:tcPr>
            <w:tcW w:w="563" w:type="pct"/>
            <w:shd w:val="clear" w:color="000000" w:fill="D9D9D9"/>
            <w:noWrap/>
            <w:hideMark/>
          </w:tcPr>
          <w:p w14:paraId="2E5B5352" w14:textId="533B9BB7"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524</w:t>
            </w:r>
          </w:p>
        </w:tc>
        <w:tc>
          <w:tcPr>
            <w:tcW w:w="563" w:type="pct"/>
            <w:shd w:val="clear" w:color="000000" w:fill="D9D9D9"/>
            <w:noWrap/>
            <w:hideMark/>
          </w:tcPr>
          <w:p w14:paraId="00982B63" w14:textId="727CE66B"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113</w:t>
            </w:r>
          </w:p>
        </w:tc>
        <w:tc>
          <w:tcPr>
            <w:tcW w:w="634" w:type="pct"/>
            <w:shd w:val="clear" w:color="000000" w:fill="D9D9D9"/>
            <w:noWrap/>
            <w:hideMark/>
          </w:tcPr>
          <w:p w14:paraId="68C52A16" w14:textId="738F1696"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33</w:t>
            </w:r>
          </w:p>
        </w:tc>
        <w:tc>
          <w:tcPr>
            <w:tcW w:w="563" w:type="pct"/>
            <w:shd w:val="clear" w:color="000000" w:fill="D9D9D9"/>
            <w:noWrap/>
            <w:hideMark/>
          </w:tcPr>
          <w:p w14:paraId="6EEC85E0" w14:textId="02054A47"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345</w:t>
            </w:r>
          </w:p>
        </w:tc>
        <w:tc>
          <w:tcPr>
            <w:tcW w:w="634" w:type="pct"/>
            <w:shd w:val="clear" w:color="000000" w:fill="D9D9D9"/>
            <w:noWrap/>
            <w:hideMark/>
          </w:tcPr>
          <w:p w14:paraId="02D8DFA9" w14:textId="1C0B8BD7"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382</w:t>
            </w:r>
          </w:p>
        </w:tc>
        <w:tc>
          <w:tcPr>
            <w:tcW w:w="563" w:type="pct"/>
            <w:shd w:val="clear" w:color="000000" w:fill="D9D9D9"/>
            <w:noWrap/>
            <w:hideMark/>
          </w:tcPr>
          <w:p w14:paraId="5508FE7B" w14:textId="66BA9424"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727</w:t>
            </w:r>
          </w:p>
        </w:tc>
        <w:tc>
          <w:tcPr>
            <w:tcW w:w="563" w:type="pct"/>
            <w:shd w:val="clear" w:color="000000" w:fill="D9D9D9"/>
            <w:noWrap/>
            <w:hideMark/>
          </w:tcPr>
          <w:p w14:paraId="55179558" w14:textId="7D926E55"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5,2%</w:t>
            </w:r>
          </w:p>
        </w:tc>
      </w:tr>
      <w:tr w:rsidR="00A1750A" w:rsidRPr="003856E1" w14:paraId="1510637A" w14:textId="77777777" w:rsidTr="00FD682A">
        <w:trPr>
          <w:trHeight w:val="286"/>
        </w:trPr>
        <w:tc>
          <w:tcPr>
            <w:tcW w:w="507" w:type="pct"/>
            <w:shd w:val="clear" w:color="000000" w:fill="FFFFFF"/>
            <w:noWrap/>
            <w:vAlign w:val="bottom"/>
            <w:hideMark/>
          </w:tcPr>
          <w:p w14:paraId="34007E6F" w14:textId="77777777" w:rsidR="00A1750A" w:rsidRPr="003856E1" w:rsidRDefault="00A1750A" w:rsidP="00A1750A">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75-79</w:t>
            </w:r>
          </w:p>
        </w:tc>
        <w:tc>
          <w:tcPr>
            <w:tcW w:w="409" w:type="pct"/>
            <w:shd w:val="clear" w:color="000000" w:fill="FFFFFF"/>
            <w:noWrap/>
            <w:hideMark/>
          </w:tcPr>
          <w:p w14:paraId="11FF331B" w14:textId="0772C350"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48</w:t>
            </w:r>
          </w:p>
        </w:tc>
        <w:tc>
          <w:tcPr>
            <w:tcW w:w="563" w:type="pct"/>
            <w:shd w:val="clear" w:color="000000" w:fill="FFFFFF"/>
            <w:noWrap/>
            <w:hideMark/>
          </w:tcPr>
          <w:p w14:paraId="065850EE" w14:textId="2D1D8CE0"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403</w:t>
            </w:r>
          </w:p>
        </w:tc>
        <w:tc>
          <w:tcPr>
            <w:tcW w:w="563" w:type="pct"/>
            <w:shd w:val="clear" w:color="000000" w:fill="FFFFFF"/>
            <w:noWrap/>
            <w:hideMark/>
          </w:tcPr>
          <w:p w14:paraId="05255DD5" w14:textId="0DB3AE0E"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159</w:t>
            </w:r>
          </w:p>
        </w:tc>
        <w:tc>
          <w:tcPr>
            <w:tcW w:w="634" w:type="pct"/>
            <w:shd w:val="clear" w:color="000000" w:fill="FFFFFF"/>
            <w:noWrap/>
            <w:hideMark/>
          </w:tcPr>
          <w:p w14:paraId="058D5DAB" w14:textId="5DE99942"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21</w:t>
            </w:r>
          </w:p>
        </w:tc>
        <w:tc>
          <w:tcPr>
            <w:tcW w:w="563" w:type="pct"/>
            <w:shd w:val="clear" w:color="000000" w:fill="FFFFFF"/>
            <w:noWrap/>
            <w:hideMark/>
          </w:tcPr>
          <w:p w14:paraId="1B4F1FD2" w14:textId="2E2B12F5"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292</w:t>
            </w:r>
          </w:p>
        </w:tc>
        <w:tc>
          <w:tcPr>
            <w:tcW w:w="634" w:type="pct"/>
            <w:shd w:val="clear" w:color="000000" w:fill="FFFFFF"/>
            <w:noWrap/>
            <w:hideMark/>
          </w:tcPr>
          <w:p w14:paraId="458485B1" w14:textId="50DAAB74"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339</w:t>
            </w:r>
          </w:p>
        </w:tc>
        <w:tc>
          <w:tcPr>
            <w:tcW w:w="563" w:type="pct"/>
            <w:shd w:val="clear" w:color="000000" w:fill="FFFFFF"/>
            <w:noWrap/>
            <w:hideMark/>
          </w:tcPr>
          <w:p w14:paraId="0809BF4E" w14:textId="7146F338"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631</w:t>
            </w:r>
          </w:p>
        </w:tc>
        <w:tc>
          <w:tcPr>
            <w:tcW w:w="563" w:type="pct"/>
            <w:shd w:val="clear" w:color="000000" w:fill="FFFFFF"/>
            <w:noWrap/>
            <w:hideMark/>
          </w:tcPr>
          <w:p w14:paraId="78FCCB4E" w14:textId="397F9DC9"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4,5%</w:t>
            </w:r>
          </w:p>
        </w:tc>
      </w:tr>
      <w:tr w:rsidR="00A1750A" w:rsidRPr="003856E1" w14:paraId="213E7EC5" w14:textId="77777777" w:rsidTr="00FD682A">
        <w:trPr>
          <w:trHeight w:val="286"/>
        </w:trPr>
        <w:tc>
          <w:tcPr>
            <w:tcW w:w="507" w:type="pct"/>
            <w:shd w:val="clear" w:color="000000" w:fill="D9D9D9"/>
            <w:noWrap/>
            <w:vAlign w:val="bottom"/>
            <w:hideMark/>
          </w:tcPr>
          <w:p w14:paraId="30C507C7" w14:textId="77777777" w:rsidR="00A1750A" w:rsidRPr="003856E1" w:rsidRDefault="00A1750A" w:rsidP="00A1750A">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80-84</w:t>
            </w:r>
          </w:p>
        </w:tc>
        <w:tc>
          <w:tcPr>
            <w:tcW w:w="409" w:type="pct"/>
            <w:shd w:val="clear" w:color="000000" w:fill="D9D9D9"/>
            <w:noWrap/>
            <w:hideMark/>
          </w:tcPr>
          <w:p w14:paraId="11C82993" w14:textId="58D7D08D"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50</w:t>
            </w:r>
          </w:p>
        </w:tc>
        <w:tc>
          <w:tcPr>
            <w:tcW w:w="563" w:type="pct"/>
            <w:shd w:val="clear" w:color="000000" w:fill="D9D9D9"/>
            <w:noWrap/>
            <w:hideMark/>
          </w:tcPr>
          <w:p w14:paraId="46EF9C6E" w14:textId="492CE528"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246</w:t>
            </w:r>
          </w:p>
        </w:tc>
        <w:tc>
          <w:tcPr>
            <w:tcW w:w="563" w:type="pct"/>
            <w:shd w:val="clear" w:color="000000" w:fill="D9D9D9"/>
            <w:noWrap/>
            <w:hideMark/>
          </w:tcPr>
          <w:p w14:paraId="7151125B" w14:textId="2EFE6E16"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203</w:t>
            </w:r>
          </w:p>
        </w:tc>
        <w:tc>
          <w:tcPr>
            <w:tcW w:w="634" w:type="pct"/>
            <w:shd w:val="clear" w:color="000000" w:fill="D9D9D9"/>
            <w:noWrap/>
            <w:hideMark/>
          </w:tcPr>
          <w:p w14:paraId="4E3A2A90" w14:textId="20AB7848"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7</w:t>
            </w:r>
          </w:p>
        </w:tc>
        <w:tc>
          <w:tcPr>
            <w:tcW w:w="563" w:type="pct"/>
            <w:shd w:val="clear" w:color="000000" w:fill="D9D9D9"/>
            <w:noWrap/>
            <w:hideMark/>
          </w:tcPr>
          <w:p w14:paraId="287FB9BE" w14:textId="39A2096A"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215</w:t>
            </w:r>
          </w:p>
        </w:tc>
        <w:tc>
          <w:tcPr>
            <w:tcW w:w="634" w:type="pct"/>
            <w:shd w:val="clear" w:color="000000" w:fill="D9D9D9"/>
            <w:noWrap/>
            <w:hideMark/>
          </w:tcPr>
          <w:p w14:paraId="47058949" w14:textId="507E82EF"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291</w:t>
            </w:r>
          </w:p>
        </w:tc>
        <w:tc>
          <w:tcPr>
            <w:tcW w:w="563" w:type="pct"/>
            <w:shd w:val="clear" w:color="000000" w:fill="D9D9D9"/>
            <w:noWrap/>
            <w:hideMark/>
          </w:tcPr>
          <w:p w14:paraId="3A709880" w14:textId="4DEACD95"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506</w:t>
            </w:r>
          </w:p>
        </w:tc>
        <w:tc>
          <w:tcPr>
            <w:tcW w:w="563" w:type="pct"/>
            <w:shd w:val="clear" w:color="000000" w:fill="D9D9D9"/>
            <w:noWrap/>
            <w:hideMark/>
          </w:tcPr>
          <w:p w14:paraId="0C973E52" w14:textId="2A4CBEE7"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3,6%</w:t>
            </w:r>
          </w:p>
        </w:tc>
      </w:tr>
      <w:tr w:rsidR="00A1750A" w:rsidRPr="003856E1" w14:paraId="1EE8AC56" w14:textId="77777777" w:rsidTr="00FD682A">
        <w:trPr>
          <w:trHeight w:val="286"/>
        </w:trPr>
        <w:tc>
          <w:tcPr>
            <w:tcW w:w="507" w:type="pct"/>
            <w:shd w:val="clear" w:color="000000" w:fill="FFFFFF"/>
            <w:noWrap/>
            <w:vAlign w:val="bottom"/>
            <w:hideMark/>
          </w:tcPr>
          <w:p w14:paraId="75922122" w14:textId="77777777" w:rsidR="00A1750A" w:rsidRPr="003856E1" w:rsidRDefault="00A1750A" w:rsidP="00A1750A">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85-89</w:t>
            </w:r>
          </w:p>
        </w:tc>
        <w:tc>
          <w:tcPr>
            <w:tcW w:w="409" w:type="pct"/>
            <w:shd w:val="clear" w:color="000000" w:fill="FFFFFF"/>
            <w:noWrap/>
            <w:hideMark/>
          </w:tcPr>
          <w:p w14:paraId="020DFFD4" w14:textId="27658F7A"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23</w:t>
            </w:r>
          </w:p>
        </w:tc>
        <w:tc>
          <w:tcPr>
            <w:tcW w:w="563" w:type="pct"/>
            <w:shd w:val="clear" w:color="000000" w:fill="FFFFFF"/>
            <w:noWrap/>
            <w:hideMark/>
          </w:tcPr>
          <w:p w14:paraId="6E1C1FD6" w14:textId="2E4B9CBE"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95</w:t>
            </w:r>
          </w:p>
        </w:tc>
        <w:tc>
          <w:tcPr>
            <w:tcW w:w="563" w:type="pct"/>
            <w:shd w:val="clear" w:color="000000" w:fill="FFFFFF"/>
            <w:noWrap/>
            <w:hideMark/>
          </w:tcPr>
          <w:p w14:paraId="47FE3AF2" w14:textId="26CFE509"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171</w:t>
            </w:r>
          </w:p>
        </w:tc>
        <w:tc>
          <w:tcPr>
            <w:tcW w:w="634" w:type="pct"/>
            <w:shd w:val="clear" w:color="000000" w:fill="FFFFFF"/>
            <w:noWrap/>
            <w:hideMark/>
          </w:tcPr>
          <w:p w14:paraId="7F283D89" w14:textId="55DBD41C"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4</w:t>
            </w:r>
          </w:p>
        </w:tc>
        <w:tc>
          <w:tcPr>
            <w:tcW w:w="563" w:type="pct"/>
            <w:shd w:val="clear" w:color="000000" w:fill="FFFFFF"/>
            <w:noWrap/>
            <w:hideMark/>
          </w:tcPr>
          <w:p w14:paraId="45CDB8FD" w14:textId="596911A8"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102</w:t>
            </w:r>
          </w:p>
        </w:tc>
        <w:tc>
          <w:tcPr>
            <w:tcW w:w="634" w:type="pct"/>
            <w:shd w:val="clear" w:color="000000" w:fill="FFFFFF"/>
            <w:noWrap/>
            <w:hideMark/>
          </w:tcPr>
          <w:p w14:paraId="003EA472" w14:textId="134F2845"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191</w:t>
            </w:r>
          </w:p>
        </w:tc>
        <w:tc>
          <w:tcPr>
            <w:tcW w:w="563" w:type="pct"/>
            <w:shd w:val="clear" w:color="000000" w:fill="FFFFFF"/>
            <w:noWrap/>
            <w:hideMark/>
          </w:tcPr>
          <w:p w14:paraId="7E37576B" w14:textId="50E6E1F1"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293</w:t>
            </w:r>
          </w:p>
        </w:tc>
        <w:tc>
          <w:tcPr>
            <w:tcW w:w="563" w:type="pct"/>
            <w:shd w:val="clear" w:color="000000" w:fill="FFFFFF"/>
            <w:noWrap/>
            <w:hideMark/>
          </w:tcPr>
          <w:p w14:paraId="2C2191F2" w14:textId="19F0269F"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2,1%</w:t>
            </w:r>
          </w:p>
        </w:tc>
      </w:tr>
      <w:tr w:rsidR="00A1750A" w:rsidRPr="003856E1" w14:paraId="340E8E73" w14:textId="77777777" w:rsidTr="00FD682A">
        <w:trPr>
          <w:trHeight w:val="286"/>
        </w:trPr>
        <w:tc>
          <w:tcPr>
            <w:tcW w:w="507" w:type="pct"/>
            <w:shd w:val="clear" w:color="000000" w:fill="D9D9D9"/>
            <w:noWrap/>
            <w:vAlign w:val="bottom"/>
            <w:hideMark/>
          </w:tcPr>
          <w:p w14:paraId="5F28144A" w14:textId="77777777" w:rsidR="00A1750A" w:rsidRPr="003856E1" w:rsidRDefault="00A1750A" w:rsidP="00A1750A">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90-94</w:t>
            </w:r>
          </w:p>
        </w:tc>
        <w:tc>
          <w:tcPr>
            <w:tcW w:w="409" w:type="pct"/>
            <w:shd w:val="clear" w:color="000000" w:fill="D9D9D9"/>
            <w:noWrap/>
            <w:hideMark/>
          </w:tcPr>
          <w:p w14:paraId="1F9F4BCD" w14:textId="6A147365"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7</w:t>
            </w:r>
          </w:p>
        </w:tc>
        <w:tc>
          <w:tcPr>
            <w:tcW w:w="563" w:type="pct"/>
            <w:shd w:val="clear" w:color="000000" w:fill="D9D9D9"/>
            <w:noWrap/>
            <w:hideMark/>
          </w:tcPr>
          <w:p w14:paraId="3D2BC70C" w14:textId="4ED96559"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20</w:t>
            </w:r>
          </w:p>
        </w:tc>
        <w:tc>
          <w:tcPr>
            <w:tcW w:w="563" w:type="pct"/>
            <w:shd w:val="clear" w:color="000000" w:fill="D9D9D9"/>
            <w:noWrap/>
            <w:hideMark/>
          </w:tcPr>
          <w:p w14:paraId="537FED73" w14:textId="1CBB46D8"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103</w:t>
            </w:r>
          </w:p>
        </w:tc>
        <w:tc>
          <w:tcPr>
            <w:tcW w:w="634" w:type="pct"/>
            <w:shd w:val="clear" w:color="000000" w:fill="D9D9D9"/>
            <w:noWrap/>
            <w:hideMark/>
          </w:tcPr>
          <w:p w14:paraId="6DC549AA" w14:textId="3A0A1357"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1</w:t>
            </w:r>
          </w:p>
        </w:tc>
        <w:tc>
          <w:tcPr>
            <w:tcW w:w="563" w:type="pct"/>
            <w:shd w:val="clear" w:color="000000" w:fill="D9D9D9"/>
            <w:noWrap/>
            <w:hideMark/>
          </w:tcPr>
          <w:p w14:paraId="44A7E662" w14:textId="7A7205B8"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30</w:t>
            </w:r>
          </w:p>
        </w:tc>
        <w:tc>
          <w:tcPr>
            <w:tcW w:w="634" w:type="pct"/>
            <w:shd w:val="clear" w:color="000000" w:fill="D9D9D9"/>
            <w:noWrap/>
            <w:hideMark/>
          </w:tcPr>
          <w:p w14:paraId="783E1F88" w14:textId="0BF4652D"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101</w:t>
            </w:r>
          </w:p>
        </w:tc>
        <w:tc>
          <w:tcPr>
            <w:tcW w:w="563" w:type="pct"/>
            <w:shd w:val="clear" w:color="000000" w:fill="D9D9D9"/>
            <w:noWrap/>
            <w:hideMark/>
          </w:tcPr>
          <w:p w14:paraId="024C8DC2" w14:textId="02EC6500"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131</w:t>
            </w:r>
          </w:p>
        </w:tc>
        <w:tc>
          <w:tcPr>
            <w:tcW w:w="563" w:type="pct"/>
            <w:shd w:val="clear" w:color="000000" w:fill="D9D9D9"/>
            <w:noWrap/>
            <w:hideMark/>
          </w:tcPr>
          <w:p w14:paraId="4DE70DF0" w14:textId="7D7D795F"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0,9%</w:t>
            </w:r>
          </w:p>
        </w:tc>
      </w:tr>
      <w:tr w:rsidR="00A1750A" w:rsidRPr="003856E1" w14:paraId="7BA8169B" w14:textId="77777777" w:rsidTr="00FD682A">
        <w:trPr>
          <w:trHeight w:val="286"/>
        </w:trPr>
        <w:tc>
          <w:tcPr>
            <w:tcW w:w="507" w:type="pct"/>
            <w:shd w:val="clear" w:color="000000" w:fill="FFFFFF"/>
            <w:noWrap/>
            <w:vAlign w:val="bottom"/>
            <w:hideMark/>
          </w:tcPr>
          <w:p w14:paraId="2D7BAF97" w14:textId="77777777" w:rsidR="00A1750A" w:rsidRPr="003856E1" w:rsidRDefault="00A1750A" w:rsidP="00A1750A">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95-99</w:t>
            </w:r>
          </w:p>
        </w:tc>
        <w:tc>
          <w:tcPr>
            <w:tcW w:w="409" w:type="pct"/>
            <w:shd w:val="clear" w:color="000000" w:fill="FFFFFF"/>
            <w:noWrap/>
            <w:hideMark/>
          </w:tcPr>
          <w:p w14:paraId="7D0BF736" w14:textId="700A686F"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2</w:t>
            </w:r>
          </w:p>
        </w:tc>
        <w:tc>
          <w:tcPr>
            <w:tcW w:w="563" w:type="pct"/>
            <w:shd w:val="clear" w:color="000000" w:fill="FFFFFF"/>
            <w:noWrap/>
            <w:hideMark/>
          </w:tcPr>
          <w:p w14:paraId="4F17DE22" w14:textId="185AC096"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2</w:t>
            </w:r>
          </w:p>
        </w:tc>
        <w:tc>
          <w:tcPr>
            <w:tcW w:w="563" w:type="pct"/>
            <w:shd w:val="clear" w:color="000000" w:fill="FFFFFF"/>
            <w:noWrap/>
            <w:hideMark/>
          </w:tcPr>
          <w:p w14:paraId="61B1A095" w14:textId="0F0CB03E"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36</w:t>
            </w:r>
          </w:p>
        </w:tc>
        <w:tc>
          <w:tcPr>
            <w:tcW w:w="634" w:type="pct"/>
            <w:shd w:val="clear" w:color="000000" w:fill="FFFFFF"/>
            <w:noWrap/>
            <w:hideMark/>
          </w:tcPr>
          <w:p w14:paraId="766A52FC" w14:textId="35F7786A"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0</w:t>
            </w:r>
          </w:p>
        </w:tc>
        <w:tc>
          <w:tcPr>
            <w:tcW w:w="563" w:type="pct"/>
            <w:shd w:val="clear" w:color="000000" w:fill="FFFFFF"/>
            <w:noWrap/>
            <w:hideMark/>
          </w:tcPr>
          <w:p w14:paraId="67FE8C19" w14:textId="4F63D987"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7</w:t>
            </w:r>
          </w:p>
        </w:tc>
        <w:tc>
          <w:tcPr>
            <w:tcW w:w="634" w:type="pct"/>
            <w:shd w:val="clear" w:color="000000" w:fill="FFFFFF"/>
            <w:noWrap/>
            <w:hideMark/>
          </w:tcPr>
          <w:p w14:paraId="2B519358" w14:textId="51A5E1B5"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33</w:t>
            </w:r>
          </w:p>
        </w:tc>
        <w:tc>
          <w:tcPr>
            <w:tcW w:w="563" w:type="pct"/>
            <w:shd w:val="clear" w:color="000000" w:fill="FFFFFF"/>
            <w:noWrap/>
            <w:hideMark/>
          </w:tcPr>
          <w:p w14:paraId="738E5EE6" w14:textId="576D08BD"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40</w:t>
            </w:r>
          </w:p>
        </w:tc>
        <w:tc>
          <w:tcPr>
            <w:tcW w:w="563" w:type="pct"/>
            <w:shd w:val="clear" w:color="000000" w:fill="FFFFFF"/>
            <w:noWrap/>
            <w:hideMark/>
          </w:tcPr>
          <w:p w14:paraId="37DB85C8" w14:textId="300C5097"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0,3%</w:t>
            </w:r>
          </w:p>
        </w:tc>
      </w:tr>
      <w:tr w:rsidR="00A1750A" w:rsidRPr="003856E1" w14:paraId="13271BD1" w14:textId="77777777" w:rsidTr="00FD682A">
        <w:trPr>
          <w:trHeight w:val="286"/>
        </w:trPr>
        <w:tc>
          <w:tcPr>
            <w:tcW w:w="507" w:type="pct"/>
            <w:shd w:val="clear" w:color="000000" w:fill="D9D9D9"/>
            <w:noWrap/>
            <w:vAlign w:val="bottom"/>
            <w:hideMark/>
          </w:tcPr>
          <w:p w14:paraId="7A78270D" w14:textId="77777777" w:rsidR="00A1750A" w:rsidRPr="003856E1" w:rsidRDefault="00A1750A" w:rsidP="00A1750A">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100+</w:t>
            </w:r>
          </w:p>
        </w:tc>
        <w:tc>
          <w:tcPr>
            <w:tcW w:w="409" w:type="pct"/>
            <w:shd w:val="clear" w:color="000000" w:fill="D9D9D9"/>
            <w:noWrap/>
            <w:hideMark/>
          </w:tcPr>
          <w:p w14:paraId="6E7F098B" w14:textId="37DC8EA3"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0</w:t>
            </w:r>
          </w:p>
        </w:tc>
        <w:tc>
          <w:tcPr>
            <w:tcW w:w="563" w:type="pct"/>
            <w:shd w:val="clear" w:color="000000" w:fill="D9D9D9"/>
            <w:noWrap/>
            <w:hideMark/>
          </w:tcPr>
          <w:p w14:paraId="1A9E0206" w14:textId="1FF4D87D"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0</w:t>
            </w:r>
          </w:p>
        </w:tc>
        <w:tc>
          <w:tcPr>
            <w:tcW w:w="563" w:type="pct"/>
            <w:shd w:val="clear" w:color="000000" w:fill="D9D9D9"/>
            <w:noWrap/>
            <w:hideMark/>
          </w:tcPr>
          <w:p w14:paraId="3AC062A4" w14:textId="257D834A"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6</w:t>
            </w:r>
          </w:p>
        </w:tc>
        <w:tc>
          <w:tcPr>
            <w:tcW w:w="634" w:type="pct"/>
            <w:shd w:val="clear" w:color="000000" w:fill="D9D9D9"/>
            <w:noWrap/>
            <w:hideMark/>
          </w:tcPr>
          <w:p w14:paraId="01950BD8" w14:textId="5508A989"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0</w:t>
            </w:r>
          </w:p>
        </w:tc>
        <w:tc>
          <w:tcPr>
            <w:tcW w:w="563" w:type="pct"/>
            <w:shd w:val="clear" w:color="000000" w:fill="D9D9D9"/>
            <w:noWrap/>
            <w:hideMark/>
          </w:tcPr>
          <w:p w14:paraId="4DF3FDEA" w14:textId="2C0DCB65"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1</w:t>
            </w:r>
          </w:p>
        </w:tc>
        <w:tc>
          <w:tcPr>
            <w:tcW w:w="634" w:type="pct"/>
            <w:shd w:val="clear" w:color="000000" w:fill="D9D9D9"/>
            <w:noWrap/>
            <w:hideMark/>
          </w:tcPr>
          <w:p w14:paraId="2460C670" w14:textId="5405BD7F"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5</w:t>
            </w:r>
          </w:p>
        </w:tc>
        <w:tc>
          <w:tcPr>
            <w:tcW w:w="563" w:type="pct"/>
            <w:shd w:val="clear" w:color="000000" w:fill="D9D9D9"/>
            <w:noWrap/>
            <w:hideMark/>
          </w:tcPr>
          <w:p w14:paraId="2FA9801E" w14:textId="67D8BA45"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6</w:t>
            </w:r>
          </w:p>
        </w:tc>
        <w:tc>
          <w:tcPr>
            <w:tcW w:w="563" w:type="pct"/>
            <w:shd w:val="clear" w:color="000000" w:fill="D9D9D9"/>
            <w:noWrap/>
            <w:hideMark/>
          </w:tcPr>
          <w:p w14:paraId="14A4D90A" w14:textId="34C209BF" w:rsidR="00A1750A" w:rsidRPr="003856E1" w:rsidRDefault="00A1750A" w:rsidP="00A1750A">
            <w:pPr>
              <w:spacing w:after="0" w:line="240" w:lineRule="auto"/>
              <w:jc w:val="right"/>
              <w:rPr>
                <w:rFonts w:ascii="Calibri" w:eastAsia="Times New Roman" w:hAnsi="Calibri" w:cs="Calibri"/>
                <w:color w:val="000000"/>
                <w:kern w:val="0"/>
                <w:lang w:eastAsia="it-IT"/>
                <w14:ligatures w14:val="none"/>
              </w:rPr>
            </w:pPr>
            <w:r w:rsidRPr="00852858">
              <w:t>0,0%</w:t>
            </w:r>
          </w:p>
        </w:tc>
      </w:tr>
      <w:tr w:rsidR="00A1750A" w:rsidRPr="003856E1" w14:paraId="65597A4E" w14:textId="77777777" w:rsidTr="00FD682A">
        <w:trPr>
          <w:trHeight w:val="286"/>
        </w:trPr>
        <w:tc>
          <w:tcPr>
            <w:tcW w:w="507" w:type="pct"/>
            <w:shd w:val="clear" w:color="000000" w:fill="FFFFFF"/>
            <w:noWrap/>
            <w:vAlign w:val="bottom"/>
            <w:hideMark/>
          </w:tcPr>
          <w:p w14:paraId="5E62E9D4" w14:textId="77777777" w:rsidR="00A1750A" w:rsidRPr="00B90B00" w:rsidRDefault="00A1750A" w:rsidP="00A1750A">
            <w:pPr>
              <w:spacing w:after="0" w:line="240" w:lineRule="auto"/>
              <w:rPr>
                <w:rFonts w:ascii="Calibri" w:eastAsia="Times New Roman" w:hAnsi="Calibri" w:cs="Calibri"/>
                <w:b/>
                <w:color w:val="000000"/>
                <w:kern w:val="0"/>
                <w:lang w:eastAsia="it-IT"/>
                <w14:ligatures w14:val="none"/>
              </w:rPr>
            </w:pPr>
            <w:r w:rsidRPr="00B90B00">
              <w:rPr>
                <w:rFonts w:ascii="Calibri" w:eastAsia="Times New Roman" w:hAnsi="Calibri" w:cs="Calibri"/>
                <w:b/>
                <w:color w:val="000000"/>
                <w:kern w:val="0"/>
                <w:lang w:eastAsia="it-IT"/>
                <w14:ligatures w14:val="none"/>
              </w:rPr>
              <w:t>Totale</w:t>
            </w:r>
          </w:p>
        </w:tc>
        <w:tc>
          <w:tcPr>
            <w:tcW w:w="409" w:type="pct"/>
            <w:shd w:val="clear" w:color="000000" w:fill="FFFFFF"/>
            <w:noWrap/>
            <w:hideMark/>
          </w:tcPr>
          <w:p w14:paraId="13B1601B" w14:textId="77F752BE" w:rsidR="00A1750A" w:rsidRPr="00A1750A" w:rsidRDefault="00A1750A" w:rsidP="00A1750A">
            <w:pPr>
              <w:spacing w:after="0" w:line="240" w:lineRule="auto"/>
              <w:jc w:val="right"/>
              <w:rPr>
                <w:rFonts w:ascii="Calibri" w:eastAsia="Times New Roman" w:hAnsi="Calibri" w:cs="Calibri"/>
                <w:b/>
                <w:color w:val="000000"/>
                <w:kern w:val="0"/>
                <w:lang w:eastAsia="it-IT"/>
                <w14:ligatures w14:val="none"/>
              </w:rPr>
            </w:pPr>
            <w:r w:rsidRPr="00A1750A">
              <w:rPr>
                <w:b/>
              </w:rPr>
              <w:t>6.269</w:t>
            </w:r>
          </w:p>
        </w:tc>
        <w:tc>
          <w:tcPr>
            <w:tcW w:w="563" w:type="pct"/>
            <w:shd w:val="clear" w:color="000000" w:fill="FFFFFF"/>
            <w:noWrap/>
            <w:hideMark/>
          </w:tcPr>
          <w:p w14:paraId="16C0A97A" w14:textId="662E2999" w:rsidR="00A1750A" w:rsidRPr="00A1750A" w:rsidRDefault="00A1750A" w:rsidP="00A1750A">
            <w:pPr>
              <w:spacing w:after="0" w:line="240" w:lineRule="auto"/>
              <w:jc w:val="right"/>
              <w:rPr>
                <w:rFonts w:ascii="Calibri" w:eastAsia="Times New Roman" w:hAnsi="Calibri" w:cs="Calibri"/>
                <w:b/>
                <w:color w:val="000000"/>
                <w:kern w:val="0"/>
                <w:lang w:eastAsia="it-IT"/>
                <w14:ligatures w14:val="none"/>
              </w:rPr>
            </w:pPr>
            <w:r w:rsidRPr="00A1750A">
              <w:rPr>
                <w:b/>
              </w:rPr>
              <w:t>6.345</w:t>
            </w:r>
          </w:p>
        </w:tc>
        <w:tc>
          <w:tcPr>
            <w:tcW w:w="563" w:type="pct"/>
            <w:shd w:val="clear" w:color="000000" w:fill="FFFFFF"/>
            <w:noWrap/>
            <w:hideMark/>
          </w:tcPr>
          <w:p w14:paraId="7832739A" w14:textId="13FEC60D" w:rsidR="00A1750A" w:rsidRPr="00A1750A" w:rsidRDefault="00A1750A" w:rsidP="00A1750A">
            <w:pPr>
              <w:spacing w:after="0" w:line="240" w:lineRule="auto"/>
              <w:jc w:val="right"/>
              <w:rPr>
                <w:rFonts w:ascii="Calibri" w:eastAsia="Times New Roman" w:hAnsi="Calibri" w:cs="Calibri"/>
                <w:b/>
                <w:color w:val="000000"/>
                <w:kern w:val="0"/>
                <w:lang w:eastAsia="it-IT"/>
                <w14:ligatures w14:val="none"/>
              </w:rPr>
            </w:pPr>
            <w:r w:rsidRPr="00A1750A">
              <w:rPr>
                <w:b/>
              </w:rPr>
              <w:t>1.015</w:t>
            </w:r>
          </w:p>
        </w:tc>
        <w:tc>
          <w:tcPr>
            <w:tcW w:w="634" w:type="pct"/>
            <w:shd w:val="clear" w:color="000000" w:fill="FFFFFF"/>
            <w:noWrap/>
            <w:hideMark/>
          </w:tcPr>
          <w:p w14:paraId="4289C352" w14:textId="2266A663" w:rsidR="00A1750A" w:rsidRPr="00A1750A" w:rsidRDefault="00A1750A" w:rsidP="00A1750A">
            <w:pPr>
              <w:spacing w:after="0" w:line="240" w:lineRule="auto"/>
              <w:jc w:val="right"/>
              <w:rPr>
                <w:rFonts w:ascii="Calibri" w:eastAsia="Times New Roman" w:hAnsi="Calibri" w:cs="Calibri"/>
                <w:b/>
                <w:color w:val="000000"/>
                <w:kern w:val="0"/>
                <w:lang w:eastAsia="it-IT"/>
                <w14:ligatures w14:val="none"/>
              </w:rPr>
            </w:pPr>
            <w:r w:rsidRPr="00A1750A">
              <w:rPr>
                <w:b/>
              </w:rPr>
              <w:t>468</w:t>
            </w:r>
          </w:p>
        </w:tc>
        <w:tc>
          <w:tcPr>
            <w:tcW w:w="563" w:type="pct"/>
            <w:shd w:val="clear" w:color="000000" w:fill="FFFFFF"/>
            <w:noWrap/>
            <w:hideMark/>
          </w:tcPr>
          <w:p w14:paraId="3A16FBAE" w14:textId="300090AE" w:rsidR="00A1750A" w:rsidRPr="00A1750A" w:rsidRDefault="00A1750A" w:rsidP="00A1750A">
            <w:pPr>
              <w:spacing w:after="0" w:line="240" w:lineRule="auto"/>
              <w:jc w:val="right"/>
              <w:rPr>
                <w:rFonts w:ascii="Calibri" w:eastAsia="Times New Roman" w:hAnsi="Calibri" w:cs="Calibri"/>
                <w:b/>
                <w:color w:val="000000"/>
                <w:kern w:val="0"/>
                <w:lang w:eastAsia="it-IT"/>
                <w14:ligatures w14:val="none"/>
              </w:rPr>
            </w:pPr>
            <w:r w:rsidRPr="00A1750A">
              <w:rPr>
                <w:b/>
              </w:rPr>
              <w:t>7.026</w:t>
            </w:r>
          </w:p>
        </w:tc>
        <w:tc>
          <w:tcPr>
            <w:tcW w:w="634" w:type="pct"/>
            <w:shd w:val="clear" w:color="000000" w:fill="FFFFFF"/>
            <w:noWrap/>
            <w:hideMark/>
          </w:tcPr>
          <w:p w14:paraId="1EC2025A" w14:textId="20BB2048" w:rsidR="00A1750A" w:rsidRPr="00A1750A" w:rsidRDefault="00A1750A" w:rsidP="00A1750A">
            <w:pPr>
              <w:spacing w:after="0" w:line="240" w:lineRule="auto"/>
              <w:jc w:val="right"/>
              <w:rPr>
                <w:rFonts w:ascii="Calibri" w:eastAsia="Times New Roman" w:hAnsi="Calibri" w:cs="Calibri"/>
                <w:b/>
                <w:color w:val="000000"/>
                <w:kern w:val="0"/>
                <w:lang w:eastAsia="it-IT"/>
                <w14:ligatures w14:val="none"/>
              </w:rPr>
            </w:pPr>
            <w:r w:rsidRPr="00A1750A">
              <w:rPr>
                <w:b/>
              </w:rPr>
              <w:t>7.071</w:t>
            </w:r>
          </w:p>
        </w:tc>
        <w:tc>
          <w:tcPr>
            <w:tcW w:w="563" w:type="pct"/>
            <w:shd w:val="clear" w:color="000000" w:fill="FFFFFF"/>
            <w:noWrap/>
            <w:hideMark/>
          </w:tcPr>
          <w:p w14:paraId="13E0FCC2" w14:textId="45D21F0E" w:rsidR="00A1750A" w:rsidRPr="00A1750A" w:rsidRDefault="00A1750A" w:rsidP="00A1750A">
            <w:pPr>
              <w:spacing w:after="0" w:line="240" w:lineRule="auto"/>
              <w:jc w:val="right"/>
              <w:rPr>
                <w:rFonts w:ascii="Calibri" w:eastAsia="Times New Roman" w:hAnsi="Calibri" w:cs="Calibri"/>
                <w:b/>
                <w:color w:val="000000"/>
                <w:kern w:val="0"/>
                <w:lang w:eastAsia="it-IT"/>
                <w14:ligatures w14:val="none"/>
              </w:rPr>
            </w:pPr>
            <w:r w:rsidRPr="00A1750A">
              <w:rPr>
                <w:b/>
              </w:rPr>
              <w:t>14.097</w:t>
            </w:r>
          </w:p>
        </w:tc>
        <w:tc>
          <w:tcPr>
            <w:tcW w:w="563" w:type="pct"/>
            <w:shd w:val="clear" w:color="000000" w:fill="FFFFFF"/>
            <w:noWrap/>
            <w:hideMark/>
          </w:tcPr>
          <w:p w14:paraId="394D4B96" w14:textId="5181B486" w:rsidR="00A1750A" w:rsidRPr="00A1750A" w:rsidRDefault="00A1750A" w:rsidP="00A1750A">
            <w:pPr>
              <w:spacing w:after="0" w:line="240" w:lineRule="auto"/>
              <w:jc w:val="right"/>
              <w:rPr>
                <w:rFonts w:ascii="Calibri" w:eastAsia="Times New Roman" w:hAnsi="Calibri" w:cs="Calibri"/>
                <w:b/>
                <w:color w:val="000000"/>
                <w:kern w:val="0"/>
                <w:lang w:eastAsia="it-IT"/>
                <w14:ligatures w14:val="none"/>
              </w:rPr>
            </w:pPr>
            <w:r w:rsidRPr="00A1750A">
              <w:rPr>
                <w:b/>
              </w:rPr>
              <w:t>100,0%</w:t>
            </w:r>
          </w:p>
        </w:tc>
      </w:tr>
    </w:tbl>
    <w:p w14:paraId="646EAE91" w14:textId="052BCB31" w:rsidR="00FD682A" w:rsidRPr="00FD682A" w:rsidRDefault="00B90B00" w:rsidP="008B19EB">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40F1D366" w14:textId="6691DCC4" w:rsidR="007A5A66" w:rsidRPr="00B836B6" w:rsidRDefault="007A5A66" w:rsidP="008B19EB">
      <w:pPr>
        <w:jc w:val="both"/>
      </w:pPr>
      <w:r>
        <w:rPr>
          <w:noProof/>
        </w:rPr>
        <w:drawing>
          <wp:inline distT="0" distB="0" distL="0" distR="0" wp14:anchorId="04CF438B" wp14:editId="20A9B868">
            <wp:extent cx="6156000" cy="3420000"/>
            <wp:effectExtent l="0" t="0" r="0" b="0"/>
            <wp:docPr id="24" name="Grafico 24">
              <a:extLst xmlns:a="http://schemas.openxmlformats.org/drawingml/2006/main">
                <a:ext uri="{FF2B5EF4-FFF2-40B4-BE49-F238E27FC236}">
                  <a16:creationId xmlns:a16="http://schemas.microsoft.com/office/drawing/2014/main" id="{A51D7E07-D206-4C6A-8976-66366E5403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A5EF24E" w14:textId="77777777" w:rsidR="0077567D" w:rsidRDefault="00933E7E" w:rsidP="003E3090">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2E1E42CB" w14:textId="3B21AAAA" w:rsidR="003E3090" w:rsidRDefault="003E3090" w:rsidP="003E3090">
      <w:pPr>
        <w:jc w:val="both"/>
        <w:rPr>
          <w:rFonts w:ascii="Arial" w:eastAsia="Times New Roman" w:hAnsi="Arial" w:cs="Arial"/>
          <w:bCs/>
          <w:i/>
          <w:color w:val="333333"/>
          <w:kern w:val="0"/>
          <w:sz w:val="20"/>
          <w:szCs w:val="20"/>
          <w:lang w:eastAsia="it-IT"/>
          <w14:ligatures w14:val="none"/>
        </w:rPr>
      </w:pPr>
      <w:r w:rsidRPr="003E3090">
        <w:rPr>
          <w:b/>
        </w:rPr>
        <w:lastRenderedPageBreak/>
        <w:t xml:space="preserve">Distribuzione per classi di età, maschi e femmine. Comune di </w:t>
      </w:r>
      <w:r w:rsidR="00EC14FC">
        <w:rPr>
          <w:b/>
        </w:rPr>
        <w:t>Castel S. Giovanni</w:t>
      </w:r>
      <w:r w:rsidRPr="003E3090">
        <w:rPr>
          <w:b/>
        </w:rPr>
        <w:t>, 1.1.2023.</w:t>
      </w:r>
    </w:p>
    <w:p w14:paraId="1F251EE1" w14:textId="40CCA024" w:rsidR="0077567D" w:rsidRDefault="0077567D" w:rsidP="003E3090">
      <w:pPr>
        <w:jc w:val="both"/>
      </w:pPr>
    </w:p>
    <w:p w14:paraId="6D74AFBC" w14:textId="4B4E9C55" w:rsidR="002F0762" w:rsidRPr="003E3090" w:rsidRDefault="002F0762" w:rsidP="003E3090">
      <w:pPr>
        <w:jc w:val="both"/>
      </w:pPr>
      <w:r>
        <w:rPr>
          <w:noProof/>
        </w:rPr>
        <w:drawing>
          <wp:inline distT="0" distB="0" distL="0" distR="0" wp14:anchorId="21D0577A" wp14:editId="25BD1287">
            <wp:extent cx="6156000" cy="3420000"/>
            <wp:effectExtent l="0" t="0" r="0" b="0"/>
            <wp:docPr id="25" name="Grafico 25">
              <a:extLst xmlns:a="http://schemas.openxmlformats.org/drawingml/2006/main">
                <a:ext uri="{FF2B5EF4-FFF2-40B4-BE49-F238E27FC236}">
                  <a16:creationId xmlns:a16="http://schemas.microsoft.com/office/drawing/2014/main" id="{65CE750A-1EF8-B477-5BA3-1943FD6DAA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D00A92A" w14:textId="3944E678" w:rsidR="003E3090" w:rsidRDefault="003E3090" w:rsidP="003E3090">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7A329F01" w14:textId="7183C343" w:rsidR="002F0762" w:rsidRDefault="002F0762" w:rsidP="007370F2">
      <w:pPr>
        <w:jc w:val="both"/>
        <w:rPr>
          <w:rFonts w:ascii="Arial" w:eastAsia="Times New Roman" w:hAnsi="Arial" w:cs="Arial"/>
          <w:bCs/>
          <w:i/>
          <w:color w:val="333333"/>
          <w:kern w:val="0"/>
          <w:sz w:val="20"/>
          <w:szCs w:val="20"/>
          <w:lang w:eastAsia="it-IT"/>
          <w14:ligatures w14:val="none"/>
        </w:rPr>
      </w:pPr>
    </w:p>
    <w:p w14:paraId="66E6E643" w14:textId="77777777" w:rsidR="002F0762" w:rsidRDefault="002F0762" w:rsidP="007370F2">
      <w:pPr>
        <w:jc w:val="both"/>
        <w:rPr>
          <w:rFonts w:ascii="Arial" w:eastAsia="Times New Roman" w:hAnsi="Arial" w:cs="Arial"/>
          <w:bCs/>
          <w:i/>
          <w:color w:val="333333"/>
          <w:kern w:val="0"/>
          <w:sz w:val="20"/>
          <w:szCs w:val="20"/>
          <w:lang w:eastAsia="it-IT"/>
          <w14:ligatures w14:val="none"/>
        </w:rPr>
      </w:pPr>
    </w:p>
    <w:p w14:paraId="5BB1DBBE" w14:textId="0D05DC65" w:rsidR="007370F2" w:rsidRDefault="002F0762" w:rsidP="007370F2">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34E4CDC8" wp14:editId="74B9254B">
            <wp:extent cx="6156000" cy="3420000"/>
            <wp:effectExtent l="0" t="0" r="0" b="0"/>
            <wp:docPr id="26" name="Grafico 26">
              <a:extLst xmlns:a="http://schemas.openxmlformats.org/drawingml/2006/main">
                <a:ext uri="{FF2B5EF4-FFF2-40B4-BE49-F238E27FC236}">
                  <a16:creationId xmlns:a16="http://schemas.microsoft.com/office/drawing/2014/main" id="{E62925F6-8F84-4548-89C7-DBA7E62FAB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3E3090" w:rsidRPr="004E5EBF">
        <w:rPr>
          <w:rFonts w:ascii="Arial" w:eastAsia="Times New Roman" w:hAnsi="Arial" w:cs="Arial"/>
          <w:bCs/>
          <w:i/>
          <w:color w:val="333333"/>
          <w:kern w:val="0"/>
          <w:sz w:val="20"/>
          <w:szCs w:val="20"/>
          <w:lang w:eastAsia="it-IT"/>
          <w14:ligatures w14:val="none"/>
        </w:rPr>
        <w:t>Fonte: elaborazione su dati ISTAT</w:t>
      </w:r>
    </w:p>
    <w:p w14:paraId="68209537" w14:textId="684E5EB8" w:rsidR="0077567D" w:rsidRDefault="0077567D" w:rsidP="007370F2">
      <w:pPr>
        <w:jc w:val="both"/>
      </w:pPr>
    </w:p>
    <w:p w14:paraId="21949A2E" w14:textId="77777777" w:rsidR="00FD682A" w:rsidRDefault="00FD682A" w:rsidP="007370F2">
      <w:pPr>
        <w:jc w:val="both"/>
      </w:pPr>
    </w:p>
    <w:p w14:paraId="51D27D5D" w14:textId="5B933EF1" w:rsidR="00566D4B" w:rsidRPr="00FD682A" w:rsidRDefault="00FA30CC" w:rsidP="007370F2">
      <w:pPr>
        <w:jc w:val="both"/>
        <w:rPr>
          <w:b/>
        </w:rPr>
      </w:pPr>
      <w:r w:rsidRPr="00FD682A">
        <w:rPr>
          <w:b/>
        </w:rPr>
        <w:lastRenderedPageBreak/>
        <w:t>POPOLA</w:t>
      </w:r>
      <w:r w:rsidR="000A7040" w:rsidRPr="00FD682A">
        <w:rPr>
          <w:b/>
        </w:rPr>
        <w:t xml:space="preserve">ZIONE PER </w:t>
      </w:r>
      <w:r w:rsidRPr="00FD682A">
        <w:rPr>
          <w:b/>
        </w:rPr>
        <w:t>GRAD</w:t>
      </w:r>
      <w:r w:rsidR="000A7040" w:rsidRPr="00FD682A">
        <w:rPr>
          <w:b/>
        </w:rPr>
        <w:t>O DI ISTRUZIONE</w:t>
      </w:r>
      <w:r w:rsidR="007370F2" w:rsidRPr="00FD682A">
        <w:rPr>
          <w:b/>
        </w:rPr>
        <w:t xml:space="preserve">, </w:t>
      </w:r>
      <w:r w:rsidR="00487A63" w:rsidRPr="00FD682A">
        <w:rPr>
          <w:b/>
        </w:rPr>
        <w:t>censim</w:t>
      </w:r>
      <w:r w:rsidR="007370F2" w:rsidRPr="00FD682A">
        <w:rPr>
          <w:b/>
        </w:rPr>
        <w:t>ento 20</w:t>
      </w:r>
      <w:r w:rsidR="005F1BAD" w:rsidRPr="00FD682A">
        <w:rPr>
          <w:b/>
        </w:rPr>
        <w:t>21</w:t>
      </w:r>
      <w:r w:rsidR="00634DFB" w:rsidRPr="00FD682A">
        <w:rPr>
          <w:b/>
        </w:rPr>
        <w:t>.</w:t>
      </w:r>
    </w:p>
    <w:tbl>
      <w:tblPr>
        <w:tblpPr w:leftFromText="141" w:rightFromText="141" w:vertAnchor="text" w:horzAnchor="margin" w:tblpXSpec="center" w:tblpY="310"/>
        <w:tblW w:w="9763" w:type="dxa"/>
        <w:tblCellMar>
          <w:left w:w="70" w:type="dxa"/>
          <w:right w:w="70" w:type="dxa"/>
        </w:tblCellMar>
        <w:tblLook w:val="04A0" w:firstRow="1" w:lastRow="0" w:firstColumn="1" w:lastColumn="0" w:noHBand="0" w:noVBand="1"/>
      </w:tblPr>
      <w:tblGrid>
        <w:gridCol w:w="1262"/>
        <w:gridCol w:w="919"/>
        <w:gridCol w:w="987"/>
        <w:gridCol w:w="1005"/>
        <w:gridCol w:w="1208"/>
        <w:gridCol w:w="1263"/>
        <w:gridCol w:w="1034"/>
        <w:gridCol w:w="987"/>
        <w:gridCol w:w="1113"/>
      </w:tblGrid>
      <w:tr w:rsidR="00286277" w:rsidRPr="00EC559B" w14:paraId="5753ED03" w14:textId="77777777" w:rsidTr="00286277">
        <w:trPr>
          <w:trHeight w:val="481"/>
        </w:trPr>
        <w:tc>
          <w:tcPr>
            <w:tcW w:w="1263" w:type="dxa"/>
            <w:vMerge w:val="restart"/>
            <w:tcBorders>
              <w:top w:val="nil"/>
              <w:left w:val="nil"/>
              <w:bottom w:val="nil"/>
              <w:right w:val="nil"/>
            </w:tcBorders>
            <w:shd w:val="clear" w:color="000000" w:fill="305496"/>
            <w:vAlign w:val="center"/>
            <w:hideMark/>
          </w:tcPr>
          <w:p w14:paraId="36B0CBAD" w14:textId="77777777" w:rsidR="00286277" w:rsidRPr="000A4168" w:rsidRDefault="00286277" w:rsidP="00283D2D">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Grado di istruzione</w:t>
            </w:r>
          </w:p>
        </w:tc>
        <w:tc>
          <w:tcPr>
            <w:tcW w:w="909" w:type="dxa"/>
            <w:vMerge w:val="restart"/>
            <w:tcBorders>
              <w:top w:val="nil"/>
              <w:left w:val="nil"/>
              <w:bottom w:val="nil"/>
              <w:right w:val="nil"/>
            </w:tcBorders>
            <w:shd w:val="clear" w:color="000000" w:fill="305496"/>
            <w:vAlign w:val="center"/>
            <w:hideMark/>
          </w:tcPr>
          <w:p w14:paraId="3782798D" w14:textId="77777777" w:rsidR="00286277" w:rsidRPr="000A4168" w:rsidRDefault="00286277" w:rsidP="00283D2D">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Analfabeti</w:t>
            </w:r>
          </w:p>
        </w:tc>
        <w:tc>
          <w:tcPr>
            <w:tcW w:w="987" w:type="dxa"/>
            <w:vMerge w:val="restart"/>
            <w:tcBorders>
              <w:top w:val="nil"/>
              <w:left w:val="nil"/>
              <w:bottom w:val="nil"/>
              <w:right w:val="nil"/>
            </w:tcBorders>
            <w:shd w:val="clear" w:color="000000" w:fill="305496"/>
            <w:vAlign w:val="center"/>
            <w:hideMark/>
          </w:tcPr>
          <w:p w14:paraId="237DD790" w14:textId="77777777" w:rsidR="00286277" w:rsidRPr="000A4168" w:rsidRDefault="00286277" w:rsidP="00283D2D">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Alfabeti privi di titolo di studio</w:t>
            </w:r>
          </w:p>
        </w:tc>
        <w:tc>
          <w:tcPr>
            <w:tcW w:w="995" w:type="dxa"/>
            <w:vMerge w:val="restart"/>
            <w:tcBorders>
              <w:top w:val="nil"/>
              <w:left w:val="nil"/>
              <w:bottom w:val="nil"/>
              <w:right w:val="nil"/>
            </w:tcBorders>
            <w:shd w:val="clear" w:color="000000" w:fill="305496"/>
            <w:vAlign w:val="center"/>
            <w:hideMark/>
          </w:tcPr>
          <w:p w14:paraId="2DC371C6" w14:textId="77777777" w:rsidR="00286277" w:rsidRPr="000A4168" w:rsidRDefault="00286277" w:rsidP="00283D2D">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Licenza di scuola elementare</w:t>
            </w:r>
          </w:p>
        </w:tc>
        <w:tc>
          <w:tcPr>
            <w:tcW w:w="1208" w:type="dxa"/>
            <w:vMerge w:val="restart"/>
            <w:tcBorders>
              <w:top w:val="nil"/>
              <w:left w:val="nil"/>
              <w:bottom w:val="nil"/>
              <w:right w:val="nil"/>
            </w:tcBorders>
            <w:shd w:val="clear" w:color="000000" w:fill="305496"/>
            <w:vAlign w:val="center"/>
            <w:hideMark/>
          </w:tcPr>
          <w:p w14:paraId="3DF09731" w14:textId="77777777" w:rsidR="00286277" w:rsidRPr="000A4168" w:rsidRDefault="00286277" w:rsidP="00283D2D">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Licenza di scuola media inferiore o di avviamento professionale</w:t>
            </w:r>
          </w:p>
        </w:tc>
        <w:tc>
          <w:tcPr>
            <w:tcW w:w="1263" w:type="dxa"/>
            <w:vMerge w:val="restart"/>
            <w:tcBorders>
              <w:top w:val="nil"/>
              <w:left w:val="nil"/>
              <w:bottom w:val="nil"/>
              <w:right w:val="nil"/>
            </w:tcBorders>
            <w:shd w:val="clear" w:color="000000" w:fill="305496"/>
            <w:vAlign w:val="center"/>
            <w:hideMark/>
          </w:tcPr>
          <w:p w14:paraId="51E4F99B" w14:textId="77777777" w:rsidR="00286277" w:rsidRPr="000A4168" w:rsidRDefault="00286277" w:rsidP="00283D2D">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Diploma di istruzione secondaria di II grado o di qualifica professionale (corso di 3-4 anni) compresi IFTS</w:t>
            </w:r>
          </w:p>
        </w:tc>
        <w:tc>
          <w:tcPr>
            <w:tcW w:w="1034" w:type="dxa"/>
            <w:vMerge w:val="restart"/>
            <w:tcBorders>
              <w:top w:val="nil"/>
              <w:left w:val="nil"/>
              <w:bottom w:val="nil"/>
              <w:right w:val="nil"/>
            </w:tcBorders>
            <w:shd w:val="clear" w:color="000000" w:fill="305496"/>
            <w:vAlign w:val="center"/>
            <w:hideMark/>
          </w:tcPr>
          <w:p w14:paraId="5848A219" w14:textId="77777777" w:rsidR="00286277" w:rsidRPr="000A4168" w:rsidRDefault="00286277" w:rsidP="00283D2D">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Diploma di tecnico superiore ITS o titolo di studio terziario di primo livello</w:t>
            </w:r>
          </w:p>
        </w:tc>
        <w:tc>
          <w:tcPr>
            <w:tcW w:w="987" w:type="dxa"/>
            <w:vMerge w:val="restart"/>
            <w:tcBorders>
              <w:top w:val="nil"/>
              <w:left w:val="nil"/>
              <w:bottom w:val="nil"/>
              <w:right w:val="nil"/>
            </w:tcBorders>
            <w:shd w:val="clear" w:color="000000" w:fill="305496"/>
            <w:vAlign w:val="center"/>
            <w:hideMark/>
          </w:tcPr>
          <w:p w14:paraId="757F7D68" w14:textId="77777777" w:rsidR="00286277" w:rsidRPr="000A4168" w:rsidRDefault="00286277" w:rsidP="00283D2D">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Titolo di studio terziario di secondo livello</w:t>
            </w:r>
          </w:p>
        </w:tc>
        <w:tc>
          <w:tcPr>
            <w:tcW w:w="1113" w:type="dxa"/>
            <w:vMerge w:val="restart"/>
            <w:tcBorders>
              <w:top w:val="nil"/>
              <w:left w:val="nil"/>
              <w:bottom w:val="nil"/>
              <w:right w:val="nil"/>
            </w:tcBorders>
            <w:shd w:val="clear" w:color="000000" w:fill="305496"/>
            <w:vAlign w:val="center"/>
            <w:hideMark/>
          </w:tcPr>
          <w:p w14:paraId="36FB074D" w14:textId="77777777" w:rsidR="00286277" w:rsidRPr="000A4168" w:rsidRDefault="00286277" w:rsidP="00283D2D">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Dottorato di ricerca/ diploma accademico di formazione alla ricerca</w:t>
            </w:r>
          </w:p>
        </w:tc>
      </w:tr>
      <w:tr w:rsidR="00286277" w:rsidRPr="00EC559B" w14:paraId="286F5601" w14:textId="77777777" w:rsidTr="00286277">
        <w:trPr>
          <w:trHeight w:val="450"/>
        </w:trPr>
        <w:tc>
          <w:tcPr>
            <w:tcW w:w="1263" w:type="dxa"/>
            <w:vMerge/>
            <w:tcBorders>
              <w:top w:val="nil"/>
              <w:left w:val="nil"/>
              <w:bottom w:val="nil"/>
              <w:right w:val="nil"/>
            </w:tcBorders>
            <w:vAlign w:val="center"/>
            <w:hideMark/>
          </w:tcPr>
          <w:p w14:paraId="49B87657" w14:textId="77777777" w:rsidR="00286277" w:rsidRPr="00EC559B" w:rsidRDefault="00286277" w:rsidP="00283D2D">
            <w:pPr>
              <w:spacing w:after="0" w:line="240" w:lineRule="auto"/>
              <w:jc w:val="center"/>
              <w:rPr>
                <w:rFonts w:ascii="Calibri" w:eastAsia="Times New Roman" w:hAnsi="Calibri" w:cs="Calibri"/>
                <w:b/>
                <w:bCs/>
                <w:color w:val="FFFFFF"/>
                <w:kern w:val="0"/>
                <w:lang w:eastAsia="it-IT"/>
                <w14:ligatures w14:val="none"/>
              </w:rPr>
            </w:pPr>
          </w:p>
        </w:tc>
        <w:tc>
          <w:tcPr>
            <w:tcW w:w="909" w:type="dxa"/>
            <w:vMerge/>
            <w:tcBorders>
              <w:top w:val="nil"/>
              <w:left w:val="nil"/>
              <w:bottom w:val="nil"/>
              <w:right w:val="nil"/>
            </w:tcBorders>
            <w:vAlign w:val="center"/>
            <w:hideMark/>
          </w:tcPr>
          <w:p w14:paraId="44A0B0CF" w14:textId="77777777" w:rsidR="00286277" w:rsidRPr="00EC559B" w:rsidRDefault="00286277" w:rsidP="00283D2D">
            <w:pPr>
              <w:spacing w:after="0" w:line="240" w:lineRule="auto"/>
              <w:jc w:val="center"/>
              <w:rPr>
                <w:rFonts w:ascii="Calibri" w:eastAsia="Times New Roman" w:hAnsi="Calibri" w:cs="Calibri"/>
                <w:b/>
                <w:bCs/>
                <w:color w:val="FFFFFF"/>
                <w:kern w:val="0"/>
                <w:lang w:eastAsia="it-IT"/>
                <w14:ligatures w14:val="none"/>
              </w:rPr>
            </w:pPr>
          </w:p>
        </w:tc>
        <w:tc>
          <w:tcPr>
            <w:tcW w:w="987" w:type="dxa"/>
            <w:vMerge/>
            <w:tcBorders>
              <w:top w:val="nil"/>
              <w:left w:val="nil"/>
              <w:bottom w:val="nil"/>
              <w:right w:val="nil"/>
            </w:tcBorders>
            <w:vAlign w:val="center"/>
            <w:hideMark/>
          </w:tcPr>
          <w:p w14:paraId="63ABE0CB" w14:textId="77777777" w:rsidR="00286277" w:rsidRPr="00EC559B" w:rsidRDefault="00286277" w:rsidP="00283D2D">
            <w:pPr>
              <w:spacing w:after="0" w:line="240" w:lineRule="auto"/>
              <w:jc w:val="center"/>
              <w:rPr>
                <w:rFonts w:ascii="Calibri" w:eastAsia="Times New Roman" w:hAnsi="Calibri" w:cs="Calibri"/>
                <w:b/>
                <w:bCs/>
                <w:color w:val="FFFFFF"/>
                <w:kern w:val="0"/>
                <w:lang w:eastAsia="it-IT"/>
                <w14:ligatures w14:val="none"/>
              </w:rPr>
            </w:pPr>
          </w:p>
        </w:tc>
        <w:tc>
          <w:tcPr>
            <w:tcW w:w="995" w:type="dxa"/>
            <w:vMerge/>
            <w:tcBorders>
              <w:top w:val="nil"/>
              <w:left w:val="nil"/>
              <w:bottom w:val="nil"/>
              <w:right w:val="nil"/>
            </w:tcBorders>
            <w:vAlign w:val="center"/>
            <w:hideMark/>
          </w:tcPr>
          <w:p w14:paraId="53DBC5A7" w14:textId="77777777" w:rsidR="00286277" w:rsidRPr="00EC559B" w:rsidRDefault="00286277" w:rsidP="00283D2D">
            <w:pPr>
              <w:spacing w:after="0" w:line="240" w:lineRule="auto"/>
              <w:jc w:val="center"/>
              <w:rPr>
                <w:rFonts w:ascii="Calibri" w:eastAsia="Times New Roman" w:hAnsi="Calibri" w:cs="Calibri"/>
                <w:b/>
                <w:bCs/>
                <w:color w:val="FFFFFF"/>
                <w:kern w:val="0"/>
                <w:lang w:eastAsia="it-IT"/>
                <w14:ligatures w14:val="none"/>
              </w:rPr>
            </w:pPr>
          </w:p>
        </w:tc>
        <w:tc>
          <w:tcPr>
            <w:tcW w:w="1208" w:type="dxa"/>
            <w:vMerge/>
            <w:tcBorders>
              <w:top w:val="nil"/>
              <w:left w:val="nil"/>
              <w:bottom w:val="nil"/>
              <w:right w:val="nil"/>
            </w:tcBorders>
            <w:vAlign w:val="center"/>
            <w:hideMark/>
          </w:tcPr>
          <w:p w14:paraId="313A85D0" w14:textId="77777777" w:rsidR="00286277" w:rsidRPr="00EC559B" w:rsidRDefault="00286277" w:rsidP="00283D2D">
            <w:pPr>
              <w:spacing w:after="0" w:line="240" w:lineRule="auto"/>
              <w:jc w:val="center"/>
              <w:rPr>
                <w:rFonts w:ascii="Calibri" w:eastAsia="Times New Roman" w:hAnsi="Calibri" w:cs="Calibri"/>
                <w:b/>
                <w:bCs/>
                <w:color w:val="FFFFFF"/>
                <w:kern w:val="0"/>
                <w:lang w:eastAsia="it-IT"/>
                <w14:ligatures w14:val="none"/>
              </w:rPr>
            </w:pPr>
          </w:p>
        </w:tc>
        <w:tc>
          <w:tcPr>
            <w:tcW w:w="1263" w:type="dxa"/>
            <w:vMerge/>
            <w:tcBorders>
              <w:top w:val="nil"/>
              <w:left w:val="nil"/>
              <w:bottom w:val="nil"/>
              <w:right w:val="nil"/>
            </w:tcBorders>
            <w:vAlign w:val="center"/>
            <w:hideMark/>
          </w:tcPr>
          <w:p w14:paraId="2D2C56DA" w14:textId="77777777" w:rsidR="00286277" w:rsidRPr="00EC559B" w:rsidRDefault="00286277" w:rsidP="00283D2D">
            <w:pPr>
              <w:spacing w:after="0" w:line="240" w:lineRule="auto"/>
              <w:jc w:val="center"/>
              <w:rPr>
                <w:rFonts w:ascii="Calibri" w:eastAsia="Times New Roman" w:hAnsi="Calibri" w:cs="Calibri"/>
                <w:b/>
                <w:bCs/>
                <w:color w:val="FFFFFF"/>
                <w:kern w:val="0"/>
                <w:lang w:eastAsia="it-IT"/>
                <w14:ligatures w14:val="none"/>
              </w:rPr>
            </w:pPr>
          </w:p>
        </w:tc>
        <w:tc>
          <w:tcPr>
            <w:tcW w:w="1034" w:type="dxa"/>
            <w:vMerge/>
            <w:tcBorders>
              <w:top w:val="nil"/>
              <w:left w:val="nil"/>
              <w:bottom w:val="nil"/>
              <w:right w:val="nil"/>
            </w:tcBorders>
            <w:vAlign w:val="center"/>
            <w:hideMark/>
          </w:tcPr>
          <w:p w14:paraId="190CBE51" w14:textId="77777777" w:rsidR="00286277" w:rsidRPr="00EC559B" w:rsidRDefault="00286277" w:rsidP="00283D2D">
            <w:pPr>
              <w:spacing w:after="0" w:line="240" w:lineRule="auto"/>
              <w:jc w:val="center"/>
              <w:rPr>
                <w:rFonts w:ascii="Calibri" w:eastAsia="Times New Roman" w:hAnsi="Calibri" w:cs="Calibri"/>
                <w:b/>
                <w:bCs/>
                <w:color w:val="FFFFFF"/>
                <w:kern w:val="0"/>
                <w:lang w:eastAsia="it-IT"/>
                <w14:ligatures w14:val="none"/>
              </w:rPr>
            </w:pPr>
          </w:p>
        </w:tc>
        <w:tc>
          <w:tcPr>
            <w:tcW w:w="987" w:type="dxa"/>
            <w:vMerge/>
            <w:tcBorders>
              <w:top w:val="nil"/>
              <w:left w:val="nil"/>
              <w:bottom w:val="nil"/>
              <w:right w:val="nil"/>
            </w:tcBorders>
            <w:vAlign w:val="center"/>
            <w:hideMark/>
          </w:tcPr>
          <w:p w14:paraId="18EDEA17" w14:textId="77777777" w:rsidR="00286277" w:rsidRPr="00EC559B" w:rsidRDefault="00286277" w:rsidP="00283D2D">
            <w:pPr>
              <w:spacing w:after="0" w:line="240" w:lineRule="auto"/>
              <w:jc w:val="center"/>
              <w:rPr>
                <w:rFonts w:ascii="Calibri" w:eastAsia="Times New Roman" w:hAnsi="Calibri" w:cs="Calibri"/>
                <w:b/>
                <w:bCs/>
                <w:color w:val="FFFFFF"/>
                <w:kern w:val="0"/>
                <w:lang w:eastAsia="it-IT"/>
                <w14:ligatures w14:val="none"/>
              </w:rPr>
            </w:pPr>
          </w:p>
        </w:tc>
        <w:tc>
          <w:tcPr>
            <w:tcW w:w="1113" w:type="dxa"/>
            <w:vMerge/>
            <w:tcBorders>
              <w:top w:val="nil"/>
              <w:left w:val="nil"/>
              <w:bottom w:val="nil"/>
              <w:right w:val="nil"/>
            </w:tcBorders>
            <w:vAlign w:val="center"/>
            <w:hideMark/>
          </w:tcPr>
          <w:p w14:paraId="7A3A44D3" w14:textId="77777777" w:rsidR="00286277" w:rsidRPr="00EC559B" w:rsidRDefault="00286277" w:rsidP="00283D2D">
            <w:pPr>
              <w:spacing w:after="0" w:line="240" w:lineRule="auto"/>
              <w:jc w:val="center"/>
              <w:rPr>
                <w:rFonts w:ascii="Calibri" w:eastAsia="Times New Roman" w:hAnsi="Calibri" w:cs="Calibri"/>
                <w:b/>
                <w:bCs/>
                <w:color w:val="FFFFFF"/>
                <w:kern w:val="0"/>
                <w:lang w:eastAsia="it-IT"/>
                <w14:ligatures w14:val="none"/>
              </w:rPr>
            </w:pPr>
          </w:p>
        </w:tc>
      </w:tr>
      <w:tr w:rsidR="00286277" w:rsidRPr="00EC559B" w14:paraId="6A574EB2" w14:textId="77777777" w:rsidTr="00286277">
        <w:trPr>
          <w:trHeight w:val="450"/>
        </w:trPr>
        <w:tc>
          <w:tcPr>
            <w:tcW w:w="1263" w:type="dxa"/>
            <w:vMerge/>
            <w:tcBorders>
              <w:top w:val="nil"/>
              <w:left w:val="nil"/>
              <w:bottom w:val="nil"/>
              <w:right w:val="nil"/>
            </w:tcBorders>
            <w:vAlign w:val="center"/>
            <w:hideMark/>
          </w:tcPr>
          <w:p w14:paraId="524327DF" w14:textId="77777777" w:rsidR="00286277" w:rsidRPr="00EC559B" w:rsidRDefault="00286277" w:rsidP="00283D2D">
            <w:pPr>
              <w:spacing w:after="0" w:line="240" w:lineRule="auto"/>
              <w:jc w:val="center"/>
              <w:rPr>
                <w:rFonts w:ascii="Calibri" w:eastAsia="Times New Roman" w:hAnsi="Calibri" w:cs="Calibri"/>
                <w:b/>
                <w:bCs/>
                <w:color w:val="FFFFFF"/>
                <w:kern w:val="0"/>
                <w:lang w:eastAsia="it-IT"/>
                <w14:ligatures w14:val="none"/>
              </w:rPr>
            </w:pPr>
          </w:p>
        </w:tc>
        <w:tc>
          <w:tcPr>
            <w:tcW w:w="909" w:type="dxa"/>
            <w:vMerge/>
            <w:tcBorders>
              <w:top w:val="nil"/>
              <w:left w:val="nil"/>
              <w:bottom w:val="nil"/>
              <w:right w:val="nil"/>
            </w:tcBorders>
            <w:vAlign w:val="center"/>
            <w:hideMark/>
          </w:tcPr>
          <w:p w14:paraId="755D8919" w14:textId="77777777" w:rsidR="00286277" w:rsidRPr="00EC559B" w:rsidRDefault="00286277" w:rsidP="00283D2D">
            <w:pPr>
              <w:spacing w:after="0" w:line="240" w:lineRule="auto"/>
              <w:jc w:val="center"/>
              <w:rPr>
                <w:rFonts w:ascii="Calibri" w:eastAsia="Times New Roman" w:hAnsi="Calibri" w:cs="Calibri"/>
                <w:b/>
                <w:bCs/>
                <w:color w:val="FFFFFF"/>
                <w:kern w:val="0"/>
                <w:lang w:eastAsia="it-IT"/>
                <w14:ligatures w14:val="none"/>
              </w:rPr>
            </w:pPr>
          </w:p>
        </w:tc>
        <w:tc>
          <w:tcPr>
            <w:tcW w:w="987" w:type="dxa"/>
            <w:vMerge/>
            <w:tcBorders>
              <w:top w:val="nil"/>
              <w:left w:val="nil"/>
              <w:bottom w:val="nil"/>
              <w:right w:val="nil"/>
            </w:tcBorders>
            <w:vAlign w:val="center"/>
            <w:hideMark/>
          </w:tcPr>
          <w:p w14:paraId="20618449" w14:textId="77777777" w:rsidR="00286277" w:rsidRPr="00EC559B" w:rsidRDefault="00286277" w:rsidP="00283D2D">
            <w:pPr>
              <w:spacing w:after="0" w:line="240" w:lineRule="auto"/>
              <w:jc w:val="center"/>
              <w:rPr>
                <w:rFonts w:ascii="Calibri" w:eastAsia="Times New Roman" w:hAnsi="Calibri" w:cs="Calibri"/>
                <w:b/>
                <w:bCs/>
                <w:color w:val="FFFFFF"/>
                <w:kern w:val="0"/>
                <w:lang w:eastAsia="it-IT"/>
                <w14:ligatures w14:val="none"/>
              </w:rPr>
            </w:pPr>
          </w:p>
        </w:tc>
        <w:tc>
          <w:tcPr>
            <w:tcW w:w="995" w:type="dxa"/>
            <w:vMerge/>
            <w:tcBorders>
              <w:top w:val="nil"/>
              <w:left w:val="nil"/>
              <w:bottom w:val="nil"/>
              <w:right w:val="nil"/>
            </w:tcBorders>
            <w:vAlign w:val="center"/>
            <w:hideMark/>
          </w:tcPr>
          <w:p w14:paraId="581CB644" w14:textId="77777777" w:rsidR="00286277" w:rsidRPr="00EC559B" w:rsidRDefault="00286277" w:rsidP="00283D2D">
            <w:pPr>
              <w:spacing w:after="0" w:line="240" w:lineRule="auto"/>
              <w:jc w:val="center"/>
              <w:rPr>
                <w:rFonts w:ascii="Calibri" w:eastAsia="Times New Roman" w:hAnsi="Calibri" w:cs="Calibri"/>
                <w:b/>
                <w:bCs/>
                <w:color w:val="FFFFFF"/>
                <w:kern w:val="0"/>
                <w:lang w:eastAsia="it-IT"/>
                <w14:ligatures w14:val="none"/>
              </w:rPr>
            </w:pPr>
          </w:p>
        </w:tc>
        <w:tc>
          <w:tcPr>
            <w:tcW w:w="1208" w:type="dxa"/>
            <w:vMerge/>
            <w:tcBorders>
              <w:top w:val="nil"/>
              <w:left w:val="nil"/>
              <w:bottom w:val="nil"/>
              <w:right w:val="nil"/>
            </w:tcBorders>
            <w:vAlign w:val="center"/>
            <w:hideMark/>
          </w:tcPr>
          <w:p w14:paraId="60892F0F" w14:textId="77777777" w:rsidR="00286277" w:rsidRPr="00EC559B" w:rsidRDefault="00286277" w:rsidP="00283D2D">
            <w:pPr>
              <w:spacing w:after="0" w:line="240" w:lineRule="auto"/>
              <w:jc w:val="center"/>
              <w:rPr>
                <w:rFonts w:ascii="Calibri" w:eastAsia="Times New Roman" w:hAnsi="Calibri" w:cs="Calibri"/>
                <w:b/>
                <w:bCs/>
                <w:color w:val="FFFFFF"/>
                <w:kern w:val="0"/>
                <w:lang w:eastAsia="it-IT"/>
                <w14:ligatures w14:val="none"/>
              </w:rPr>
            </w:pPr>
          </w:p>
        </w:tc>
        <w:tc>
          <w:tcPr>
            <w:tcW w:w="1263" w:type="dxa"/>
            <w:vMerge/>
            <w:tcBorders>
              <w:top w:val="nil"/>
              <w:left w:val="nil"/>
              <w:bottom w:val="nil"/>
              <w:right w:val="nil"/>
            </w:tcBorders>
            <w:vAlign w:val="center"/>
            <w:hideMark/>
          </w:tcPr>
          <w:p w14:paraId="09DF42EC" w14:textId="77777777" w:rsidR="00286277" w:rsidRPr="00EC559B" w:rsidRDefault="00286277" w:rsidP="00283D2D">
            <w:pPr>
              <w:spacing w:after="0" w:line="240" w:lineRule="auto"/>
              <w:jc w:val="center"/>
              <w:rPr>
                <w:rFonts w:ascii="Calibri" w:eastAsia="Times New Roman" w:hAnsi="Calibri" w:cs="Calibri"/>
                <w:b/>
                <w:bCs/>
                <w:color w:val="FFFFFF"/>
                <w:kern w:val="0"/>
                <w:lang w:eastAsia="it-IT"/>
                <w14:ligatures w14:val="none"/>
              </w:rPr>
            </w:pPr>
          </w:p>
        </w:tc>
        <w:tc>
          <w:tcPr>
            <w:tcW w:w="1034" w:type="dxa"/>
            <w:vMerge/>
            <w:tcBorders>
              <w:top w:val="nil"/>
              <w:left w:val="nil"/>
              <w:bottom w:val="nil"/>
              <w:right w:val="nil"/>
            </w:tcBorders>
            <w:vAlign w:val="center"/>
            <w:hideMark/>
          </w:tcPr>
          <w:p w14:paraId="5516FD7F" w14:textId="77777777" w:rsidR="00286277" w:rsidRPr="00EC559B" w:rsidRDefault="00286277" w:rsidP="00283D2D">
            <w:pPr>
              <w:spacing w:after="0" w:line="240" w:lineRule="auto"/>
              <w:jc w:val="center"/>
              <w:rPr>
                <w:rFonts w:ascii="Calibri" w:eastAsia="Times New Roman" w:hAnsi="Calibri" w:cs="Calibri"/>
                <w:b/>
                <w:bCs/>
                <w:color w:val="FFFFFF"/>
                <w:kern w:val="0"/>
                <w:lang w:eastAsia="it-IT"/>
                <w14:ligatures w14:val="none"/>
              </w:rPr>
            </w:pPr>
          </w:p>
        </w:tc>
        <w:tc>
          <w:tcPr>
            <w:tcW w:w="987" w:type="dxa"/>
            <w:vMerge/>
            <w:tcBorders>
              <w:top w:val="nil"/>
              <w:left w:val="nil"/>
              <w:bottom w:val="nil"/>
              <w:right w:val="nil"/>
            </w:tcBorders>
            <w:vAlign w:val="center"/>
            <w:hideMark/>
          </w:tcPr>
          <w:p w14:paraId="6E07DFF4" w14:textId="77777777" w:rsidR="00286277" w:rsidRPr="00EC559B" w:rsidRDefault="00286277" w:rsidP="00283D2D">
            <w:pPr>
              <w:spacing w:after="0" w:line="240" w:lineRule="auto"/>
              <w:jc w:val="center"/>
              <w:rPr>
                <w:rFonts w:ascii="Calibri" w:eastAsia="Times New Roman" w:hAnsi="Calibri" w:cs="Calibri"/>
                <w:b/>
                <w:bCs/>
                <w:color w:val="FFFFFF"/>
                <w:kern w:val="0"/>
                <w:lang w:eastAsia="it-IT"/>
                <w14:ligatures w14:val="none"/>
              </w:rPr>
            </w:pPr>
          </w:p>
        </w:tc>
        <w:tc>
          <w:tcPr>
            <w:tcW w:w="1113" w:type="dxa"/>
            <w:vMerge/>
            <w:tcBorders>
              <w:top w:val="nil"/>
              <w:left w:val="nil"/>
              <w:bottom w:val="nil"/>
              <w:right w:val="nil"/>
            </w:tcBorders>
            <w:vAlign w:val="center"/>
            <w:hideMark/>
          </w:tcPr>
          <w:p w14:paraId="3F278648" w14:textId="77777777" w:rsidR="00286277" w:rsidRPr="00EC559B" w:rsidRDefault="00286277" w:rsidP="00283D2D">
            <w:pPr>
              <w:spacing w:after="0" w:line="240" w:lineRule="auto"/>
              <w:jc w:val="center"/>
              <w:rPr>
                <w:rFonts w:ascii="Calibri" w:eastAsia="Times New Roman" w:hAnsi="Calibri" w:cs="Calibri"/>
                <w:b/>
                <w:bCs/>
                <w:color w:val="FFFFFF"/>
                <w:kern w:val="0"/>
                <w:lang w:eastAsia="it-IT"/>
                <w14:ligatures w14:val="none"/>
              </w:rPr>
            </w:pPr>
          </w:p>
        </w:tc>
      </w:tr>
      <w:tr w:rsidR="00286277" w:rsidRPr="00EC559B" w14:paraId="46240B02" w14:textId="77777777" w:rsidTr="00286277">
        <w:trPr>
          <w:trHeight w:val="450"/>
        </w:trPr>
        <w:tc>
          <w:tcPr>
            <w:tcW w:w="1263" w:type="dxa"/>
            <w:vMerge/>
            <w:tcBorders>
              <w:top w:val="nil"/>
              <w:left w:val="nil"/>
              <w:bottom w:val="nil"/>
              <w:right w:val="nil"/>
            </w:tcBorders>
            <w:vAlign w:val="center"/>
            <w:hideMark/>
          </w:tcPr>
          <w:p w14:paraId="3272FB00" w14:textId="77777777" w:rsidR="00286277" w:rsidRPr="00EC559B" w:rsidRDefault="00286277" w:rsidP="00283D2D">
            <w:pPr>
              <w:spacing w:after="0" w:line="240" w:lineRule="auto"/>
              <w:jc w:val="center"/>
              <w:rPr>
                <w:rFonts w:ascii="Calibri" w:eastAsia="Times New Roman" w:hAnsi="Calibri" w:cs="Calibri"/>
                <w:b/>
                <w:bCs/>
                <w:color w:val="FFFFFF"/>
                <w:kern w:val="0"/>
                <w:lang w:eastAsia="it-IT"/>
                <w14:ligatures w14:val="none"/>
              </w:rPr>
            </w:pPr>
          </w:p>
        </w:tc>
        <w:tc>
          <w:tcPr>
            <w:tcW w:w="909" w:type="dxa"/>
            <w:vMerge/>
            <w:tcBorders>
              <w:top w:val="nil"/>
              <w:left w:val="nil"/>
              <w:bottom w:val="nil"/>
              <w:right w:val="nil"/>
            </w:tcBorders>
            <w:vAlign w:val="center"/>
            <w:hideMark/>
          </w:tcPr>
          <w:p w14:paraId="0013FDE7" w14:textId="77777777" w:rsidR="00286277" w:rsidRPr="00EC559B" w:rsidRDefault="00286277" w:rsidP="00283D2D">
            <w:pPr>
              <w:spacing w:after="0" w:line="240" w:lineRule="auto"/>
              <w:jc w:val="center"/>
              <w:rPr>
                <w:rFonts w:ascii="Calibri" w:eastAsia="Times New Roman" w:hAnsi="Calibri" w:cs="Calibri"/>
                <w:b/>
                <w:bCs/>
                <w:color w:val="FFFFFF"/>
                <w:kern w:val="0"/>
                <w:lang w:eastAsia="it-IT"/>
                <w14:ligatures w14:val="none"/>
              </w:rPr>
            </w:pPr>
          </w:p>
        </w:tc>
        <w:tc>
          <w:tcPr>
            <w:tcW w:w="987" w:type="dxa"/>
            <w:vMerge/>
            <w:tcBorders>
              <w:top w:val="nil"/>
              <w:left w:val="nil"/>
              <w:bottom w:val="nil"/>
              <w:right w:val="nil"/>
            </w:tcBorders>
            <w:vAlign w:val="center"/>
            <w:hideMark/>
          </w:tcPr>
          <w:p w14:paraId="1A0044A9" w14:textId="77777777" w:rsidR="00286277" w:rsidRPr="00EC559B" w:rsidRDefault="00286277" w:rsidP="00283D2D">
            <w:pPr>
              <w:spacing w:after="0" w:line="240" w:lineRule="auto"/>
              <w:jc w:val="center"/>
              <w:rPr>
                <w:rFonts w:ascii="Calibri" w:eastAsia="Times New Roman" w:hAnsi="Calibri" w:cs="Calibri"/>
                <w:b/>
                <w:bCs/>
                <w:color w:val="FFFFFF"/>
                <w:kern w:val="0"/>
                <w:lang w:eastAsia="it-IT"/>
                <w14:ligatures w14:val="none"/>
              </w:rPr>
            </w:pPr>
          </w:p>
        </w:tc>
        <w:tc>
          <w:tcPr>
            <w:tcW w:w="995" w:type="dxa"/>
            <w:vMerge/>
            <w:tcBorders>
              <w:top w:val="nil"/>
              <w:left w:val="nil"/>
              <w:bottom w:val="nil"/>
              <w:right w:val="nil"/>
            </w:tcBorders>
            <w:vAlign w:val="center"/>
            <w:hideMark/>
          </w:tcPr>
          <w:p w14:paraId="1756D4A6" w14:textId="77777777" w:rsidR="00286277" w:rsidRPr="00EC559B" w:rsidRDefault="00286277" w:rsidP="00283D2D">
            <w:pPr>
              <w:spacing w:after="0" w:line="240" w:lineRule="auto"/>
              <w:jc w:val="center"/>
              <w:rPr>
                <w:rFonts w:ascii="Calibri" w:eastAsia="Times New Roman" w:hAnsi="Calibri" w:cs="Calibri"/>
                <w:b/>
                <w:bCs/>
                <w:color w:val="FFFFFF"/>
                <w:kern w:val="0"/>
                <w:lang w:eastAsia="it-IT"/>
                <w14:ligatures w14:val="none"/>
              </w:rPr>
            </w:pPr>
          </w:p>
        </w:tc>
        <w:tc>
          <w:tcPr>
            <w:tcW w:w="1208" w:type="dxa"/>
            <w:vMerge/>
            <w:tcBorders>
              <w:top w:val="nil"/>
              <w:left w:val="nil"/>
              <w:bottom w:val="nil"/>
              <w:right w:val="nil"/>
            </w:tcBorders>
            <w:vAlign w:val="center"/>
            <w:hideMark/>
          </w:tcPr>
          <w:p w14:paraId="7928AFD9" w14:textId="77777777" w:rsidR="00286277" w:rsidRPr="00EC559B" w:rsidRDefault="00286277" w:rsidP="00283D2D">
            <w:pPr>
              <w:spacing w:after="0" w:line="240" w:lineRule="auto"/>
              <w:jc w:val="center"/>
              <w:rPr>
                <w:rFonts w:ascii="Calibri" w:eastAsia="Times New Roman" w:hAnsi="Calibri" w:cs="Calibri"/>
                <w:b/>
                <w:bCs/>
                <w:color w:val="FFFFFF"/>
                <w:kern w:val="0"/>
                <w:lang w:eastAsia="it-IT"/>
                <w14:ligatures w14:val="none"/>
              </w:rPr>
            </w:pPr>
          </w:p>
        </w:tc>
        <w:tc>
          <w:tcPr>
            <w:tcW w:w="1263" w:type="dxa"/>
            <w:vMerge/>
            <w:tcBorders>
              <w:top w:val="nil"/>
              <w:left w:val="nil"/>
              <w:bottom w:val="nil"/>
              <w:right w:val="nil"/>
            </w:tcBorders>
            <w:vAlign w:val="center"/>
            <w:hideMark/>
          </w:tcPr>
          <w:p w14:paraId="28EF13C9" w14:textId="77777777" w:rsidR="00286277" w:rsidRPr="00EC559B" w:rsidRDefault="00286277" w:rsidP="00283D2D">
            <w:pPr>
              <w:spacing w:after="0" w:line="240" w:lineRule="auto"/>
              <w:jc w:val="center"/>
              <w:rPr>
                <w:rFonts w:ascii="Calibri" w:eastAsia="Times New Roman" w:hAnsi="Calibri" w:cs="Calibri"/>
                <w:b/>
                <w:bCs/>
                <w:color w:val="FFFFFF"/>
                <w:kern w:val="0"/>
                <w:lang w:eastAsia="it-IT"/>
                <w14:ligatures w14:val="none"/>
              </w:rPr>
            </w:pPr>
          </w:p>
        </w:tc>
        <w:tc>
          <w:tcPr>
            <w:tcW w:w="1034" w:type="dxa"/>
            <w:vMerge/>
            <w:tcBorders>
              <w:top w:val="nil"/>
              <w:left w:val="nil"/>
              <w:bottom w:val="nil"/>
              <w:right w:val="nil"/>
            </w:tcBorders>
            <w:vAlign w:val="center"/>
            <w:hideMark/>
          </w:tcPr>
          <w:p w14:paraId="76D6C255" w14:textId="77777777" w:rsidR="00286277" w:rsidRPr="00EC559B" w:rsidRDefault="00286277" w:rsidP="00283D2D">
            <w:pPr>
              <w:spacing w:after="0" w:line="240" w:lineRule="auto"/>
              <w:jc w:val="center"/>
              <w:rPr>
                <w:rFonts w:ascii="Calibri" w:eastAsia="Times New Roman" w:hAnsi="Calibri" w:cs="Calibri"/>
                <w:b/>
                <w:bCs/>
                <w:color w:val="FFFFFF"/>
                <w:kern w:val="0"/>
                <w:lang w:eastAsia="it-IT"/>
                <w14:ligatures w14:val="none"/>
              </w:rPr>
            </w:pPr>
          </w:p>
        </w:tc>
        <w:tc>
          <w:tcPr>
            <w:tcW w:w="987" w:type="dxa"/>
            <w:vMerge/>
            <w:tcBorders>
              <w:top w:val="nil"/>
              <w:left w:val="nil"/>
              <w:bottom w:val="nil"/>
              <w:right w:val="nil"/>
            </w:tcBorders>
            <w:vAlign w:val="center"/>
            <w:hideMark/>
          </w:tcPr>
          <w:p w14:paraId="27EA3F8D" w14:textId="77777777" w:rsidR="00286277" w:rsidRPr="00EC559B" w:rsidRDefault="00286277" w:rsidP="00283D2D">
            <w:pPr>
              <w:spacing w:after="0" w:line="240" w:lineRule="auto"/>
              <w:jc w:val="center"/>
              <w:rPr>
                <w:rFonts w:ascii="Calibri" w:eastAsia="Times New Roman" w:hAnsi="Calibri" w:cs="Calibri"/>
                <w:b/>
                <w:bCs/>
                <w:color w:val="FFFFFF"/>
                <w:kern w:val="0"/>
                <w:lang w:eastAsia="it-IT"/>
                <w14:ligatures w14:val="none"/>
              </w:rPr>
            </w:pPr>
          </w:p>
        </w:tc>
        <w:tc>
          <w:tcPr>
            <w:tcW w:w="1113" w:type="dxa"/>
            <w:vMerge/>
            <w:tcBorders>
              <w:top w:val="nil"/>
              <w:left w:val="nil"/>
              <w:bottom w:val="nil"/>
              <w:right w:val="nil"/>
            </w:tcBorders>
            <w:vAlign w:val="center"/>
            <w:hideMark/>
          </w:tcPr>
          <w:p w14:paraId="6094C3AF" w14:textId="77777777" w:rsidR="00286277" w:rsidRPr="00EC559B" w:rsidRDefault="00286277" w:rsidP="00283D2D">
            <w:pPr>
              <w:spacing w:after="0" w:line="240" w:lineRule="auto"/>
              <w:jc w:val="center"/>
              <w:rPr>
                <w:rFonts w:ascii="Calibri" w:eastAsia="Times New Roman" w:hAnsi="Calibri" w:cs="Calibri"/>
                <w:b/>
                <w:bCs/>
                <w:color w:val="FFFFFF"/>
                <w:kern w:val="0"/>
                <w:lang w:eastAsia="it-IT"/>
                <w14:ligatures w14:val="none"/>
              </w:rPr>
            </w:pPr>
          </w:p>
        </w:tc>
      </w:tr>
      <w:tr w:rsidR="00286277" w:rsidRPr="00EC559B" w14:paraId="44D3CA8A" w14:textId="77777777" w:rsidTr="00286277">
        <w:trPr>
          <w:trHeight w:val="156"/>
        </w:trPr>
        <w:tc>
          <w:tcPr>
            <w:tcW w:w="9763" w:type="dxa"/>
            <w:gridSpan w:val="9"/>
            <w:tcBorders>
              <w:top w:val="nil"/>
              <w:left w:val="nil"/>
              <w:bottom w:val="nil"/>
              <w:right w:val="nil"/>
            </w:tcBorders>
            <w:shd w:val="clear" w:color="auto" w:fill="auto"/>
            <w:noWrap/>
            <w:vAlign w:val="bottom"/>
            <w:hideMark/>
          </w:tcPr>
          <w:p w14:paraId="6FC71DEC" w14:textId="77777777" w:rsidR="00286277" w:rsidRPr="000A4168" w:rsidRDefault="00286277" w:rsidP="00283D2D">
            <w:pPr>
              <w:spacing w:after="0" w:line="240" w:lineRule="auto"/>
              <w:jc w:val="center"/>
              <w:rPr>
                <w:rFonts w:ascii="Times New Roman" w:eastAsia="Times New Roman" w:hAnsi="Times New Roman" w:cs="Times New Roman"/>
                <w:kern w:val="0"/>
                <w:sz w:val="20"/>
                <w:szCs w:val="20"/>
                <w:lang w:eastAsia="it-IT"/>
                <w14:ligatures w14:val="none"/>
              </w:rPr>
            </w:pPr>
            <w:r w:rsidRPr="000A4168">
              <w:rPr>
                <w:rFonts w:ascii="Calibri" w:eastAsia="Times New Roman" w:hAnsi="Calibri" w:cs="Calibri"/>
                <w:b/>
                <w:color w:val="000000"/>
                <w:kern w:val="0"/>
                <w:sz w:val="20"/>
                <w:szCs w:val="20"/>
                <w:lang w:eastAsia="it-IT"/>
                <w14:ligatures w14:val="none"/>
              </w:rPr>
              <w:t>VALORI ASSOLUTI</w:t>
            </w:r>
          </w:p>
        </w:tc>
      </w:tr>
      <w:tr w:rsidR="00286277" w:rsidRPr="00EC559B" w14:paraId="67D6AE5A" w14:textId="77777777" w:rsidTr="00286277">
        <w:trPr>
          <w:trHeight w:val="164"/>
        </w:trPr>
        <w:tc>
          <w:tcPr>
            <w:tcW w:w="1263" w:type="dxa"/>
            <w:tcBorders>
              <w:top w:val="nil"/>
              <w:left w:val="nil"/>
              <w:bottom w:val="nil"/>
              <w:right w:val="nil"/>
            </w:tcBorders>
            <w:shd w:val="clear" w:color="000000" w:fill="D9D9D9"/>
            <w:noWrap/>
            <w:vAlign w:val="bottom"/>
            <w:hideMark/>
          </w:tcPr>
          <w:p w14:paraId="0C0DE7E1" w14:textId="5AC2605E" w:rsidR="00286277" w:rsidRPr="000A4168" w:rsidRDefault="00286277" w:rsidP="00283D2D">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 xml:space="preserve">Comune di </w:t>
            </w:r>
            <w:r>
              <w:rPr>
                <w:rFonts w:ascii="Calibri" w:eastAsia="Times New Roman" w:hAnsi="Calibri" w:cs="Calibri"/>
                <w:color w:val="000000"/>
                <w:kern w:val="0"/>
                <w:sz w:val="20"/>
                <w:szCs w:val="20"/>
                <w:lang w:eastAsia="it-IT"/>
                <w14:ligatures w14:val="none"/>
              </w:rPr>
              <w:t>Castel S. Giovanni</w:t>
            </w:r>
          </w:p>
        </w:tc>
        <w:tc>
          <w:tcPr>
            <w:tcW w:w="909" w:type="dxa"/>
            <w:tcBorders>
              <w:top w:val="nil"/>
              <w:left w:val="nil"/>
              <w:bottom w:val="nil"/>
              <w:right w:val="nil"/>
            </w:tcBorders>
            <w:shd w:val="clear" w:color="000000" w:fill="D9D9D9"/>
            <w:noWrap/>
            <w:vAlign w:val="bottom"/>
            <w:hideMark/>
          </w:tcPr>
          <w:p w14:paraId="0C854AC1" w14:textId="711D021A" w:rsidR="00286277" w:rsidRPr="000A4168" w:rsidRDefault="00286277" w:rsidP="00283D2D">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56</w:t>
            </w:r>
          </w:p>
        </w:tc>
        <w:tc>
          <w:tcPr>
            <w:tcW w:w="987" w:type="dxa"/>
            <w:tcBorders>
              <w:top w:val="nil"/>
              <w:left w:val="nil"/>
              <w:bottom w:val="nil"/>
              <w:right w:val="nil"/>
            </w:tcBorders>
            <w:shd w:val="clear" w:color="000000" w:fill="D9D9D9"/>
            <w:noWrap/>
            <w:vAlign w:val="bottom"/>
            <w:hideMark/>
          </w:tcPr>
          <w:p w14:paraId="70918170" w14:textId="7CDAC631" w:rsidR="00286277" w:rsidRPr="000A4168" w:rsidRDefault="00286277" w:rsidP="00283D2D">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456</w:t>
            </w:r>
          </w:p>
        </w:tc>
        <w:tc>
          <w:tcPr>
            <w:tcW w:w="995" w:type="dxa"/>
            <w:tcBorders>
              <w:top w:val="nil"/>
              <w:left w:val="nil"/>
              <w:bottom w:val="nil"/>
              <w:right w:val="nil"/>
            </w:tcBorders>
            <w:shd w:val="clear" w:color="000000" w:fill="D9D9D9"/>
            <w:noWrap/>
            <w:vAlign w:val="bottom"/>
            <w:hideMark/>
          </w:tcPr>
          <w:p w14:paraId="191F8FCA" w14:textId="462EB986" w:rsidR="00286277" w:rsidRPr="000A4168" w:rsidRDefault="00286277" w:rsidP="00283D2D">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1.871</w:t>
            </w:r>
          </w:p>
        </w:tc>
        <w:tc>
          <w:tcPr>
            <w:tcW w:w="1208" w:type="dxa"/>
            <w:tcBorders>
              <w:top w:val="nil"/>
              <w:left w:val="nil"/>
              <w:bottom w:val="nil"/>
              <w:right w:val="nil"/>
            </w:tcBorders>
            <w:shd w:val="clear" w:color="000000" w:fill="D9D9D9"/>
            <w:noWrap/>
            <w:vAlign w:val="bottom"/>
            <w:hideMark/>
          </w:tcPr>
          <w:p w14:paraId="6ADBF3A6" w14:textId="2F2109F9" w:rsidR="00286277" w:rsidRPr="000A4168" w:rsidRDefault="00286277" w:rsidP="00283D2D">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3.991</w:t>
            </w:r>
          </w:p>
        </w:tc>
        <w:tc>
          <w:tcPr>
            <w:tcW w:w="1263" w:type="dxa"/>
            <w:tcBorders>
              <w:top w:val="nil"/>
              <w:left w:val="nil"/>
              <w:bottom w:val="nil"/>
              <w:right w:val="nil"/>
            </w:tcBorders>
            <w:shd w:val="clear" w:color="000000" w:fill="D9D9D9"/>
            <w:noWrap/>
            <w:vAlign w:val="bottom"/>
            <w:hideMark/>
          </w:tcPr>
          <w:p w14:paraId="131F1B26" w14:textId="39B45469" w:rsidR="00286277" w:rsidRPr="000A4168" w:rsidRDefault="00286277" w:rsidP="00283D2D">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5.005</w:t>
            </w:r>
          </w:p>
        </w:tc>
        <w:tc>
          <w:tcPr>
            <w:tcW w:w="1034" w:type="dxa"/>
            <w:tcBorders>
              <w:top w:val="nil"/>
              <w:left w:val="nil"/>
              <w:bottom w:val="nil"/>
              <w:right w:val="nil"/>
            </w:tcBorders>
            <w:shd w:val="clear" w:color="000000" w:fill="D9D9D9"/>
            <w:noWrap/>
            <w:vAlign w:val="bottom"/>
            <w:hideMark/>
          </w:tcPr>
          <w:p w14:paraId="2B612D63" w14:textId="313F1BE7" w:rsidR="00286277" w:rsidRPr="000A4168" w:rsidRDefault="00286277" w:rsidP="00283D2D">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456</w:t>
            </w:r>
          </w:p>
        </w:tc>
        <w:tc>
          <w:tcPr>
            <w:tcW w:w="987" w:type="dxa"/>
            <w:tcBorders>
              <w:top w:val="nil"/>
              <w:left w:val="nil"/>
              <w:bottom w:val="nil"/>
              <w:right w:val="nil"/>
            </w:tcBorders>
            <w:shd w:val="clear" w:color="000000" w:fill="D9D9D9"/>
            <w:noWrap/>
            <w:vAlign w:val="bottom"/>
            <w:hideMark/>
          </w:tcPr>
          <w:p w14:paraId="4A170BBA" w14:textId="0C5CABB2" w:rsidR="00286277" w:rsidRPr="000A4168" w:rsidRDefault="00286277" w:rsidP="00283D2D">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972</w:t>
            </w:r>
          </w:p>
        </w:tc>
        <w:tc>
          <w:tcPr>
            <w:tcW w:w="1113" w:type="dxa"/>
            <w:tcBorders>
              <w:top w:val="nil"/>
              <w:left w:val="nil"/>
              <w:bottom w:val="nil"/>
              <w:right w:val="nil"/>
            </w:tcBorders>
            <w:shd w:val="clear" w:color="000000" w:fill="D9D9D9"/>
            <w:noWrap/>
            <w:vAlign w:val="bottom"/>
            <w:hideMark/>
          </w:tcPr>
          <w:p w14:paraId="7129B376" w14:textId="71CC5F25" w:rsidR="00286277" w:rsidRPr="000A4168" w:rsidRDefault="00286277" w:rsidP="00283D2D">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23</w:t>
            </w:r>
          </w:p>
        </w:tc>
      </w:tr>
      <w:tr w:rsidR="00286277" w:rsidRPr="00EC559B" w14:paraId="758E3E95" w14:textId="77777777" w:rsidTr="00286277">
        <w:trPr>
          <w:trHeight w:val="156"/>
        </w:trPr>
        <w:tc>
          <w:tcPr>
            <w:tcW w:w="1263" w:type="dxa"/>
            <w:tcBorders>
              <w:top w:val="nil"/>
              <w:left w:val="nil"/>
              <w:bottom w:val="nil"/>
              <w:right w:val="nil"/>
            </w:tcBorders>
            <w:shd w:val="clear" w:color="auto" w:fill="auto"/>
            <w:noWrap/>
            <w:vAlign w:val="bottom"/>
            <w:hideMark/>
          </w:tcPr>
          <w:p w14:paraId="31EB8F88" w14:textId="77777777" w:rsidR="00286277" w:rsidRPr="000A4168" w:rsidRDefault="00286277" w:rsidP="00283D2D">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Provincia di Piacenza</w:t>
            </w:r>
          </w:p>
        </w:tc>
        <w:tc>
          <w:tcPr>
            <w:tcW w:w="909" w:type="dxa"/>
            <w:tcBorders>
              <w:top w:val="nil"/>
              <w:left w:val="nil"/>
              <w:bottom w:val="nil"/>
              <w:right w:val="nil"/>
            </w:tcBorders>
            <w:shd w:val="clear" w:color="auto" w:fill="auto"/>
            <w:noWrap/>
            <w:vAlign w:val="bottom"/>
            <w:hideMark/>
          </w:tcPr>
          <w:p w14:paraId="34EE3045" w14:textId="77777777" w:rsidR="00286277" w:rsidRPr="000A4168" w:rsidRDefault="00286277" w:rsidP="00283D2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1.053</w:t>
            </w:r>
            <w:r w:rsidRPr="000A4168">
              <w:rPr>
                <w:rFonts w:cstheme="minorHAnsi"/>
                <w:sz w:val="20"/>
                <w:szCs w:val="20"/>
              </w:rPr>
              <w:t xml:space="preserve"> </w:t>
            </w:r>
          </w:p>
        </w:tc>
        <w:tc>
          <w:tcPr>
            <w:tcW w:w="987" w:type="dxa"/>
            <w:tcBorders>
              <w:top w:val="nil"/>
              <w:left w:val="nil"/>
              <w:bottom w:val="nil"/>
              <w:right w:val="nil"/>
            </w:tcBorders>
            <w:shd w:val="clear" w:color="auto" w:fill="auto"/>
            <w:noWrap/>
            <w:vAlign w:val="bottom"/>
            <w:hideMark/>
          </w:tcPr>
          <w:p w14:paraId="30BE9511" w14:textId="77777777" w:rsidR="00286277" w:rsidRPr="000A4168" w:rsidRDefault="00286277" w:rsidP="00283D2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8.084</w:t>
            </w:r>
          </w:p>
        </w:tc>
        <w:tc>
          <w:tcPr>
            <w:tcW w:w="995" w:type="dxa"/>
            <w:tcBorders>
              <w:top w:val="nil"/>
              <w:left w:val="nil"/>
              <w:bottom w:val="nil"/>
              <w:right w:val="nil"/>
            </w:tcBorders>
            <w:shd w:val="clear" w:color="auto" w:fill="auto"/>
            <w:noWrap/>
            <w:vAlign w:val="bottom"/>
            <w:hideMark/>
          </w:tcPr>
          <w:p w14:paraId="1A698A64" w14:textId="77777777" w:rsidR="00286277" w:rsidRPr="000A4168" w:rsidRDefault="00286277" w:rsidP="00283D2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39.541</w:t>
            </w:r>
          </w:p>
        </w:tc>
        <w:tc>
          <w:tcPr>
            <w:tcW w:w="1208" w:type="dxa"/>
            <w:tcBorders>
              <w:top w:val="nil"/>
              <w:left w:val="nil"/>
              <w:bottom w:val="nil"/>
              <w:right w:val="nil"/>
            </w:tcBorders>
            <w:shd w:val="clear" w:color="auto" w:fill="auto"/>
            <w:noWrap/>
            <w:vAlign w:val="bottom"/>
            <w:hideMark/>
          </w:tcPr>
          <w:p w14:paraId="5DEED04E" w14:textId="77777777" w:rsidR="00286277" w:rsidRPr="000A4168" w:rsidRDefault="00286277" w:rsidP="00283D2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72.071</w:t>
            </w:r>
          </w:p>
        </w:tc>
        <w:tc>
          <w:tcPr>
            <w:tcW w:w="1263" w:type="dxa"/>
            <w:tcBorders>
              <w:top w:val="nil"/>
              <w:left w:val="nil"/>
              <w:bottom w:val="nil"/>
              <w:right w:val="nil"/>
            </w:tcBorders>
            <w:shd w:val="clear" w:color="auto" w:fill="auto"/>
            <w:noWrap/>
            <w:vAlign w:val="bottom"/>
            <w:hideMark/>
          </w:tcPr>
          <w:p w14:paraId="2DBA2019" w14:textId="77777777" w:rsidR="00286277" w:rsidRPr="000A4168" w:rsidRDefault="00286277" w:rsidP="00283D2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104.203</w:t>
            </w:r>
          </w:p>
        </w:tc>
        <w:tc>
          <w:tcPr>
            <w:tcW w:w="1034" w:type="dxa"/>
            <w:tcBorders>
              <w:top w:val="nil"/>
              <w:left w:val="nil"/>
              <w:bottom w:val="nil"/>
              <w:right w:val="nil"/>
            </w:tcBorders>
            <w:shd w:val="clear" w:color="auto" w:fill="auto"/>
            <w:noWrap/>
            <w:vAlign w:val="bottom"/>
            <w:hideMark/>
          </w:tcPr>
          <w:p w14:paraId="586E17CD" w14:textId="77777777" w:rsidR="00286277" w:rsidRPr="000A4168" w:rsidRDefault="00286277" w:rsidP="00283D2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10.880</w:t>
            </w:r>
          </w:p>
        </w:tc>
        <w:tc>
          <w:tcPr>
            <w:tcW w:w="987" w:type="dxa"/>
            <w:tcBorders>
              <w:top w:val="nil"/>
              <w:left w:val="nil"/>
              <w:bottom w:val="nil"/>
              <w:right w:val="nil"/>
            </w:tcBorders>
            <w:shd w:val="clear" w:color="auto" w:fill="auto"/>
            <w:noWrap/>
            <w:vAlign w:val="bottom"/>
            <w:hideMark/>
          </w:tcPr>
          <w:p w14:paraId="12940092" w14:textId="77777777" w:rsidR="00286277" w:rsidRPr="000A4168" w:rsidRDefault="00286277" w:rsidP="00283D2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26.857</w:t>
            </w:r>
          </w:p>
        </w:tc>
        <w:tc>
          <w:tcPr>
            <w:tcW w:w="1113" w:type="dxa"/>
            <w:tcBorders>
              <w:top w:val="nil"/>
              <w:left w:val="nil"/>
              <w:bottom w:val="nil"/>
              <w:right w:val="nil"/>
            </w:tcBorders>
            <w:shd w:val="clear" w:color="auto" w:fill="auto"/>
            <w:noWrap/>
            <w:vAlign w:val="bottom"/>
            <w:hideMark/>
          </w:tcPr>
          <w:p w14:paraId="52E6A67F" w14:textId="77777777" w:rsidR="00286277" w:rsidRPr="000A4168" w:rsidRDefault="00286277" w:rsidP="00283D2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856</w:t>
            </w:r>
          </w:p>
        </w:tc>
      </w:tr>
      <w:tr w:rsidR="00286277" w:rsidRPr="00EC559B" w14:paraId="7D78A54A" w14:textId="77777777" w:rsidTr="00286277">
        <w:trPr>
          <w:trHeight w:val="164"/>
        </w:trPr>
        <w:tc>
          <w:tcPr>
            <w:tcW w:w="1263" w:type="dxa"/>
            <w:tcBorders>
              <w:top w:val="nil"/>
              <w:left w:val="nil"/>
              <w:bottom w:val="nil"/>
              <w:right w:val="nil"/>
            </w:tcBorders>
            <w:shd w:val="clear" w:color="000000" w:fill="D9D9D9"/>
            <w:noWrap/>
            <w:vAlign w:val="bottom"/>
            <w:hideMark/>
          </w:tcPr>
          <w:p w14:paraId="6D03E245" w14:textId="77777777" w:rsidR="00286277" w:rsidRPr="000A4168" w:rsidRDefault="00286277" w:rsidP="00283D2D">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Regione Emilia-Romagna</w:t>
            </w:r>
          </w:p>
        </w:tc>
        <w:tc>
          <w:tcPr>
            <w:tcW w:w="909" w:type="dxa"/>
            <w:tcBorders>
              <w:top w:val="nil"/>
              <w:left w:val="nil"/>
              <w:bottom w:val="nil"/>
              <w:right w:val="nil"/>
            </w:tcBorders>
            <w:shd w:val="clear" w:color="000000" w:fill="D9D9D9"/>
            <w:noWrap/>
            <w:vAlign w:val="bottom"/>
            <w:hideMark/>
          </w:tcPr>
          <w:p w14:paraId="490C72EB" w14:textId="77777777" w:rsidR="00286277" w:rsidRPr="000A4168" w:rsidRDefault="00286277" w:rsidP="00283D2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17.465</w:t>
            </w:r>
          </w:p>
        </w:tc>
        <w:tc>
          <w:tcPr>
            <w:tcW w:w="987" w:type="dxa"/>
            <w:tcBorders>
              <w:top w:val="nil"/>
              <w:left w:val="nil"/>
              <w:bottom w:val="nil"/>
              <w:right w:val="nil"/>
            </w:tcBorders>
            <w:shd w:val="clear" w:color="000000" w:fill="D9D9D9"/>
            <w:noWrap/>
            <w:vAlign w:val="bottom"/>
            <w:hideMark/>
          </w:tcPr>
          <w:p w14:paraId="7DA172F7" w14:textId="77777777" w:rsidR="00286277" w:rsidRPr="000A4168" w:rsidRDefault="00286277" w:rsidP="00283D2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145.934</w:t>
            </w:r>
          </w:p>
        </w:tc>
        <w:tc>
          <w:tcPr>
            <w:tcW w:w="995" w:type="dxa"/>
            <w:tcBorders>
              <w:top w:val="nil"/>
              <w:left w:val="nil"/>
              <w:bottom w:val="nil"/>
              <w:right w:val="nil"/>
            </w:tcBorders>
            <w:shd w:val="clear" w:color="000000" w:fill="D9D9D9"/>
            <w:noWrap/>
            <w:vAlign w:val="bottom"/>
            <w:hideMark/>
          </w:tcPr>
          <w:p w14:paraId="35C46684" w14:textId="77777777" w:rsidR="00286277" w:rsidRPr="000A4168" w:rsidRDefault="00286277" w:rsidP="00283D2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601.108</w:t>
            </w:r>
          </w:p>
        </w:tc>
        <w:tc>
          <w:tcPr>
            <w:tcW w:w="1208" w:type="dxa"/>
            <w:tcBorders>
              <w:top w:val="nil"/>
              <w:left w:val="nil"/>
              <w:bottom w:val="nil"/>
              <w:right w:val="nil"/>
            </w:tcBorders>
            <w:shd w:val="clear" w:color="000000" w:fill="D9D9D9"/>
            <w:noWrap/>
            <w:vAlign w:val="bottom"/>
            <w:hideMark/>
          </w:tcPr>
          <w:p w14:paraId="4A9DA84D" w14:textId="77777777" w:rsidR="00286277" w:rsidRPr="000A4168" w:rsidRDefault="00286277" w:rsidP="00283D2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1.136.892</w:t>
            </w:r>
          </w:p>
        </w:tc>
        <w:tc>
          <w:tcPr>
            <w:tcW w:w="1263" w:type="dxa"/>
            <w:tcBorders>
              <w:top w:val="nil"/>
              <w:left w:val="nil"/>
              <w:bottom w:val="nil"/>
              <w:right w:val="nil"/>
            </w:tcBorders>
            <w:shd w:val="clear" w:color="000000" w:fill="D9D9D9"/>
            <w:noWrap/>
            <w:vAlign w:val="bottom"/>
            <w:hideMark/>
          </w:tcPr>
          <w:p w14:paraId="1D4E5D5A" w14:textId="77777777" w:rsidR="00286277" w:rsidRPr="000A4168" w:rsidRDefault="00286277" w:rsidP="00283D2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1.533.101</w:t>
            </w:r>
          </w:p>
        </w:tc>
        <w:tc>
          <w:tcPr>
            <w:tcW w:w="1034" w:type="dxa"/>
            <w:tcBorders>
              <w:top w:val="nil"/>
              <w:left w:val="nil"/>
              <w:bottom w:val="nil"/>
              <w:right w:val="nil"/>
            </w:tcBorders>
            <w:shd w:val="clear" w:color="000000" w:fill="D9D9D9"/>
            <w:noWrap/>
            <w:vAlign w:val="bottom"/>
            <w:hideMark/>
          </w:tcPr>
          <w:p w14:paraId="62601531" w14:textId="77777777" w:rsidR="00286277" w:rsidRPr="000A4168" w:rsidRDefault="00286277" w:rsidP="00283D2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182.307</w:t>
            </w:r>
          </w:p>
        </w:tc>
        <w:tc>
          <w:tcPr>
            <w:tcW w:w="987" w:type="dxa"/>
            <w:tcBorders>
              <w:top w:val="nil"/>
              <w:left w:val="nil"/>
              <w:bottom w:val="nil"/>
              <w:right w:val="nil"/>
            </w:tcBorders>
            <w:shd w:val="clear" w:color="000000" w:fill="D9D9D9"/>
            <w:noWrap/>
            <w:vAlign w:val="bottom"/>
            <w:hideMark/>
          </w:tcPr>
          <w:p w14:paraId="1B19EE4A" w14:textId="77777777" w:rsidR="00286277" w:rsidRPr="000A4168" w:rsidRDefault="00286277" w:rsidP="00283D2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479.105</w:t>
            </w:r>
          </w:p>
        </w:tc>
        <w:tc>
          <w:tcPr>
            <w:tcW w:w="1113" w:type="dxa"/>
            <w:tcBorders>
              <w:top w:val="nil"/>
              <w:left w:val="nil"/>
              <w:bottom w:val="nil"/>
              <w:right w:val="nil"/>
            </w:tcBorders>
            <w:shd w:val="clear" w:color="000000" w:fill="D9D9D9"/>
            <w:noWrap/>
            <w:vAlign w:val="bottom"/>
            <w:hideMark/>
          </w:tcPr>
          <w:p w14:paraId="4CD75F87" w14:textId="77777777" w:rsidR="00286277" w:rsidRPr="000A4168" w:rsidRDefault="00286277" w:rsidP="00283D2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21.779</w:t>
            </w:r>
          </w:p>
        </w:tc>
      </w:tr>
      <w:tr w:rsidR="00286277" w:rsidRPr="00EC559B" w14:paraId="459CD548" w14:textId="77777777" w:rsidTr="00286277">
        <w:trPr>
          <w:trHeight w:val="156"/>
        </w:trPr>
        <w:tc>
          <w:tcPr>
            <w:tcW w:w="1263" w:type="dxa"/>
            <w:tcBorders>
              <w:top w:val="nil"/>
              <w:left w:val="nil"/>
              <w:bottom w:val="nil"/>
              <w:right w:val="nil"/>
            </w:tcBorders>
            <w:shd w:val="clear" w:color="auto" w:fill="auto"/>
            <w:noWrap/>
            <w:vAlign w:val="bottom"/>
            <w:hideMark/>
          </w:tcPr>
          <w:p w14:paraId="186A13A0" w14:textId="77777777" w:rsidR="00286277" w:rsidRPr="000A4168" w:rsidRDefault="00286277" w:rsidP="00283D2D">
            <w:pPr>
              <w:spacing w:after="0" w:line="240" w:lineRule="auto"/>
              <w:rPr>
                <w:rFonts w:ascii="Calibri" w:eastAsia="Times New Roman" w:hAnsi="Calibri" w:cs="Calibri"/>
                <w:color w:val="000000"/>
                <w:kern w:val="0"/>
                <w:sz w:val="20"/>
                <w:szCs w:val="20"/>
                <w:lang w:eastAsia="it-IT"/>
                <w14:ligatures w14:val="none"/>
              </w:rPr>
            </w:pPr>
          </w:p>
          <w:p w14:paraId="387FB1D3" w14:textId="77777777" w:rsidR="00286277" w:rsidRPr="000A4168" w:rsidRDefault="00286277" w:rsidP="00283D2D">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Italia</w:t>
            </w:r>
          </w:p>
        </w:tc>
        <w:tc>
          <w:tcPr>
            <w:tcW w:w="909" w:type="dxa"/>
            <w:tcBorders>
              <w:top w:val="nil"/>
              <w:left w:val="nil"/>
              <w:bottom w:val="nil"/>
              <w:right w:val="nil"/>
            </w:tcBorders>
            <w:shd w:val="clear" w:color="auto" w:fill="auto"/>
            <w:noWrap/>
            <w:vAlign w:val="bottom"/>
            <w:hideMark/>
          </w:tcPr>
          <w:p w14:paraId="15D5B72F" w14:textId="77777777" w:rsidR="00286277" w:rsidRPr="000A4168" w:rsidRDefault="00286277" w:rsidP="00283D2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292.760</w:t>
            </w:r>
          </w:p>
        </w:tc>
        <w:tc>
          <w:tcPr>
            <w:tcW w:w="987" w:type="dxa"/>
            <w:tcBorders>
              <w:top w:val="nil"/>
              <w:left w:val="nil"/>
              <w:bottom w:val="nil"/>
              <w:right w:val="nil"/>
            </w:tcBorders>
            <w:shd w:val="clear" w:color="auto" w:fill="auto"/>
            <w:noWrap/>
            <w:vAlign w:val="bottom"/>
            <w:hideMark/>
          </w:tcPr>
          <w:p w14:paraId="42E13D26" w14:textId="77777777" w:rsidR="00286277" w:rsidRPr="000A4168" w:rsidRDefault="00286277" w:rsidP="00283D2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2.002.968</w:t>
            </w:r>
          </w:p>
        </w:tc>
        <w:tc>
          <w:tcPr>
            <w:tcW w:w="995" w:type="dxa"/>
            <w:tcBorders>
              <w:top w:val="nil"/>
              <w:left w:val="nil"/>
              <w:bottom w:val="nil"/>
              <w:right w:val="nil"/>
            </w:tcBorders>
            <w:shd w:val="clear" w:color="auto" w:fill="auto"/>
            <w:noWrap/>
            <w:vAlign w:val="bottom"/>
            <w:hideMark/>
          </w:tcPr>
          <w:p w14:paraId="55F3A1B0" w14:textId="77777777" w:rsidR="00286277" w:rsidRPr="000A4168" w:rsidRDefault="00286277" w:rsidP="00283D2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8.201.882</w:t>
            </w:r>
          </w:p>
        </w:tc>
        <w:tc>
          <w:tcPr>
            <w:tcW w:w="1208" w:type="dxa"/>
            <w:tcBorders>
              <w:top w:val="nil"/>
              <w:left w:val="nil"/>
              <w:bottom w:val="nil"/>
              <w:right w:val="nil"/>
            </w:tcBorders>
            <w:shd w:val="clear" w:color="auto" w:fill="auto"/>
            <w:noWrap/>
            <w:vAlign w:val="bottom"/>
            <w:hideMark/>
          </w:tcPr>
          <w:p w14:paraId="7E8EB054" w14:textId="77777777" w:rsidR="00286277" w:rsidRPr="000A4168" w:rsidRDefault="00286277" w:rsidP="00283D2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15.999.968</w:t>
            </w:r>
          </w:p>
        </w:tc>
        <w:tc>
          <w:tcPr>
            <w:tcW w:w="1263" w:type="dxa"/>
            <w:tcBorders>
              <w:top w:val="nil"/>
              <w:left w:val="nil"/>
              <w:bottom w:val="nil"/>
              <w:right w:val="nil"/>
            </w:tcBorders>
            <w:shd w:val="clear" w:color="auto" w:fill="auto"/>
            <w:noWrap/>
            <w:vAlign w:val="bottom"/>
            <w:hideMark/>
          </w:tcPr>
          <w:p w14:paraId="430F8D16" w14:textId="77777777" w:rsidR="00286277" w:rsidRPr="000A4168" w:rsidRDefault="00286277" w:rsidP="00283D2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19.907.349</w:t>
            </w:r>
          </w:p>
        </w:tc>
        <w:tc>
          <w:tcPr>
            <w:tcW w:w="1034" w:type="dxa"/>
            <w:tcBorders>
              <w:top w:val="nil"/>
              <w:left w:val="nil"/>
              <w:bottom w:val="nil"/>
              <w:right w:val="nil"/>
            </w:tcBorders>
            <w:shd w:val="clear" w:color="auto" w:fill="auto"/>
            <w:noWrap/>
            <w:vAlign w:val="bottom"/>
            <w:hideMark/>
          </w:tcPr>
          <w:p w14:paraId="46A46786" w14:textId="77777777" w:rsidR="00286277" w:rsidRPr="000A4168" w:rsidRDefault="00286277" w:rsidP="00283D2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2.245.986</w:t>
            </w:r>
          </w:p>
        </w:tc>
        <w:tc>
          <w:tcPr>
            <w:tcW w:w="987" w:type="dxa"/>
            <w:tcBorders>
              <w:top w:val="nil"/>
              <w:left w:val="nil"/>
              <w:bottom w:val="nil"/>
              <w:right w:val="nil"/>
            </w:tcBorders>
            <w:shd w:val="clear" w:color="auto" w:fill="auto"/>
            <w:noWrap/>
            <w:vAlign w:val="bottom"/>
            <w:hideMark/>
          </w:tcPr>
          <w:p w14:paraId="2C24540D" w14:textId="77777777" w:rsidR="00286277" w:rsidRPr="000A4168" w:rsidRDefault="00286277" w:rsidP="00283D2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5.989.126</w:t>
            </w:r>
          </w:p>
        </w:tc>
        <w:tc>
          <w:tcPr>
            <w:tcW w:w="1113" w:type="dxa"/>
            <w:tcBorders>
              <w:top w:val="nil"/>
              <w:left w:val="nil"/>
              <w:bottom w:val="nil"/>
              <w:right w:val="nil"/>
            </w:tcBorders>
            <w:shd w:val="clear" w:color="auto" w:fill="auto"/>
            <w:noWrap/>
            <w:vAlign w:val="bottom"/>
            <w:hideMark/>
          </w:tcPr>
          <w:p w14:paraId="08B93E6F" w14:textId="77777777" w:rsidR="00286277" w:rsidRPr="000A4168" w:rsidRDefault="00286277" w:rsidP="00283D2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259.202</w:t>
            </w:r>
          </w:p>
        </w:tc>
      </w:tr>
      <w:tr w:rsidR="00286277" w:rsidRPr="00EC559B" w14:paraId="64FD6CF6" w14:textId="77777777" w:rsidTr="00286277">
        <w:trPr>
          <w:trHeight w:val="164"/>
        </w:trPr>
        <w:tc>
          <w:tcPr>
            <w:tcW w:w="9763" w:type="dxa"/>
            <w:gridSpan w:val="9"/>
            <w:tcBorders>
              <w:top w:val="nil"/>
              <w:left w:val="nil"/>
              <w:bottom w:val="nil"/>
              <w:right w:val="nil"/>
            </w:tcBorders>
            <w:shd w:val="clear" w:color="auto" w:fill="auto"/>
            <w:noWrap/>
            <w:vAlign w:val="bottom"/>
            <w:hideMark/>
          </w:tcPr>
          <w:p w14:paraId="2CAF0466" w14:textId="77777777" w:rsidR="00286277" w:rsidRPr="000A4168" w:rsidRDefault="00286277" w:rsidP="00283D2D">
            <w:pPr>
              <w:spacing w:after="0" w:line="240" w:lineRule="auto"/>
              <w:jc w:val="right"/>
              <w:rPr>
                <w:rFonts w:ascii="Calibri" w:eastAsia="Times New Roman" w:hAnsi="Calibri" w:cs="Calibri"/>
                <w:b/>
                <w:color w:val="000000"/>
                <w:kern w:val="0"/>
                <w:sz w:val="20"/>
                <w:szCs w:val="20"/>
                <w:lang w:eastAsia="it-IT"/>
                <w14:ligatures w14:val="none"/>
              </w:rPr>
            </w:pPr>
          </w:p>
          <w:p w14:paraId="51487D58" w14:textId="77777777" w:rsidR="00286277" w:rsidRPr="000A4168" w:rsidRDefault="00286277" w:rsidP="00283D2D">
            <w:pPr>
              <w:spacing w:after="0" w:line="240" w:lineRule="auto"/>
              <w:jc w:val="center"/>
              <w:rPr>
                <w:rFonts w:ascii="Times New Roman" w:eastAsia="Times New Roman" w:hAnsi="Times New Roman" w:cs="Times New Roman"/>
                <w:kern w:val="0"/>
                <w:sz w:val="20"/>
                <w:szCs w:val="20"/>
                <w:lang w:eastAsia="it-IT"/>
                <w14:ligatures w14:val="none"/>
              </w:rPr>
            </w:pPr>
            <w:r w:rsidRPr="000A4168">
              <w:rPr>
                <w:rFonts w:ascii="Calibri" w:eastAsia="Times New Roman" w:hAnsi="Calibri" w:cs="Calibri"/>
                <w:b/>
                <w:color w:val="000000"/>
                <w:kern w:val="0"/>
                <w:sz w:val="20"/>
                <w:szCs w:val="20"/>
                <w:lang w:eastAsia="it-IT"/>
                <w14:ligatures w14:val="none"/>
              </w:rPr>
              <w:t>VALORI PERCENTUALI</w:t>
            </w:r>
          </w:p>
        </w:tc>
      </w:tr>
      <w:tr w:rsidR="00286277" w:rsidRPr="00EC559B" w14:paraId="0ED4C043" w14:textId="77777777" w:rsidTr="00286277">
        <w:trPr>
          <w:trHeight w:val="156"/>
        </w:trPr>
        <w:tc>
          <w:tcPr>
            <w:tcW w:w="1263" w:type="dxa"/>
            <w:tcBorders>
              <w:top w:val="nil"/>
              <w:left w:val="nil"/>
              <w:bottom w:val="nil"/>
              <w:right w:val="nil"/>
            </w:tcBorders>
            <w:shd w:val="clear" w:color="000000" w:fill="D9D9D9"/>
            <w:noWrap/>
            <w:vAlign w:val="bottom"/>
            <w:hideMark/>
          </w:tcPr>
          <w:p w14:paraId="694A0AF5" w14:textId="322B55DB" w:rsidR="00286277" w:rsidRPr="000A4168" w:rsidRDefault="00286277" w:rsidP="00283D2D">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 xml:space="preserve">Comune di </w:t>
            </w:r>
            <w:r>
              <w:rPr>
                <w:rFonts w:ascii="Calibri" w:eastAsia="Times New Roman" w:hAnsi="Calibri" w:cs="Calibri"/>
                <w:color w:val="000000"/>
                <w:kern w:val="0"/>
                <w:sz w:val="20"/>
                <w:szCs w:val="20"/>
                <w:lang w:eastAsia="it-IT"/>
                <w14:ligatures w14:val="none"/>
              </w:rPr>
              <w:t>Castel S. Giovanni</w:t>
            </w:r>
          </w:p>
        </w:tc>
        <w:tc>
          <w:tcPr>
            <w:tcW w:w="909" w:type="dxa"/>
            <w:tcBorders>
              <w:top w:val="nil"/>
              <w:left w:val="nil"/>
              <w:bottom w:val="nil"/>
              <w:right w:val="nil"/>
            </w:tcBorders>
            <w:shd w:val="clear" w:color="000000" w:fill="D9D9D9"/>
            <w:noWrap/>
            <w:vAlign w:val="bottom"/>
            <w:hideMark/>
          </w:tcPr>
          <w:p w14:paraId="589340EE" w14:textId="4BA81DEF" w:rsidR="00286277" w:rsidRPr="000A4168" w:rsidRDefault="00286277" w:rsidP="00283D2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w:t>
            </w:r>
            <w:r>
              <w:rPr>
                <w:rFonts w:ascii="Calibri" w:eastAsia="Times New Roman" w:hAnsi="Calibri" w:cs="Calibri"/>
                <w:color w:val="000000"/>
                <w:kern w:val="0"/>
                <w:sz w:val="18"/>
                <w:szCs w:val="18"/>
                <w:lang w:eastAsia="it-IT"/>
                <w14:ligatures w14:val="none"/>
              </w:rPr>
              <w:t>4</w:t>
            </w:r>
          </w:p>
        </w:tc>
        <w:tc>
          <w:tcPr>
            <w:tcW w:w="987" w:type="dxa"/>
            <w:tcBorders>
              <w:top w:val="nil"/>
              <w:left w:val="nil"/>
              <w:bottom w:val="nil"/>
              <w:right w:val="nil"/>
            </w:tcBorders>
            <w:shd w:val="clear" w:color="000000" w:fill="D9D9D9"/>
            <w:noWrap/>
            <w:vAlign w:val="bottom"/>
            <w:hideMark/>
          </w:tcPr>
          <w:p w14:paraId="242EC1D4" w14:textId="70E4733F" w:rsidR="00286277" w:rsidRPr="000A4168" w:rsidRDefault="00286277" w:rsidP="00283D2D">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3,6</w:t>
            </w:r>
          </w:p>
        </w:tc>
        <w:tc>
          <w:tcPr>
            <w:tcW w:w="995" w:type="dxa"/>
            <w:tcBorders>
              <w:top w:val="nil"/>
              <w:left w:val="nil"/>
              <w:bottom w:val="nil"/>
              <w:right w:val="nil"/>
            </w:tcBorders>
            <w:shd w:val="clear" w:color="000000" w:fill="D9D9D9"/>
            <w:noWrap/>
            <w:vAlign w:val="bottom"/>
            <w:hideMark/>
          </w:tcPr>
          <w:p w14:paraId="30CEB3EA" w14:textId="52166792" w:rsidR="00286277" w:rsidRPr="000A4168" w:rsidRDefault="00286277" w:rsidP="00283D2D">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14,6</w:t>
            </w:r>
          </w:p>
        </w:tc>
        <w:tc>
          <w:tcPr>
            <w:tcW w:w="1208" w:type="dxa"/>
            <w:tcBorders>
              <w:top w:val="nil"/>
              <w:left w:val="nil"/>
              <w:bottom w:val="nil"/>
              <w:right w:val="nil"/>
            </w:tcBorders>
            <w:shd w:val="clear" w:color="000000" w:fill="D9D9D9"/>
            <w:noWrap/>
            <w:vAlign w:val="bottom"/>
            <w:hideMark/>
          </w:tcPr>
          <w:p w14:paraId="04D8DFF1" w14:textId="17F7934B" w:rsidR="00286277" w:rsidRPr="000A4168" w:rsidRDefault="00286277" w:rsidP="00283D2D">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31,1</w:t>
            </w:r>
          </w:p>
        </w:tc>
        <w:tc>
          <w:tcPr>
            <w:tcW w:w="1263" w:type="dxa"/>
            <w:tcBorders>
              <w:top w:val="nil"/>
              <w:left w:val="nil"/>
              <w:bottom w:val="nil"/>
              <w:right w:val="nil"/>
            </w:tcBorders>
            <w:shd w:val="clear" w:color="000000" w:fill="D9D9D9"/>
            <w:noWrap/>
            <w:vAlign w:val="bottom"/>
            <w:hideMark/>
          </w:tcPr>
          <w:p w14:paraId="0F13E26B" w14:textId="5A1C27A0" w:rsidR="00286277" w:rsidRPr="000A4168" w:rsidRDefault="00286277" w:rsidP="00283D2D">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39,0</w:t>
            </w:r>
          </w:p>
        </w:tc>
        <w:tc>
          <w:tcPr>
            <w:tcW w:w="1034" w:type="dxa"/>
            <w:tcBorders>
              <w:top w:val="nil"/>
              <w:left w:val="nil"/>
              <w:bottom w:val="nil"/>
              <w:right w:val="nil"/>
            </w:tcBorders>
            <w:shd w:val="clear" w:color="000000" w:fill="D9D9D9"/>
            <w:noWrap/>
            <w:vAlign w:val="bottom"/>
            <w:hideMark/>
          </w:tcPr>
          <w:p w14:paraId="08E1C963" w14:textId="09763293" w:rsidR="00286277" w:rsidRPr="000A4168" w:rsidRDefault="00286277" w:rsidP="00283D2D">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3,6</w:t>
            </w:r>
          </w:p>
        </w:tc>
        <w:tc>
          <w:tcPr>
            <w:tcW w:w="987" w:type="dxa"/>
            <w:tcBorders>
              <w:top w:val="nil"/>
              <w:left w:val="nil"/>
              <w:bottom w:val="nil"/>
              <w:right w:val="nil"/>
            </w:tcBorders>
            <w:shd w:val="clear" w:color="000000" w:fill="D9D9D9"/>
            <w:noWrap/>
            <w:vAlign w:val="bottom"/>
            <w:hideMark/>
          </w:tcPr>
          <w:p w14:paraId="58F79C60" w14:textId="2930F3F6" w:rsidR="00286277" w:rsidRPr="000A4168" w:rsidRDefault="00286277" w:rsidP="00283D2D">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7,6</w:t>
            </w:r>
          </w:p>
        </w:tc>
        <w:tc>
          <w:tcPr>
            <w:tcW w:w="1113" w:type="dxa"/>
            <w:tcBorders>
              <w:top w:val="nil"/>
              <w:left w:val="nil"/>
              <w:bottom w:val="nil"/>
              <w:right w:val="nil"/>
            </w:tcBorders>
            <w:shd w:val="clear" w:color="000000" w:fill="D9D9D9"/>
            <w:noWrap/>
            <w:vAlign w:val="bottom"/>
            <w:hideMark/>
          </w:tcPr>
          <w:p w14:paraId="2E36FEAB" w14:textId="4160D1A4" w:rsidR="00286277" w:rsidRPr="000A4168" w:rsidRDefault="00286277" w:rsidP="00283D2D">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0,2</w:t>
            </w:r>
          </w:p>
        </w:tc>
      </w:tr>
      <w:tr w:rsidR="00286277" w:rsidRPr="00EC559B" w14:paraId="623B9B7F" w14:textId="77777777" w:rsidTr="00286277">
        <w:trPr>
          <w:trHeight w:val="164"/>
        </w:trPr>
        <w:tc>
          <w:tcPr>
            <w:tcW w:w="1263" w:type="dxa"/>
            <w:tcBorders>
              <w:top w:val="nil"/>
              <w:left w:val="nil"/>
              <w:bottom w:val="nil"/>
              <w:right w:val="nil"/>
            </w:tcBorders>
            <w:shd w:val="clear" w:color="auto" w:fill="auto"/>
            <w:noWrap/>
            <w:vAlign w:val="bottom"/>
            <w:hideMark/>
          </w:tcPr>
          <w:p w14:paraId="12E09186" w14:textId="77777777" w:rsidR="00286277" w:rsidRPr="000A4168" w:rsidRDefault="00286277" w:rsidP="00283D2D">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Provincia di Piacenza</w:t>
            </w:r>
          </w:p>
        </w:tc>
        <w:tc>
          <w:tcPr>
            <w:tcW w:w="909" w:type="dxa"/>
            <w:tcBorders>
              <w:top w:val="nil"/>
              <w:left w:val="nil"/>
              <w:bottom w:val="nil"/>
              <w:right w:val="nil"/>
            </w:tcBorders>
            <w:shd w:val="clear" w:color="auto" w:fill="auto"/>
            <w:noWrap/>
            <w:vAlign w:val="bottom"/>
            <w:hideMark/>
          </w:tcPr>
          <w:p w14:paraId="4C3B8A96" w14:textId="77777777" w:rsidR="00286277" w:rsidRPr="000A4168" w:rsidRDefault="00286277" w:rsidP="00283D2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0,4</w:t>
            </w:r>
          </w:p>
        </w:tc>
        <w:tc>
          <w:tcPr>
            <w:tcW w:w="987" w:type="dxa"/>
            <w:tcBorders>
              <w:top w:val="nil"/>
              <w:left w:val="nil"/>
              <w:bottom w:val="nil"/>
              <w:right w:val="nil"/>
            </w:tcBorders>
            <w:shd w:val="clear" w:color="auto" w:fill="auto"/>
            <w:noWrap/>
            <w:vAlign w:val="bottom"/>
            <w:hideMark/>
          </w:tcPr>
          <w:p w14:paraId="23406C38" w14:textId="77777777" w:rsidR="00286277" w:rsidRPr="000A4168" w:rsidRDefault="00286277" w:rsidP="00283D2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3,1</w:t>
            </w:r>
          </w:p>
        </w:tc>
        <w:tc>
          <w:tcPr>
            <w:tcW w:w="995" w:type="dxa"/>
            <w:tcBorders>
              <w:top w:val="nil"/>
              <w:left w:val="nil"/>
              <w:bottom w:val="nil"/>
              <w:right w:val="nil"/>
            </w:tcBorders>
            <w:shd w:val="clear" w:color="auto" w:fill="auto"/>
            <w:noWrap/>
            <w:vAlign w:val="bottom"/>
            <w:hideMark/>
          </w:tcPr>
          <w:p w14:paraId="79845E02" w14:textId="77777777" w:rsidR="00286277" w:rsidRPr="000A4168" w:rsidRDefault="00286277" w:rsidP="00283D2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15,0</w:t>
            </w:r>
          </w:p>
        </w:tc>
        <w:tc>
          <w:tcPr>
            <w:tcW w:w="1208" w:type="dxa"/>
            <w:tcBorders>
              <w:top w:val="nil"/>
              <w:left w:val="nil"/>
              <w:bottom w:val="nil"/>
              <w:right w:val="nil"/>
            </w:tcBorders>
            <w:shd w:val="clear" w:color="auto" w:fill="auto"/>
            <w:noWrap/>
            <w:vAlign w:val="bottom"/>
            <w:hideMark/>
          </w:tcPr>
          <w:p w14:paraId="66175F5F" w14:textId="77777777" w:rsidR="00286277" w:rsidRPr="000A4168" w:rsidRDefault="00286277" w:rsidP="00283D2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27,3</w:t>
            </w:r>
          </w:p>
        </w:tc>
        <w:tc>
          <w:tcPr>
            <w:tcW w:w="1263" w:type="dxa"/>
            <w:tcBorders>
              <w:top w:val="nil"/>
              <w:left w:val="nil"/>
              <w:bottom w:val="nil"/>
              <w:right w:val="nil"/>
            </w:tcBorders>
            <w:shd w:val="clear" w:color="auto" w:fill="auto"/>
            <w:noWrap/>
            <w:vAlign w:val="bottom"/>
            <w:hideMark/>
          </w:tcPr>
          <w:p w14:paraId="29B2A80A" w14:textId="77777777" w:rsidR="00286277" w:rsidRPr="000A4168" w:rsidRDefault="00286277" w:rsidP="00283D2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39,5</w:t>
            </w:r>
          </w:p>
        </w:tc>
        <w:tc>
          <w:tcPr>
            <w:tcW w:w="1034" w:type="dxa"/>
            <w:tcBorders>
              <w:top w:val="nil"/>
              <w:left w:val="nil"/>
              <w:bottom w:val="nil"/>
              <w:right w:val="nil"/>
            </w:tcBorders>
            <w:shd w:val="clear" w:color="auto" w:fill="auto"/>
            <w:noWrap/>
            <w:vAlign w:val="bottom"/>
            <w:hideMark/>
          </w:tcPr>
          <w:p w14:paraId="45E54A05" w14:textId="77777777" w:rsidR="00286277" w:rsidRPr="000A4168" w:rsidRDefault="00286277" w:rsidP="00283D2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4,1</w:t>
            </w:r>
          </w:p>
        </w:tc>
        <w:tc>
          <w:tcPr>
            <w:tcW w:w="987" w:type="dxa"/>
            <w:tcBorders>
              <w:top w:val="nil"/>
              <w:left w:val="nil"/>
              <w:bottom w:val="nil"/>
              <w:right w:val="nil"/>
            </w:tcBorders>
            <w:shd w:val="clear" w:color="auto" w:fill="auto"/>
            <w:noWrap/>
            <w:vAlign w:val="bottom"/>
            <w:hideMark/>
          </w:tcPr>
          <w:p w14:paraId="0855791D" w14:textId="77777777" w:rsidR="00286277" w:rsidRPr="000A4168" w:rsidRDefault="00286277" w:rsidP="00283D2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10,2</w:t>
            </w:r>
          </w:p>
        </w:tc>
        <w:tc>
          <w:tcPr>
            <w:tcW w:w="1113" w:type="dxa"/>
            <w:tcBorders>
              <w:top w:val="nil"/>
              <w:left w:val="nil"/>
              <w:bottom w:val="nil"/>
              <w:right w:val="nil"/>
            </w:tcBorders>
            <w:shd w:val="clear" w:color="auto" w:fill="auto"/>
            <w:noWrap/>
            <w:vAlign w:val="bottom"/>
            <w:hideMark/>
          </w:tcPr>
          <w:p w14:paraId="5213F219" w14:textId="77777777" w:rsidR="00286277" w:rsidRPr="000A4168" w:rsidRDefault="00286277" w:rsidP="00283D2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0,3</w:t>
            </w:r>
          </w:p>
        </w:tc>
      </w:tr>
      <w:tr w:rsidR="00286277" w:rsidRPr="00EC559B" w14:paraId="16A24E8F" w14:textId="77777777" w:rsidTr="00286277">
        <w:trPr>
          <w:trHeight w:val="156"/>
        </w:trPr>
        <w:tc>
          <w:tcPr>
            <w:tcW w:w="1263" w:type="dxa"/>
            <w:tcBorders>
              <w:top w:val="nil"/>
              <w:left w:val="nil"/>
              <w:bottom w:val="nil"/>
              <w:right w:val="nil"/>
            </w:tcBorders>
            <w:shd w:val="clear" w:color="000000" w:fill="D9D9D9"/>
            <w:noWrap/>
            <w:vAlign w:val="bottom"/>
            <w:hideMark/>
          </w:tcPr>
          <w:p w14:paraId="23C93EFD" w14:textId="77777777" w:rsidR="00286277" w:rsidRPr="000A4168" w:rsidRDefault="00286277" w:rsidP="00283D2D">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Regione Emilia-Romagna</w:t>
            </w:r>
          </w:p>
        </w:tc>
        <w:tc>
          <w:tcPr>
            <w:tcW w:w="909" w:type="dxa"/>
            <w:tcBorders>
              <w:top w:val="nil"/>
              <w:left w:val="nil"/>
              <w:bottom w:val="nil"/>
              <w:right w:val="nil"/>
            </w:tcBorders>
            <w:shd w:val="clear" w:color="000000" w:fill="D9D9D9"/>
            <w:noWrap/>
            <w:vAlign w:val="bottom"/>
            <w:hideMark/>
          </w:tcPr>
          <w:p w14:paraId="7A82404E" w14:textId="77777777" w:rsidR="00286277" w:rsidRPr="000A4168" w:rsidRDefault="00286277" w:rsidP="00283D2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0,4</w:t>
            </w:r>
          </w:p>
        </w:tc>
        <w:tc>
          <w:tcPr>
            <w:tcW w:w="987" w:type="dxa"/>
            <w:tcBorders>
              <w:top w:val="nil"/>
              <w:left w:val="nil"/>
              <w:bottom w:val="nil"/>
              <w:right w:val="nil"/>
            </w:tcBorders>
            <w:shd w:val="clear" w:color="000000" w:fill="D9D9D9"/>
            <w:noWrap/>
            <w:vAlign w:val="bottom"/>
            <w:hideMark/>
          </w:tcPr>
          <w:p w14:paraId="71E9ECB7" w14:textId="77777777" w:rsidR="00286277" w:rsidRPr="000A4168" w:rsidRDefault="00286277" w:rsidP="00283D2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3,5</w:t>
            </w:r>
          </w:p>
        </w:tc>
        <w:tc>
          <w:tcPr>
            <w:tcW w:w="995" w:type="dxa"/>
            <w:tcBorders>
              <w:top w:val="nil"/>
              <w:left w:val="nil"/>
              <w:bottom w:val="nil"/>
              <w:right w:val="nil"/>
            </w:tcBorders>
            <w:shd w:val="clear" w:color="000000" w:fill="D9D9D9"/>
            <w:noWrap/>
            <w:vAlign w:val="bottom"/>
            <w:hideMark/>
          </w:tcPr>
          <w:p w14:paraId="362B1667" w14:textId="77777777" w:rsidR="00286277" w:rsidRPr="000A4168" w:rsidRDefault="00286277" w:rsidP="00283D2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14,6</w:t>
            </w:r>
          </w:p>
        </w:tc>
        <w:tc>
          <w:tcPr>
            <w:tcW w:w="1208" w:type="dxa"/>
            <w:tcBorders>
              <w:top w:val="nil"/>
              <w:left w:val="nil"/>
              <w:bottom w:val="nil"/>
              <w:right w:val="nil"/>
            </w:tcBorders>
            <w:shd w:val="clear" w:color="000000" w:fill="D9D9D9"/>
            <w:noWrap/>
            <w:vAlign w:val="bottom"/>
            <w:hideMark/>
          </w:tcPr>
          <w:p w14:paraId="2E0732E1" w14:textId="77777777" w:rsidR="00286277" w:rsidRPr="000A4168" w:rsidRDefault="00286277" w:rsidP="00283D2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27,6</w:t>
            </w:r>
          </w:p>
        </w:tc>
        <w:tc>
          <w:tcPr>
            <w:tcW w:w="1263" w:type="dxa"/>
            <w:tcBorders>
              <w:top w:val="nil"/>
              <w:left w:val="nil"/>
              <w:bottom w:val="nil"/>
              <w:right w:val="nil"/>
            </w:tcBorders>
            <w:shd w:val="clear" w:color="000000" w:fill="D9D9D9"/>
            <w:noWrap/>
            <w:vAlign w:val="bottom"/>
            <w:hideMark/>
          </w:tcPr>
          <w:p w14:paraId="6537A3D3" w14:textId="77777777" w:rsidR="00286277" w:rsidRPr="000A4168" w:rsidRDefault="00286277" w:rsidP="00283D2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37,2</w:t>
            </w:r>
          </w:p>
        </w:tc>
        <w:tc>
          <w:tcPr>
            <w:tcW w:w="1034" w:type="dxa"/>
            <w:tcBorders>
              <w:top w:val="nil"/>
              <w:left w:val="nil"/>
              <w:bottom w:val="nil"/>
              <w:right w:val="nil"/>
            </w:tcBorders>
            <w:shd w:val="clear" w:color="000000" w:fill="D9D9D9"/>
            <w:noWrap/>
            <w:vAlign w:val="bottom"/>
            <w:hideMark/>
          </w:tcPr>
          <w:p w14:paraId="2294B770" w14:textId="77777777" w:rsidR="00286277" w:rsidRPr="000A4168" w:rsidRDefault="00286277" w:rsidP="00283D2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4,4</w:t>
            </w:r>
          </w:p>
        </w:tc>
        <w:tc>
          <w:tcPr>
            <w:tcW w:w="987" w:type="dxa"/>
            <w:tcBorders>
              <w:top w:val="nil"/>
              <w:left w:val="nil"/>
              <w:bottom w:val="nil"/>
              <w:right w:val="nil"/>
            </w:tcBorders>
            <w:shd w:val="clear" w:color="000000" w:fill="D9D9D9"/>
            <w:noWrap/>
            <w:vAlign w:val="bottom"/>
            <w:hideMark/>
          </w:tcPr>
          <w:p w14:paraId="3E4DF8BD" w14:textId="77777777" w:rsidR="00286277" w:rsidRPr="000A4168" w:rsidRDefault="00286277" w:rsidP="00283D2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11,6</w:t>
            </w:r>
          </w:p>
        </w:tc>
        <w:tc>
          <w:tcPr>
            <w:tcW w:w="1113" w:type="dxa"/>
            <w:tcBorders>
              <w:top w:val="nil"/>
              <w:left w:val="nil"/>
              <w:bottom w:val="nil"/>
              <w:right w:val="nil"/>
            </w:tcBorders>
            <w:shd w:val="clear" w:color="000000" w:fill="D9D9D9"/>
            <w:noWrap/>
            <w:vAlign w:val="bottom"/>
            <w:hideMark/>
          </w:tcPr>
          <w:p w14:paraId="504C3537" w14:textId="77777777" w:rsidR="00286277" w:rsidRPr="000A4168" w:rsidRDefault="00286277" w:rsidP="00283D2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0,5</w:t>
            </w:r>
          </w:p>
        </w:tc>
      </w:tr>
      <w:tr w:rsidR="00286277" w:rsidRPr="00EC559B" w14:paraId="676D5B3C" w14:textId="77777777" w:rsidTr="00286277">
        <w:trPr>
          <w:trHeight w:val="164"/>
        </w:trPr>
        <w:tc>
          <w:tcPr>
            <w:tcW w:w="1263" w:type="dxa"/>
            <w:tcBorders>
              <w:top w:val="nil"/>
              <w:left w:val="nil"/>
              <w:bottom w:val="nil"/>
              <w:right w:val="nil"/>
            </w:tcBorders>
            <w:shd w:val="clear" w:color="auto" w:fill="auto"/>
            <w:noWrap/>
            <w:vAlign w:val="bottom"/>
            <w:hideMark/>
          </w:tcPr>
          <w:p w14:paraId="6BAC73AD" w14:textId="77777777" w:rsidR="00286277" w:rsidRPr="000A4168" w:rsidRDefault="00286277" w:rsidP="00283D2D">
            <w:pPr>
              <w:spacing w:after="0" w:line="240" w:lineRule="auto"/>
              <w:rPr>
                <w:rFonts w:ascii="Calibri" w:eastAsia="Times New Roman" w:hAnsi="Calibri" w:cs="Calibri"/>
                <w:color w:val="000000"/>
                <w:kern w:val="0"/>
                <w:sz w:val="20"/>
                <w:szCs w:val="20"/>
                <w:lang w:eastAsia="it-IT"/>
                <w14:ligatures w14:val="none"/>
              </w:rPr>
            </w:pPr>
          </w:p>
          <w:p w14:paraId="51DEA8BC" w14:textId="77777777" w:rsidR="00286277" w:rsidRPr="000A4168" w:rsidRDefault="00286277" w:rsidP="00283D2D">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Italia</w:t>
            </w:r>
          </w:p>
        </w:tc>
        <w:tc>
          <w:tcPr>
            <w:tcW w:w="909" w:type="dxa"/>
            <w:tcBorders>
              <w:top w:val="nil"/>
              <w:left w:val="nil"/>
              <w:bottom w:val="nil"/>
              <w:right w:val="nil"/>
            </w:tcBorders>
            <w:shd w:val="clear" w:color="auto" w:fill="auto"/>
            <w:noWrap/>
            <w:vAlign w:val="bottom"/>
            <w:hideMark/>
          </w:tcPr>
          <w:p w14:paraId="65FC1BEC" w14:textId="77777777" w:rsidR="00286277" w:rsidRPr="000A4168" w:rsidRDefault="00286277" w:rsidP="00283D2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0,5</w:t>
            </w:r>
          </w:p>
        </w:tc>
        <w:tc>
          <w:tcPr>
            <w:tcW w:w="987" w:type="dxa"/>
            <w:tcBorders>
              <w:top w:val="nil"/>
              <w:left w:val="nil"/>
              <w:bottom w:val="nil"/>
              <w:right w:val="nil"/>
            </w:tcBorders>
            <w:shd w:val="clear" w:color="auto" w:fill="auto"/>
            <w:noWrap/>
            <w:vAlign w:val="bottom"/>
            <w:hideMark/>
          </w:tcPr>
          <w:p w14:paraId="13C80E98" w14:textId="77777777" w:rsidR="00286277" w:rsidRPr="000A4168" w:rsidRDefault="00286277" w:rsidP="00283D2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3,6</w:t>
            </w:r>
          </w:p>
        </w:tc>
        <w:tc>
          <w:tcPr>
            <w:tcW w:w="995" w:type="dxa"/>
            <w:tcBorders>
              <w:top w:val="nil"/>
              <w:left w:val="nil"/>
              <w:bottom w:val="nil"/>
              <w:right w:val="nil"/>
            </w:tcBorders>
            <w:shd w:val="clear" w:color="auto" w:fill="auto"/>
            <w:noWrap/>
            <w:vAlign w:val="bottom"/>
            <w:hideMark/>
          </w:tcPr>
          <w:p w14:paraId="7CE4993C" w14:textId="77777777" w:rsidR="00286277" w:rsidRPr="000A4168" w:rsidRDefault="00286277" w:rsidP="00283D2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14,9</w:t>
            </w:r>
          </w:p>
        </w:tc>
        <w:tc>
          <w:tcPr>
            <w:tcW w:w="1208" w:type="dxa"/>
            <w:tcBorders>
              <w:top w:val="nil"/>
              <w:left w:val="nil"/>
              <w:bottom w:val="nil"/>
              <w:right w:val="nil"/>
            </w:tcBorders>
            <w:shd w:val="clear" w:color="auto" w:fill="auto"/>
            <w:noWrap/>
            <w:vAlign w:val="bottom"/>
            <w:hideMark/>
          </w:tcPr>
          <w:p w14:paraId="68D77F97" w14:textId="77777777" w:rsidR="00286277" w:rsidRPr="000A4168" w:rsidRDefault="00286277" w:rsidP="00283D2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29,1</w:t>
            </w:r>
          </w:p>
        </w:tc>
        <w:tc>
          <w:tcPr>
            <w:tcW w:w="1263" w:type="dxa"/>
            <w:tcBorders>
              <w:top w:val="nil"/>
              <w:left w:val="nil"/>
              <w:bottom w:val="nil"/>
              <w:right w:val="nil"/>
            </w:tcBorders>
            <w:shd w:val="clear" w:color="auto" w:fill="auto"/>
            <w:noWrap/>
            <w:vAlign w:val="bottom"/>
            <w:hideMark/>
          </w:tcPr>
          <w:p w14:paraId="2E46BA2B" w14:textId="77777777" w:rsidR="00286277" w:rsidRPr="000A4168" w:rsidRDefault="00286277" w:rsidP="00283D2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36,3</w:t>
            </w:r>
          </w:p>
        </w:tc>
        <w:tc>
          <w:tcPr>
            <w:tcW w:w="1034" w:type="dxa"/>
            <w:tcBorders>
              <w:top w:val="nil"/>
              <w:left w:val="nil"/>
              <w:bottom w:val="nil"/>
              <w:right w:val="nil"/>
            </w:tcBorders>
            <w:shd w:val="clear" w:color="auto" w:fill="auto"/>
            <w:noWrap/>
            <w:vAlign w:val="bottom"/>
            <w:hideMark/>
          </w:tcPr>
          <w:p w14:paraId="6A60D631" w14:textId="77777777" w:rsidR="00286277" w:rsidRPr="000A4168" w:rsidRDefault="00286277" w:rsidP="00283D2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4,1</w:t>
            </w:r>
          </w:p>
        </w:tc>
        <w:tc>
          <w:tcPr>
            <w:tcW w:w="987" w:type="dxa"/>
            <w:tcBorders>
              <w:top w:val="nil"/>
              <w:left w:val="nil"/>
              <w:bottom w:val="nil"/>
              <w:right w:val="nil"/>
            </w:tcBorders>
            <w:shd w:val="clear" w:color="auto" w:fill="auto"/>
            <w:noWrap/>
            <w:vAlign w:val="bottom"/>
            <w:hideMark/>
          </w:tcPr>
          <w:p w14:paraId="2005F616" w14:textId="77777777" w:rsidR="00286277" w:rsidRPr="000A4168" w:rsidRDefault="00286277" w:rsidP="00283D2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10,9</w:t>
            </w:r>
          </w:p>
        </w:tc>
        <w:tc>
          <w:tcPr>
            <w:tcW w:w="1113" w:type="dxa"/>
            <w:tcBorders>
              <w:top w:val="nil"/>
              <w:left w:val="nil"/>
              <w:bottom w:val="nil"/>
              <w:right w:val="nil"/>
            </w:tcBorders>
            <w:shd w:val="clear" w:color="auto" w:fill="auto"/>
            <w:noWrap/>
            <w:vAlign w:val="bottom"/>
            <w:hideMark/>
          </w:tcPr>
          <w:p w14:paraId="1FBE6D21" w14:textId="77777777" w:rsidR="00286277" w:rsidRPr="000A4168" w:rsidRDefault="00286277" w:rsidP="00283D2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0,5</w:t>
            </w:r>
          </w:p>
        </w:tc>
      </w:tr>
    </w:tbl>
    <w:p w14:paraId="54E3BF41" w14:textId="00F4FE07" w:rsidR="00286277" w:rsidRPr="00286277" w:rsidRDefault="007370F2" w:rsidP="00634DFB">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32514A60" w14:textId="5FB748A4" w:rsidR="000A33F5" w:rsidRPr="00286277" w:rsidRDefault="00286277" w:rsidP="00634DFB">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080F99A0" wp14:editId="5E07408E">
            <wp:extent cx="6134100" cy="3343275"/>
            <wp:effectExtent l="0" t="0" r="0" b="0"/>
            <wp:docPr id="10" name="Grafico 10">
              <a:extLst xmlns:a="http://schemas.openxmlformats.org/drawingml/2006/main">
                <a:ext uri="{FF2B5EF4-FFF2-40B4-BE49-F238E27FC236}">
                  <a16:creationId xmlns:a16="http://schemas.microsoft.com/office/drawing/2014/main" id="{D8581201-B4AB-478D-9DCD-D72589FA62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00634DFB" w:rsidRPr="004E5EBF">
        <w:rPr>
          <w:rFonts w:ascii="Arial" w:eastAsia="Times New Roman" w:hAnsi="Arial" w:cs="Arial"/>
          <w:bCs/>
          <w:i/>
          <w:color w:val="333333"/>
          <w:kern w:val="0"/>
          <w:sz w:val="20"/>
          <w:szCs w:val="20"/>
          <w:lang w:eastAsia="it-IT"/>
          <w14:ligatures w14:val="none"/>
        </w:rPr>
        <w:t>Fonte: elaborazione su dati ISTAT</w:t>
      </w:r>
    </w:p>
    <w:p w14:paraId="70317036" w14:textId="2D8D69A1" w:rsidR="000A7040" w:rsidRPr="00FD682A" w:rsidRDefault="000A7040" w:rsidP="00EC6A8E">
      <w:pPr>
        <w:jc w:val="both"/>
        <w:rPr>
          <w:b/>
        </w:rPr>
      </w:pPr>
      <w:r w:rsidRPr="00FD682A">
        <w:rPr>
          <w:b/>
        </w:rPr>
        <w:lastRenderedPageBreak/>
        <w:t>FAMIGLIE</w:t>
      </w:r>
    </w:p>
    <w:p w14:paraId="7B371B93" w14:textId="162D682C" w:rsidR="000A33F5" w:rsidRPr="00634DFB" w:rsidRDefault="00634DFB" w:rsidP="00634DFB">
      <w:pPr>
        <w:rPr>
          <w:b/>
          <w:bCs/>
        </w:rPr>
      </w:pPr>
      <w:r w:rsidRPr="00634DFB">
        <w:rPr>
          <w:b/>
          <w:bCs/>
        </w:rPr>
        <w:t>Numero di famiglie residenti.</w:t>
      </w:r>
      <w:r>
        <w:rPr>
          <w:b/>
          <w:bCs/>
        </w:rPr>
        <w:t xml:space="preserve"> </w:t>
      </w:r>
      <w:r w:rsidRPr="0024090D">
        <w:rPr>
          <w:b/>
          <w:bCs/>
        </w:rPr>
        <w:t xml:space="preserve">Comune di </w:t>
      </w:r>
      <w:r w:rsidR="00136887">
        <w:rPr>
          <w:b/>
          <w:bCs/>
        </w:rPr>
        <w:t>Castel S. Giovanni</w:t>
      </w:r>
      <w:r w:rsidRPr="0024090D">
        <w:rPr>
          <w:b/>
          <w:bCs/>
        </w:rPr>
        <w:t xml:space="preserve"> e confronti provincia, regione, Italia.</w:t>
      </w:r>
      <w:r>
        <w:rPr>
          <w:b/>
          <w:bCs/>
        </w:rPr>
        <w:t xml:space="preserve"> 2003-2022.</w:t>
      </w:r>
    </w:p>
    <w:tbl>
      <w:tblPr>
        <w:tblW w:w="5000" w:type="pct"/>
        <w:tblCellMar>
          <w:left w:w="70" w:type="dxa"/>
          <w:right w:w="70" w:type="dxa"/>
        </w:tblCellMar>
        <w:tblLook w:val="04A0" w:firstRow="1" w:lastRow="0" w:firstColumn="1" w:lastColumn="0" w:noHBand="0" w:noVBand="1"/>
      </w:tblPr>
      <w:tblGrid>
        <w:gridCol w:w="1039"/>
        <w:gridCol w:w="2274"/>
        <w:gridCol w:w="2157"/>
        <w:gridCol w:w="2300"/>
        <w:gridCol w:w="2008"/>
      </w:tblGrid>
      <w:tr w:rsidR="00FD682A" w:rsidRPr="009E68E0" w14:paraId="73776ED8" w14:textId="77777777" w:rsidTr="00FD682A">
        <w:trPr>
          <w:trHeight w:val="293"/>
        </w:trPr>
        <w:tc>
          <w:tcPr>
            <w:tcW w:w="531" w:type="pct"/>
            <w:tcBorders>
              <w:top w:val="nil"/>
              <w:left w:val="nil"/>
              <w:bottom w:val="nil"/>
              <w:right w:val="nil"/>
            </w:tcBorders>
            <w:shd w:val="clear" w:color="auto" w:fill="2F5496" w:themeFill="accent1" w:themeFillShade="BF"/>
            <w:noWrap/>
            <w:vAlign w:val="center"/>
          </w:tcPr>
          <w:p w14:paraId="6973BD01" w14:textId="76086BC9"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FFFFFF"/>
                <w:kern w:val="0"/>
                <w:lang w:eastAsia="it-IT"/>
                <w14:ligatures w14:val="none"/>
              </w:rPr>
              <w:t>Anno</w:t>
            </w:r>
          </w:p>
        </w:tc>
        <w:tc>
          <w:tcPr>
            <w:tcW w:w="1163" w:type="pct"/>
            <w:tcBorders>
              <w:top w:val="nil"/>
              <w:left w:val="nil"/>
              <w:bottom w:val="nil"/>
              <w:right w:val="nil"/>
            </w:tcBorders>
            <w:shd w:val="clear" w:color="auto" w:fill="2F5496" w:themeFill="accent1" w:themeFillShade="BF"/>
            <w:noWrap/>
            <w:vAlign w:val="center"/>
          </w:tcPr>
          <w:p w14:paraId="3C1BF48F" w14:textId="77777777" w:rsidR="00634DFB" w:rsidRDefault="00634DFB" w:rsidP="00634DFB">
            <w:pPr>
              <w:spacing w:after="0" w:line="240" w:lineRule="auto"/>
              <w:jc w:val="right"/>
              <w:rPr>
                <w:rFonts w:ascii="Calibri" w:eastAsia="Times New Roman" w:hAnsi="Calibri" w:cs="Calibri"/>
                <w:color w:val="FFFFFF"/>
                <w:kern w:val="0"/>
                <w:lang w:eastAsia="it-IT"/>
                <w14:ligatures w14:val="none"/>
              </w:rPr>
            </w:pPr>
            <w:r w:rsidRPr="009E68E0">
              <w:rPr>
                <w:rFonts w:ascii="Calibri" w:eastAsia="Times New Roman" w:hAnsi="Calibri" w:cs="Calibri"/>
                <w:color w:val="FFFFFF"/>
                <w:kern w:val="0"/>
                <w:lang w:eastAsia="it-IT"/>
                <w14:ligatures w14:val="none"/>
              </w:rPr>
              <w:t>Comune di</w:t>
            </w:r>
          </w:p>
          <w:p w14:paraId="1826B1AC" w14:textId="2C072EF1"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FFFFFF"/>
                <w:kern w:val="0"/>
                <w:lang w:eastAsia="it-IT"/>
                <w14:ligatures w14:val="none"/>
              </w:rPr>
              <w:t xml:space="preserve"> </w:t>
            </w:r>
            <w:r w:rsidR="0032663A">
              <w:rPr>
                <w:rFonts w:ascii="Calibri" w:eastAsia="Times New Roman" w:hAnsi="Calibri" w:cs="Calibri"/>
                <w:color w:val="FFFFFF"/>
                <w:kern w:val="0"/>
                <w:lang w:eastAsia="it-IT"/>
                <w14:ligatures w14:val="none"/>
              </w:rPr>
              <w:t>Castel S. Giovanni</w:t>
            </w:r>
          </w:p>
        </w:tc>
        <w:tc>
          <w:tcPr>
            <w:tcW w:w="1103" w:type="pct"/>
            <w:tcBorders>
              <w:top w:val="nil"/>
              <w:left w:val="nil"/>
              <w:bottom w:val="nil"/>
              <w:right w:val="nil"/>
            </w:tcBorders>
            <w:shd w:val="clear" w:color="auto" w:fill="2F5496" w:themeFill="accent1" w:themeFillShade="BF"/>
            <w:noWrap/>
            <w:vAlign w:val="center"/>
          </w:tcPr>
          <w:p w14:paraId="6A90A079" w14:textId="77777777" w:rsidR="00634DFB" w:rsidRDefault="00634DFB" w:rsidP="00634DFB">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 xml:space="preserve">Provincia di </w:t>
            </w:r>
          </w:p>
          <w:p w14:paraId="1F7AD2F3" w14:textId="49692456"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Piacenza</w:t>
            </w:r>
          </w:p>
        </w:tc>
        <w:tc>
          <w:tcPr>
            <w:tcW w:w="1176" w:type="pct"/>
            <w:tcBorders>
              <w:top w:val="nil"/>
              <w:left w:val="nil"/>
              <w:bottom w:val="nil"/>
              <w:right w:val="nil"/>
            </w:tcBorders>
            <w:shd w:val="clear" w:color="auto" w:fill="2F5496" w:themeFill="accent1" w:themeFillShade="BF"/>
            <w:noWrap/>
            <w:vAlign w:val="center"/>
          </w:tcPr>
          <w:p w14:paraId="798467BB" w14:textId="77777777" w:rsidR="00FD682A" w:rsidRDefault="00634DFB" w:rsidP="00634DFB">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 xml:space="preserve">Regione </w:t>
            </w:r>
          </w:p>
          <w:p w14:paraId="45FB8859" w14:textId="7DD89977"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Emilia-Romagna</w:t>
            </w:r>
          </w:p>
        </w:tc>
        <w:tc>
          <w:tcPr>
            <w:tcW w:w="1027" w:type="pct"/>
            <w:tcBorders>
              <w:top w:val="nil"/>
              <w:left w:val="nil"/>
              <w:bottom w:val="nil"/>
              <w:right w:val="nil"/>
            </w:tcBorders>
            <w:shd w:val="clear" w:color="auto" w:fill="2F5496" w:themeFill="accent1" w:themeFillShade="BF"/>
            <w:noWrap/>
            <w:vAlign w:val="center"/>
          </w:tcPr>
          <w:p w14:paraId="5DAA9087" w14:textId="67702394"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Italia</w:t>
            </w:r>
          </w:p>
        </w:tc>
      </w:tr>
      <w:tr w:rsidR="00FD682A" w:rsidRPr="009E68E0" w14:paraId="26B97ACD" w14:textId="77777777" w:rsidTr="00FD682A">
        <w:trPr>
          <w:trHeight w:val="293"/>
        </w:trPr>
        <w:tc>
          <w:tcPr>
            <w:tcW w:w="531" w:type="pct"/>
            <w:tcBorders>
              <w:top w:val="nil"/>
              <w:left w:val="nil"/>
              <w:bottom w:val="nil"/>
              <w:right w:val="nil"/>
            </w:tcBorders>
            <w:shd w:val="clear" w:color="000000" w:fill="D9D9D9"/>
            <w:noWrap/>
            <w:vAlign w:val="center"/>
            <w:hideMark/>
          </w:tcPr>
          <w:p w14:paraId="6130F2C5" w14:textId="77777777"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2003</w:t>
            </w:r>
          </w:p>
        </w:tc>
        <w:tc>
          <w:tcPr>
            <w:tcW w:w="1163" w:type="pct"/>
            <w:tcBorders>
              <w:top w:val="nil"/>
              <w:left w:val="nil"/>
              <w:bottom w:val="nil"/>
              <w:right w:val="nil"/>
            </w:tcBorders>
            <w:shd w:val="clear" w:color="000000" w:fill="D9D9D9"/>
            <w:noWrap/>
            <w:hideMark/>
          </w:tcPr>
          <w:p w14:paraId="2DDE5505" w14:textId="7F030E9A"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sidRPr="00940F27">
              <w:t>5.170</w:t>
            </w:r>
          </w:p>
        </w:tc>
        <w:tc>
          <w:tcPr>
            <w:tcW w:w="1103" w:type="pct"/>
            <w:tcBorders>
              <w:top w:val="nil"/>
              <w:left w:val="nil"/>
              <w:bottom w:val="nil"/>
              <w:right w:val="nil"/>
            </w:tcBorders>
            <w:shd w:val="clear" w:color="000000" w:fill="D9D9D9"/>
            <w:noWrap/>
            <w:hideMark/>
          </w:tcPr>
          <w:p w14:paraId="45707868" w14:textId="66CE1D9B"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118.087</w:t>
            </w:r>
          </w:p>
        </w:tc>
        <w:tc>
          <w:tcPr>
            <w:tcW w:w="1176" w:type="pct"/>
            <w:tcBorders>
              <w:top w:val="nil"/>
              <w:left w:val="nil"/>
              <w:bottom w:val="nil"/>
              <w:right w:val="nil"/>
            </w:tcBorders>
            <w:shd w:val="clear" w:color="000000" w:fill="D9D9D9"/>
            <w:noWrap/>
            <w:hideMark/>
          </w:tcPr>
          <w:p w14:paraId="06C81496" w14:textId="5B96C79E"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1.748.359</w:t>
            </w:r>
          </w:p>
        </w:tc>
        <w:tc>
          <w:tcPr>
            <w:tcW w:w="1027" w:type="pct"/>
            <w:tcBorders>
              <w:top w:val="nil"/>
              <w:left w:val="nil"/>
              <w:bottom w:val="nil"/>
              <w:right w:val="nil"/>
            </w:tcBorders>
            <w:shd w:val="clear" w:color="000000" w:fill="D9D9D9"/>
            <w:noWrap/>
            <w:vAlign w:val="bottom"/>
            <w:hideMark/>
          </w:tcPr>
          <w:p w14:paraId="44CA7A0F" w14:textId="18D74722"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22.876.102</w:t>
            </w:r>
          </w:p>
        </w:tc>
      </w:tr>
      <w:tr w:rsidR="00FD682A" w:rsidRPr="009E68E0" w14:paraId="56540272" w14:textId="77777777" w:rsidTr="00FD682A">
        <w:trPr>
          <w:trHeight w:val="293"/>
        </w:trPr>
        <w:tc>
          <w:tcPr>
            <w:tcW w:w="531" w:type="pct"/>
            <w:tcBorders>
              <w:top w:val="nil"/>
              <w:left w:val="nil"/>
              <w:bottom w:val="nil"/>
              <w:right w:val="nil"/>
            </w:tcBorders>
            <w:shd w:val="clear" w:color="000000" w:fill="FFFFFF"/>
            <w:noWrap/>
            <w:vAlign w:val="center"/>
            <w:hideMark/>
          </w:tcPr>
          <w:p w14:paraId="34A8CCC9" w14:textId="77777777"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2004</w:t>
            </w:r>
          </w:p>
        </w:tc>
        <w:tc>
          <w:tcPr>
            <w:tcW w:w="1163" w:type="pct"/>
            <w:tcBorders>
              <w:top w:val="nil"/>
              <w:left w:val="nil"/>
              <w:bottom w:val="nil"/>
              <w:right w:val="nil"/>
            </w:tcBorders>
            <w:shd w:val="clear" w:color="000000" w:fill="FFFFFF"/>
            <w:noWrap/>
            <w:hideMark/>
          </w:tcPr>
          <w:p w14:paraId="4AC50B58" w14:textId="3E1B6E8D"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sidRPr="00940F27">
              <w:t>5.301</w:t>
            </w:r>
          </w:p>
        </w:tc>
        <w:tc>
          <w:tcPr>
            <w:tcW w:w="1103" w:type="pct"/>
            <w:tcBorders>
              <w:top w:val="nil"/>
              <w:left w:val="nil"/>
              <w:bottom w:val="nil"/>
              <w:right w:val="nil"/>
            </w:tcBorders>
            <w:shd w:val="clear" w:color="000000" w:fill="FFFFFF"/>
            <w:noWrap/>
            <w:hideMark/>
          </w:tcPr>
          <w:p w14:paraId="0450FE06" w14:textId="14A94E9D"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119.890</w:t>
            </w:r>
          </w:p>
        </w:tc>
        <w:tc>
          <w:tcPr>
            <w:tcW w:w="1176" w:type="pct"/>
            <w:tcBorders>
              <w:top w:val="nil"/>
              <w:left w:val="nil"/>
              <w:bottom w:val="nil"/>
              <w:right w:val="nil"/>
            </w:tcBorders>
            <w:shd w:val="clear" w:color="000000" w:fill="FFFFFF"/>
            <w:noWrap/>
            <w:hideMark/>
          </w:tcPr>
          <w:p w14:paraId="322DD17F" w14:textId="4055CFAD"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1.783.689</w:t>
            </w:r>
          </w:p>
        </w:tc>
        <w:tc>
          <w:tcPr>
            <w:tcW w:w="1027" w:type="pct"/>
            <w:tcBorders>
              <w:top w:val="nil"/>
              <w:left w:val="nil"/>
              <w:bottom w:val="nil"/>
              <w:right w:val="nil"/>
            </w:tcBorders>
            <w:shd w:val="clear" w:color="000000" w:fill="FFFFFF"/>
            <w:noWrap/>
            <w:vAlign w:val="bottom"/>
            <w:hideMark/>
          </w:tcPr>
          <w:p w14:paraId="22CABA26" w14:textId="098E52B2"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23.310.604</w:t>
            </w:r>
          </w:p>
        </w:tc>
      </w:tr>
      <w:tr w:rsidR="00FD682A" w:rsidRPr="009E68E0" w14:paraId="550525B2" w14:textId="77777777" w:rsidTr="00FD682A">
        <w:trPr>
          <w:trHeight w:val="293"/>
        </w:trPr>
        <w:tc>
          <w:tcPr>
            <w:tcW w:w="531" w:type="pct"/>
            <w:tcBorders>
              <w:top w:val="nil"/>
              <w:left w:val="nil"/>
              <w:bottom w:val="nil"/>
              <w:right w:val="nil"/>
            </w:tcBorders>
            <w:shd w:val="clear" w:color="000000" w:fill="D9D9D9"/>
            <w:noWrap/>
            <w:vAlign w:val="bottom"/>
            <w:hideMark/>
          </w:tcPr>
          <w:p w14:paraId="6FEEA38E" w14:textId="77777777"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2005</w:t>
            </w:r>
          </w:p>
        </w:tc>
        <w:tc>
          <w:tcPr>
            <w:tcW w:w="1163" w:type="pct"/>
            <w:tcBorders>
              <w:top w:val="nil"/>
              <w:left w:val="nil"/>
              <w:bottom w:val="nil"/>
              <w:right w:val="nil"/>
            </w:tcBorders>
            <w:shd w:val="clear" w:color="000000" w:fill="D9D9D9"/>
            <w:noWrap/>
            <w:hideMark/>
          </w:tcPr>
          <w:p w14:paraId="31057E1D" w14:textId="160CF423"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sidRPr="00940F27">
              <w:t>5.379</w:t>
            </w:r>
          </w:p>
        </w:tc>
        <w:tc>
          <w:tcPr>
            <w:tcW w:w="1103" w:type="pct"/>
            <w:tcBorders>
              <w:top w:val="nil"/>
              <w:left w:val="nil"/>
              <w:bottom w:val="nil"/>
              <w:right w:val="nil"/>
            </w:tcBorders>
            <w:shd w:val="clear" w:color="000000" w:fill="D9D9D9"/>
            <w:noWrap/>
            <w:hideMark/>
          </w:tcPr>
          <w:p w14:paraId="3AC3FE5E" w14:textId="4EE09C89"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121.563</w:t>
            </w:r>
          </w:p>
        </w:tc>
        <w:tc>
          <w:tcPr>
            <w:tcW w:w="1176" w:type="pct"/>
            <w:tcBorders>
              <w:top w:val="nil"/>
              <w:left w:val="nil"/>
              <w:bottom w:val="nil"/>
              <w:right w:val="nil"/>
            </w:tcBorders>
            <w:shd w:val="clear" w:color="000000" w:fill="D9D9D9"/>
            <w:noWrap/>
            <w:hideMark/>
          </w:tcPr>
          <w:p w14:paraId="0C024234" w14:textId="0E7BFF01"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1.814.792</w:t>
            </w:r>
          </w:p>
        </w:tc>
        <w:tc>
          <w:tcPr>
            <w:tcW w:w="1027" w:type="pct"/>
            <w:tcBorders>
              <w:top w:val="nil"/>
              <w:left w:val="nil"/>
              <w:bottom w:val="nil"/>
              <w:right w:val="nil"/>
            </w:tcBorders>
            <w:shd w:val="clear" w:color="000000" w:fill="D9D9D9"/>
            <w:noWrap/>
            <w:vAlign w:val="bottom"/>
            <w:hideMark/>
          </w:tcPr>
          <w:p w14:paraId="4DB28780" w14:textId="047DC0D5"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23.600.370</w:t>
            </w:r>
          </w:p>
        </w:tc>
      </w:tr>
      <w:tr w:rsidR="00FD682A" w:rsidRPr="009E68E0" w14:paraId="463F68C1" w14:textId="77777777" w:rsidTr="00FD682A">
        <w:trPr>
          <w:trHeight w:val="293"/>
        </w:trPr>
        <w:tc>
          <w:tcPr>
            <w:tcW w:w="531" w:type="pct"/>
            <w:tcBorders>
              <w:top w:val="nil"/>
              <w:left w:val="nil"/>
              <w:bottom w:val="nil"/>
              <w:right w:val="nil"/>
            </w:tcBorders>
            <w:shd w:val="clear" w:color="000000" w:fill="FFFFFF"/>
            <w:noWrap/>
            <w:vAlign w:val="bottom"/>
            <w:hideMark/>
          </w:tcPr>
          <w:p w14:paraId="41840298" w14:textId="77777777"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2006</w:t>
            </w:r>
          </w:p>
        </w:tc>
        <w:tc>
          <w:tcPr>
            <w:tcW w:w="1163" w:type="pct"/>
            <w:tcBorders>
              <w:top w:val="nil"/>
              <w:left w:val="nil"/>
              <w:bottom w:val="nil"/>
              <w:right w:val="nil"/>
            </w:tcBorders>
            <w:shd w:val="clear" w:color="000000" w:fill="FFFFFF"/>
            <w:noWrap/>
            <w:hideMark/>
          </w:tcPr>
          <w:p w14:paraId="00644E66" w14:textId="06C08862"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sidRPr="00940F27">
              <w:t>5.446</w:t>
            </w:r>
          </w:p>
        </w:tc>
        <w:tc>
          <w:tcPr>
            <w:tcW w:w="1103" w:type="pct"/>
            <w:tcBorders>
              <w:top w:val="nil"/>
              <w:left w:val="nil"/>
              <w:bottom w:val="nil"/>
              <w:right w:val="nil"/>
            </w:tcBorders>
            <w:shd w:val="clear" w:color="000000" w:fill="FFFFFF"/>
            <w:noWrap/>
            <w:hideMark/>
          </w:tcPr>
          <w:p w14:paraId="232055FB" w14:textId="745FC2E3"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123.065</w:t>
            </w:r>
          </w:p>
        </w:tc>
        <w:tc>
          <w:tcPr>
            <w:tcW w:w="1176" w:type="pct"/>
            <w:tcBorders>
              <w:top w:val="nil"/>
              <w:left w:val="nil"/>
              <w:bottom w:val="nil"/>
              <w:right w:val="nil"/>
            </w:tcBorders>
            <w:shd w:val="clear" w:color="000000" w:fill="FFFFFF"/>
            <w:noWrap/>
            <w:hideMark/>
          </w:tcPr>
          <w:p w14:paraId="2A8F3722" w14:textId="45C631A9"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1.844.228</w:t>
            </w:r>
          </w:p>
        </w:tc>
        <w:tc>
          <w:tcPr>
            <w:tcW w:w="1027" w:type="pct"/>
            <w:tcBorders>
              <w:top w:val="nil"/>
              <w:left w:val="nil"/>
              <w:bottom w:val="nil"/>
              <w:right w:val="nil"/>
            </w:tcBorders>
            <w:shd w:val="clear" w:color="000000" w:fill="FFFFFF"/>
            <w:noWrap/>
            <w:vAlign w:val="bottom"/>
            <w:hideMark/>
          </w:tcPr>
          <w:p w14:paraId="5342D703" w14:textId="4C7FC090"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23.907.410</w:t>
            </w:r>
          </w:p>
        </w:tc>
      </w:tr>
      <w:tr w:rsidR="00FD682A" w:rsidRPr="009E68E0" w14:paraId="7CFFD02F" w14:textId="77777777" w:rsidTr="00FD682A">
        <w:trPr>
          <w:trHeight w:val="293"/>
        </w:trPr>
        <w:tc>
          <w:tcPr>
            <w:tcW w:w="531" w:type="pct"/>
            <w:tcBorders>
              <w:top w:val="nil"/>
              <w:left w:val="nil"/>
              <w:bottom w:val="nil"/>
              <w:right w:val="nil"/>
            </w:tcBorders>
            <w:shd w:val="clear" w:color="000000" w:fill="D9D9D9"/>
            <w:noWrap/>
            <w:vAlign w:val="bottom"/>
            <w:hideMark/>
          </w:tcPr>
          <w:p w14:paraId="09A285B7" w14:textId="77777777"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2007</w:t>
            </w:r>
          </w:p>
        </w:tc>
        <w:tc>
          <w:tcPr>
            <w:tcW w:w="1163" w:type="pct"/>
            <w:tcBorders>
              <w:top w:val="nil"/>
              <w:left w:val="nil"/>
              <w:bottom w:val="nil"/>
              <w:right w:val="nil"/>
            </w:tcBorders>
            <w:shd w:val="clear" w:color="000000" w:fill="D9D9D9"/>
            <w:noWrap/>
            <w:hideMark/>
          </w:tcPr>
          <w:p w14:paraId="3AF0698A" w14:textId="6CC94123"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sidRPr="00940F27">
              <w:t>5.590</w:t>
            </w:r>
          </w:p>
        </w:tc>
        <w:tc>
          <w:tcPr>
            <w:tcW w:w="1103" w:type="pct"/>
            <w:tcBorders>
              <w:top w:val="nil"/>
              <w:left w:val="nil"/>
              <w:bottom w:val="nil"/>
              <w:right w:val="nil"/>
            </w:tcBorders>
            <w:shd w:val="clear" w:color="000000" w:fill="D9D9D9"/>
            <w:noWrap/>
            <w:hideMark/>
          </w:tcPr>
          <w:p w14:paraId="340DA57B" w14:textId="4BAA82E5"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125.169</w:t>
            </w:r>
          </w:p>
        </w:tc>
        <w:tc>
          <w:tcPr>
            <w:tcW w:w="1176" w:type="pct"/>
            <w:tcBorders>
              <w:top w:val="nil"/>
              <w:left w:val="nil"/>
              <w:bottom w:val="nil"/>
              <w:right w:val="nil"/>
            </w:tcBorders>
            <w:shd w:val="clear" w:color="000000" w:fill="D9D9D9"/>
            <w:noWrap/>
            <w:hideMark/>
          </w:tcPr>
          <w:p w14:paraId="0A922B11" w14:textId="4771F2CA"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1.879.750</w:t>
            </w:r>
          </w:p>
        </w:tc>
        <w:tc>
          <w:tcPr>
            <w:tcW w:w="1027" w:type="pct"/>
            <w:tcBorders>
              <w:top w:val="nil"/>
              <w:left w:val="nil"/>
              <w:bottom w:val="nil"/>
              <w:right w:val="nil"/>
            </w:tcBorders>
            <w:shd w:val="clear" w:color="000000" w:fill="D9D9D9"/>
            <w:noWrap/>
            <w:vAlign w:val="bottom"/>
            <w:hideMark/>
          </w:tcPr>
          <w:p w14:paraId="248AD450" w14:textId="2701BB4D"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24.282.485</w:t>
            </w:r>
          </w:p>
        </w:tc>
      </w:tr>
      <w:tr w:rsidR="00FD682A" w:rsidRPr="009E68E0" w14:paraId="5A03EA4A" w14:textId="77777777" w:rsidTr="00FD682A">
        <w:trPr>
          <w:trHeight w:val="293"/>
        </w:trPr>
        <w:tc>
          <w:tcPr>
            <w:tcW w:w="531" w:type="pct"/>
            <w:tcBorders>
              <w:top w:val="nil"/>
              <w:left w:val="nil"/>
              <w:bottom w:val="nil"/>
              <w:right w:val="nil"/>
            </w:tcBorders>
            <w:shd w:val="clear" w:color="000000" w:fill="FFFFFF"/>
            <w:noWrap/>
            <w:vAlign w:val="bottom"/>
            <w:hideMark/>
          </w:tcPr>
          <w:p w14:paraId="7CE29414" w14:textId="77777777"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2008</w:t>
            </w:r>
          </w:p>
        </w:tc>
        <w:tc>
          <w:tcPr>
            <w:tcW w:w="1163" w:type="pct"/>
            <w:tcBorders>
              <w:top w:val="nil"/>
              <w:left w:val="nil"/>
              <w:bottom w:val="nil"/>
              <w:right w:val="nil"/>
            </w:tcBorders>
            <w:shd w:val="clear" w:color="000000" w:fill="FFFFFF"/>
            <w:noWrap/>
            <w:hideMark/>
          </w:tcPr>
          <w:p w14:paraId="1B57D0F5" w14:textId="1FDB2806"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sidRPr="00940F27">
              <w:t>5.675</w:t>
            </w:r>
          </w:p>
        </w:tc>
        <w:tc>
          <w:tcPr>
            <w:tcW w:w="1103" w:type="pct"/>
            <w:tcBorders>
              <w:top w:val="nil"/>
              <w:left w:val="nil"/>
              <w:bottom w:val="nil"/>
              <w:right w:val="nil"/>
            </w:tcBorders>
            <w:shd w:val="clear" w:color="000000" w:fill="FFFFFF"/>
            <w:noWrap/>
            <w:hideMark/>
          </w:tcPr>
          <w:p w14:paraId="12F80D11" w14:textId="77C6F3A7"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126.923</w:t>
            </w:r>
          </w:p>
        </w:tc>
        <w:tc>
          <w:tcPr>
            <w:tcW w:w="1176" w:type="pct"/>
            <w:tcBorders>
              <w:top w:val="nil"/>
              <w:left w:val="nil"/>
              <w:bottom w:val="nil"/>
              <w:right w:val="nil"/>
            </w:tcBorders>
            <w:shd w:val="clear" w:color="000000" w:fill="FFFFFF"/>
            <w:noWrap/>
            <w:hideMark/>
          </w:tcPr>
          <w:p w14:paraId="5119F248" w14:textId="5405D236"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1.915.435</w:t>
            </w:r>
          </w:p>
        </w:tc>
        <w:tc>
          <w:tcPr>
            <w:tcW w:w="1027" w:type="pct"/>
            <w:tcBorders>
              <w:top w:val="nil"/>
              <w:left w:val="nil"/>
              <w:bottom w:val="nil"/>
              <w:right w:val="nil"/>
            </w:tcBorders>
            <w:shd w:val="clear" w:color="000000" w:fill="FFFFFF"/>
            <w:noWrap/>
            <w:vAlign w:val="bottom"/>
            <w:hideMark/>
          </w:tcPr>
          <w:p w14:paraId="6B709B55" w14:textId="7EF9763C"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24.641.200</w:t>
            </w:r>
          </w:p>
        </w:tc>
      </w:tr>
      <w:tr w:rsidR="00FD682A" w:rsidRPr="009E68E0" w14:paraId="6D63C0A2" w14:textId="77777777" w:rsidTr="00FD682A">
        <w:trPr>
          <w:trHeight w:val="293"/>
        </w:trPr>
        <w:tc>
          <w:tcPr>
            <w:tcW w:w="531" w:type="pct"/>
            <w:tcBorders>
              <w:top w:val="nil"/>
              <w:left w:val="nil"/>
              <w:bottom w:val="nil"/>
              <w:right w:val="nil"/>
            </w:tcBorders>
            <w:shd w:val="clear" w:color="000000" w:fill="D9D9D9"/>
            <w:noWrap/>
            <w:vAlign w:val="bottom"/>
            <w:hideMark/>
          </w:tcPr>
          <w:p w14:paraId="633FEDA0" w14:textId="77777777"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2009</w:t>
            </w:r>
          </w:p>
        </w:tc>
        <w:tc>
          <w:tcPr>
            <w:tcW w:w="1163" w:type="pct"/>
            <w:tcBorders>
              <w:top w:val="nil"/>
              <w:left w:val="nil"/>
              <w:bottom w:val="nil"/>
              <w:right w:val="nil"/>
            </w:tcBorders>
            <w:shd w:val="clear" w:color="000000" w:fill="D9D9D9"/>
            <w:noWrap/>
            <w:hideMark/>
          </w:tcPr>
          <w:p w14:paraId="268BFDAD" w14:textId="2040C3D6"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sidRPr="00940F27">
              <w:t>5.741</w:t>
            </w:r>
          </w:p>
        </w:tc>
        <w:tc>
          <w:tcPr>
            <w:tcW w:w="1103" w:type="pct"/>
            <w:tcBorders>
              <w:top w:val="nil"/>
              <w:left w:val="nil"/>
              <w:bottom w:val="nil"/>
              <w:right w:val="nil"/>
            </w:tcBorders>
            <w:shd w:val="clear" w:color="000000" w:fill="D9D9D9"/>
            <w:noWrap/>
            <w:hideMark/>
          </w:tcPr>
          <w:p w14:paraId="638F9490" w14:textId="0E0340DE"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128.159</w:t>
            </w:r>
          </w:p>
        </w:tc>
        <w:tc>
          <w:tcPr>
            <w:tcW w:w="1176" w:type="pct"/>
            <w:tcBorders>
              <w:top w:val="nil"/>
              <w:left w:val="nil"/>
              <w:bottom w:val="nil"/>
              <w:right w:val="nil"/>
            </w:tcBorders>
            <w:shd w:val="clear" w:color="000000" w:fill="D9D9D9"/>
            <w:noWrap/>
            <w:hideMark/>
          </w:tcPr>
          <w:p w14:paraId="1643336E" w14:textId="755C0A0B"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1.947.388</w:t>
            </w:r>
          </w:p>
        </w:tc>
        <w:tc>
          <w:tcPr>
            <w:tcW w:w="1027" w:type="pct"/>
            <w:tcBorders>
              <w:top w:val="nil"/>
              <w:left w:val="nil"/>
              <w:bottom w:val="nil"/>
              <w:right w:val="nil"/>
            </w:tcBorders>
            <w:shd w:val="clear" w:color="000000" w:fill="D9D9D9"/>
            <w:noWrap/>
            <w:vAlign w:val="bottom"/>
            <w:hideMark/>
          </w:tcPr>
          <w:p w14:paraId="2B18B1A5" w14:textId="28A295DE"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24.905.042</w:t>
            </w:r>
          </w:p>
        </w:tc>
      </w:tr>
      <w:tr w:rsidR="00FD682A" w:rsidRPr="009E68E0" w14:paraId="6DF950E2" w14:textId="77777777" w:rsidTr="00FD682A">
        <w:trPr>
          <w:trHeight w:val="293"/>
        </w:trPr>
        <w:tc>
          <w:tcPr>
            <w:tcW w:w="531" w:type="pct"/>
            <w:tcBorders>
              <w:top w:val="nil"/>
              <w:left w:val="nil"/>
              <w:bottom w:val="nil"/>
              <w:right w:val="nil"/>
            </w:tcBorders>
            <w:shd w:val="clear" w:color="000000" w:fill="FFFFFF"/>
            <w:noWrap/>
            <w:vAlign w:val="bottom"/>
            <w:hideMark/>
          </w:tcPr>
          <w:p w14:paraId="26E201D0" w14:textId="77777777"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2010</w:t>
            </w:r>
          </w:p>
        </w:tc>
        <w:tc>
          <w:tcPr>
            <w:tcW w:w="1163" w:type="pct"/>
            <w:tcBorders>
              <w:top w:val="nil"/>
              <w:left w:val="nil"/>
              <w:bottom w:val="nil"/>
              <w:right w:val="nil"/>
            </w:tcBorders>
            <w:shd w:val="clear" w:color="000000" w:fill="FFFFFF"/>
            <w:noWrap/>
            <w:hideMark/>
          </w:tcPr>
          <w:p w14:paraId="476C3EE3" w14:textId="42BF7B7A"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sidRPr="00940F27">
              <w:t>5.806</w:t>
            </w:r>
          </w:p>
        </w:tc>
        <w:tc>
          <w:tcPr>
            <w:tcW w:w="1103" w:type="pct"/>
            <w:tcBorders>
              <w:top w:val="nil"/>
              <w:left w:val="nil"/>
              <w:bottom w:val="nil"/>
              <w:right w:val="nil"/>
            </w:tcBorders>
            <w:shd w:val="clear" w:color="000000" w:fill="FFFFFF"/>
            <w:noWrap/>
            <w:hideMark/>
          </w:tcPr>
          <w:p w14:paraId="1EB55865" w14:textId="44A67ABA"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129.323</w:t>
            </w:r>
          </w:p>
        </w:tc>
        <w:tc>
          <w:tcPr>
            <w:tcW w:w="1176" w:type="pct"/>
            <w:tcBorders>
              <w:top w:val="nil"/>
              <w:left w:val="nil"/>
              <w:bottom w:val="nil"/>
              <w:right w:val="nil"/>
            </w:tcBorders>
            <w:shd w:val="clear" w:color="000000" w:fill="FFFFFF"/>
            <w:noWrap/>
            <w:hideMark/>
          </w:tcPr>
          <w:p w14:paraId="2E0CCA92" w14:textId="59DAA4AB"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1.970.840</w:t>
            </w:r>
          </w:p>
        </w:tc>
        <w:tc>
          <w:tcPr>
            <w:tcW w:w="1027" w:type="pct"/>
            <w:tcBorders>
              <w:top w:val="nil"/>
              <w:left w:val="nil"/>
              <w:bottom w:val="nil"/>
              <w:right w:val="nil"/>
            </w:tcBorders>
            <w:shd w:val="clear" w:color="000000" w:fill="FFFFFF"/>
            <w:noWrap/>
            <w:vAlign w:val="bottom"/>
            <w:hideMark/>
          </w:tcPr>
          <w:p w14:paraId="3BC41F80" w14:textId="0325396E"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25.175.793</w:t>
            </w:r>
          </w:p>
        </w:tc>
      </w:tr>
      <w:tr w:rsidR="00FD682A" w:rsidRPr="009E68E0" w14:paraId="02949F2D" w14:textId="77777777" w:rsidTr="00FD682A">
        <w:trPr>
          <w:trHeight w:val="293"/>
        </w:trPr>
        <w:tc>
          <w:tcPr>
            <w:tcW w:w="531" w:type="pct"/>
            <w:tcBorders>
              <w:top w:val="nil"/>
              <w:left w:val="nil"/>
              <w:bottom w:val="nil"/>
              <w:right w:val="nil"/>
            </w:tcBorders>
            <w:shd w:val="clear" w:color="000000" w:fill="D9D9D9"/>
            <w:noWrap/>
            <w:vAlign w:val="bottom"/>
            <w:hideMark/>
          </w:tcPr>
          <w:p w14:paraId="10A0D0B6" w14:textId="77777777"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2011</w:t>
            </w:r>
          </w:p>
        </w:tc>
        <w:tc>
          <w:tcPr>
            <w:tcW w:w="1163" w:type="pct"/>
            <w:tcBorders>
              <w:top w:val="nil"/>
              <w:left w:val="nil"/>
              <w:bottom w:val="nil"/>
              <w:right w:val="nil"/>
            </w:tcBorders>
            <w:shd w:val="clear" w:color="000000" w:fill="D9D9D9"/>
            <w:noWrap/>
            <w:hideMark/>
          </w:tcPr>
          <w:p w14:paraId="04738B18" w14:textId="1F72651F"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sidRPr="00940F27">
              <w:t>5.857</w:t>
            </w:r>
          </w:p>
        </w:tc>
        <w:tc>
          <w:tcPr>
            <w:tcW w:w="1103" w:type="pct"/>
            <w:tcBorders>
              <w:top w:val="nil"/>
              <w:left w:val="nil"/>
              <w:bottom w:val="nil"/>
              <w:right w:val="nil"/>
            </w:tcBorders>
            <w:shd w:val="clear" w:color="000000" w:fill="D9D9D9"/>
            <w:noWrap/>
            <w:hideMark/>
          </w:tcPr>
          <w:p w14:paraId="5FABDB4D" w14:textId="34EF8A79"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130.354</w:t>
            </w:r>
          </w:p>
        </w:tc>
        <w:tc>
          <w:tcPr>
            <w:tcW w:w="1176" w:type="pct"/>
            <w:tcBorders>
              <w:top w:val="nil"/>
              <w:left w:val="nil"/>
              <w:bottom w:val="nil"/>
              <w:right w:val="nil"/>
            </w:tcBorders>
            <w:shd w:val="clear" w:color="000000" w:fill="D9D9D9"/>
            <w:noWrap/>
            <w:hideMark/>
          </w:tcPr>
          <w:p w14:paraId="5F091307" w14:textId="6C0BBF25"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1.989.874</w:t>
            </w:r>
          </w:p>
        </w:tc>
        <w:tc>
          <w:tcPr>
            <w:tcW w:w="1027" w:type="pct"/>
            <w:tcBorders>
              <w:top w:val="nil"/>
              <w:left w:val="nil"/>
              <w:bottom w:val="nil"/>
              <w:right w:val="nil"/>
            </w:tcBorders>
            <w:shd w:val="clear" w:color="000000" w:fill="D9D9D9"/>
            <w:noWrap/>
            <w:vAlign w:val="bottom"/>
            <w:hideMark/>
          </w:tcPr>
          <w:p w14:paraId="7A2BEF9F" w14:textId="2F64B3DE"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25.405.663</w:t>
            </w:r>
          </w:p>
        </w:tc>
      </w:tr>
      <w:tr w:rsidR="00FD682A" w:rsidRPr="009E68E0" w14:paraId="02CF6777" w14:textId="77777777" w:rsidTr="00FD682A">
        <w:trPr>
          <w:trHeight w:val="293"/>
        </w:trPr>
        <w:tc>
          <w:tcPr>
            <w:tcW w:w="531" w:type="pct"/>
            <w:tcBorders>
              <w:top w:val="nil"/>
              <w:left w:val="nil"/>
              <w:bottom w:val="nil"/>
              <w:right w:val="nil"/>
            </w:tcBorders>
            <w:shd w:val="clear" w:color="000000" w:fill="FFFFFF"/>
            <w:noWrap/>
            <w:vAlign w:val="bottom"/>
            <w:hideMark/>
          </w:tcPr>
          <w:p w14:paraId="1AAB30EE" w14:textId="77777777"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2012</w:t>
            </w:r>
          </w:p>
        </w:tc>
        <w:tc>
          <w:tcPr>
            <w:tcW w:w="1163" w:type="pct"/>
            <w:tcBorders>
              <w:top w:val="nil"/>
              <w:left w:val="nil"/>
              <w:bottom w:val="nil"/>
              <w:right w:val="nil"/>
            </w:tcBorders>
            <w:shd w:val="clear" w:color="000000" w:fill="FFFFFF"/>
            <w:noWrap/>
            <w:hideMark/>
          </w:tcPr>
          <w:p w14:paraId="3480DB0D" w14:textId="058096F9"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sidRPr="00940F27">
              <w:t>5.787</w:t>
            </w:r>
          </w:p>
        </w:tc>
        <w:tc>
          <w:tcPr>
            <w:tcW w:w="1103" w:type="pct"/>
            <w:tcBorders>
              <w:top w:val="nil"/>
              <w:left w:val="nil"/>
              <w:bottom w:val="nil"/>
              <w:right w:val="nil"/>
            </w:tcBorders>
            <w:shd w:val="clear" w:color="000000" w:fill="FFFFFF"/>
            <w:noWrap/>
            <w:hideMark/>
          </w:tcPr>
          <w:p w14:paraId="4E60623B" w14:textId="7A337F6D"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130.505</w:t>
            </w:r>
          </w:p>
        </w:tc>
        <w:tc>
          <w:tcPr>
            <w:tcW w:w="1176" w:type="pct"/>
            <w:tcBorders>
              <w:top w:val="nil"/>
              <w:left w:val="nil"/>
              <w:bottom w:val="nil"/>
              <w:right w:val="nil"/>
            </w:tcBorders>
            <w:shd w:val="clear" w:color="000000" w:fill="FFFFFF"/>
            <w:noWrap/>
            <w:hideMark/>
          </w:tcPr>
          <w:p w14:paraId="62A54979" w14:textId="05EB5616"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1.998.867</w:t>
            </w:r>
          </w:p>
        </w:tc>
        <w:tc>
          <w:tcPr>
            <w:tcW w:w="1027" w:type="pct"/>
            <w:tcBorders>
              <w:top w:val="nil"/>
              <w:left w:val="nil"/>
              <w:bottom w:val="nil"/>
              <w:right w:val="nil"/>
            </w:tcBorders>
            <w:shd w:val="clear" w:color="000000" w:fill="FFFFFF"/>
            <w:noWrap/>
            <w:vAlign w:val="bottom"/>
            <w:hideMark/>
          </w:tcPr>
          <w:p w14:paraId="7A009134" w14:textId="5CD3A45C"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25.872.613</w:t>
            </w:r>
          </w:p>
        </w:tc>
      </w:tr>
      <w:tr w:rsidR="00FD682A" w:rsidRPr="009E68E0" w14:paraId="090D1176" w14:textId="77777777" w:rsidTr="00FD682A">
        <w:trPr>
          <w:trHeight w:val="293"/>
        </w:trPr>
        <w:tc>
          <w:tcPr>
            <w:tcW w:w="531" w:type="pct"/>
            <w:tcBorders>
              <w:top w:val="nil"/>
              <w:left w:val="nil"/>
              <w:bottom w:val="nil"/>
              <w:right w:val="nil"/>
            </w:tcBorders>
            <w:shd w:val="clear" w:color="000000" w:fill="D9D9D9"/>
            <w:noWrap/>
            <w:vAlign w:val="bottom"/>
            <w:hideMark/>
          </w:tcPr>
          <w:p w14:paraId="69C0DF2C" w14:textId="77777777"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2013</w:t>
            </w:r>
          </w:p>
        </w:tc>
        <w:tc>
          <w:tcPr>
            <w:tcW w:w="1163" w:type="pct"/>
            <w:tcBorders>
              <w:top w:val="nil"/>
              <w:left w:val="nil"/>
              <w:bottom w:val="nil"/>
              <w:right w:val="nil"/>
            </w:tcBorders>
            <w:shd w:val="clear" w:color="000000" w:fill="D9D9D9"/>
            <w:noWrap/>
            <w:hideMark/>
          </w:tcPr>
          <w:p w14:paraId="273E9BDD" w14:textId="11FAA815"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sidRPr="00940F27">
              <w:t>5.760</w:t>
            </w:r>
          </w:p>
        </w:tc>
        <w:tc>
          <w:tcPr>
            <w:tcW w:w="1103" w:type="pct"/>
            <w:tcBorders>
              <w:top w:val="nil"/>
              <w:left w:val="nil"/>
              <w:bottom w:val="nil"/>
              <w:right w:val="nil"/>
            </w:tcBorders>
            <w:shd w:val="clear" w:color="000000" w:fill="D9D9D9"/>
            <w:noWrap/>
            <w:hideMark/>
          </w:tcPr>
          <w:p w14:paraId="27EE47F3" w14:textId="6AA8804B"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129.359</w:t>
            </w:r>
          </w:p>
        </w:tc>
        <w:tc>
          <w:tcPr>
            <w:tcW w:w="1176" w:type="pct"/>
            <w:tcBorders>
              <w:top w:val="nil"/>
              <w:left w:val="nil"/>
              <w:bottom w:val="nil"/>
              <w:right w:val="nil"/>
            </w:tcBorders>
            <w:shd w:val="clear" w:color="000000" w:fill="D9D9D9"/>
            <w:noWrap/>
            <w:hideMark/>
          </w:tcPr>
          <w:p w14:paraId="7B4B06DF" w14:textId="2FFAB6A3"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1.989.082</w:t>
            </w:r>
          </w:p>
        </w:tc>
        <w:tc>
          <w:tcPr>
            <w:tcW w:w="1027" w:type="pct"/>
            <w:tcBorders>
              <w:top w:val="nil"/>
              <w:left w:val="nil"/>
              <w:bottom w:val="nil"/>
              <w:right w:val="nil"/>
            </w:tcBorders>
            <w:shd w:val="clear" w:color="000000" w:fill="D9D9D9"/>
            <w:noWrap/>
            <w:vAlign w:val="bottom"/>
            <w:hideMark/>
          </w:tcPr>
          <w:p w14:paraId="085391CD" w14:textId="0AC884E3"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25.791.690</w:t>
            </w:r>
          </w:p>
        </w:tc>
      </w:tr>
      <w:tr w:rsidR="00FD682A" w:rsidRPr="009E68E0" w14:paraId="3883D888" w14:textId="77777777" w:rsidTr="00FD682A">
        <w:trPr>
          <w:trHeight w:val="293"/>
        </w:trPr>
        <w:tc>
          <w:tcPr>
            <w:tcW w:w="531" w:type="pct"/>
            <w:tcBorders>
              <w:top w:val="nil"/>
              <w:left w:val="nil"/>
              <w:bottom w:val="nil"/>
              <w:right w:val="nil"/>
            </w:tcBorders>
            <w:shd w:val="clear" w:color="000000" w:fill="FFFFFF"/>
            <w:noWrap/>
            <w:vAlign w:val="bottom"/>
            <w:hideMark/>
          </w:tcPr>
          <w:p w14:paraId="556380E1" w14:textId="77777777"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2014</w:t>
            </w:r>
          </w:p>
        </w:tc>
        <w:tc>
          <w:tcPr>
            <w:tcW w:w="1163" w:type="pct"/>
            <w:tcBorders>
              <w:top w:val="nil"/>
              <w:left w:val="nil"/>
              <w:bottom w:val="nil"/>
              <w:right w:val="nil"/>
            </w:tcBorders>
            <w:shd w:val="clear" w:color="000000" w:fill="FFFFFF"/>
            <w:noWrap/>
            <w:hideMark/>
          </w:tcPr>
          <w:p w14:paraId="65542D99" w14:textId="4DA96CDF"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sidRPr="00940F27">
              <w:t>5.776</w:t>
            </w:r>
          </w:p>
        </w:tc>
        <w:tc>
          <w:tcPr>
            <w:tcW w:w="1103" w:type="pct"/>
            <w:tcBorders>
              <w:top w:val="nil"/>
              <w:left w:val="nil"/>
              <w:bottom w:val="nil"/>
              <w:right w:val="nil"/>
            </w:tcBorders>
            <w:shd w:val="clear" w:color="000000" w:fill="FFFFFF"/>
            <w:noWrap/>
            <w:hideMark/>
          </w:tcPr>
          <w:p w14:paraId="69663C11" w14:textId="3AE5AEB8"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129.420</w:t>
            </w:r>
          </w:p>
        </w:tc>
        <w:tc>
          <w:tcPr>
            <w:tcW w:w="1176" w:type="pct"/>
            <w:tcBorders>
              <w:top w:val="nil"/>
              <w:left w:val="nil"/>
              <w:bottom w:val="nil"/>
              <w:right w:val="nil"/>
            </w:tcBorders>
            <w:shd w:val="clear" w:color="000000" w:fill="FFFFFF"/>
            <w:noWrap/>
            <w:hideMark/>
          </w:tcPr>
          <w:p w14:paraId="121B5130" w14:textId="18B01303"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1.992.642</w:t>
            </w:r>
          </w:p>
        </w:tc>
        <w:tc>
          <w:tcPr>
            <w:tcW w:w="1027" w:type="pct"/>
            <w:tcBorders>
              <w:top w:val="nil"/>
              <w:left w:val="nil"/>
              <w:bottom w:val="nil"/>
              <w:right w:val="nil"/>
            </w:tcBorders>
            <w:shd w:val="clear" w:color="000000" w:fill="FFFFFF"/>
            <w:noWrap/>
            <w:vAlign w:val="bottom"/>
            <w:hideMark/>
          </w:tcPr>
          <w:p w14:paraId="3D065F53" w14:textId="739BF9C3"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25.816.311</w:t>
            </w:r>
          </w:p>
        </w:tc>
      </w:tr>
      <w:tr w:rsidR="00FD682A" w:rsidRPr="009E68E0" w14:paraId="39B204D6" w14:textId="77777777" w:rsidTr="00FD682A">
        <w:trPr>
          <w:trHeight w:val="293"/>
        </w:trPr>
        <w:tc>
          <w:tcPr>
            <w:tcW w:w="531" w:type="pct"/>
            <w:tcBorders>
              <w:top w:val="nil"/>
              <w:left w:val="nil"/>
              <w:bottom w:val="nil"/>
              <w:right w:val="nil"/>
            </w:tcBorders>
            <w:shd w:val="clear" w:color="000000" w:fill="D9D9D9"/>
            <w:noWrap/>
            <w:vAlign w:val="bottom"/>
            <w:hideMark/>
          </w:tcPr>
          <w:p w14:paraId="3516AA08" w14:textId="77777777"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2015</w:t>
            </w:r>
          </w:p>
        </w:tc>
        <w:tc>
          <w:tcPr>
            <w:tcW w:w="1163" w:type="pct"/>
            <w:tcBorders>
              <w:top w:val="nil"/>
              <w:left w:val="nil"/>
              <w:bottom w:val="nil"/>
              <w:right w:val="nil"/>
            </w:tcBorders>
            <w:shd w:val="clear" w:color="000000" w:fill="D9D9D9"/>
            <w:noWrap/>
            <w:hideMark/>
          </w:tcPr>
          <w:p w14:paraId="4185B977" w14:textId="7E907D70"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sidRPr="00940F27">
              <w:t>5.732</w:t>
            </w:r>
          </w:p>
        </w:tc>
        <w:tc>
          <w:tcPr>
            <w:tcW w:w="1103" w:type="pct"/>
            <w:tcBorders>
              <w:top w:val="nil"/>
              <w:left w:val="nil"/>
              <w:bottom w:val="nil"/>
              <w:right w:val="nil"/>
            </w:tcBorders>
            <w:shd w:val="clear" w:color="000000" w:fill="D9D9D9"/>
            <w:noWrap/>
            <w:hideMark/>
          </w:tcPr>
          <w:p w14:paraId="4228EBCA" w14:textId="1B35E7A6"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129.141</w:t>
            </w:r>
          </w:p>
        </w:tc>
        <w:tc>
          <w:tcPr>
            <w:tcW w:w="1176" w:type="pct"/>
            <w:tcBorders>
              <w:top w:val="nil"/>
              <w:left w:val="nil"/>
              <w:bottom w:val="nil"/>
              <w:right w:val="nil"/>
            </w:tcBorders>
            <w:shd w:val="clear" w:color="000000" w:fill="D9D9D9"/>
            <w:noWrap/>
            <w:hideMark/>
          </w:tcPr>
          <w:p w14:paraId="36EA6AE4" w14:textId="0DA30EC8"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1.993.607</w:t>
            </w:r>
          </w:p>
        </w:tc>
        <w:tc>
          <w:tcPr>
            <w:tcW w:w="1027" w:type="pct"/>
            <w:tcBorders>
              <w:top w:val="nil"/>
              <w:left w:val="nil"/>
              <w:bottom w:val="nil"/>
              <w:right w:val="nil"/>
            </w:tcBorders>
            <w:shd w:val="clear" w:color="000000" w:fill="D9D9D9"/>
            <w:noWrap/>
            <w:vAlign w:val="bottom"/>
            <w:hideMark/>
          </w:tcPr>
          <w:p w14:paraId="5A1383BE" w14:textId="55C177AE"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25.853.547</w:t>
            </w:r>
          </w:p>
        </w:tc>
      </w:tr>
      <w:tr w:rsidR="00FD682A" w:rsidRPr="009E68E0" w14:paraId="1081F6A3" w14:textId="77777777" w:rsidTr="00FD682A">
        <w:trPr>
          <w:trHeight w:val="293"/>
        </w:trPr>
        <w:tc>
          <w:tcPr>
            <w:tcW w:w="531" w:type="pct"/>
            <w:tcBorders>
              <w:top w:val="nil"/>
              <w:left w:val="nil"/>
              <w:bottom w:val="nil"/>
              <w:right w:val="nil"/>
            </w:tcBorders>
            <w:shd w:val="clear" w:color="000000" w:fill="FFFFFF"/>
            <w:noWrap/>
            <w:vAlign w:val="bottom"/>
            <w:hideMark/>
          </w:tcPr>
          <w:p w14:paraId="7D706665" w14:textId="77777777"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2016</w:t>
            </w:r>
          </w:p>
        </w:tc>
        <w:tc>
          <w:tcPr>
            <w:tcW w:w="1163" w:type="pct"/>
            <w:tcBorders>
              <w:top w:val="nil"/>
              <w:left w:val="nil"/>
              <w:bottom w:val="nil"/>
              <w:right w:val="nil"/>
            </w:tcBorders>
            <w:shd w:val="clear" w:color="000000" w:fill="FFFFFF"/>
            <w:noWrap/>
            <w:hideMark/>
          </w:tcPr>
          <w:p w14:paraId="5C153D08" w14:textId="2EC51114"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sidRPr="00940F27">
              <w:t>5.690</w:t>
            </w:r>
          </w:p>
        </w:tc>
        <w:tc>
          <w:tcPr>
            <w:tcW w:w="1103" w:type="pct"/>
            <w:tcBorders>
              <w:top w:val="nil"/>
              <w:left w:val="nil"/>
              <w:bottom w:val="nil"/>
              <w:right w:val="nil"/>
            </w:tcBorders>
            <w:shd w:val="clear" w:color="000000" w:fill="FFFFFF"/>
            <w:noWrap/>
            <w:hideMark/>
          </w:tcPr>
          <w:p w14:paraId="35D33DFD" w14:textId="14F6ECB5"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129.581</w:t>
            </w:r>
          </w:p>
        </w:tc>
        <w:tc>
          <w:tcPr>
            <w:tcW w:w="1176" w:type="pct"/>
            <w:tcBorders>
              <w:top w:val="nil"/>
              <w:left w:val="nil"/>
              <w:bottom w:val="nil"/>
              <w:right w:val="nil"/>
            </w:tcBorders>
            <w:shd w:val="clear" w:color="000000" w:fill="FFFFFF"/>
            <w:noWrap/>
            <w:hideMark/>
          </w:tcPr>
          <w:p w14:paraId="03FDE3D6" w14:textId="369BEBE2"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1.997.372</w:t>
            </w:r>
          </w:p>
        </w:tc>
        <w:tc>
          <w:tcPr>
            <w:tcW w:w="1027" w:type="pct"/>
            <w:tcBorders>
              <w:top w:val="nil"/>
              <w:left w:val="nil"/>
              <w:bottom w:val="nil"/>
              <w:right w:val="nil"/>
            </w:tcBorders>
            <w:shd w:val="clear" w:color="000000" w:fill="FFFFFF"/>
            <w:noWrap/>
            <w:vAlign w:val="bottom"/>
            <w:hideMark/>
          </w:tcPr>
          <w:p w14:paraId="3E1A42D0" w14:textId="3CC7E704"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25.937.723</w:t>
            </w:r>
          </w:p>
        </w:tc>
      </w:tr>
      <w:tr w:rsidR="00FD682A" w:rsidRPr="009E68E0" w14:paraId="5A56411F" w14:textId="77777777" w:rsidTr="00FD682A">
        <w:trPr>
          <w:trHeight w:val="293"/>
        </w:trPr>
        <w:tc>
          <w:tcPr>
            <w:tcW w:w="531" w:type="pct"/>
            <w:tcBorders>
              <w:top w:val="nil"/>
              <w:left w:val="nil"/>
              <w:bottom w:val="nil"/>
              <w:right w:val="nil"/>
            </w:tcBorders>
            <w:shd w:val="clear" w:color="000000" w:fill="D9D9D9"/>
            <w:noWrap/>
            <w:vAlign w:val="bottom"/>
            <w:hideMark/>
          </w:tcPr>
          <w:p w14:paraId="64DF9338" w14:textId="77777777"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2017</w:t>
            </w:r>
          </w:p>
        </w:tc>
        <w:tc>
          <w:tcPr>
            <w:tcW w:w="1163" w:type="pct"/>
            <w:tcBorders>
              <w:top w:val="nil"/>
              <w:left w:val="nil"/>
              <w:bottom w:val="nil"/>
              <w:right w:val="nil"/>
            </w:tcBorders>
            <w:shd w:val="clear" w:color="000000" w:fill="D9D9D9"/>
            <w:noWrap/>
            <w:hideMark/>
          </w:tcPr>
          <w:p w14:paraId="701FBA89" w14:textId="2BDD932F"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sidRPr="00940F27">
              <w:t>5.729</w:t>
            </w:r>
          </w:p>
        </w:tc>
        <w:tc>
          <w:tcPr>
            <w:tcW w:w="1103" w:type="pct"/>
            <w:tcBorders>
              <w:top w:val="nil"/>
              <w:left w:val="nil"/>
              <w:bottom w:val="nil"/>
              <w:right w:val="nil"/>
            </w:tcBorders>
            <w:shd w:val="clear" w:color="000000" w:fill="D9D9D9"/>
            <w:noWrap/>
            <w:hideMark/>
          </w:tcPr>
          <w:p w14:paraId="0C4408E4" w14:textId="3BD5B9A1"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129.865</w:t>
            </w:r>
          </w:p>
        </w:tc>
        <w:tc>
          <w:tcPr>
            <w:tcW w:w="1176" w:type="pct"/>
            <w:tcBorders>
              <w:top w:val="nil"/>
              <w:left w:val="nil"/>
              <w:bottom w:val="nil"/>
              <w:right w:val="nil"/>
            </w:tcBorders>
            <w:shd w:val="clear" w:color="000000" w:fill="D9D9D9"/>
            <w:noWrap/>
            <w:hideMark/>
          </w:tcPr>
          <w:p w14:paraId="2915D4B1" w14:textId="3D4FDA7C"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2.003.011</w:t>
            </w:r>
          </w:p>
        </w:tc>
        <w:tc>
          <w:tcPr>
            <w:tcW w:w="1027" w:type="pct"/>
            <w:tcBorders>
              <w:top w:val="nil"/>
              <w:left w:val="nil"/>
              <w:bottom w:val="nil"/>
              <w:right w:val="nil"/>
            </w:tcBorders>
            <w:shd w:val="clear" w:color="000000" w:fill="D9D9D9"/>
            <w:noWrap/>
            <w:vAlign w:val="bottom"/>
            <w:hideMark/>
          </w:tcPr>
          <w:p w14:paraId="458D572D" w14:textId="5D7AF72B"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25.981.996</w:t>
            </w:r>
          </w:p>
        </w:tc>
      </w:tr>
      <w:tr w:rsidR="00FD682A" w:rsidRPr="009E68E0" w14:paraId="4CD8A4A9" w14:textId="77777777" w:rsidTr="00FD682A">
        <w:trPr>
          <w:trHeight w:val="293"/>
        </w:trPr>
        <w:tc>
          <w:tcPr>
            <w:tcW w:w="531" w:type="pct"/>
            <w:tcBorders>
              <w:top w:val="nil"/>
              <w:left w:val="nil"/>
              <w:bottom w:val="nil"/>
              <w:right w:val="nil"/>
            </w:tcBorders>
            <w:shd w:val="clear" w:color="000000" w:fill="FFFFFF"/>
            <w:noWrap/>
            <w:vAlign w:val="bottom"/>
            <w:hideMark/>
          </w:tcPr>
          <w:p w14:paraId="3A0D320E" w14:textId="79D2AB57"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2018</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FFFFFF"/>
            <w:noWrap/>
            <w:hideMark/>
          </w:tcPr>
          <w:p w14:paraId="27461D3A" w14:textId="189043E2" w:rsidR="0032663A" w:rsidRPr="008164EC" w:rsidRDefault="0032663A" w:rsidP="0032663A">
            <w:pPr>
              <w:spacing w:after="0" w:line="240" w:lineRule="auto"/>
              <w:jc w:val="right"/>
              <w:rPr>
                <w:rFonts w:ascii="Calibri" w:eastAsia="Times New Roman" w:hAnsi="Calibri" w:cs="Calibri"/>
                <w:color w:val="FF0000"/>
                <w:kern w:val="0"/>
                <w:lang w:eastAsia="it-IT"/>
                <w14:ligatures w14:val="none"/>
              </w:rPr>
            </w:pPr>
            <w:r w:rsidRPr="00940F27">
              <w:t>5.717</w:t>
            </w:r>
          </w:p>
        </w:tc>
        <w:tc>
          <w:tcPr>
            <w:tcW w:w="1103" w:type="pct"/>
            <w:tcBorders>
              <w:top w:val="nil"/>
              <w:left w:val="nil"/>
              <w:bottom w:val="nil"/>
              <w:right w:val="nil"/>
            </w:tcBorders>
            <w:shd w:val="clear" w:color="000000" w:fill="FFFFFF"/>
            <w:noWrap/>
            <w:hideMark/>
          </w:tcPr>
          <w:p w14:paraId="47DC0141" w14:textId="6CE883E7" w:rsidR="0032663A" w:rsidRPr="008164EC" w:rsidRDefault="0032663A" w:rsidP="0032663A">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129.451</w:t>
            </w:r>
          </w:p>
        </w:tc>
        <w:tc>
          <w:tcPr>
            <w:tcW w:w="1176" w:type="pct"/>
            <w:tcBorders>
              <w:top w:val="nil"/>
              <w:left w:val="nil"/>
              <w:bottom w:val="nil"/>
              <w:right w:val="nil"/>
            </w:tcBorders>
            <w:shd w:val="clear" w:color="000000" w:fill="FFFFFF"/>
            <w:noWrap/>
            <w:hideMark/>
          </w:tcPr>
          <w:p w14:paraId="5E28E384" w14:textId="73E705B7" w:rsidR="0032663A" w:rsidRPr="008164EC" w:rsidRDefault="0032663A" w:rsidP="0032663A">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2.002.905</w:t>
            </w:r>
          </w:p>
        </w:tc>
        <w:tc>
          <w:tcPr>
            <w:tcW w:w="1027" w:type="pct"/>
            <w:tcBorders>
              <w:top w:val="nil"/>
              <w:left w:val="nil"/>
              <w:bottom w:val="nil"/>
              <w:right w:val="nil"/>
            </w:tcBorders>
            <w:shd w:val="clear" w:color="000000" w:fill="FFFFFF"/>
            <w:noWrap/>
            <w:vAlign w:val="bottom"/>
            <w:hideMark/>
          </w:tcPr>
          <w:p w14:paraId="61AD350A" w14:textId="4065B19A" w:rsidR="0032663A" w:rsidRPr="008164EC" w:rsidRDefault="0032663A" w:rsidP="0032663A">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25.717.041</w:t>
            </w:r>
          </w:p>
        </w:tc>
      </w:tr>
      <w:tr w:rsidR="00FD682A" w:rsidRPr="009E68E0" w14:paraId="3A5F8338" w14:textId="77777777" w:rsidTr="00FD682A">
        <w:trPr>
          <w:trHeight w:val="293"/>
        </w:trPr>
        <w:tc>
          <w:tcPr>
            <w:tcW w:w="531" w:type="pct"/>
            <w:tcBorders>
              <w:top w:val="nil"/>
              <w:left w:val="nil"/>
              <w:bottom w:val="nil"/>
              <w:right w:val="nil"/>
            </w:tcBorders>
            <w:shd w:val="clear" w:color="000000" w:fill="D9D9D9"/>
            <w:noWrap/>
            <w:vAlign w:val="bottom"/>
            <w:hideMark/>
          </w:tcPr>
          <w:p w14:paraId="2E31D40B" w14:textId="2204219E"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2019</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D9D9D9"/>
            <w:noWrap/>
            <w:hideMark/>
          </w:tcPr>
          <w:p w14:paraId="48A06C02" w14:textId="2B411398" w:rsidR="0032663A" w:rsidRPr="008164EC" w:rsidRDefault="0032663A" w:rsidP="0032663A">
            <w:pPr>
              <w:spacing w:after="0" w:line="240" w:lineRule="auto"/>
              <w:jc w:val="right"/>
              <w:rPr>
                <w:rFonts w:ascii="Calibri" w:eastAsia="Times New Roman" w:hAnsi="Calibri" w:cs="Calibri"/>
                <w:color w:val="FF0000"/>
                <w:kern w:val="0"/>
                <w:lang w:eastAsia="it-IT"/>
                <w14:ligatures w14:val="none"/>
              </w:rPr>
            </w:pPr>
            <w:r w:rsidRPr="00940F27">
              <w:t>5.771</w:t>
            </w:r>
          </w:p>
        </w:tc>
        <w:tc>
          <w:tcPr>
            <w:tcW w:w="1103" w:type="pct"/>
            <w:tcBorders>
              <w:top w:val="nil"/>
              <w:left w:val="nil"/>
              <w:bottom w:val="nil"/>
              <w:right w:val="nil"/>
            </w:tcBorders>
            <w:shd w:val="clear" w:color="000000" w:fill="D9D9D9"/>
            <w:noWrap/>
            <w:hideMark/>
          </w:tcPr>
          <w:p w14:paraId="4D5C638A" w14:textId="53928987" w:rsidR="0032663A" w:rsidRPr="008164EC" w:rsidRDefault="0032663A" w:rsidP="0032663A">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130.020</w:t>
            </w:r>
          </w:p>
        </w:tc>
        <w:tc>
          <w:tcPr>
            <w:tcW w:w="1176" w:type="pct"/>
            <w:tcBorders>
              <w:top w:val="nil"/>
              <w:left w:val="nil"/>
              <w:bottom w:val="nil"/>
              <w:right w:val="nil"/>
            </w:tcBorders>
            <w:shd w:val="clear" w:color="000000" w:fill="D9D9D9"/>
            <w:noWrap/>
            <w:hideMark/>
          </w:tcPr>
          <w:p w14:paraId="6C6384AA" w14:textId="62BF6BE2" w:rsidR="0032663A" w:rsidRPr="008164EC" w:rsidRDefault="0032663A" w:rsidP="0032663A">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2.015.300</w:t>
            </w:r>
          </w:p>
        </w:tc>
        <w:tc>
          <w:tcPr>
            <w:tcW w:w="1027" w:type="pct"/>
            <w:tcBorders>
              <w:top w:val="nil"/>
              <w:left w:val="nil"/>
              <w:bottom w:val="nil"/>
              <w:right w:val="nil"/>
            </w:tcBorders>
            <w:shd w:val="clear" w:color="000000" w:fill="D9D9D9"/>
            <w:noWrap/>
            <w:vAlign w:val="bottom"/>
            <w:hideMark/>
          </w:tcPr>
          <w:p w14:paraId="40E55E4D" w14:textId="1EC4D1DD" w:rsidR="0032663A" w:rsidRPr="008164EC" w:rsidRDefault="0032663A" w:rsidP="0032663A">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25.851.122</w:t>
            </w:r>
          </w:p>
        </w:tc>
      </w:tr>
      <w:tr w:rsidR="00FD682A" w:rsidRPr="009E68E0" w14:paraId="0C5AC02C" w14:textId="77777777" w:rsidTr="00FD682A">
        <w:trPr>
          <w:trHeight w:val="293"/>
        </w:trPr>
        <w:tc>
          <w:tcPr>
            <w:tcW w:w="531" w:type="pct"/>
            <w:tcBorders>
              <w:top w:val="nil"/>
              <w:left w:val="nil"/>
              <w:bottom w:val="nil"/>
              <w:right w:val="nil"/>
            </w:tcBorders>
            <w:shd w:val="clear" w:color="000000" w:fill="FFFFFF"/>
            <w:noWrap/>
            <w:vAlign w:val="bottom"/>
            <w:hideMark/>
          </w:tcPr>
          <w:p w14:paraId="7D39CD9D" w14:textId="138A6B5D"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2020</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FFFFFF"/>
            <w:noWrap/>
            <w:hideMark/>
          </w:tcPr>
          <w:p w14:paraId="2D91EACF" w14:textId="6F83F36E"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sidRPr="00940F27">
              <w:t>5.871</w:t>
            </w:r>
          </w:p>
        </w:tc>
        <w:tc>
          <w:tcPr>
            <w:tcW w:w="1103" w:type="pct"/>
            <w:tcBorders>
              <w:top w:val="nil"/>
              <w:left w:val="nil"/>
              <w:bottom w:val="nil"/>
              <w:right w:val="nil"/>
            </w:tcBorders>
            <w:shd w:val="clear" w:color="000000" w:fill="FFFFFF"/>
            <w:noWrap/>
            <w:hideMark/>
          </w:tcPr>
          <w:p w14:paraId="51E9DAE5" w14:textId="1F7D840C"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130.616</w:t>
            </w:r>
          </w:p>
        </w:tc>
        <w:tc>
          <w:tcPr>
            <w:tcW w:w="1176" w:type="pct"/>
            <w:tcBorders>
              <w:top w:val="nil"/>
              <w:left w:val="nil"/>
              <w:bottom w:val="nil"/>
              <w:right w:val="nil"/>
            </w:tcBorders>
            <w:shd w:val="clear" w:color="000000" w:fill="FFFFFF"/>
            <w:noWrap/>
            <w:hideMark/>
          </w:tcPr>
          <w:p w14:paraId="137F58EA" w14:textId="791A4A14"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2.035.172</w:t>
            </w:r>
          </w:p>
        </w:tc>
        <w:tc>
          <w:tcPr>
            <w:tcW w:w="1027" w:type="pct"/>
            <w:tcBorders>
              <w:top w:val="nil"/>
              <w:left w:val="nil"/>
              <w:bottom w:val="nil"/>
              <w:right w:val="nil"/>
            </w:tcBorders>
            <w:shd w:val="clear" w:color="000000" w:fill="FFFFFF"/>
            <w:noWrap/>
            <w:vAlign w:val="bottom"/>
            <w:hideMark/>
          </w:tcPr>
          <w:p w14:paraId="1782B4B2" w14:textId="04D2018D"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26.205.757</w:t>
            </w:r>
          </w:p>
        </w:tc>
      </w:tr>
      <w:tr w:rsidR="00FD682A" w:rsidRPr="009E68E0" w14:paraId="3B75A793" w14:textId="77777777" w:rsidTr="00FD682A">
        <w:trPr>
          <w:trHeight w:val="293"/>
        </w:trPr>
        <w:tc>
          <w:tcPr>
            <w:tcW w:w="531" w:type="pct"/>
            <w:tcBorders>
              <w:top w:val="nil"/>
              <w:left w:val="nil"/>
              <w:bottom w:val="nil"/>
              <w:right w:val="nil"/>
            </w:tcBorders>
            <w:shd w:val="clear" w:color="000000" w:fill="D9D9D9"/>
            <w:noWrap/>
            <w:vAlign w:val="bottom"/>
            <w:hideMark/>
          </w:tcPr>
          <w:p w14:paraId="108B119C" w14:textId="404594C5"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2021</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D9D9D9"/>
            <w:noWrap/>
            <w:hideMark/>
          </w:tcPr>
          <w:p w14:paraId="422F34EF" w14:textId="16F924A2"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sidRPr="00940F27">
              <w:t>5.851</w:t>
            </w:r>
          </w:p>
        </w:tc>
        <w:tc>
          <w:tcPr>
            <w:tcW w:w="1103" w:type="pct"/>
            <w:tcBorders>
              <w:top w:val="nil"/>
              <w:left w:val="nil"/>
              <w:bottom w:val="nil"/>
              <w:right w:val="nil"/>
            </w:tcBorders>
            <w:shd w:val="clear" w:color="000000" w:fill="D9D9D9"/>
            <w:noWrap/>
            <w:hideMark/>
          </w:tcPr>
          <w:p w14:paraId="280E958F" w14:textId="4227B3B2"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130.337</w:t>
            </w:r>
          </w:p>
        </w:tc>
        <w:tc>
          <w:tcPr>
            <w:tcW w:w="1176" w:type="pct"/>
            <w:tcBorders>
              <w:top w:val="nil"/>
              <w:left w:val="nil"/>
              <w:bottom w:val="nil"/>
              <w:right w:val="nil"/>
            </w:tcBorders>
            <w:shd w:val="clear" w:color="000000" w:fill="D9D9D9"/>
            <w:noWrap/>
            <w:hideMark/>
          </w:tcPr>
          <w:p w14:paraId="528C5588" w14:textId="24893DE4"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2.032.219</w:t>
            </w:r>
          </w:p>
        </w:tc>
        <w:tc>
          <w:tcPr>
            <w:tcW w:w="1027" w:type="pct"/>
            <w:tcBorders>
              <w:top w:val="nil"/>
              <w:left w:val="nil"/>
              <w:bottom w:val="nil"/>
              <w:right w:val="nil"/>
            </w:tcBorders>
            <w:shd w:val="clear" w:color="000000" w:fill="D9D9D9"/>
            <w:noWrap/>
            <w:vAlign w:val="bottom"/>
            <w:hideMark/>
          </w:tcPr>
          <w:p w14:paraId="6CBA204A" w14:textId="74E2CCBF"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26.206.246</w:t>
            </w:r>
          </w:p>
        </w:tc>
      </w:tr>
      <w:tr w:rsidR="00FD682A" w:rsidRPr="009E68E0" w14:paraId="3FBA696C" w14:textId="77777777" w:rsidTr="00FD682A">
        <w:trPr>
          <w:trHeight w:val="293"/>
        </w:trPr>
        <w:tc>
          <w:tcPr>
            <w:tcW w:w="531" w:type="pct"/>
            <w:tcBorders>
              <w:top w:val="nil"/>
              <w:left w:val="nil"/>
              <w:bottom w:val="nil"/>
              <w:right w:val="nil"/>
            </w:tcBorders>
            <w:shd w:val="clear" w:color="000000" w:fill="FFFFFF"/>
            <w:noWrap/>
            <w:vAlign w:val="bottom"/>
            <w:hideMark/>
          </w:tcPr>
          <w:p w14:paraId="2BAA9370" w14:textId="48691611"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2022</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FFFFFF"/>
            <w:noWrap/>
            <w:hideMark/>
          </w:tcPr>
          <w:p w14:paraId="49E6EBC8" w14:textId="4D0E7912"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sidRPr="00940F27">
              <w:t>5.862</w:t>
            </w:r>
          </w:p>
        </w:tc>
        <w:tc>
          <w:tcPr>
            <w:tcW w:w="1103" w:type="pct"/>
            <w:tcBorders>
              <w:top w:val="nil"/>
              <w:left w:val="nil"/>
              <w:bottom w:val="nil"/>
              <w:right w:val="nil"/>
            </w:tcBorders>
            <w:shd w:val="clear" w:color="000000" w:fill="FFFFFF"/>
            <w:noWrap/>
            <w:hideMark/>
          </w:tcPr>
          <w:p w14:paraId="3AF0250F" w14:textId="1D0EEFEC"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131.188</w:t>
            </w:r>
          </w:p>
        </w:tc>
        <w:tc>
          <w:tcPr>
            <w:tcW w:w="1176" w:type="pct"/>
            <w:tcBorders>
              <w:top w:val="nil"/>
              <w:left w:val="nil"/>
              <w:bottom w:val="nil"/>
              <w:right w:val="nil"/>
            </w:tcBorders>
            <w:shd w:val="clear" w:color="000000" w:fill="FFFFFF"/>
            <w:noWrap/>
            <w:hideMark/>
          </w:tcPr>
          <w:p w14:paraId="29CA7C47" w14:textId="47EA0A05"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2.047.958</w:t>
            </w:r>
          </w:p>
        </w:tc>
        <w:tc>
          <w:tcPr>
            <w:tcW w:w="1027" w:type="pct"/>
            <w:tcBorders>
              <w:top w:val="nil"/>
              <w:left w:val="nil"/>
              <w:bottom w:val="nil"/>
              <w:right w:val="nil"/>
            </w:tcBorders>
            <w:shd w:val="clear" w:color="000000" w:fill="FFFFFF"/>
            <w:noWrap/>
            <w:vAlign w:val="bottom"/>
            <w:hideMark/>
          </w:tcPr>
          <w:p w14:paraId="580E82BD" w14:textId="29D68EDE" w:rsidR="0032663A" w:rsidRPr="009E68E0" w:rsidRDefault="0032663A" w:rsidP="0032663A">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26.400.326</w:t>
            </w:r>
          </w:p>
        </w:tc>
      </w:tr>
    </w:tbl>
    <w:p w14:paraId="3D36BC10" w14:textId="739249AD" w:rsidR="009E68E0" w:rsidRDefault="00933E7E" w:rsidP="009E68E0">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6A175C5D" w14:textId="0C197A6E" w:rsidR="001A48B3" w:rsidRDefault="001A48B3" w:rsidP="009E68E0">
      <w:pPr>
        <w:jc w:val="both"/>
        <w:rPr>
          <w:b/>
          <w:bCs/>
        </w:rPr>
      </w:pPr>
    </w:p>
    <w:p w14:paraId="71B580A9" w14:textId="5F930B20" w:rsidR="0032663A" w:rsidRPr="009E68E0" w:rsidRDefault="0032663A" w:rsidP="009E68E0">
      <w:pPr>
        <w:jc w:val="both"/>
        <w:rPr>
          <w:b/>
          <w:bCs/>
        </w:rPr>
      </w:pPr>
      <w:r>
        <w:rPr>
          <w:noProof/>
        </w:rPr>
        <w:drawing>
          <wp:inline distT="0" distB="0" distL="0" distR="0" wp14:anchorId="271EA690" wp14:editId="0C964D22">
            <wp:extent cx="6156000" cy="3420000"/>
            <wp:effectExtent l="0" t="0" r="0" b="0"/>
            <wp:docPr id="28" name="Grafico 28">
              <a:extLst xmlns:a="http://schemas.openxmlformats.org/drawingml/2006/main">
                <a:ext uri="{FF2B5EF4-FFF2-40B4-BE49-F238E27FC236}">
                  <a16:creationId xmlns:a16="http://schemas.microsoft.com/office/drawing/2014/main" id="{81D5785F-A406-4D44-BAAA-3378CF2E24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2DB8EA1" w14:textId="468845DB" w:rsidR="00AB43A4" w:rsidRPr="0032663A" w:rsidRDefault="00933E7E" w:rsidP="00EC6A8E">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3626ED4E" w14:textId="55BF3563" w:rsidR="0032663A" w:rsidRPr="00B2452E" w:rsidRDefault="0032663A" w:rsidP="00EC6A8E">
      <w:pPr>
        <w:jc w:val="both"/>
        <w:rPr>
          <w:b/>
          <w:bCs/>
          <w:color w:val="FF0000"/>
        </w:rPr>
      </w:pPr>
      <w:r>
        <w:rPr>
          <w:noProof/>
        </w:rPr>
        <w:lastRenderedPageBreak/>
        <w:drawing>
          <wp:inline distT="0" distB="0" distL="0" distR="0" wp14:anchorId="236FEBDC" wp14:editId="02F82664">
            <wp:extent cx="6156000" cy="3420000"/>
            <wp:effectExtent l="0" t="0" r="0" b="0"/>
            <wp:docPr id="29" name="Grafico 29">
              <a:extLst xmlns:a="http://schemas.openxmlformats.org/drawingml/2006/main">
                <a:ext uri="{FF2B5EF4-FFF2-40B4-BE49-F238E27FC236}">
                  <a16:creationId xmlns:a16="http://schemas.microsoft.com/office/drawing/2014/main" id="{255C1857-7C4F-414C-8024-B128338E7C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C1B1EDF" w14:textId="77777777" w:rsidR="00933E7E" w:rsidRPr="00B2452E" w:rsidRDefault="00933E7E" w:rsidP="00933E7E">
      <w:pPr>
        <w:jc w:val="both"/>
        <w:rPr>
          <w:b/>
          <w:bCs/>
          <w:color w:val="FF0000"/>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7D548512" w14:textId="77777777" w:rsidR="00B2452E" w:rsidRPr="00B2452E" w:rsidRDefault="00B2452E" w:rsidP="00B2452E">
      <w:pPr>
        <w:pStyle w:val="Paragrafoelenco"/>
        <w:jc w:val="both"/>
        <w:rPr>
          <w:b/>
          <w:bCs/>
          <w:color w:val="FF0000"/>
        </w:rPr>
      </w:pPr>
    </w:p>
    <w:p w14:paraId="1FC0AE5C" w14:textId="69834A77" w:rsidR="000C5921" w:rsidRDefault="000C5921" w:rsidP="008C35B6">
      <w:pPr>
        <w:jc w:val="both"/>
        <w:rPr>
          <w:b/>
          <w:bCs/>
        </w:rPr>
      </w:pPr>
    </w:p>
    <w:p w14:paraId="6CCCA84B" w14:textId="77777777" w:rsidR="00FD682A" w:rsidRDefault="00FD682A" w:rsidP="008C35B6">
      <w:pPr>
        <w:jc w:val="both"/>
        <w:rPr>
          <w:b/>
          <w:bCs/>
        </w:rPr>
      </w:pPr>
    </w:p>
    <w:p w14:paraId="5204F844" w14:textId="759A5DEC" w:rsidR="0032663A" w:rsidRPr="008C35B6" w:rsidRDefault="0032663A" w:rsidP="008C35B6">
      <w:pPr>
        <w:jc w:val="both"/>
        <w:rPr>
          <w:b/>
          <w:bCs/>
        </w:rPr>
      </w:pPr>
      <w:r>
        <w:rPr>
          <w:noProof/>
        </w:rPr>
        <w:drawing>
          <wp:inline distT="0" distB="0" distL="0" distR="0" wp14:anchorId="3E1217E0" wp14:editId="40D94044">
            <wp:extent cx="6156000" cy="3420000"/>
            <wp:effectExtent l="0" t="0" r="0" b="0"/>
            <wp:docPr id="30" name="Grafico 30">
              <a:extLst xmlns:a="http://schemas.openxmlformats.org/drawingml/2006/main">
                <a:ext uri="{FF2B5EF4-FFF2-40B4-BE49-F238E27FC236}">
                  <a16:creationId xmlns:a16="http://schemas.microsoft.com/office/drawing/2014/main" id="{5017930F-3E71-40FA-A97A-DD9EECF2E1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8B1B929" w14:textId="77777777" w:rsidR="00933E7E" w:rsidRPr="00B2452E" w:rsidRDefault="00933E7E" w:rsidP="00933E7E">
      <w:pPr>
        <w:jc w:val="both"/>
        <w:rPr>
          <w:b/>
          <w:bCs/>
          <w:color w:val="FF0000"/>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2E0A753F" w14:textId="1D611619" w:rsidR="00895CDB" w:rsidRDefault="00895CDB" w:rsidP="00593A12">
      <w:pPr>
        <w:jc w:val="both"/>
      </w:pPr>
    </w:p>
    <w:p w14:paraId="1E01F22F" w14:textId="27D5F841" w:rsidR="008A4D34" w:rsidRDefault="008A4D34" w:rsidP="00593A12">
      <w:pPr>
        <w:jc w:val="both"/>
      </w:pPr>
      <w:r>
        <w:rPr>
          <w:noProof/>
        </w:rPr>
        <w:lastRenderedPageBreak/>
        <w:drawing>
          <wp:inline distT="0" distB="0" distL="0" distR="0" wp14:anchorId="56A1B05A" wp14:editId="23B9DFC9">
            <wp:extent cx="6156000" cy="3420000"/>
            <wp:effectExtent l="0" t="0" r="0" b="0"/>
            <wp:docPr id="31" name="Grafico 31">
              <a:extLst xmlns:a="http://schemas.openxmlformats.org/drawingml/2006/main">
                <a:ext uri="{FF2B5EF4-FFF2-40B4-BE49-F238E27FC236}">
                  <a16:creationId xmlns:a16="http://schemas.microsoft.com/office/drawing/2014/main" id="{005AED06-12B0-4107-99D4-2C2DB99D78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C61803E" w14:textId="654AC6DE" w:rsidR="000A7040" w:rsidRDefault="00D37F52" w:rsidP="00F128A1">
      <w:pPr>
        <w:jc w:val="both"/>
        <w:rPr>
          <w:rFonts w:ascii="Arial" w:eastAsia="Times New Roman" w:hAnsi="Arial" w:cs="Arial"/>
          <w:bCs/>
          <w:i/>
          <w:color w:val="333333"/>
          <w:kern w:val="0"/>
          <w:sz w:val="20"/>
          <w:szCs w:val="20"/>
          <w:lang w:eastAsia="it-IT"/>
          <w14:ligatures w14:val="none"/>
        </w:rPr>
      </w:pPr>
      <w:bookmarkStart w:id="1" w:name="_Hlk161068220"/>
      <w:r w:rsidRPr="00B2452E">
        <w:rPr>
          <w:rFonts w:ascii="Arial" w:eastAsia="Times New Roman" w:hAnsi="Arial" w:cs="Arial"/>
          <w:bCs/>
          <w:i/>
          <w:color w:val="333333"/>
          <w:kern w:val="0"/>
          <w:sz w:val="20"/>
          <w:szCs w:val="20"/>
          <w:lang w:eastAsia="it-IT"/>
          <w14:ligatures w14:val="none"/>
        </w:rPr>
        <w:t xml:space="preserve">Fonte: elaborazione su dati </w:t>
      </w:r>
      <w:r w:rsidR="00DC07A4">
        <w:rPr>
          <w:rFonts w:ascii="Arial" w:eastAsia="Times New Roman" w:hAnsi="Arial" w:cs="Arial"/>
          <w:bCs/>
          <w:i/>
          <w:color w:val="333333"/>
          <w:kern w:val="0"/>
          <w:sz w:val="20"/>
          <w:szCs w:val="20"/>
          <w:lang w:eastAsia="it-IT"/>
          <w14:ligatures w14:val="none"/>
        </w:rPr>
        <w:t>Regione Emilia-Romagna</w:t>
      </w:r>
      <w:bookmarkEnd w:id="1"/>
    </w:p>
    <w:p w14:paraId="00BC1542" w14:textId="4A8839F3" w:rsidR="00EC6A8E" w:rsidRDefault="00EC6A8E" w:rsidP="00F128A1">
      <w:pPr>
        <w:jc w:val="both"/>
        <w:rPr>
          <w:b/>
          <w:bCs/>
        </w:rPr>
      </w:pPr>
    </w:p>
    <w:p w14:paraId="6724093A" w14:textId="6C82D53A" w:rsidR="00EC6A8E" w:rsidRDefault="00EC6A8E" w:rsidP="00F128A1">
      <w:pPr>
        <w:jc w:val="both"/>
        <w:rPr>
          <w:b/>
          <w:bCs/>
        </w:rPr>
      </w:pPr>
    </w:p>
    <w:p w14:paraId="723B0622" w14:textId="5D672E20" w:rsidR="00EC6A8E" w:rsidRDefault="00EC6A8E" w:rsidP="00F128A1">
      <w:pPr>
        <w:jc w:val="both"/>
        <w:rPr>
          <w:b/>
          <w:bCs/>
        </w:rPr>
      </w:pPr>
    </w:p>
    <w:p w14:paraId="5A61717E" w14:textId="674BCFE1" w:rsidR="00EC6A8E" w:rsidRDefault="00EC6A8E" w:rsidP="00F128A1">
      <w:pPr>
        <w:jc w:val="both"/>
        <w:rPr>
          <w:b/>
          <w:bCs/>
        </w:rPr>
      </w:pPr>
    </w:p>
    <w:p w14:paraId="6272D429" w14:textId="6A421889" w:rsidR="00EC6A8E" w:rsidRDefault="00EC6A8E" w:rsidP="00F128A1">
      <w:pPr>
        <w:jc w:val="both"/>
        <w:rPr>
          <w:b/>
          <w:bCs/>
        </w:rPr>
      </w:pPr>
    </w:p>
    <w:p w14:paraId="04B43257" w14:textId="0FFBDCAB" w:rsidR="00EC6A8E" w:rsidRDefault="00EC6A8E" w:rsidP="00F128A1">
      <w:pPr>
        <w:jc w:val="both"/>
        <w:rPr>
          <w:b/>
          <w:bCs/>
        </w:rPr>
      </w:pPr>
    </w:p>
    <w:p w14:paraId="4C4D5447" w14:textId="4DA6FE8F" w:rsidR="00EC6A8E" w:rsidRDefault="00EC6A8E" w:rsidP="00F128A1">
      <w:pPr>
        <w:jc w:val="both"/>
        <w:rPr>
          <w:b/>
          <w:bCs/>
        </w:rPr>
      </w:pPr>
    </w:p>
    <w:p w14:paraId="1A809AD4" w14:textId="52C0798D" w:rsidR="00EC6A8E" w:rsidRDefault="00EC6A8E" w:rsidP="00F128A1">
      <w:pPr>
        <w:jc w:val="both"/>
        <w:rPr>
          <w:b/>
          <w:bCs/>
        </w:rPr>
      </w:pPr>
    </w:p>
    <w:p w14:paraId="3D03FB74" w14:textId="5CD253D3" w:rsidR="00EC6A8E" w:rsidRDefault="00EC6A8E" w:rsidP="00F128A1">
      <w:pPr>
        <w:jc w:val="both"/>
        <w:rPr>
          <w:b/>
          <w:bCs/>
        </w:rPr>
      </w:pPr>
    </w:p>
    <w:p w14:paraId="0BE6B8D2" w14:textId="2D4D0ABC" w:rsidR="00EC6A8E" w:rsidRDefault="00EC6A8E" w:rsidP="00F128A1">
      <w:pPr>
        <w:jc w:val="both"/>
        <w:rPr>
          <w:b/>
          <w:bCs/>
        </w:rPr>
      </w:pPr>
    </w:p>
    <w:p w14:paraId="7FA19BD8" w14:textId="75E4AD98" w:rsidR="00EC6A8E" w:rsidRDefault="00EC6A8E" w:rsidP="00F128A1">
      <w:pPr>
        <w:jc w:val="both"/>
        <w:rPr>
          <w:b/>
          <w:bCs/>
        </w:rPr>
      </w:pPr>
    </w:p>
    <w:p w14:paraId="60E4916F" w14:textId="3BAC3AD9" w:rsidR="00EC6A8E" w:rsidRDefault="00EC6A8E" w:rsidP="00F128A1">
      <w:pPr>
        <w:jc w:val="both"/>
        <w:rPr>
          <w:b/>
          <w:bCs/>
        </w:rPr>
      </w:pPr>
    </w:p>
    <w:p w14:paraId="595A6368" w14:textId="6EA80A78" w:rsidR="00EC6A8E" w:rsidRDefault="00EC6A8E" w:rsidP="00F128A1">
      <w:pPr>
        <w:jc w:val="both"/>
        <w:rPr>
          <w:b/>
          <w:bCs/>
        </w:rPr>
      </w:pPr>
    </w:p>
    <w:p w14:paraId="3FA685E5" w14:textId="726B7609" w:rsidR="0082687A" w:rsidRDefault="0082687A" w:rsidP="00F128A1">
      <w:pPr>
        <w:jc w:val="both"/>
        <w:rPr>
          <w:b/>
          <w:bCs/>
        </w:rPr>
      </w:pPr>
    </w:p>
    <w:p w14:paraId="1F9C1AED" w14:textId="77777777" w:rsidR="0082687A" w:rsidRDefault="0082687A" w:rsidP="00F128A1">
      <w:pPr>
        <w:jc w:val="both"/>
        <w:rPr>
          <w:b/>
          <w:bCs/>
        </w:rPr>
      </w:pPr>
    </w:p>
    <w:p w14:paraId="70AAC945" w14:textId="62F85B11" w:rsidR="00EC6A8E" w:rsidRDefault="00EC6A8E" w:rsidP="00F128A1">
      <w:pPr>
        <w:jc w:val="both"/>
        <w:rPr>
          <w:b/>
          <w:bCs/>
        </w:rPr>
      </w:pPr>
    </w:p>
    <w:p w14:paraId="6CCA96E1" w14:textId="330B31AC" w:rsidR="00EC6A8E" w:rsidRDefault="00EC6A8E" w:rsidP="00F128A1">
      <w:pPr>
        <w:jc w:val="both"/>
        <w:rPr>
          <w:b/>
          <w:bCs/>
        </w:rPr>
      </w:pPr>
    </w:p>
    <w:p w14:paraId="023876F8" w14:textId="2CCAF7F7" w:rsidR="003A5BCF" w:rsidRDefault="003A5BCF" w:rsidP="00DE7EF3">
      <w:pPr>
        <w:jc w:val="both"/>
        <w:rPr>
          <w:b/>
          <w:bCs/>
        </w:rPr>
      </w:pPr>
    </w:p>
    <w:p w14:paraId="3EB854B1" w14:textId="72298009" w:rsidR="00FD682A" w:rsidRPr="00696A68" w:rsidRDefault="00FD682A" w:rsidP="00FD682A">
      <w:pPr>
        <w:pStyle w:val="Paragrafoelenco"/>
        <w:numPr>
          <w:ilvl w:val="0"/>
          <w:numId w:val="18"/>
        </w:numPr>
        <w:jc w:val="both"/>
      </w:pPr>
      <w:r w:rsidRPr="00FD682A">
        <w:rPr>
          <w:b/>
          <w:bCs/>
        </w:rPr>
        <w:lastRenderedPageBreak/>
        <w:t>L’andamento degli indicatori demografici caratteristici</w:t>
      </w:r>
    </w:p>
    <w:p w14:paraId="4095D6EA" w14:textId="77777777" w:rsidR="00FD682A" w:rsidRPr="00696A68" w:rsidRDefault="00FD682A" w:rsidP="00FD682A">
      <w:pPr>
        <w:jc w:val="both"/>
        <w:rPr>
          <w:highlight w:val="yellow"/>
        </w:rPr>
      </w:pPr>
      <w:r w:rsidRPr="00696A68">
        <w:rPr>
          <w:rFonts w:cstheme="minorHAnsi"/>
          <w:b/>
        </w:rPr>
        <w:t>Indice di vecchiaia</w:t>
      </w:r>
      <w:r w:rsidRPr="00696A68">
        <w:t xml:space="preserve">: </w:t>
      </w:r>
      <w:r w:rsidRPr="00696A68">
        <w:rPr>
          <w:i/>
          <w:iCs/>
        </w:rPr>
        <w:t>indica il grado di invecchiamento della popolazione (</w:t>
      </w:r>
      <w:r w:rsidRPr="00696A68">
        <w:rPr>
          <w:rFonts w:cstheme="minorHAnsi"/>
          <w:i/>
          <w:iCs/>
          <w:shd w:val="clear" w:color="auto" w:fill="FFFFFF"/>
        </w:rPr>
        <w:t>rapporto percentuale tra il numero degli ultra-sessantacinquenni ed il numero dei giovani fino ai 14 anni).</w:t>
      </w:r>
      <w:r w:rsidRPr="00696A68">
        <w:rPr>
          <w:rFonts w:cstheme="minorHAnsi"/>
          <w:shd w:val="clear" w:color="auto" w:fill="FFFFFF"/>
        </w:rPr>
        <w:t xml:space="preserve"> Il comune di Castel S. Giovanni mostra un indice a fine 2022 pari a 160,6, che risulta in tendenziale diminuzione e più basso di quello provinciale, regionale e nazionale, oltre che di Ziano Piacentino, Borgonovo Val Tidone e Sarmato.</w:t>
      </w:r>
    </w:p>
    <w:p w14:paraId="4F62B19D" w14:textId="0BCF9B29" w:rsidR="00FD682A" w:rsidRDefault="00FD682A" w:rsidP="00FD682A">
      <w:pPr>
        <w:jc w:val="both"/>
        <w:rPr>
          <w:rFonts w:cstheme="minorHAnsi"/>
          <w:shd w:val="clear" w:color="auto" w:fill="FFFFFF"/>
        </w:rPr>
      </w:pPr>
      <w:r w:rsidRPr="00696A68">
        <w:rPr>
          <w:rFonts w:cstheme="minorHAnsi"/>
          <w:b/>
        </w:rPr>
        <w:t>Indice di dipendenza strutturale</w:t>
      </w:r>
      <w:r w:rsidRPr="00696A68">
        <w:rPr>
          <w:rFonts w:cstheme="minorHAnsi"/>
          <w:i/>
          <w:iCs/>
        </w:rPr>
        <w:t xml:space="preserve">: </w:t>
      </w:r>
      <w:r w:rsidRPr="00696A68">
        <w:rPr>
          <w:rFonts w:cstheme="minorHAnsi"/>
          <w:i/>
          <w:iCs/>
          <w:shd w:val="clear" w:color="auto" w:fill="FFFFFF"/>
        </w:rPr>
        <w:t>rappresenta il carico sociale ed economico della popolazione non attiva (0-14 anni e 65 anni ed oltre) su quella attiva (15-64 anni).</w:t>
      </w:r>
      <w:r w:rsidRPr="00696A68">
        <w:rPr>
          <w:rFonts w:cstheme="minorHAnsi"/>
          <w:shd w:val="clear" w:color="auto" w:fill="FFFFFF"/>
        </w:rPr>
        <w:t xml:space="preserve"> L’indice del comune risulta, a fine 2022, pari a 57,1 e si può notare una </w:t>
      </w:r>
      <w:r w:rsidRPr="00696A68">
        <w:t>generalizzata tendenza alla crescita dal 2012.</w:t>
      </w:r>
      <w:r w:rsidRPr="00696A68">
        <w:rPr>
          <w:rFonts w:cstheme="minorHAnsi"/>
          <w:shd w:val="clear" w:color="auto" w:fill="FFFFFF"/>
        </w:rPr>
        <w:t xml:space="preserve"> Il valore dell’indice di dipendenza strutturale risulta essere inferiore rispetto a quello provinciale, regionale, nazionale e dei comuni di Ziano Piacentino e Sarmato, mentre risulta essere superiore rispetto al valore dell’indice del comune di Borgonovo Val Tidone. </w:t>
      </w:r>
    </w:p>
    <w:p w14:paraId="368030BD" w14:textId="77777777" w:rsidR="00FD682A" w:rsidRPr="00696A68" w:rsidRDefault="00FD682A" w:rsidP="00FD682A">
      <w:pPr>
        <w:jc w:val="both"/>
        <w:rPr>
          <w:highlight w:val="yellow"/>
        </w:rPr>
      </w:pPr>
    </w:p>
    <w:p w14:paraId="01977F53" w14:textId="77777777" w:rsidR="00FD682A" w:rsidRPr="00B2452E" w:rsidRDefault="00FD682A" w:rsidP="00DE7EF3">
      <w:pPr>
        <w:jc w:val="both"/>
        <w:rPr>
          <w:b/>
          <w:bCs/>
          <w:color w:val="FF0000"/>
        </w:rPr>
      </w:pPr>
    </w:p>
    <w:tbl>
      <w:tblPr>
        <w:tblW w:w="9648" w:type="dxa"/>
        <w:tblCellMar>
          <w:left w:w="70" w:type="dxa"/>
          <w:right w:w="70" w:type="dxa"/>
        </w:tblCellMar>
        <w:tblLook w:val="04A0" w:firstRow="1" w:lastRow="0" w:firstColumn="1" w:lastColumn="0" w:noHBand="0" w:noVBand="1"/>
      </w:tblPr>
      <w:tblGrid>
        <w:gridCol w:w="1138"/>
        <w:gridCol w:w="1393"/>
        <w:gridCol w:w="1582"/>
        <w:gridCol w:w="1581"/>
        <w:gridCol w:w="1582"/>
        <w:gridCol w:w="1107"/>
        <w:gridCol w:w="1265"/>
      </w:tblGrid>
      <w:tr w:rsidR="00DE7EF3" w:rsidRPr="00666BBA" w14:paraId="1D6AD22A" w14:textId="77777777" w:rsidTr="00DE7EF3">
        <w:trPr>
          <w:trHeight w:val="332"/>
        </w:trPr>
        <w:tc>
          <w:tcPr>
            <w:tcW w:w="1138" w:type="dxa"/>
            <w:tcBorders>
              <w:top w:val="nil"/>
              <w:left w:val="nil"/>
              <w:bottom w:val="nil"/>
              <w:right w:val="nil"/>
            </w:tcBorders>
            <w:shd w:val="clear" w:color="auto" w:fill="2F5496" w:themeFill="accent1" w:themeFillShade="BF"/>
            <w:noWrap/>
            <w:vAlign w:val="center"/>
          </w:tcPr>
          <w:p w14:paraId="27BB9196" w14:textId="4040468B"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FFFFFF"/>
                <w:kern w:val="0"/>
                <w:lang w:eastAsia="it-IT"/>
                <w14:ligatures w14:val="none"/>
              </w:rPr>
              <w:t>Anno</w:t>
            </w:r>
          </w:p>
        </w:tc>
        <w:tc>
          <w:tcPr>
            <w:tcW w:w="1393" w:type="dxa"/>
            <w:tcBorders>
              <w:top w:val="nil"/>
              <w:left w:val="nil"/>
              <w:bottom w:val="nil"/>
              <w:right w:val="nil"/>
            </w:tcBorders>
            <w:shd w:val="clear" w:color="auto" w:fill="2F5496" w:themeFill="accent1" w:themeFillShade="BF"/>
            <w:noWrap/>
            <w:vAlign w:val="center"/>
          </w:tcPr>
          <w:p w14:paraId="61CCEE39" w14:textId="7CDF186F"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Indice di vecchiaia</w:t>
            </w:r>
          </w:p>
        </w:tc>
        <w:tc>
          <w:tcPr>
            <w:tcW w:w="1582" w:type="dxa"/>
            <w:tcBorders>
              <w:top w:val="nil"/>
              <w:left w:val="nil"/>
              <w:bottom w:val="nil"/>
              <w:right w:val="nil"/>
            </w:tcBorders>
            <w:shd w:val="clear" w:color="auto" w:fill="2F5496" w:themeFill="accent1" w:themeFillShade="BF"/>
            <w:noWrap/>
            <w:vAlign w:val="center"/>
          </w:tcPr>
          <w:p w14:paraId="0DDBEC88" w14:textId="15B967A4"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Indici di dipendenza strutturale</w:t>
            </w:r>
          </w:p>
        </w:tc>
        <w:tc>
          <w:tcPr>
            <w:tcW w:w="1581" w:type="dxa"/>
            <w:tcBorders>
              <w:top w:val="nil"/>
              <w:left w:val="nil"/>
              <w:bottom w:val="nil"/>
              <w:right w:val="nil"/>
            </w:tcBorders>
            <w:shd w:val="clear" w:color="auto" w:fill="2F5496" w:themeFill="accent1" w:themeFillShade="BF"/>
            <w:noWrap/>
            <w:vAlign w:val="center"/>
          </w:tcPr>
          <w:p w14:paraId="490DDF7E" w14:textId="04C9C83D"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Indice di ricambio della popolazione attiva</w:t>
            </w:r>
          </w:p>
        </w:tc>
        <w:tc>
          <w:tcPr>
            <w:tcW w:w="1582" w:type="dxa"/>
            <w:tcBorders>
              <w:top w:val="nil"/>
              <w:left w:val="nil"/>
              <w:bottom w:val="nil"/>
              <w:right w:val="nil"/>
            </w:tcBorders>
            <w:shd w:val="clear" w:color="auto" w:fill="2F5496" w:themeFill="accent1" w:themeFillShade="BF"/>
            <w:noWrap/>
            <w:vAlign w:val="center"/>
          </w:tcPr>
          <w:p w14:paraId="3443C68E" w14:textId="4C136E7A"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Indice di struttura della popolazione attiva</w:t>
            </w:r>
          </w:p>
        </w:tc>
        <w:tc>
          <w:tcPr>
            <w:tcW w:w="1107" w:type="dxa"/>
            <w:tcBorders>
              <w:top w:val="nil"/>
              <w:left w:val="nil"/>
              <w:bottom w:val="nil"/>
              <w:right w:val="nil"/>
            </w:tcBorders>
            <w:shd w:val="clear" w:color="auto" w:fill="2F5496" w:themeFill="accent1" w:themeFillShade="BF"/>
            <w:noWrap/>
            <w:vAlign w:val="center"/>
          </w:tcPr>
          <w:p w14:paraId="20821F81" w14:textId="77777777" w:rsidR="00DE7EF3" w:rsidRDefault="00DE7EF3" w:rsidP="00DE7EF3">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 xml:space="preserve">Indice di </w:t>
            </w:r>
          </w:p>
          <w:p w14:paraId="27251100" w14:textId="3AFF61E5"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natalità</w:t>
            </w:r>
          </w:p>
        </w:tc>
        <w:tc>
          <w:tcPr>
            <w:tcW w:w="1265" w:type="dxa"/>
            <w:tcBorders>
              <w:top w:val="nil"/>
              <w:left w:val="nil"/>
              <w:bottom w:val="nil"/>
              <w:right w:val="nil"/>
            </w:tcBorders>
            <w:shd w:val="clear" w:color="auto" w:fill="2F5496" w:themeFill="accent1" w:themeFillShade="BF"/>
            <w:noWrap/>
            <w:vAlign w:val="center"/>
          </w:tcPr>
          <w:p w14:paraId="725B5359" w14:textId="77777777" w:rsidR="00DE7EF3" w:rsidRDefault="00DE7EF3" w:rsidP="00DE7EF3">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 xml:space="preserve">Indice di </w:t>
            </w:r>
          </w:p>
          <w:p w14:paraId="5409F78E" w14:textId="34997046"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mortalità</w:t>
            </w:r>
          </w:p>
        </w:tc>
      </w:tr>
      <w:tr w:rsidR="000706F2" w:rsidRPr="00666BBA" w14:paraId="5A577232" w14:textId="77777777" w:rsidTr="00C0718A">
        <w:trPr>
          <w:trHeight w:val="332"/>
        </w:trPr>
        <w:tc>
          <w:tcPr>
            <w:tcW w:w="1138" w:type="dxa"/>
            <w:tcBorders>
              <w:top w:val="nil"/>
              <w:left w:val="nil"/>
              <w:bottom w:val="nil"/>
              <w:right w:val="nil"/>
            </w:tcBorders>
            <w:shd w:val="clear" w:color="000000" w:fill="D9D9D9"/>
            <w:noWrap/>
            <w:vAlign w:val="center"/>
            <w:hideMark/>
          </w:tcPr>
          <w:p w14:paraId="327D411C" w14:textId="77777777"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2002</w:t>
            </w:r>
          </w:p>
        </w:tc>
        <w:tc>
          <w:tcPr>
            <w:tcW w:w="1393" w:type="dxa"/>
            <w:tcBorders>
              <w:top w:val="nil"/>
              <w:left w:val="nil"/>
              <w:bottom w:val="nil"/>
              <w:right w:val="nil"/>
            </w:tcBorders>
            <w:shd w:val="clear" w:color="000000" w:fill="D9D9D9"/>
            <w:noWrap/>
            <w:hideMark/>
          </w:tcPr>
          <w:p w14:paraId="0A379D8D" w14:textId="2849E500"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210,2</w:t>
            </w:r>
          </w:p>
        </w:tc>
        <w:tc>
          <w:tcPr>
            <w:tcW w:w="1582" w:type="dxa"/>
            <w:tcBorders>
              <w:top w:val="nil"/>
              <w:left w:val="nil"/>
              <w:bottom w:val="nil"/>
              <w:right w:val="nil"/>
            </w:tcBorders>
            <w:shd w:val="clear" w:color="000000" w:fill="D9D9D9"/>
            <w:noWrap/>
            <w:hideMark/>
          </w:tcPr>
          <w:p w14:paraId="12A3DD8D" w14:textId="6193F23E"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53,2</w:t>
            </w:r>
          </w:p>
        </w:tc>
        <w:tc>
          <w:tcPr>
            <w:tcW w:w="1581" w:type="dxa"/>
            <w:tcBorders>
              <w:top w:val="nil"/>
              <w:left w:val="nil"/>
              <w:bottom w:val="nil"/>
              <w:right w:val="nil"/>
            </w:tcBorders>
            <w:shd w:val="clear" w:color="000000" w:fill="D9D9D9"/>
            <w:noWrap/>
            <w:hideMark/>
          </w:tcPr>
          <w:p w14:paraId="33772DF5" w14:textId="2261BFAA"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146,9</w:t>
            </w:r>
          </w:p>
        </w:tc>
        <w:tc>
          <w:tcPr>
            <w:tcW w:w="1582" w:type="dxa"/>
            <w:tcBorders>
              <w:top w:val="nil"/>
              <w:left w:val="nil"/>
              <w:bottom w:val="nil"/>
              <w:right w:val="nil"/>
            </w:tcBorders>
            <w:shd w:val="clear" w:color="000000" w:fill="D9D9D9"/>
            <w:noWrap/>
            <w:hideMark/>
          </w:tcPr>
          <w:p w14:paraId="7E2AF1A2" w14:textId="4DABD0BA"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103,6</w:t>
            </w:r>
          </w:p>
        </w:tc>
        <w:tc>
          <w:tcPr>
            <w:tcW w:w="1107" w:type="dxa"/>
            <w:tcBorders>
              <w:top w:val="nil"/>
              <w:left w:val="nil"/>
              <w:bottom w:val="nil"/>
              <w:right w:val="nil"/>
            </w:tcBorders>
            <w:shd w:val="clear" w:color="000000" w:fill="D9D9D9"/>
            <w:noWrap/>
            <w:hideMark/>
          </w:tcPr>
          <w:p w14:paraId="10EDA440" w14:textId="677BCD51"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062496">
              <w:t>6,7</w:t>
            </w:r>
          </w:p>
        </w:tc>
        <w:tc>
          <w:tcPr>
            <w:tcW w:w="1265" w:type="dxa"/>
            <w:tcBorders>
              <w:top w:val="nil"/>
              <w:left w:val="nil"/>
              <w:bottom w:val="nil"/>
              <w:right w:val="nil"/>
            </w:tcBorders>
            <w:shd w:val="clear" w:color="000000" w:fill="D9D9D9"/>
            <w:noWrap/>
            <w:hideMark/>
          </w:tcPr>
          <w:p w14:paraId="07C2E1A7" w14:textId="4753662E"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062496">
              <w:t>13,3</w:t>
            </w:r>
          </w:p>
        </w:tc>
      </w:tr>
      <w:tr w:rsidR="000706F2" w:rsidRPr="00666BBA" w14:paraId="20842C42" w14:textId="77777777" w:rsidTr="00C0718A">
        <w:trPr>
          <w:trHeight w:val="332"/>
        </w:trPr>
        <w:tc>
          <w:tcPr>
            <w:tcW w:w="1138" w:type="dxa"/>
            <w:tcBorders>
              <w:top w:val="nil"/>
              <w:left w:val="nil"/>
              <w:bottom w:val="nil"/>
              <w:right w:val="nil"/>
            </w:tcBorders>
            <w:shd w:val="clear" w:color="000000" w:fill="FFFFFF"/>
            <w:noWrap/>
            <w:vAlign w:val="center"/>
            <w:hideMark/>
          </w:tcPr>
          <w:p w14:paraId="67C4E0A6" w14:textId="77777777"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2003</w:t>
            </w:r>
          </w:p>
        </w:tc>
        <w:tc>
          <w:tcPr>
            <w:tcW w:w="1393" w:type="dxa"/>
            <w:tcBorders>
              <w:top w:val="nil"/>
              <w:left w:val="nil"/>
              <w:bottom w:val="nil"/>
              <w:right w:val="nil"/>
            </w:tcBorders>
            <w:shd w:val="clear" w:color="000000" w:fill="FFFFFF"/>
            <w:noWrap/>
            <w:hideMark/>
          </w:tcPr>
          <w:p w14:paraId="06EB1D25" w14:textId="02A38791"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207,1</w:t>
            </w:r>
          </w:p>
        </w:tc>
        <w:tc>
          <w:tcPr>
            <w:tcW w:w="1582" w:type="dxa"/>
            <w:tcBorders>
              <w:top w:val="nil"/>
              <w:left w:val="nil"/>
              <w:bottom w:val="nil"/>
              <w:right w:val="nil"/>
            </w:tcBorders>
            <w:shd w:val="clear" w:color="000000" w:fill="FFFFFF"/>
            <w:noWrap/>
            <w:hideMark/>
          </w:tcPr>
          <w:p w14:paraId="04C9C9F2" w14:textId="177D2FEA"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53,5</w:t>
            </w:r>
          </w:p>
        </w:tc>
        <w:tc>
          <w:tcPr>
            <w:tcW w:w="1581" w:type="dxa"/>
            <w:tcBorders>
              <w:top w:val="nil"/>
              <w:left w:val="nil"/>
              <w:bottom w:val="nil"/>
              <w:right w:val="nil"/>
            </w:tcBorders>
            <w:shd w:val="clear" w:color="000000" w:fill="FFFFFF"/>
            <w:noWrap/>
            <w:hideMark/>
          </w:tcPr>
          <w:p w14:paraId="4C54F08D" w14:textId="04F82EE6"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152,9</w:t>
            </w:r>
          </w:p>
        </w:tc>
        <w:tc>
          <w:tcPr>
            <w:tcW w:w="1582" w:type="dxa"/>
            <w:tcBorders>
              <w:top w:val="nil"/>
              <w:left w:val="nil"/>
              <w:bottom w:val="nil"/>
              <w:right w:val="nil"/>
            </w:tcBorders>
            <w:shd w:val="clear" w:color="000000" w:fill="FFFFFF"/>
            <w:noWrap/>
            <w:hideMark/>
          </w:tcPr>
          <w:p w14:paraId="719D2E6E" w14:textId="6D1470B5"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108,2</w:t>
            </w:r>
          </w:p>
        </w:tc>
        <w:tc>
          <w:tcPr>
            <w:tcW w:w="1107" w:type="dxa"/>
            <w:tcBorders>
              <w:top w:val="nil"/>
              <w:left w:val="nil"/>
              <w:bottom w:val="nil"/>
              <w:right w:val="nil"/>
            </w:tcBorders>
            <w:shd w:val="clear" w:color="000000" w:fill="FFFFFF"/>
            <w:noWrap/>
            <w:hideMark/>
          </w:tcPr>
          <w:p w14:paraId="6656C997" w14:textId="0A45A62D"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062496">
              <w:t>6,5</w:t>
            </w:r>
          </w:p>
        </w:tc>
        <w:tc>
          <w:tcPr>
            <w:tcW w:w="1265" w:type="dxa"/>
            <w:tcBorders>
              <w:top w:val="nil"/>
              <w:left w:val="nil"/>
              <w:bottom w:val="nil"/>
              <w:right w:val="nil"/>
            </w:tcBorders>
            <w:shd w:val="clear" w:color="000000" w:fill="FFFFFF"/>
            <w:noWrap/>
            <w:hideMark/>
          </w:tcPr>
          <w:p w14:paraId="2A808BE9" w14:textId="2C1CFDDC"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062496">
              <w:t>13,7</w:t>
            </w:r>
          </w:p>
        </w:tc>
      </w:tr>
      <w:tr w:rsidR="000706F2" w:rsidRPr="00666BBA" w14:paraId="49EF4CD8" w14:textId="77777777" w:rsidTr="00C0718A">
        <w:trPr>
          <w:trHeight w:val="332"/>
        </w:trPr>
        <w:tc>
          <w:tcPr>
            <w:tcW w:w="1138" w:type="dxa"/>
            <w:tcBorders>
              <w:top w:val="nil"/>
              <w:left w:val="nil"/>
              <w:bottom w:val="nil"/>
              <w:right w:val="nil"/>
            </w:tcBorders>
            <w:shd w:val="clear" w:color="000000" w:fill="D9D9D9"/>
            <w:noWrap/>
            <w:vAlign w:val="bottom"/>
            <w:hideMark/>
          </w:tcPr>
          <w:p w14:paraId="09A2A5D0" w14:textId="77777777"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2004</w:t>
            </w:r>
          </w:p>
        </w:tc>
        <w:tc>
          <w:tcPr>
            <w:tcW w:w="1393" w:type="dxa"/>
            <w:tcBorders>
              <w:top w:val="nil"/>
              <w:left w:val="nil"/>
              <w:bottom w:val="nil"/>
              <w:right w:val="nil"/>
            </w:tcBorders>
            <w:shd w:val="clear" w:color="000000" w:fill="D9D9D9"/>
            <w:noWrap/>
            <w:hideMark/>
          </w:tcPr>
          <w:p w14:paraId="3FBFDB21" w14:textId="25D11310"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208,3</w:t>
            </w:r>
          </w:p>
        </w:tc>
        <w:tc>
          <w:tcPr>
            <w:tcW w:w="1582" w:type="dxa"/>
            <w:tcBorders>
              <w:top w:val="nil"/>
              <w:left w:val="nil"/>
              <w:bottom w:val="nil"/>
              <w:right w:val="nil"/>
            </w:tcBorders>
            <w:shd w:val="clear" w:color="000000" w:fill="D9D9D9"/>
            <w:noWrap/>
            <w:hideMark/>
          </w:tcPr>
          <w:p w14:paraId="3E464E2A" w14:textId="670B81F5"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53,0</w:t>
            </w:r>
          </w:p>
        </w:tc>
        <w:tc>
          <w:tcPr>
            <w:tcW w:w="1581" w:type="dxa"/>
            <w:tcBorders>
              <w:top w:val="nil"/>
              <w:left w:val="nil"/>
              <w:bottom w:val="nil"/>
              <w:right w:val="nil"/>
            </w:tcBorders>
            <w:shd w:val="clear" w:color="000000" w:fill="D9D9D9"/>
            <w:noWrap/>
            <w:hideMark/>
          </w:tcPr>
          <w:p w14:paraId="2A317E8C" w14:textId="7FC20762"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146,2</w:t>
            </w:r>
          </w:p>
        </w:tc>
        <w:tc>
          <w:tcPr>
            <w:tcW w:w="1582" w:type="dxa"/>
            <w:tcBorders>
              <w:top w:val="nil"/>
              <w:left w:val="nil"/>
              <w:bottom w:val="nil"/>
              <w:right w:val="nil"/>
            </w:tcBorders>
            <w:shd w:val="clear" w:color="000000" w:fill="D9D9D9"/>
            <w:noWrap/>
            <w:hideMark/>
          </w:tcPr>
          <w:p w14:paraId="47D079CE" w14:textId="576EE5E4"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109,2</w:t>
            </w:r>
          </w:p>
        </w:tc>
        <w:tc>
          <w:tcPr>
            <w:tcW w:w="1107" w:type="dxa"/>
            <w:tcBorders>
              <w:top w:val="nil"/>
              <w:left w:val="nil"/>
              <w:bottom w:val="nil"/>
              <w:right w:val="nil"/>
            </w:tcBorders>
            <w:shd w:val="clear" w:color="000000" w:fill="D9D9D9"/>
            <w:noWrap/>
            <w:hideMark/>
          </w:tcPr>
          <w:p w14:paraId="0AA1946B" w14:textId="0F86D462"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062496">
              <w:t>10,3</w:t>
            </w:r>
          </w:p>
        </w:tc>
        <w:tc>
          <w:tcPr>
            <w:tcW w:w="1265" w:type="dxa"/>
            <w:tcBorders>
              <w:top w:val="nil"/>
              <w:left w:val="nil"/>
              <w:bottom w:val="nil"/>
              <w:right w:val="nil"/>
            </w:tcBorders>
            <w:shd w:val="clear" w:color="000000" w:fill="D9D9D9"/>
            <w:noWrap/>
            <w:hideMark/>
          </w:tcPr>
          <w:p w14:paraId="73C79014" w14:textId="6E5FA18D"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062496">
              <w:t>13,5</w:t>
            </w:r>
          </w:p>
        </w:tc>
      </w:tr>
      <w:tr w:rsidR="000706F2" w:rsidRPr="00666BBA" w14:paraId="2C96B4FC" w14:textId="77777777" w:rsidTr="00C0718A">
        <w:trPr>
          <w:trHeight w:val="332"/>
        </w:trPr>
        <w:tc>
          <w:tcPr>
            <w:tcW w:w="1138" w:type="dxa"/>
            <w:tcBorders>
              <w:top w:val="nil"/>
              <w:left w:val="nil"/>
              <w:bottom w:val="nil"/>
              <w:right w:val="nil"/>
            </w:tcBorders>
            <w:shd w:val="clear" w:color="000000" w:fill="FFFFFF"/>
            <w:noWrap/>
            <w:vAlign w:val="bottom"/>
            <w:hideMark/>
          </w:tcPr>
          <w:p w14:paraId="7C63E4CA" w14:textId="77777777"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2005</w:t>
            </w:r>
          </w:p>
        </w:tc>
        <w:tc>
          <w:tcPr>
            <w:tcW w:w="1393" w:type="dxa"/>
            <w:tcBorders>
              <w:top w:val="nil"/>
              <w:left w:val="nil"/>
              <w:bottom w:val="nil"/>
              <w:right w:val="nil"/>
            </w:tcBorders>
            <w:shd w:val="clear" w:color="000000" w:fill="FFFFFF"/>
            <w:noWrap/>
            <w:hideMark/>
          </w:tcPr>
          <w:p w14:paraId="1F4D0FEC" w14:textId="23090F69"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190,6</w:t>
            </w:r>
          </w:p>
        </w:tc>
        <w:tc>
          <w:tcPr>
            <w:tcW w:w="1582" w:type="dxa"/>
            <w:tcBorders>
              <w:top w:val="nil"/>
              <w:left w:val="nil"/>
              <w:bottom w:val="nil"/>
              <w:right w:val="nil"/>
            </w:tcBorders>
            <w:shd w:val="clear" w:color="000000" w:fill="FFFFFF"/>
            <w:noWrap/>
            <w:hideMark/>
          </w:tcPr>
          <w:p w14:paraId="6A6891FF" w14:textId="10287F2E"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53,0</w:t>
            </w:r>
          </w:p>
        </w:tc>
        <w:tc>
          <w:tcPr>
            <w:tcW w:w="1581" w:type="dxa"/>
            <w:tcBorders>
              <w:top w:val="nil"/>
              <w:left w:val="nil"/>
              <w:bottom w:val="nil"/>
              <w:right w:val="nil"/>
            </w:tcBorders>
            <w:shd w:val="clear" w:color="000000" w:fill="FFFFFF"/>
            <w:noWrap/>
            <w:hideMark/>
          </w:tcPr>
          <w:p w14:paraId="48B5C57E" w14:textId="2F03811D"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137,6</w:t>
            </w:r>
          </w:p>
        </w:tc>
        <w:tc>
          <w:tcPr>
            <w:tcW w:w="1582" w:type="dxa"/>
            <w:tcBorders>
              <w:top w:val="nil"/>
              <w:left w:val="nil"/>
              <w:bottom w:val="nil"/>
              <w:right w:val="nil"/>
            </w:tcBorders>
            <w:shd w:val="clear" w:color="000000" w:fill="FFFFFF"/>
            <w:noWrap/>
            <w:hideMark/>
          </w:tcPr>
          <w:p w14:paraId="00665529" w14:textId="399ECBC2"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105,2</w:t>
            </w:r>
          </w:p>
        </w:tc>
        <w:tc>
          <w:tcPr>
            <w:tcW w:w="1107" w:type="dxa"/>
            <w:tcBorders>
              <w:top w:val="nil"/>
              <w:left w:val="nil"/>
              <w:bottom w:val="nil"/>
              <w:right w:val="nil"/>
            </w:tcBorders>
            <w:shd w:val="clear" w:color="000000" w:fill="FFFFFF"/>
            <w:noWrap/>
            <w:hideMark/>
          </w:tcPr>
          <w:p w14:paraId="0234C4AF" w14:textId="69C8C86E"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062496">
              <w:t>9,0</w:t>
            </w:r>
          </w:p>
        </w:tc>
        <w:tc>
          <w:tcPr>
            <w:tcW w:w="1265" w:type="dxa"/>
            <w:tcBorders>
              <w:top w:val="nil"/>
              <w:left w:val="nil"/>
              <w:bottom w:val="nil"/>
              <w:right w:val="nil"/>
            </w:tcBorders>
            <w:shd w:val="clear" w:color="000000" w:fill="FFFFFF"/>
            <w:noWrap/>
            <w:hideMark/>
          </w:tcPr>
          <w:p w14:paraId="3D6A283E" w14:textId="523FCD53"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062496">
              <w:t>13,1</w:t>
            </w:r>
          </w:p>
        </w:tc>
      </w:tr>
      <w:tr w:rsidR="000706F2" w:rsidRPr="00666BBA" w14:paraId="1FEB24B2" w14:textId="77777777" w:rsidTr="00C0718A">
        <w:trPr>
          <w:trHeight w:val="332"/>
        </w:trPr>
        <w:tc>
          <w:tcPr>
            <w:tcW w:w="1138" w:type="dxa"/>
            <w:tcBorders>
              <w:top w:val="nil"/>
              <w:left w:val="nil"/>
              <w:bottom w:val="nil"/>
              <w:right w:val="nil"/>
            </w:tcBorders>
            <w:shd w:val="clear" w:color="000000" w:fill="D9D9D9"/>
            <w:noWrap/>
            <w:vAlign w:val="bottom"/>
            <w:hideMark/>
          </w:tcPr>
          <w:p w14:paraId="2CA9E597" w14:textId="77777777"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2006</w:t>
            </w:r>
          </w:p>
        </w:tc>
        <w:tc>
          <w:tcPr>
            <w:tcW w:w="1393" w:type="dxa"/>
            <w:tcBorders>
              <w:top w:val="nil"/>
              <w:left w:val="nil"/>
              <w:bottom w:val="nil"/>
              <w:right w:val="nil"/>
            </w:tcBorders>
            <w:shd w:val="clear" w:color="000000" w:fill="D9D9D9"/>
            <w:noWrap/>
            <w:hideMark/>
          </w:tcPr>
          <w:p w14:paraId="0CD9949F" w14:textId="36CBEDE3"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184,9</w:t>
            </w:r>
          </w:p>
        </w:tc>
        <w:tc>
          <w:tcPr>
            <w:tcW w:w="1582" w:type="dxa"/>
            <w:tcBorders>
              <w:top w:val="nil"/>
              <w:left w:val="nil"/>
              <w:bottom w:val="nil"/>
              <w:right w:val="nil"/>
            </w:tcBorders>
            <w:shd w:val="clear" w:color="000000" w:fill="D9D9D9"/>
            <w:noWrap/>
            <w:hideMark/>
          </w:tcPr>
          <w:p w14:paraId="1227452C" w14:textId="574E9B53"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53,4</w:t>
            </w:r>
          </w:p>
        </w:tc>
        <w:tc>
          <w:tcPr>
            <w:tcW w:w="1581" w:type="dxa"/>
            <w:tcBorders>
              <w:top w:val="nil"/>
              <w:left w:val="nil"/>
              <w:bottom w:val="nil"/>
              <w:right w:val="nil"/>
            </w:tcBorders>
            <w:shd w:val="clear" w:color="000000" w:fill="D9D9D9"/>
            <w:noWrap/>
            <w:hideMark/>
          </w:tcPr>
          <w:p w14:paraId="07955F50" w14:textId="71C612C2"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122,4</w:t>
            </w:r>
          </w:p>
        </w:tc>
        <w:tc>
          <w:tcPr>
            <w:tcW w:w="1582" w:type="dxa"/>
            <w:tcBorders>
              <w:top w:val="nil"/>
              <w:left w:val="nil"/>
              <w:bottom w:val="nil"/>
              <w:right w:val="nil"/>
            </w:tcBorders>
            <w:shd w:val="clear" w:color="000000" w:fill="D9D9D9"/>
            <w:noWrap/>
            <w:hideMark/>
          </w:tcPr>
          <w:p w14:paraId="087627A1" w14:textId="32B375F2"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105,8</w:t>
            </w:r>
          </w:p>
        </w:tc>
        <w:tc>
          <w:tcPr>
            <w:tcW w:w="1107" w:type="dxa"/>
            <w:tcBorders>
              <w:top w:val="nil"/>
              <w:left w:val="nil"/>
              <w:bottom w:val="nil"/>
              <w:right w:val="nil"/>
            </w:tcBorders>
            <w:shd w:val="clear" w:color="000000" w:fill="D9D9D9"/>
            <w:noWrap/>
            <w:hideMark/>
          </w:tcPr>
          <w:p w14:paraId="66EA219C" w14:textId="568C71BA"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062496">
              <w:t>9,9</w:t>
            </w:r>
          </w:p>
        </w:tc>
        <w:tc>
          <w:tcPr>
            <w:tcW w:w="1265" w:type="dxa"/>
            <w:tcBorders>
              <w:top w:val="nil"/>
              <w:left w:val="nil"/>
              <w:bottom w:val="nil"/>
              <w:right w:val="nil"/>
            </w:tcBorders>
            <w:shd w:val="clear" w:color="000000" w:fill="D9D9D9"/>
            <w:noWrap/>
            <w:hideMark/>
          </w:tcPr>
          <w:p w14:paraId="3F183D0E" w14:textId="79F51A72"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062496">
              <w:t>12,1</w:t>
            </w:r>
          </w:p>
        </w:tc>
      </w:tr>
      <w:tr w:rsidR="000706F2" w:rsidRPr="00666BBA" w14:paraId="2D3532F8" w14:textId="77777777" w:rsidTr="00C0718A">
        <w:trPr>
          <w:trHeight w:val="332"/>
        </w:trPr>
        <w:tc>
          <w:tcPr>
            <w:tcW w:w="1138" w:type="dxa"/>
            <w:tcBorders>
              <w:top w:val="nil"/>
              <w:left w:val="nil"/>
              <w:bottom w:val="nil"/>
              <w:right w:val="nil"/>
            </w:tcBorders>
            <w:shd w:val="clear" w:color="000000" w:fill="FFFFFF"/>
            <w:noWrap/>
            <w:vAlign w:val="bottom"/>
            <w:hideMark/>
          </w:tcPr>
          <w:p w14:paraId="1AEB75A4" w14:textId="77777777"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2007</w:t>
            </w:r>
          </w:p>
        </w:tc>
        <w:tc>
          <w:tcPr>
            <w:tcW w:w="1393" w:type="dxa"/>
            <w:tcBorders>
              <w:top w:val="nil"/>
              <w:left w:val="nil"/>
              <w:bottom w:val="nil"/>
              <w:right w:val="nil"/>
            </w:tcBorders>
            <w:shd w:val="clear" w:color="000000" w:fill="FFFFFF"/>
            <w:noWrap/>
            <w:hideMark/>
          </w:tcPr>
          <w:p w14:paraId="560CD82A" w14:textId="537A49D3"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177,1</w:t>
            </w:r>
          </w:p>
        </w:tc>
        <w:tc>
          <w:tcPr>
            <w:tcW w:w="1582" w:type="dxa"/>
            <w:tcBorders>
              <w:top w:val="nil"/>
              <w:left w:val="nil"/>
              <w:bottom w:val="nil"/>
              <w:right w:val="nil"/>
            </w:tcBorders>
            <w:shd w:val="clear" w:color="000000" w:fill="FFFFFF"/>
            <w:noWrap/>
            <w:hideMark/>
          </w:tcPr>
          <w:p w14:paraId="45CD96F4" w14:textId="60DC9B77"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53,7</w:t>
            </w:r>
          </w:p>
        </w:tc>
        <w:tc>
          <w:tcPr>
            <w:tcW w:w="1581" w:type="dxa"/>
            <w:tcBorders>
              <w:top w:val="nil"/>
              <w:left w:val="nil"/>
              <w:bottom w:val="nil"/>
              <w:right w:val="nil"/>
            </w:tcBorders>
            <w:shd w:val="clear" w:color="000000" w:fill="FFFFFF"/>
            <w:noWrap/>
            <w:hideMark/>
          </w:tcPr>
          <w:p w14:paraId="7B24E45B" w14:textId="174082C5"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134,6</w:t>
            </w:r>
          </w:p>
        </w:tc>
        <w:tc>
          <w:tcPr>
            <w:tcW w:w="1582" w:type="dxa"/>
            <w:tcBorders>
              <w:top w:val="nil"/>
              <w:left w:val="nil"/>
              <w:bottom w:val="nil"/>
              <w:right w:val="nil"/>
            </w:tcBorders>
            <w:shd w:val="clear" w:color="000000" w:fill="FFFFFF"/>
            <w:noWrap/>
            <w:hideMark/>
          </w:tcPr>
          <w:p w14:paraId="51596F78" w14:textId="1EC5CFCC"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106,6</w:t>
            </w:r>
          </w:p>
        </w:tc>
        <w:tc>
          <w:tcPr>
            <w:tcW w:w="1107" w:type="dxa"/>
            <w:tcBorders>
              <w:top w:val="nil"/>
              <w:left w:val="nil"/>
              <w:bottom w:val="nil"/>
              <w:right w:val="nil"/>
            </w:tcBorders>
            <w:shd w:val="clear" w:color="000000" w:fill="FFFFFF"/>
            <w:noWrap/>
            <w:hideMark/>
          </w:tcPr>
          <w:p w14:paraId="3F8482B9" w14:textId="0965F80B"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062496">
              <w:t>9,5</w:t>
            </w:r>
          </w:p>
        </w:tc>
        <w:tc>
          <w:tcPr>
            <w:tcW w:w="1265" w:type="dxa"/>
            <w:tcBorders>
              <w:top w:val="nil"/>
              <w:left w:val="nil"/>
              <w:bottom w:val="nil"/>
              <w:right w:val="nil"/>
            </w:tcBorders>
            <w:shd w:val="clear" w:color="000000" w:fill="FFFFFF"/>
            <w:noWrap/>
            <w:hideMark/>
          </w:tcPr>
          <w:p w14:paraId="5997BCDC" w14:textId="427397F7"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062496">
              <w:t>10,8</w:t>
            </w:r>
          </w:p>
        </w:tc>
      </w:tr>
      <w:tr w:rsidR="000706F2" w:rsidRPr="00666BBA" w14:paraId="2A025C3B" w14:textId="77777777" w:rsidTr="00C0718A">
        <w:trPr>
          <w:trHeight w:val="332"/>
        </w:trPr>
        <w:tc>
          <w:tcPr>
            <w:tcW w:w="1138" w:type="dxa"/>
            <w:tcBorders>
              <w:top w:val="nil"/>
              <w:left w:val="nil"/>
              <w:bottom w:val="nil"/>
              <w:right w:val="nil"/>
            </w:tcBorders>
            <w:shd w:val="clear" w:color="000000" w:fill="D9D9D9"/>
            <w:noWrap/>
            <w:vAlign w:val="bottom"/>
            <w:hideMark/>
          </w:tcPr>
          <w:p w14:paraId="6CF10EE9" w14:textId="77777777"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2008</w:t>
            </w:r>
          </w:p>
        </w:tc>
        <w:tc>
          <w:tcPr>
            <w:tcW w:w="1393" w:type="dxa"/>
            <w:tcBorders>
              <w:top w:val="nil"/>
              <w:left w:val="nil"/>
              <w:bottom w:val="nil"/>
              <w:right w:val="nil"/>
            </w:tcBorders>
            <w:shd w:val="clear" w:color="000000" w:fill="D9D9D9"/>
            <w:noWrap/>
            <w:hideMark/>
          </w:tcPr>
          <w:p w14:paraId="76D5F109" w14:textId="5BCDB077"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177,3</w:t>
            </w:r>
          </w:p>
        </w:tc>
        <w:tc>
          <w:tcPr>
            <w:tcW w:w="1582" w:type="dxa"/>
            <w:tcBorders>
              <w:top w:val="nil"/>
              <w:left w:val="nil"/>
              <w:bottom w:val="nil"/>
              <w:right w:val="nil"/>
            </w:tcBorders>
            <w:shd w:val="clear" w:color="000000" w:fill="D9D9D9"/>
            <w:noWrap/>
            <w:hideMark/>
          </w:tcPr>
          <w:p w14:paraId="088CD1CC" w14:textId="42EBE3B8"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52,4</w:t>
            </w:r>
          </w:p>
        </w:tc>
        <w:tc>
          <w:tcPr>
            <w:tcW w:w="1581" w:type="dxa"/>
            <w:tcBorders>
              <w:top w:val="nil"/>
              <w:left w:val="nil"/>
              <w:bottom w:val="nil"/>
              <w:right w:val="nil"/>
            </w:tcBorders>
            <w:shd w:val="clear" w:color="000000" w:fill="D9D9D9"/>
            <w:noWrap/>
            <w:hideMark/>
          </w:tcPr>
          <w:p w14:paraId="1D592566" w14:textId="082EBC4D"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129,9</w:t>
            </w:r>
          </w:p>
        </w:tc>
        <w:tc>
          <w:tcPr>
            <w:tcW w:w="1582" w:type="dxa"/>
            <w:tcBorders>
              <w:top w:val="nil"/>
              <w:left w:val="nil"/>
              <w:bottom w:val="nil"/>
              <w:right w:val="nil"/>
            </w:tcBorders>
            <w:shd w:val="clear" w:color="000000" w:fill="D9D9D9"/>
            <w:noWrap/>
            <w:hideMark/>
          </w:tcPr>
          <w:p w14:paraId="7FFC8CEC" w14:textId="3DBCCF59"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106,6</w:t>
            </w:r>
          </w:p>
        </w:tc>
        <w:tc>
          <w:tcPr>
            <w:tcW w:w="1107" w:type="dxa"/>
            <w:tcBorders>
              <w:top w:val="nil"/>
              <w:left w:val="nil"/>
              <w:bottom w:val="nil"/>
              <w:right w:val="nil"/>
            </w:tcBorders>
            <w:shd w:val="clear" w:color="000000" w:fill="D9D9D9"/>
            <w:noWrap/>
            <w:hideMark/>
          </w:tcPr>
          <w:p w14:paraId="0D9B44EC" w14:textId="0E16F88D"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062496">
              <w:t>10,6</w:t>
            </w:r>
          </w:p>
        </w:tc>
        <w:tc>
          <w:tcPr>
            <w:tcW w:w="1265" w:type="dxa"/>
            <w:tcBorders>
              <w:top w:val="nil"/>
              <w:left w:val="nil"/>
              <w:bottom w:val="nil"/>
              <w:right w:val="nil"/>
            </w:tcBorders>
            <w:shd w:val="clear" w:color="000000" w:fill="D9D9D9"/>
            <w:noWrap/>
            <w:hideMark/>
          </w:tcPr>
          <w:p w14:paraId="18AFC417" w14:textId="0BD060C2"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062496">
              <w:t>12,0</w:t>
            </w:r>
          </w:p>
        </w:tc>
      </w:tr>
      <w:tr w:rsidR="000706F2" w:rsidRPr="00666BBA" w14:paraId="419EF022" w14:textId="77777777" w:rsidTr="00C0718A">
        <w:trPr>
          <w:trHeight w:val="332"/>
        </w:trPr>
        <w:tc>
          <w:tcPr>
            <w:tcW w:w="1138" w:type="dxa"/>
            <w:tcBorders>
              <w:top w:val="nil"/>
              <w:left w:val="nil"/>
              <w:bottom w:val="nil"/>
              <w:right w:val="nil"/>
            </w:tcBorders>
            <w:shd w:val="clear" w:color="000000" w:fill="FFFFFF"/>
            <w:noWrap/>
            <w:vAlign w:val="bottom"/>
            <w:hideMark/>
          </w:tcPr>
          <w:p w14:paraId="37990DEA" w14:textId="77777777"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2009</w:t>
            </w:r>
          </w:p>
        </w:tc>
        <w:tc>
          <w:tcPr>
            <w:tcW w:w="1393" w:type="dxa"/>
            <w:tcBorders>
              <w:top w:val="nil"/>
              <w:left w:val="nil"/>
              <w:bottom w:val="nil"/>
              <w:right w:val="nil"/>
            </w:tcBorders>
            <w:shd w:val="clear" w:color="000000" w:fill="FFFFFF"/>
            <w:noWrap/>
            <w:hideMark/>
          </w:tcPr>
          <w:p w14:paraId="05B7929E" w14:textId="2BE5E6D0"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168,0</w:t>
            </w:r>
          </w:p>
        </w:tc>
        <w:tc>
          <w:tcPr>
            <w:tcW w:w="1582" w:type="dxa"/>
            <w:tcBorders>
              <w:top w:val="nil"/>
              <w:left w:val="nil"/>
              <w:bottom w:val="nil"/>
              <w:right w:val="nil"/>
            </w:tcBorders>
            <w:shd w:val="clear" w:color="000000" w:fill="FFFFFF"/>
            <w:noWrap/>
            <w:hideMark/>
          </w:tcPr>
          <w:p w14:paraId="6E806B3F" w14:textId="4BBAEF89"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52,4</w:t>
            </w:r>
          </w:p>
        </w:tc>
        <w:tc>
          <w:tcPr>
            <w:tcW w:w="1581" w:type="dxa"/>
            <w:tcBorders>
              <w:top w:val="nil"/>
              <w:left w:val="nil"/>
              <w:bottom w:val="nil"/>
              <w:right w:val="nil"/>
            </w:tcBorders>
            <w:shd w:val="clear" w:color="000000" w:fill="FFFFFF"/>
            <w:noWrap/>
            <w:hideMark/>
          </w:tcPr>
          <w:p w14:paraId="4F9F4466" w14:textId="327606C5"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127,7</w:t>
            </w:r>
          </w:p>
        </w:tc>
        <w:tc>
          <w:tcPr>
            <w:tcW w:w="1582" w:type="dxa"/>
            <w:tcBorders>
              <w:top w:val="nil"/>
              <w:left w:val="nil"/>
              <w:bottom w:val="nil"/>
              <w:right w:val="nil"/>
            </w:tcBorders>
            <w:shd w:val="clear" w:color="000000" w:fill="FFFFFF"/>
            <w:noWrap/>
            <w:hideMark/>
          </w:tcPr>
          <w:p w14:paraId="2C0FE847" w14:textId="7C9458E4"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106,6</w:t>
            </w:r>
          </w:p>
        </w:tc>
        <w:tc>
          <w:tcPr>
            <w:tcW w:w="1107" w:type="dxa"/>
            <w:tcBorders>
              <w:top w:val="nil"/>
              <w:left w:val="nil"/>
              <w:bottom w:val="nil"/>
              <w:right w:val="nil"/>
            </w:tcBorders>
            <w:shd w:val="clear" w:color="000000" w:fill="FFFFFF"/>
            <w:noWrap/>
            <w:hideMark/>
          </w:tcPr>
          <w:p w14:paraId="5D964E4F" w14:textId="6CB5152D"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062496">
              <w:t>8,6</w:t>
            </w:r>
          </w:p>
        </w:tc>
        <w:tc>
          <w:tcPr>
            <w:tcW w:w="1265" w:type="dxa"/>
            <w:tcBorders>
              <w:top w:val="nil"/>
              <w:left w:val="nil"/>
              <w:bottom w:val="nil"/>
              <w:right w:val="nil"/>
            </w:tcBorders>
            <w:shd w:val="clear" w:color="000000" w:fill="FFFFFF"/>
            <w:noWrap/>
            <w:hideMark/>
          </w:tcPr>
          <w:p w14:paraId="6A470530" w14:textId="14F418C3"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062496">
              <w:t>13,6</w:t>
            </w:r>
          </w:p>
        </w:tc>
      </w:tr>
      <w:tr w:rsidR="000706F2" w:rsidRPr="00666BBA" w14:paraId="01DA8943" w14:textId="77777777" w:rsidTr="00C0718A">
        <w:trPr>
          <w:trHeight w:val="332"/>
        </w:trPr>
        <w:tc>
          <w:tcPr>
            <w:tcW w:w="1138" w:type="dxa"/>
            <w:tcBorders>
              <w:top w:val="nil"/>
              <w:left w:val="nil"/>
              <w:bottom w:val="nil"/>
              <w:right w:val="nil"/>
            </w:tcBorders>
            <w:shd w:val="clear" w:color="000000" w:fill="D9D9D9"/>
            <w:noWrap/>
            <w:vAlign w:val="bottom"/>
            <w:hideMark/>
          </w:tcPr>
          <w:p w14:paraId="096F1F32" w14:textId="77777777"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2010</w:t>
            </w:r>
          </w:p>
        </w:tc>
        <w:tc>
          <w:tcPr>
            <w:tcW w:w="1393" w:type="dxa"/>
            <w:tcBorders>
              <w:top w:val="nil"/>
              <w:left w:val="nil"/>
              <w:bottom w:val="nil"/>
              <w:right w:val="nil"/>
            </w:tcBorders>
            <w:shd w:val="clear" w:color="000000" w:fill="D9D9D9"/>
            <w:noWrap/>
            <w:hideMark/>
          </w:tcPr>
          <w:p w14:paraId="070C88A6" w14:textId="4F994EBF"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163,2</w:t>
            </w:r>
          </w:p>
        </w:tc>
        <w:tc>
          <w:tcPr>
            <w:tcW w:w="1582" w:type="dxa"/>
            <w:tcBorders>
              <w:top w:val="nil"/>
              <w:left w:val="nil"/>
              <w:bottom w:val="nil"/>
              <w:right w:val="nil"/>
            </w:tcBorders>
            <w:shd w:val="clear" w:color="000000" w:fill="D9D9D9"/>
            <w:noWrap/>
            <w:hideMark/>
          </w:tcPr>
          <w:p w14:paraId="06E306B9" w14:textId="00E8778F"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52,2</w:t>
            </w:r>
          </w:p>
        </w:tc>
        <w:tc>
          <w:tcPr>
            <w:tcW w:w="1581" w:type="dxa"/>
            <w:tcBorders>
              <w:top w:val="nil"/>
              <w:left w:val="nil"/>
              <w:bottom w:val="nil"/>
              <w:right w:val="nil"/>
            </w:tcBorders>
            <w:shd w:val="clear" w:color="000000" w:fill="D9D9D9"/>
            <w:noWrap/>
            <w:hideMark/>
          </w:tcPr>
          <w:p w14:paraId="4E85A672" w14:textId="23DE34E6"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133,9</w:t>
            </w:r>
          </w:p>
        </w:tc>
        <w:tc>
          <w:tcPr>
            <w:tcW w:w="1582" w:type="dxa"/>
            <w:tcBorders>
              <w:top w:val="nil"/>
              <w:left w:val="nil"/>
              <w:bottom w:val="nil"/>
              <w:right w:val="nil"/>
            </w:tcBorders>
            <w:shd w:val="clear" w:color="000000" w:fill="D9D9D9"/>
            <w:noWrap/>
            <w:hideMark/>
          </w:tcPr>
          <w:p w14:paraId="784F48F0" w14:textId="7EAF6917"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109,8</w:t>
            </w:r>
          </w:p>
        </w:tc>
        <w:tc>
          <w:tcPr>
            <w:tcW w:w="1107" w:type="dxa"/>
            <w:tcBorders>
              <w:top w:val="nil"/>
              <w:left w:val="nil"/>
              <w:bottom w:val="nil"/>
              <w:right w:val="nil"/>
            </w:tcBorders>
            <w:shd w:val="clear" w:color="000000" w:fill="D9D9D9"/>
            <w:noWrap/>
            <w:hideMark/>
          </w:tcPr>
          <w:p w14:paraId="77AC2900" w14:textId="473B60BF"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062496">
              <w:t>10,0</w:t>
            </w:r>
          </w:p>
        </w:tc>
        <w:tc>
          <w:tcPr>
            <w:tcW w:w="1265" w:type="dxa"/>
            <w:tcBorders>
              <w:top w:val="nil"/>
              <w:left w:val="nil"/>
              <w:bottom w:val="nil"/>
              <w:right w:val="nil"/>
            </w:tcBorders>
            <w:shd w:val="clear" w:color="000000" w:fill="D9D9D9"/>
            <w:noWrap/>
            <w:hideMark/>
          </w:tcPr>
          <w:p w14:paraId="22ADD53F" w14:textId="07583831"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062496">
              <w:t>11,1</w:t>
            </w:r>
          </w:p>
        </w:tc>
      </w:tr>
      <w:tr w:rsidR="000706F2" w:rsidRPr="00666BBA" w14:paraId="3093F36E" w14:textId="77777777" w:rsidTr="00C0718A">
        <w:trPr>
          <w:trHeight w:val="332"/>
        </w:trPr>
        <w:tc>
          <w:tcPr>
            <w:tcW w:w="1138" w:type="dxa"/>
            <w:tcBorders>
              <w:top w:val="nil"/>
              <w:left w:val="nil"/>
              <w:bottom w:val="nil"/>
              <w:right w:val="nil"/>
            </w:tcBorders>
            <w:shd w:val="clear" w:color="000000" w:fill="FFFFFF"/>
            <w:noWrap/>
            <w:vAlign w:val="bottom"/>
            <w:hideMark/>
          </w:tcPr>
          <w:p w14:paraId="37D08BBC" w14:textId="77777777"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2011</w:t>
            </w:r>
          </w:p>
        </w:tc>
        <w:tc>
          <w:tcPr>
            <w:tcW w:w="1393" w:type="dxa"/>
            <w:tcBorders>
              <w:top w:val="nil"/>
              <w:left w:val="nil"/>
              <w:bottom w:val="nil"/>
              <w:right w:val="nil"/>
            </w:tcBorders>
            <w:shd w:val="clear" w:color="000000" w:fill="FFFFFF"/>
            <w:noWrap/>
            <w:hideMark/>
          </w:tcPr>
          <w:p w14:paraId="568D6E36" w14:textId="6B315FD1"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159,7</w:t>
            </w:r>
          </w:p>
        </w:tc>
        <w:tc>
          <w:tcPr>
            <w:tcW w:w="1582" w:type="dxa"/>
            <w:tcBorders>
              <w:top w:val="nil"/>
              <w:left w:val="nil"/>
              <w:bottom w:val="nil"/>
              <w:right w:val="nil"/>
            </w:tcBorders>
            <w:shd w:val="clear" w:color="000000" w:fill="FFFFFF"/>
            <w:noWrap/>
            <w:hideMark/>
          </w:tcPr>
          <w:p w14:paraId="0AC9DFF8" w14:textId="09C8A0FC"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52,5</w:t>
            </w:r>
          </w:p>
        </w:tc>
        <w:tc>
          <w:tcPr>
            <w:tcW w:w="1581" w:type="dxa"/>
            <w:tcBorders>
              <w:top w:val="nil"/>
              <w:left w:val="nil"/>
              <w:bottom w:val="nil"/>
              <w:right w:val="nil"/>
            </w:tcBorders>
            <w:shd w:val="clear" w:color="000000" w:fill="FFFFFF"/>
            <w:noWrap/>
            <w:hideMark/>
          </w:tcPr>
          <w:p w14:paraId="7DA1D21B" w14:textId="29A690D7"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138,0</w:t>
            </w:r>
          </w:p>
        </w:tc>
        <w:tc>
          <w:tcPr>
            <w:tcW w:w="1582" w:type="dxa"/>
            <w:tcBorders>
              <w:top w:val="nil"/>
              <w:left w:val="nil"/>
              <w:bottom w:val="nil"/>
              <w:right w:val="nil"/>
            </w:tcBorders>
            <w:shd w:val="clear" w:color="000000" w:fill="FFFFFF"/>
            <w:noWrap/>
            <w:hideMark/>
          </w:tcPr>
          <w:p w14:paraId="44064BAC" w14:textId="45AC23EA"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113,0</w:t>
            </w:r>
          </w:p>
        </w:tc>
        <w:tc>
          <w:tcPr>
            <w:tcW w:w="1107" w:type="dxa"/>
            <w:tcBorders>
              <w:top w:val="nil"/>
              <w:left w:val="nil"/>
              <w:bottom w:val="nil"/>
              <w:right w:val="nil"/>
            </w:tcBorders>
            <w:shd w:val="clear" w:color="000000" w:fill="FFFFFF"/>
            <w:noWrap/>
            <w:hideMark/>
          </w:tcPr>
          <w:p w14:paraId="35991730" w14:textId="1755BB36"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062496">
              <w:t>9,0</w:t>
            </w:r>
          </w:p>
        </w:tc>
        <w:tc>
          <w:tcPr>
            <w:tcW w:w="1265" w:type="dxa"/>
            <w:tcBorders>
              <w:top w:val="nil"/>
              <w:left w:val="nil"/>
              <w:bottom w:val="nil"/>
              <w:right w:val="nil"/>
            </w:tcBorders>
            <w:shd w:val="clear" w:color="000000" w:fill="FFFFFF"/>
            <w:noWrap/>
            <w:hideMark/>
          </w:tcPr>
          <w:p w14:paraId="4D1B6F91" w14:textId="2B77ECE0"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062496">
              <w:t>11,3</w:t>
            </w:r>
          </w:p>
        </w:tc>
      </w:tr>
      <w:tr w:rsidR="000706F2" w:rsidRPr="00666BBA" w14:paraId="460162C6" w14:textId="77777777" w:rsidTr="00C0718A">
        <w:trPr>
          <w:trHeight w:val="332"/>
        </w:trPr>
        <w:tc>
          <w:tcPr>
            <w:tcW w:w="1138" w:type="dxa"/>
            <w:tcBorders>
              <w:top w:val="nil"/>
              <w:left w:val="nil"/>
              <w:bottom w:val="nil"/>
              <w:right w:val="nil"/>
            </w:tcBorders>
            <w:shd w:val="clear" w:color="000000" w:fill="D9D9D9"/>
            <w:noWrap/>
            <w:vAlign w:val="bottom"/>
            <w:hideMark/>
          </w:tcPr>
          <w:p w14:paraId="36EE9010" w14:textId="77777777"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2012</w:t>
            </w:r>
          </w:p>
        </w:tc>
        <w:tc>
          <w:tcPr>
            <w:tcW w:w="1393" w:type="dxa"/>
            <w:tcBorders>
              <w:top w:val="nil"/>
              <w:left w:val="nil"/>
              <w:bottom w:val="nil"/>
              <w:right w:val="nil"/>
            </w:tcBorders>
            <w:shd w:val="clear" w:color="000000" w:fill="D9D9D9"/>
            <w:noWrap/>
            <w:hideMark/>
          </w:tcPr>
          <w:p w14:paraId="79198C20" w14:textId="418A3D1E"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162,1</w:t>
            </w:r>
          </w:p>
        </w:tc>
        <w:tc>
          <w:tcPr>
            <w:tcW w:w="1582" w:type="dxa"/>
            <w:tcBorders>
              <w:top w:val="nil"/>
              <w:left w:val="nil"/>
              <w:bottom w:val="nil"/>
              <w:right w:val="nil"/>
            </w:tcBorders>
            <w:shd w:val="clear" w:color="000000" w:fill="D9D9D9"/>
            <w:noWrap/>
            <w:hideMark/>
          </w:tcPr>
          <w:p w14:paraId="6421B16B" w14:textId="08AEFD24"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53,8</w:t>
            </w:r>
          </w:p>
        </w:tc>
        <w:tc>
          <w:tcPr>
            <w:tcW w:w="1581" w:type="dxa"/>
            <w:tcBorders>
              <w:top w:val="nil"/>
              <w:left w:val="nil"/>
              <w:bottom w:val="nil"/>
              <w:right w:val="nil"/>
            </w:tcBorders>
            <w:shd w:val="clear" w:color="000000" w:fill="D9D9D9"/>
            <w:noWrap/>
            <w:hideMark/>
          </w:tcPr>
          <w:p w14:paraId="7BA03135" w14:textId="65F0F091"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142,8</w:t>
            </w:r>
          </w:p>
        </w:tc>
        <w:tc>
          <w:tcPr>
            <w:tcW w:w="1582" w:type="dxa"/>
            <w:tcBorders>
              <w:top w:val="nil"/>
              <w:left w:val="nil"/>
              <w:bottom w:val="nil"/>
              <w:right w:val="nil"/>
            </w:tcBorders>
            <w:shd w:val="clear" w:color="000000" w:fill="D9D9D9"/>
            <w:noWrap/>
            <w:hideMark/>
          </w:tcPr>
          <w:p w14:paraId="4B8CA834" w14:textId="1585FC4C"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116,3</w:t>
            </w:r>
          </w:p>
        </w:tc>
        <w:tc>
          <w:tcPr>
            <w:tcW w:w="1107" w:type="dxa"/>
            <w:tcBorders>
              <w:top w:val="nil"/>
              <w:left w:val="nil"/>
              <w:bottom w:val="nil"/>
              <w:right w:val="nil"/>
            </w:tcBorders>
            <w:shd w:val="clear" w:color="000000" w:fill="D9D9D9"/>
            <w:noWrap/>
            <w:hideMark/>
          </w:tcPr>
          <w:p w14:paraId="02925DF5" w14:textId="18083667"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062496">
              <w:t>9,2</w:t>
            </w:r>
          </w:p>
        </w:tc>
        <w:tc>
          <w:tcPr>
            <w:tcW w:w="1265" w:type="dxa"/>
            <w:tcBorders>
              <w:top w:val="nil"/>
              <w:left w:val="nil"/>
              <w:bottom w:val="nil"/>
              <w:right w:val="nil"/>
            </w:tcBorders>
            <w:shd w:val="clear" w:color="000000" w:fill="D9D9D9"/>
            <w:noWrap/>
            <w:hideMark/>
          </w:tcPr>
          <w:p w14:paraId="442B2398" w14:textId="5D5039FF"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062496">
              <w:t>12,0</w:t>
            </w:r>
          </w:p>
        </w:tc>
      </w:tr>
      <w:tr w:rsidR="000706F2" w:rsidRPr="00666BBA" w14:paraId="132307FF" w14:textId="77777777" w:rsidTr="00C0718A">
        <w:trPr>
          <w:trHeight w:val="332"/>
        </w:trPr>
        <w:tc>
          <w:tcPr>
            <w:tcW w:w="1138" w:type="dxa"/>
            <w:tcBorders>
              <w:top w:val="nil"/>
              <w:left w:val="nil"/>
              <w:bottom w:val="nil"/>
              <w:right w:val="nil"/>
            </w:tcBorders>
            <w:shd w:val="clear" w:color="000000" w:fill="FFFFFF"/>
            <w:noWrap/>
            <w:vAlign w:val="bottom"/>
            <w:hideMark/>
          </w:tcPr>
          <w:p w14:paraId="3E372DA2" w14:textId="77777777"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2013</w:t>
            </w:r>
          </w:p>
        </w:tc>
        <w:tc>
          <w:tcPr>
            <w:tcW w:w="1393" w:type="dxa"/>
            <w:tcBorders>
              <w:top w:val="nil"/>
              <w:left w:val="nil"/>
              <w:bottom w:val="nil"/>
              <w:right w:val="nil"/>
            </w:tcBorders>
            <w:shd w:val="clear" w:color="000000" w:fill="FFFFFF"/>
            <w:noWrap/>
            <w:hideMark/>
          </w:tcPr>
          <w:p w14:paraId="65DE6250" w14:textId="46D68BEE"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164,6</w:t>
            </w:r>
          </w:p>
        </w:tc>
        <w:tc>
          <w:tcPr>
            <w:tcW w:w="1582" w:type="dxa"/>
            <w:tcBorders>
              <w:top w:val="nil"/>
              <w:left w:val="nil"/>
              <w:bottom w:val="nil"/>
              <w:right w:val="nil"/>
            </w:tcBorders>
            <w:shd w:val="clear" w:color="000000" w:fill="FFFFFF"/>
            <w:noWrap/>
            <w:hideMark/>
          </w:tcPr>
          <w:p w14:paraId="1F6E7553" w14:textId="678AB0D5"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55,0</w:t>
            </w:r>
          </w:p>
        </w:tc>
        <w:tc>
          <w:tcPr>
            <w:tcW w:w="1581" w:type="dxa"/>
            <w:tcBorders>
              <w:top w:val="nil"/>
              <w:left w:val="nil"/>
              <w:bottom w:val="nil"/>
              <w:right w:val="nil"/>
            </w:tcBorders>
            <w:shd w:val="clear" w:color="000000" w:fill="FFFFFF"/>
            <w:noWrap/>
            <w:hideMark/>
          </w:tcPr>
          <w:p w14:paraId="6B97B7F5" w14:textId="2233D6F2"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137,8</w:t>
            </w:r>
          </w:p>
        </w:tc>
        <w:tc>
          <w:tcPr>
            <w:tcW w:w="1582" w:type="dxa"/>
            <w:tcBorders>
              <w:top w:val="nil"/>
              <w:left w:val="nil"/>
              <w:bottom w:val="nil"/>
              <w:right w:val="nil"/>
            </w:tcBorders>
            <w:shd w:val="clear" w:color="000000" w:fill="FFFFFF"/>
            <w:noWrap/>
            <w:hideMark/>
          </w:tcPr>
          <w:p w14:paraId="367924CC" w14:textId="0C4037FC"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119,5</w:t>
            </w:r>
          </w:p>
        </w:tc>
        <w:tc>
          <w:tcPr>
            <w:tcW w:w="1107" w:type="dxa"/>
            <w:tcBorders>
              <w:top w:val="nil"/>
              <w:left w:val="nil"/>
              <w:bottom w:val="nil"/>
              <w:right w:val="nil"/>
            </w:tcBorders>
            <w:shd w:val="clear" w:color="000000" w:fill="FFFFFF"/>
            <w:noWrap/>
            <w:hideMark/>
          </w:tcPr>
          <w:p w14:paraId="785D0F0E" w14:textId="165CE826"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062496">
              <w:t>9,6</w:t>
            </w:r>
          </w:p>
        </w:tc>
        <w:tc>
          <w:tcPr>
            <w:tcW w:w="1265" w:type="dxa"/>
            <w:tcBorders>
              <w:top w:val="nil"/>
              <w:left w:val="nil"/>
              <w:bottom w:val="nil"/>
              <w:right w:val="nil"/>
            </w:tcBorders>
            <w:shd w:val="clear" w:color="000000" w:fill="FFFFFF"/>
            <w:noWrap/>
            <w:hideMark/>
          </w:tcPr>
          <w:p w14:paraId="25178A58" w14:textId="6D964B71"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062496">
              <w:t>12,1</w:t>
            </w:r>
          </w:p>
        </w:tc>
      </w:tr>
      <w:tr w:rsidR="000706F2" w:rsidRPr="00666BBA" w14:paraId="480AD581" w14:textId="77777777" w:rsidTr="00C0718A">
        <w:trPr>
          <w:trHeight w:val="332"/>
        </w:trPr>
        <w:tc>
          <w:tcPr>
            <w:tcW w:w="1138" w:type="dxa"/>
            <w:tcBorders>
              <w:top w:val="nil"/>
              <w:left w:val="nil"/>
              <w:bottom w:val="nil"/>
              <w:right w:val="nil"/>
            </w:tcBorders>
            <w:shd w:val="clear" w:color="000000" w:fill="D9D9D9"/>
            <w:noWrap/>
            <w:vAlign w:val="bottom"/>
            <w:hideMark/>
          </w:tcPr>
          <w:p w14:paraId="41F673B0" w14:textId="77777777"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2014</w:t>
            </w:r>
          </w:p>
        </w:tc>
        <w:tc>
          <w:tcPr>
            <w:tcW w:w="1393" w:type="dxa"/>
            <w:tcBorders>
              <w:top w:val="nil"/>
              <w:left w:val="nil"/>
              <w:bottom w:val="nil"/>
              <w:right w:val="nil"/>
            </w:tcBorders>
            <w:shd w:val="clear" w:color="000000" w:fill="D9D9D9"/>
            <w:noWrap/>
            <w:hideMark/>
          </w:tcPr>
          <w:p w14:paraId="26C10DAB" w14:textId="3D5C26EC"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162,9</w:t>
            </w:r>
          </w:p>
        </w:tc>
        <w:tc>
          <w:tcPr>
            <w:tcW w:w="1582" w:type="dxa"/>
            <w:tcBorders>
              <w:top w:val="nil"/>
              <w:left w:val="nil"/>
              <w:bottom w:val="nil"/>
              <w:right w:val="nil"/>
            </w:tcBorders>
            <w:shd w:val="clear" w:color="000000" w:fill="D9D9D9"/>
            <w:noWrap/>
            <w:hideMark/>
          </w:tcPr>
          <w:p w14:paraId="57360DB8" w14:textId="326F7321"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54,8</w:t>
            </w:r>
          </w:p>
        </w:tc>
        <w:tc>
          <w:tcPr>
            <w:tcW w:w="1581" w:type="dxa"/>
            <w:tcBorders>
              <w:top w:val="nil"/>
              <w:left w:val="nil"/>
              <w:bottom w:val="nil"/>
              <w:right w:val="nil"/>
            </w:tcBorders>
            <w:shd w:val="clear" w:color="000000" w:fill="D9D9D9"/>
            <w:noWrap/>
            <w:hideMark/>
          </w:tcPr>
          <w:p w14:paraId="4FB93950" w14:textId="40594147"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134,5</w:t>
            </w:r>
          </w:p>
        </w:tc>
        <w:tc>
          <w:tcPr>
            <w:tcW w:w="1582" w:type="dxa"/>
            <w:tcBorders>
              <w:top w:val="nil"/>
              <w:left w:val="nil"/>
              <w:bottom w:val="nil"/>
              <w:right w:val="nil"/>
            </w:tcBorders>
            <w:shd w:val="clear" w:color="000000" w:fill="D9D9D9"/>
            <w:noWrap/>
            <w:hideMark/>
          </w:tcPr>
          <w:p w14:paraId="0FD89A5E" w14:textId="59A88662"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122,4</w:t>
            </w:r>
          </w:p>
        </w:tc>
        <w:tc>
          <w:tcPr>
            <w:tcW w:w="1107" w:type="dxa"/>
            <w:tcBorders>
              <w:top w:val="nil"/>
              <w:left w:val="nil"/>
              <w:bottom w:val="nil"/>
              <w:right w:val="nil"/>
            </w:tcBorders>
            <w:shd w:val="clear" w:color="000000" w:fill="D9D9D9"/>
            <w:noWrap/>
            <w:hideMark/>
          </w:tcPr>
          <w:p w14:paraId="2D92C525" w14:textId="59971EF7"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062496">
              <w:t>9,2</w:t>
            </w:r>
          </w:p>
        </w:tc>
        <w:tc>
          <w:tcPr>
            <w:tcW w:w="1265" w:type="dxa"/>
            <w:tcBorders>
              <w:top w:val="nil"/>
              <w:left w:val="nil"/>
              <w:bottom w:val="nil"/>
              <w:right w:val="nil"/>
            </w:tcBorders>
            <w:shd w:val="clear" w:color="000000" w:fill="D9D9D9"/>
            <w:noWrap/>
            <w:hideMark/>
          </w:tcPr>
          <w:p w14:paraId="72A1E63E" w14:textId="30614C9D"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062496">
              <w:t>11,6</w:t>
            </w:r>
          </w:p>
        </w:tc>
      </w:tr>
      <w:tr w:rsidR="000706F2" w:rsidRPr="00666BBA" w14:paraId="002F6D4F" w14:textId="77777777" w:rsidTr="00C0718A">
        <w:trPr>
          <w:trHeight w:val="332"/>
        </w:trPr>
        <w:tc>
          <w:tcPr>
            <w:tcW w:w="1138" w:type="dxa"/>
            <w:tcBorders>
              <w:top w:val="nil"/>
              <w:left w:val="nil"/>
              <w:bottom w:val="nil"/>
              <w:right w:val="nil"/>
            </w:tcBorders>
            <w:shd w:val="clear" w:color="000000" w:fill="FFFFFF"/>
            <w:noWrap/>
            <w:vAlign w:val="bottom"/>
            <w:hideMark/>
          </w:tcPr>
          <w:p w14:paraId="62AD8ECD" w14:textId="77777777"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2015</w:t>
            </w:r>
          </w:p>
        </w:tc>
        <w:tc>
          <w:tcPr>
            <w:tcW w:w="1393" w:type="dxa"/>
            <w:tcBorders>
              <w:top w:val="nil"/>
              <w:left w:val="nil"/>
              <w:bottom w:val="nil"/>
              <w:right w:val="nil"/>
            </w:tcBorders>
            <w:shd w:val="clear" w:color="000000" w:fill="FFFFFF"/>
            <w:noWrap/>
            <w:hideMark/>
          </w:tcPr>
          <w:p w14:paraId="374C3F9D" w14:textId="5791F83C"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166,8</w:t>
            </w:r>
          </w:p>
        </w:tc>
        <w:tc>
          <w:tcPr>
            <w:tcW w:w="1582" w:type="dxa"/>
            <w:tcBorders>
              <w:top w:val="nil"/>
              <w:left w:val="nil"/>
              <w:bottom w:val="nil"/>
              <w:right w:val="nil"/>
            </w:tcBorders>
            <w:shd w:val="clear" w:color="000000" w:fill="FFFFFF"/>
            <w:noWrap/>
            <w:hideMark/>
          </w:tcPr>
          <w:p w14:paraId="03314E85" w14:textId="3D6D14FE"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55,5</w:t>
            </w:r>
          </w:p>
        </w:tc>
        <w:tc>
          <w:tcPr>
            <w:tcW w:w="1581" w:type="dxa"/>
            <w:tcBorders>
              <w:top w:val="nil"/>
              <w:left w:val="nil"/>
              <w:bottom w:val="nil"/>
              <w:right w:val="nil"/>
            </w:tcBorders>
            <w:shd w:val="clear" w:color="000000" w:fill="FFFFFF"/>
            <w:noWrap/>
            <w:hideMark/>
          </w:tcPr>
          <w:p w14:paraId="159DE7AF" w14:textId="3736BCEB"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129,7</w:t>
            </w:r>
          </w:p>
        </w:tc>
        <w:tc>
          <w:tcPr>
            <w:tcW w:w="1582" w:type="dxa"/>
            <w:tcBorders>
              <w:top w:val="nil"/>
              <w:left w:val="nil"/>
              <w:bottom w:val="nil"/>
              <w:right w:val="nil"/>
            </w:tcBorders>
            <w:shd w:val="clear" w:color="000000" w:fill="FFFFFF"/>
            <w:noWrap/>
            <w:hideMark/>
          </w:tcPr>
          <w:p w14:paraId="65CDF439" w14:textId="23E53D28"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128,4</w:t>
            </w:r>
          </w:p>
        </w:tc>
        <w:tc>
          <w:tcPr>
            <w:tcW w:w="1107" w:type="dxa"/>
            <w:tcBorders>
              <w:top w:val="nil"/>
              <w:left w:val="nil"/>
              <w:bottom w:val="nil"/>
              <w:right w:val="nil"/>
            </w:tcBorders>
            <w:shd w:val="clear" w:color="000000" w:fill="FFFFFF"/>
            <w:noWrap/>
            <w:hideMark/>
          </w:tcPr>
          <w:p w14:paraId="2A85C745" w14:textId="621A9B13"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062496">
              <w:t>7,0</w:t>
            </w:r>
          </w:p>
        </w:tc>
        <w:tc>
          <w:tcPr>
            <w:tcW w:w="1265" w:type="dxa"/>
            <w:tcBorders>
              <w:top w:val="nil"/>
              <w:left w:val="nil"/>
              <w:bottom w:val="nil"/>
              <w:right w:val="nil"/>
            </w:tcBorders>
            <w:shd w:val="clear" w:color="000000" w:fill="FFFFFF"/>
            <w:noWrap/>
            <w:hideMark/>
          </w:tcPr>
          <w:p w14:paraId="693A6487" w14:textId="147C091F"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062496">
              <w:t>12,1</w:t>
            </w:r>
          </w:p>
        </w:tc>
      </w:tr>
      <w:tr w:rsidR="000706F2" w:rsidRPr="00666BBA" w14:paraId="7BF8F8BB" w14:textId="77777777" w:rsidTr="00C0718A">
        <w:trPr>
          <w:trHeight w:val="332"/>
        </w:trPr>
        <w:tc>
          <w:tcPr>
            <w:tcW w:w="1138" w:type="dxa"/>
            <w:tcBorders>
              <w:top w:val="nil"/>
              <w:left w:val="nil"/>
              <w:bottom w:val="nil"/>
              <w:right w:val="nil"/>
            </w:tcBorders>
            <w:shd w:val="clear" w:color="000000" w:fill="D9D9D9"/>
            <w:noWrap/>
            <w:vAlign w:val="bottom"/>
            <w:hideMark/>
          </w:tcPr>
          <w:p w14:paraId="36811025" w14:textId="77777777"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2016</w:t>
            </w:r>
          </w:p>
        </w:tc>
        <w:tc>
          <w:tcPr>
            <w:tcW w:w="1393" w:type="dxa"/>
            <w:tcBorders>
              <w:top w:val="nil"/>
              <w:left w:val="nil"/>
              <w:bottom w:val="nil"/>
              <w:right w:val="nil"/>
            </w:tcBorders>
            <w:shd w:val="clear" w:color="000000" w:fill="D9D9D9"/>
            <w:noWrap/>
            <w:hideMark/>
          </w:tcPr>
          <w:p w14:paraId="105527DF" w14:textId="4E18BF4B"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170,0</w:t>
            </w:r>
          </w:p>
        </w:tc>
        <w:tc>
          <w:tcPr>
            <w:tcW w:w="1582" w:type="dxa"/>
            <w:tcBorders>
              <w:top w:val="nil"/>
              <w:left w:val="nil"/>
              <w:bottom w:val="nil"/>
              <w:right w:val="nil"/>
            </w:tcBorders>
            <w:shd w:val="clear" w:color="000000" w:fill="D9D9D9"/>
            <w:noWrap/>
            <w:hideMark/>
          </w:tcPr>
          <w:p w14:paraId="2DE7625D" w14:textId="2068D01C"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55,7</w:t>
            </w:r>
          </w:p>
        </w:tc>
        <w:tc>
          <w:tcPr>
            <w:tcW w:w="1581" w:type="dxa"/>
            <w:tcBorders>
              <w:top w:val="nil"/>
              <w:left w:val="nil"/>
              <w:bottom w:val="nil"/>
              <w:right w:val="nil"/>
            </w:tcBorders>
            <w:shd w:val="clear" w:color="000000" w:fill="D9D9D9"/>
            <w:noWrap/>
            <w:hideMark/>
          </w:tcPr>
          <w:p w14:paraId="20B56726" w14:textId="7A9A3F80"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131,0</w:t>
            </w:r>
          </w:p>
        </w:tc>
        <w:tc>
          <w:tcPr>
            <w:tcW w:w="1582" w:type="dxa"/>
            <w:tcBorders>
              <w:top w:val="nil"/>
              <w:left w:val="nil"/>
              <w:bottom w:val="nil"/>
              <w:right w:val="nil"/>
            </w:tcBorders>
            <w:shd w:val="clear" w:color="000000" w:fill="D9D9D9"/>
            <w:noWrap/>
            <w:hideMark/>
          </w:tcPr>
          <w:p w14:paraId="6A42DCB7" w14:textId="62A3E89E"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133,0</w:t>
            </w:r>
          </w:p>
        </w:tc>
        <w:tc>
          <w:tcPr>
            <w:tcW w:w="1107" w:type="dxa"/>
            <w:tcBorders>
              <w:top w:val="nil"/>
              <w:left w:val="nil"/>
              <w:bottom w:val="nil"/>
              <w:right w:val="nil"/>
            </w:tcBorders>
            <w:shd w:val="clear" w:color="000000" w:fill="D9D9D9"/>
            <w:noWrap/>
            <w:hideMark/>
          </w:tcPr>
          <w:p w14:paraId="676FE741" w14:textId="63884214"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062496">
              <w:t>8,8</w:t>
            </w:r>
          </w:p>
        </w:tc>
        <w:tc>
          <w:tcPr>
            <w:tcW w:w="1265" w:type="dxa"/>
            <w:tcBorders>
              <w:top w:val="nil"/>
              <w:left w:val="nil"/>
              <w:bottom w:val="nil"/>
              <w:right w:val="nil"/>
            </w:tcBorders>
            <w:shd w:val="clear" w:color="000000" w:fill="D9D9D9"/>
            <w:noWrap/>
            <w:hideMark/>
          </w:tcPr>
          <w:p w14:paraId="4B078EAA" w14:textId="4A7319CD"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062496">
              <w:t>12,4</w:t>
            </w:r>
          </w:p>
        </w:tc>
      </w:tr>
      <w:tr w:rsidR="000706F2" w:rsidRPr="00666BBA" w14:paraId="1A235429" w14:textId="77777777" w:rsidTr="00C0718A">
        <w:trPr>
          <w:trHeight w:val="332"/>
        </w:trPr>
        <w:tc>
          <w:tcPr>
            <w:tcW w:w="1138" w:type="dxa"/>
            <w:tcBorders>
              <w:top w:val="nil"/>
              <w:left w:val="nil"/>
              <w:bottom w:val="nil"/>
              <w:right w:val="nil"/>
            </w:tcBorders>
            <w:shd w:val="clear" w:color="000000" w:fill="FFFFFF"/>
            <w:noWrap/>
            <w:vAlign w:val="bottom"/>
            <w:hideMark/>
          </w:tcPr>
          <w:p w14:paraId="196B0A22" w14:textId="77777777"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2017</w:t>
            </w:r>
          </w:p>
        </w:tc>
        <w:tc>
          <w:tcPr>
            <w:tcW w:w="1393" w:type="dxa"/>
            <w:tcBorders>
              <w:top w:val="nil"/>
              <w:left w:val="nil"/>
              <w:bottom w:val="nil"/>
              <w:right w:val="nil"/>
            </w:tcBorders>
            <w:shd w:val="clear" w:color="000000" w:fill="FFFFFF"/>
            <w:noWrap/>
            <w:hideMark/>
          </w:tcPr>
          <w:p w14:paraId="3A7078EB" w14:textId="0195079B"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170,8</w:t>
            </w:r>
          </w:p>
        </w:tc>
        <w:tc>
          <w:tcPr>
            <w:tcW w:w="1582" w:type="dxa"/>
            <w:tcBorders>
              <w:top w:val="nil"/>
              <w:left w:val="nil"/>
              <w:bottom w:val="nil"/>
              <w:right w:val="nil"/>
            </w:tcBorders>
            <w:shd w:val="clear" w:color="000000" w:fill="FFFFFF"/>
            <w:noWrap/>
            <w:hideMark/>
          </w:tcPr>
          <w:p w14:paraId="07DB9C8D" w14:textId="46FB8691"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55,9</w:t>
            </w:r>
          </w:p>
        </w:tc>
        <w:tc>
          <w:tcPr>
            <w:tcW w:w="1581" w:type="dxa"/>
            <w:tcBorders>
              <w:top w:val="nil"/>
              <w:left w:val="nil"/>
              <w:bottom w:val="nil"/>
              <w:right w:val="nil"/>
            </w:tcBorders>
            <w:shd w:val="clear" w:color="000000" w:fill="FFFFFF"/>
            <w:noWrap/>
            <w:hideMark/>
          </w:tcPr>
          <w:p w14:paraId="0F118426" w14:textId="00A80CE7"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130,6</w:t>
            </w:r>
          </w:p>
        </w:tc>
        <w:tc>
          <w:tcPr>
            <w:tcW w:w="1582" w:type="dxa"/>
            <w:tcBorders>
              <w:top w:val="nil"/>
              <w:left w:val="nil"/>
              <w:bottom w:val="nil"/>
              <w:right w:val="nil"/>
            </w:tcBorders>
            <w:shd w:val="clear" w:color="000000" w:fill="FFFFFF"/>
            <w:noWrap/>
            <w:hideMark/>
          </w:tcPr>
          <w:p w14:paraId="2E075EC0" w14:textId="0C6FF2BA"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137,5</w:t>
            </w:r>
          </w:p>
        </w:tc>
        <w:tc>
          <w:tcPr>
            <w:tcW w:w="1107" w:type="dxa"/>
            <w:tcBorders>
              <w:top w:val="nil"/>
              <w:left w:val="nil"/>
              <w:bottom w:val="nil"/>
              <w:right w:val="nil"/>
            </w:tcBorders>
            <w:shd w:val="clear" w:color="000000" w:fill="FFFFFF"/>
            <w:noWrap/>
            <w:hideMark/>
          </w:tcPr>
          <w:p w14:paraId="5D50006C" w14:textId="0985D60B"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062496">
              <w:t>8,2</w:t>
            </w:r>
          </w:p>
        </w:tc>
        <w:tc>
          <w:tcPr>
            <w:tcW w:w="1265" w:type="dxa"/>
            <w:tcBorders>
              <w:top w:val="nil"/>
              <w:left w:val="nil"/>
              <w:bottom w:val="nil"/>
              <w:right w:val="nil"/>
            </w:tcBorders>
            <w:shd w:val="clear" w:color="000000" w:fill="FFFFFF"/>
            <w:noWrap/>
            <w:hideMark/>
          </w:tcPr>
          <w:p w14:paraId="612D18F5" w14:textId="05927821"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062496">
              <w:t>11,4</w:t>
            </w:r>
          </w:p>
        </w:tc>
      </w:tr>
      <w:tr w:rsidR="000706F2" w:rsidRPr="00666BBA" w14:paraId="6689A1CD" w14:textId="77777777" w:rsidTr="00C0718A">
        <w:trPr>
          <w:trHeight w:val="332"/>
        </w:trPr>
        <w:tc>
          <w:tcPr>
            <w:tcW w:w="1138" w:type="dxa"/>
            <w:tcBorders>
              <w:top w:val="nil"/>
              <w:left w:val="nil"/>
              <w:bottom w:val="nil"/>
              <w:right w:val="nil"/>
            </w:tcBorders>
            <w:shd w:val="clear" w:color="000000" w:fill="D9D9D9"/>
            <w:noWrap/>
            <w:vAlign w:val="bottom"/>
            <w:hideMark/>
          </w:tcPr>
          <w:p w14:paraId="5860649C" w14:textId="77777777"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2018</w:t>
            </w:r>
          </w:p>
        </w:tc>
        <w:tc>
          <w:tcPr>
            <w:tcW w:w="1393" w:type="dxa"/>
            <w:tcBorders>
              <w:top w:val="nil"/>
              <w:left w:val="nil"/>
              <w:bottom w:val="nil"/>
              <w:right w:val="nil"/>
            </w:tcBorders>
            <w:shd w:val="clear" w:color="000000" w:fill="D9D9D9"/>
            <w:noWrap/>
            <w:hideMark/>
          </w:tcPr>
          <w:p w14:paraId="0500ABF6" w14:textId="76878850"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168,1</w:t>
            </w:r>
          </w:p>
        </w:tc>
        <w:tc>
          <w:tcPr>
            <w:tcW w:w="1582" w:type="dxa"/>
            <w:tcBorders>
              <w:top w:val="nil"/>
              <w:left w:val="nil"/>
              <w:bottom w:val="nil"/>
              <w:right w:val="nil"/>
            </w:tcBorders>
            <w:shd w:val="clear" w:color="000000" w:fill="D9D9D9"/>
            <w:noWrap/>
            <w:hideMark/>
          </w:tcPr>
          <w:p w14:paraId="05D1B671" w14:textId="417668D8"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55,9</w:t>
            </w:r>
          </w:p>
        </w:tc>
        <w:tc>
          <w:tcPr>
            <w:tcW w:w="1581" w:type="dxa"/>
            <w:tcBorders>
              <w:top w:val="nil"/>
              <w:left w:val="nil"/>
              <w:bottom w:val="nil"/>
              <w:right w:val="nil"/>
            </w:tcBorders>
            <w:shd w:val="clear" w:color="000000" w:fill="D9D9D9"/>
            <w:noWrap/>
            <w:hideMark/>
          </w:tcPr>
          <w:p w14:paraId="5950B7C2" w14:textId="1BA97073"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140,4</w:t>
            </w:r>
          </w:p>
        </w:tc>
        <w:tc>
          <w:tcPr>
            <w:tcW w:w="1582" w:type="dxa"/>
            <w:tcBorders>
              <w:top w:val="nil"/>
              <w:left w:val="nil"/>
              <w:bottom w:val="nil"/>
              <w:right w:val="nil"/>
            </w:tcBorders>
            <w:shd w:val="clear" w:color="000000" w:fill="D9D9D9"/>
            <w:noWrap/>
            <w:hideMark/>
          </w:tcPr>
          <w:p w14:paraId="08A67BDA" w14:textId="46D5CA87"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134,2</w:t>
            </w:r>
          </w:p>
        </w:tc>
        <w:tc>
          <w:tcPr>
            <w:tcW w:w="1107" w:type="dxa"/>
            <w:tcBorders>
              <w:top w:val="nil"/>
              <w:left w:val="nil"/>
              <w:bottom w:val="nil"/>
              <w:right w:val="nil"/>
            </w:tcBorders>
            <w:shd w:val="clear" w:color="000000" w:fill="D9D9D9"/>
            <w:noWrap/>
            <w:hideMark/>
          </w:tcPr>
          <w:p w14:paraId="2C8ECE84" w14:textId="1B52BC3F"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062496">
              <w:t>7,6</w:t>
            </w:r>
          </w:p>
        </w:tc>
        <w:tc>
          <w:tcPr>
            <w:tcW w:w="1265" w:type="dxa"/>
            <w:tcBorders>
              <w:top w:val="nil"/>
              <w:left w:val="nil"/>
              <w:bottom w:val="nil"/>
              <w:right w:val="nil"/>
            </w:tcBorders>
            <w:shd w:val="clear" w:color="000000" w:fill="D9D9D9"/>
            <w:noWrap/>
            <w:hideMark/>
          </w:tcPr>
          <w:p w14:paraId="7D955FD0" w14:textId="0C0B05C0"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062496">
              <w:t>10,8</w:t>
            </w:r>
          </w:p>
        </w:tc>
      </w:tr>
      <w:tr w:rsidR="000706F2" w:rsidRPr="00666BBA" w14:paraId="2DBC879A" w14:textId="77777777" w:rsidTr="00C0718A">
        <w:trPr>
          <w:trHeight w:val="332"/>
        </w:trPr>
        <w:tc>
          <w:tcPr>
            <w:tcW w:w="1138" w:type="dxa"/>
            <w:tcBorders>
              <w:top w:val="nil"/>
              <w:left w:val="nil"/>
              <w:bottom w:val="nil"/>
              <w:right w:val="nil"/>
            </w:tcBorders>
            <w:shd w:val="clear" w:color="000000" w:fill="FFFFFF"/>
            <w:noWrap/>
            <w:vAlign w:val="bottom"/>
            <w:hideMark/>
          </w:tcPr>
          <w:p w14:paraId="49111D66" w14:textId="77777777"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2019</w:t>
            </w:r>
          </w:p>
        </w:tc>
        <w:tc>
          <w:tcPr>
            <w:tcW w:w="1393" w:type="dxa"/>
            <w:tcBorders>
              <w:top w:val="nil"/>
              <w:left w:val="nil"/>
              <w:bottom w:val="nil"/>
              <w:right w:val="nil"/>
            </w:tcBorders>
            <w:shd w:val="clear" w:color="000000" w:fill="FFFFFF"/>
            <w:noWrap/>
            <w:hideMark/>
          </w:tcPr>
          <w:p w14:paraId="30A1A96C" w14:textId="3D75D420"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171,0</w:t>
            </w:r>
          </w:p>
        </w:tc>
        <w:tc>
          <w:tcPr>
            <w:tcW w:w="1582" w:type="dxa"/>
            <w:tcBorders>
              <w:top w:val="nil"/>
              <w:left w:val="nil"/>
              <w:bottom w:val="nil"/>
              <w:right w:val="nil"/>
            </w:tcBorders>
            <w:shd w:val="clear" w:color="000000" w:fill="FFFFFF"/>
            <w:noWrap/>
            <w:hideMark/>
          </w:tcPr>
          <w:p w14:paraId="44ED6622" w14:textId="78A89BF0"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56,5</w:t>
            </w:r>
          </w:p>
        </w:tc>
        <w:tc>
          <w:tcPr>
            <w:tcW w:w="1581" w:type="dxa"/>
            <w:tcBorders>
              <w:top w:val="nil"/>
              <w:left w:val="nil"/>
              <w:bottom w:val="nil"/>
              <w:right w:val="nil"/>
            </w:tcBorders>
            <w:shd w:val="clear" w:color="000000" w:fill="FFFFFF"/>
            <w:noWrap/>
            <w:hideMark/>
          </w:tcPr>
          <w:p w14:paraId="6273EE48" w14:textId="186C699A"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147,9</w:t>
            </w:r>
          </w:p>
        </w:tc>
        <w:tc>
          <w:tcPr>
            <w:tcW w:w="1582" w:type="dxa"/>
            <w:tcBorders>
              <w:top w:val="nil"/>
              <w:left w:val="nil"/>
              <w:bottom w:val="nil"/>
              <w:right w:val="nil"/>
            </w:tcBorders>
            <w:shd w:val="clear" w:color="000000" w:fill="FFFFFF"/>
            <w:noWrap/>
            <w:hideMark/>
          </w:tcPr>
          <w:p w14:paraId="14892862" w14:textId="5432BDF1"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136,3</w:t>
            </w:r>
          </w:p>
        </w:tc>
        <w:tc>
          <w:tcPr>
            <w:tcW w:w="1107" w:type="dxa"/>
            <w:tcBorders>
              <w:top w:val="nil"/>
              <w:left w:val="nil"/>
              <w:bottom w:val="nil"/>
              <w:right w:val="nil"/>
            </w:tcBorders>
            <w:shd w:val="clear" w:color="000000" w:fill="FFFFFF"/>
            <w:noWrap/>
            <w:hideMark/>
          </w:tcPr>
          <w:p w14:paraId="42BBA419" w14:textId="719CF9F3"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062496">
              <w:t>9,2</w:t>
            </w:r>
          </w:p>
        </w:tc>
        <w:tc>
          <w:tcPr>
            <w:tcW w:w="1265" w:type="dxa"/>
            <w:tcBorders>
              <w:top w:val="nil"/>
              <w:left w:val="nil"/>
              <w:bottom w:val="nil"/>
              <w:right w:val="nil"/>
            </w:tcBorders>
            <w:shd w:val="clear" w:color="000000" w:fill="FFFFFF"/>
            <w:noWrap/>
            <w:hideMark/>
          </w:tcPr>
          <w:p w14:paraId="33931C96" w14:textId="2E9E9D8E"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062496">
              <w:t>11,0</w:t>
            </w:r>
          </w:p>
        </w:tc>
      </w:tr>
      <w:tr w:rsidR="000706F2" w:rsidRPr="00666BBA" w14:paraId="353F7FBA" w14:textId="77777777" w:rsidTr="00C0718A">
        <w:trPr>
          <w:trHeight w:val="332"/>
        </w:trPr>
        <w:tc>
          <w:tcPr>
            <w:tcW w:w="1138" w:type="dxa"/>
            <w:tcBorders>
              <w:top w:val="nil"/>
              <w:left w:val="nil"/>
              <w:bottom w:val="nil"/>
              <w:right w:val="nil"/>
            </w:tcBorders>
            <w:shd w:val="clear" w:color="000000" w:fill="D9D9D9"/>
            <w:noWrap/>
            <w:vAlign w:val="bottom"/>
            <w:hideMark/>
          </w:tcPr>
          <w:p w14:paraId="34AAE202" w14:textId="77777777"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2020</w:t>
            </w:r>
          </w:p>
        </w:tc>
        <w:tc>
          <w:tcPr>
            <w:tcW w:w="1393" w:type="dxa"/>
            <w:tcBorders>
              <w:top w:val="nil"/>
              <w:left w:val="nil"/>
              <w:bottom w:val="nil"/>
              <w:right w:val="nil"/>
            </w:tcBorders>
            <w:shd w:val="clear" w:color="000000" w:fill="D9D9D9"/>
            <w:noWrap/>
            <w:hideMark/>
          </w:tcPr>
          <w:p w14:paraId="1AAD3002" w14:textId="1DB27EF5"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169,5</w:t>
            </w:r>
          </w:p>
        </w:tc>
        <w:tc>
          <w:tcPr>
            <w:tcW w:w="1582" w:type="dxa"/>
            <w:tcBorders>
              <w:top w:val="nil"/>
              <w:left w:val="nil"/>
              <w:bottom w:val="nil"/>
              <w:right w:val="nil"/>
            </w:tcBorders>
            <w:shd w:val="clear" w:color="000000" w:fill="D9D9D9"/>
            <w:noWrap/>
            <w:hideMark/>
          </w:tcPr>
          <w:p w14:paraId="011788EF" w14:textId="6F2CEB7F"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57,2</w:t>
            </w:r>
          </w:p>
        </w:tc>
        <w:tc>
          <w:tcPr>
            <w:tcW w:w="1581" w:type="dxa"/>
            <w:tcBorders>
              <w:top w:val="nil"/>
              <w:left w:val="nil"/>
              <w:bottom w:val="nil"/>
              <w:right w:val="nil"/>
            </w:tcBorders>
            <w:shd w:val="clear" w:color="000000" w:fill="D9D9D9"/>
            <w:noWrap/>
            <w:hideMark/>
          </w:tcPr>
          <w:p w14:paraId="7EECE1E2" w14:textId="7C158FF0"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150,4</w:t>
            </w:r>
          </w:p>
        </w:tc>
        <w:tc>
          <w:tcPr>
            <w:tcW w:w="1582" w:type="dxa"/>
            <w:tcBorders>
              <w:top w:val="nil"/>
              <w:left w:val="nil"/>
              <w:bottom w:val="nil"/>
              <w:right w:val="nil"/>
            </w:tcBorders>
            <w:shd w:val="clear" w:color="000000" w:fill="D9D9D9"/>
            <w:noWrap/>
            <w:hideMark/>
          </w:tcPr>
          <w:p w14:paraId="60A2899F" w14:textId="481B7B24"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135,9</w:t>
            </w:r>
          </w:p>
        </w:tc>
        <w:tc>
          <w:tcPr>
            <w:tcW w:w="1107" w:type="dxa"/>
            <w:tcBorders>
              <w:top w:val="nil"/>
              <w:left w:val="nil"/>
              <w:bottom w:val="nil"/>
              <w:right w:val="nil"/>
            </w:tcBorders>
            <w:shd w:val="clear" w:color="000000" w:fill="D9D9D9"/>
            <w:noWrap/>
            <w:hideMark/>
          </w:tcPr>
          <w:p w14:paraId="002F00E1" w14:textId="5E1AD1EF"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062496">
              <w:t>8,4</w:t>
            </w:r>
          </w:p>
        </w:tc>
        <w:tc>
          <w:tcPr>
            <w:tcW w:w="1265" w:type="dxa"/>
            <w:tcBorders>
              <w:top w:val="nil"/>
              <w:left w:val="nil"/>
              <w:bottom w:val="nil"/>
              <w:right w:val="nil"/>
            </w:tcBorders>
            <w:shd w:val="clear" w:color="000000" w:fill="D9D9D9"/>
            <w:noWrap/>
            <w:hideMark/>
          </w:tcPr>
          <w:p w14:paraId="26416153" w14:textId="547C3A25"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062496">
              <w:t>17,1</w:t>
            </w:r>
          </w:p>
        </w:tc>
      </w:tr>
      <w:tr w:rsidR="000706F2" w:rsidRPr="00666BBA" w14:paraId="777E30AC" w14:textId="77777777" w:rsidTr="00C0718A">
        <w:trPr>
          <w:trHeight w:val="332"/>
        </w:trPr>
        <w:tc>
          <w:tcPr>
            <w:tcW w:w="1138" w:type="dxa"/>
            <w:tcBorders>
              <w:top w:val="nil"/>
              <w:left w:val="nil"/>
              <w:bottom w:val="nil"/>
              <w:right w:val="nil"/>
            </w:tcBorders>
            <w:shd w:val="clear" w:color="000000" w:fill="FFFFFF"/>
            <w:noWrap/>
            <w:vAlign w:val="bottom"/>
            <w:hideMark/>
          </w:tcPr>
          <w:p w14:paraId="6013CAE0" w14:textId="77777777"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2021</w:t>
            </w:r>
          </w:p>
        </w:tc>
        <w:tc>
          <w:tcPr>
            <w:tcW w:w="1393" w:type="dxa"/>
            <w:tcBorders>
              <w:top w:val="nil"/>
              <w:left w:val="nil"/>
              <w:bottom w:val="nil"/>
              <w:right w:val="nil"/>
            </w:tcBorders>
            <w:shd w:val="clear" w:color="000000" w:fill="FFFFFF"/>
            <w:noWrap/>
            <w:hideMark/>
          </w:tcPr>
          <w:p w14:paraId="725AD813" w14:textId="6278599A"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166,8</w:t>
            </w:r>
          </w:p>
        </w:tc>
        <w:tc>
          <w:tcPr>
            <w:tcW w:w="1582" w:type="dxa"/>
            <w:tcBorders>
              <w:top w:val="nil"/>
              <w:left w:val="nil"/>
              <w:bottom w:val="nil"/>
              <w:right w:val="nil"/>
            </w:tcBorders>
            <w:shd w:val="clear" w:color="000000" w:fill="FFFFFF"/>
            <w:noWrap/>
            <w:hideMark/>
          </w:tcPr>
          <w:p w14:paraId="222055E7" w14:textId="6116E278"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56,4</w:t>
            </w:r>
          </w:p>
        </w:tc>
        <w:tc>
          <w:tcPr>
            <w:tcW w:w="1581" w:type="dxa"/>
            <w:tcBorders>
              <w:top w:val="nil"/>
              <w:left w:val="nil"/>
              <w:bottom w:val="nil"/>
              <w:right w:val="nil"/>
            </w:tcBorders>
            <w:shd w:val="clear" w:color="000000" w:fill="FFFFFF"/>
            <w:noWrap/>
            <w:hideMark/>
          </w:tcPr>
          <w:p w14:paraId="4D8C4247" w14:textId="4A160096"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142,7</w:t>
            </w:r>
          </w:p>
        </w:tc>
        <w:tc>
          <w:tcPr>
            <w:tcW w:w="1582" w:type="dxa"/>
            <w:tcBorders>
              <w:top w:val="nil"/>
              <w:left w:val="nil"/>
              <w:bottom w:val="nil"/>
              <w:right w:val="nil"/>
            </w:tcBorders>
            <w:shd w:val="clear" w:color="000000" w:fill="FFFFFF"/>
            <w:noWrap/>
            <w:hideMark/>
          </w:tcPr>
          <w:p w14:paraId="18D782F3" w14:textId="1F28ACFE"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131,9</w:t>
            </w:r>
          </w:p>
        </w:tc>
        <w:tc>
          <w:tcPr>
            <w:tcW w:w="1107" w:type="dxa"/>
            <w:tcBorders>
              <w:top w:val="nil"/>
              <w:left w:val="nil"/>
              <w:bottom w:val="nil"/>
              <w:right w:val="nil"/>
            </w:tcBorders>
            <w:shd w:val="clear" w:color="000000" w:fill="FFFFFF"/>
            <w:noWrap/>
            <w:hideMark/>
          </w:tcPr>
          <w:p w14:paraId="61BA8A8F" w14:textId="7CE0C52E"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062496">
              <w:t>9,4</w:t>
            </w:r>
          </w:p>
        </w:tc>
        <w:tc>
          <w:tcPr>
            <w:tcW w:w="1265" w:type="dxa"/>
            <w:tcBorders>
              <w:top w:val="nil"/>
              <w:left w:val="nil"/>
              <w:bottom w:val="nil"/>
              <w:right w:val="nil"/>
            </w:tcBorders>
            <w:shd w:val="clear" w:color="000000" w:fill="FFFFFF"/>
            <w:noWrap/>
            <w:hideMark/>
          </w:tcPr>
          <w:p w14:paraId="4C627062" w14:textId="5DAC09A6"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062496">
              <w:t>14,1</w:t>
            </w:r>
          </w:p>
        </w:tc>
      </w:tr>
      <w:tr w:rsidR="000706F2" w:rsidRPr="00666BBA" w14:paraId="08F3F870" w14:textId="77777777" w:rsidTr="00C0718A">
        <w:trPr>
          <w:trHeight w:val="332"/>
        </w:trPr>
        <w:tc>
          <w:tcPr>
            <w:tcW w:w="1138" w:type="dxa"/>
            <w:tcBorders>
              <w:top w:val="nil"/>
              <w:left w:val="nil"/>
              <w:bottom w:val="nil"/>
              <w:right w:val="nil"/>
            </w:tcBorders>
            <w:shd w:val="clear" w:color="000000" w:fill="D9D9D9"/>
            <w:noWrap/>
            <w:vAlign w:val="bottom"/>
            <w:hideMark/>
          </w:tcPr>
          <w:p w14:paraId="3F1E24DB" w14:textId="77777777"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2022</w:t>
            </w:r>
          </w:p>
        </w:tc>
        <w:tc>
          <w:tcPr>
            <w:tcW w:w="1393" w:type="dxa"/>
            <w:tcBorders>
              <w:top w:val="nil"/>
              <w:left w:val="nil"/>
              <w:bottom w:val="nil"/>
              <w:right w:val="nil"/>
            </w:tcBorders>
            <w:shd w:val="clear" w:color="000000" w:fill="D9D9D9"/>
            <w:noWrap/>
            <w:hideMark/>
          </w:tcPr>
          <w:p w14:paraId="0278AE78" w14:textId="0920AF47"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162,5</w:t>
            </w:r>
          </w:p>
        </w:tc>
        <w:tc>
          <w:tcPr>
            <w:tcW w:w="1582" w:type="dxa"/>
            <w:tcBorders>
              <w:top w:val="nil"/>
              <w:left w:val="nil"/>
              <w:bottom w:val="nil"/>
              <w:right w:val="nil"/>
            </w:tcBorders>
            <w:shd w:val="clear" w:color="000000" w:fill="D9D9D9"/>
            <w:noWrap/>
            <w:hideMark/>
          </w:tcPr>
          <w:p w14:paraId="6AC9DAF4" w14:textId="482F9587"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56,3</w:t>
            </w:r>
          </w:p>
        </w:tc>
        <w:tc>
          <w:tcPr>
            <w:tcW w:w="1581" w:type="dxa"/>
            <w:tcBorders>
              <w:top w:val="nil"/>
              <w:left w:val="nil"/>
              <w:bottom w:val="nil"/>
              <w:right w:val="nil"/>
            </w:tcBorders>
            <w:shd w:val="clear" w:color="000000" w:fill="D9D9D9"/>
            <w:noWrap/>
            <w:hideMark/>
          </w:tcPr>
          <w:p w14:paraId="5CE1A6AC" w14:textId="5AAA1833"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136,8</w:t>
            </w:r>
          </w:p>
        </w:tc>
        <w:tc>
          <w:tcPr>
            <w:tcW w:w="1582" w:type="dxa"/>
            <w:tcBorders>
              <w:top w:val="nil"/>
              <w:left w:val="nil"/>
              <w:bottom w:val="nil"/>
              <w:right w:val="nil"/>
            </w:tcBorders>
            <w:shd w:val="clear" w:color="000000" w:fill="D9D9D9"/>
            <w:noWrap/>
            <w:hideMark/>
          </w:tcPr>
          <w:p w14:paraId="57C3F1C5" w14:textId="2AD85F8B"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130,8</w:t>
            </w:r>
          </w:p>
        </w:tc>
        <w:tc>
          <w:tcPr>
            <w:tcW w:w="1107" w:type="dxa"/>
            <w:tcBorders>
              <w:top w:val="nil"/>
              <w:left w:val="nil"/>
              <w:bottom w:val="nil"/>
              <w:right w:val="nil"/>
            </w:tcBorders>
            <w:shd w:val="clear" w:color="000000" w:fill="D9D9D9"/>
            <w:noWrap/>
            <w:hideMark/>
          </w:tcPr>
          <w:p w14:paraId="2531FA04" w14:textId="582C13D3"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062496">
              <w:t>9,0</w:t>
            </w:r>
          </w:p>
        </w:tc>
        <w:tc>
          <w:tcPr>
            <w:tcW w:w="1265" w:type="dxa"/>
            <w:tcBorders>
              <w:top w:val="nil"/>
              <w:left w:val="nil"/>
              <w:bottom w:val="nil"/>
              <w:right w:val="nil"/>
            </w:tcBorders>
            <w:shd w:val="clear" w:color="000000" w:fill="D9D9D9"/>
            <w:noWrap/>
            <w:hideMark/>
          </w:tcPr>
          <w:p w14:paraId="0951248D" w14:textId="0A39E297"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062496">
              <w:t>12,1</w:t>
            </w:r>
          </w:p>
        </w:tc>
      </w:tr>
      <w:tr w:rsidR="000706F2" w:rsidRPr="00666BBA" w14:paraId="1D823E33" w14:textId="77777777" w:rsidTr="00C0718A">
        <w:trPr>
          <w:trHeight w:val="332"/>
        </w:trPr>
        <w:tc>
          <w:tcPr>
            <w:tcW w:w="1138" w:type="dxa"/>
            <w:tcBorders>
              <w:top w:val="nil"/>
              <w:left w:val="nil"/>
              <w:bottom w:val="nil"/>
              <w:right w:val="nil"/>
            </w:tcBorders>
            <w:shd w:val="clear" w:color="000000" w:fill="FFFFFF"/>
            <w:noWrap/>
            <w:vAlign w:val="bottom"/>
            <w:hideMark/>
          </w:tcPr>
          <w:p w14:paraId="128E918B" w14:textId="77777777"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2023</w:t>
            </w:r>
          </w:p>
        </w:tc>
        <w:tc>
          <w:tcPr>
            <w:tcW w:w="1393" w:type="dxa"/>
            <w:tcBorders>
              <w:top w:val="nil"/>
              <w:left w:val="nil"/>
              <w:bottom w:val="nil"/>
              <w:right w:val="nil"/>
            </w:tcBorders>
            <w:shd w:val="clear" w:color="000000" w:fill="FFFFFF"/>
            <w:noWrap/>
            <w:hideMark/>
          </w:tcPr>
          <w:p w14:paraId="02724576" w14:textId="4DF6966E"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160,6</w:t>
            </w:r>
          </w:p>
        </w:tc>
        <w:tc>
          <w:tcPr>
            <w:tcW w:w="1582" w:type="dxa"/>
            <w:tcBorders>
              <w:top w:val="nil"/>
              <w:left w:val="nil"/>
              <w:bottom w:val="nil"/>
              <w:right w:val="nil"/>
            </w:tcBorders>
            <w:shd w:val="clear" w:color="000000" w:fill="FFFFFF"/>
            <w:noWrap/>
            <w:hideMark/>
          </w:tcPr>
          <w:p w14:paraId="74DF69AD" w14:textId="7DA8872F"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57,1</w:t>
            </w:r>
          </w:p>
        </w:tc>
        <w:tc>
          <w:tcPr>
            <w:tcW w:w="1581" w:type="dxa"/>
            <w:tcBorders>
              <w:top w:val="nil"/>
              <w:left w:val="nil"/>
              <w:bottom w:val="nil"/>
              <w:right w:val="nil"/>
            </w:tcBorders>
            <w:shd w:val="clear" w:color="000000" w:fill="FFFFFF"/>
            <w:noWrap/>
            <w:hideMark/>
          </w:tcPr>
          <w:p w14:paraId="39E5F954" w14:textId="375DA65E"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135,7</w:t>
            </w:r>
          </w:p>
        </w:tc>
        <w:tc>
          <w:tcPr>
            <w:tcW w:w="1582" w:type="dxa"/>
            <w:tcBorders>
              <w:top w:val="nil"/>
              <w:left w:val="nil"/>
              <w:bottom w:val="nil"/>
              <w:right w:val="nil"/>
            </w:tcBorders>
            <w:shd w:val="clear" w:color="000000" w:fill="FFFFFF"/>
            <w:noWrap/>
            <w:hideMark/>
          </w:tcPr>
          <w:p w14:paraId="469AD013" w14:textId="6920895D" w:rsidR="000706F2" w:rsidRPr="00666BBA" w:rsidRDefault="000706F2" w:rsidP="000706F2">
            <w:pPr>
              <w:spacing w:after="0" w:line="240" w:lineRule="auto"/>
              <w:jc w:val="right"/>
              <w:rPr>
                <w:rFonts w:ascii="Calibri" w:eastAsia="Times New Roman" w:hAnsi="Calibri" w:cs="Calibri"/>
                <w:color w:val="000000"/>
                <w:kern w:val="0"/>
                <w:lang w:eastAsia="it-IT"/>
                <w14:ligatures w14:val="none"/>
              </w:rPr>
            </w:pPr>
            <w:r w:rsidRPr="006813A2">
              <w:t>127,5</w:t>
            </w:r>
          </w:p>
        </w:tc>
        <w:tc>
          <w:tcPr>
            <w:tcW w:w="1107" w:type="dxa"/>
            <w:tcBorders>
              <w:top w:val="nil"/>
              <w:left w:val="nil"/>
              <w:bottom w:val="nil"/>
              <w:right w:val="nil"/>
            </w:tcBorders>
            <w:shd w:val="clear" w:color="000000" w:fill="FFFFFF"/>
            <w:noWrap/>
            <w:hideMark/>
          </w:tcPr>
          <w:p w14:paraId="308E5760" w14:textId="16322A60" w:rsidR="000706F2" w:rsidRPr="00666BBA" w:rsidRDefault="000706F2" w:rsidP="001C2250">
            <w:pPr>
              <w:spacing w:after="0" w:line="240" w:lineRule="auto"/>
              <w:jc w:val="right"/>
              <w:rPr>
                <w:rFonts w:ascii="Calibri" w:eastAsia="Times New Roman" w:hAnsi="Calibri" w:cs="Calibri"/>
                <w:color w:val="000000"/>
                <w:kern w:val="0"/>
                <w:lang w:eastAsia="it-IT"/>
                <w14:ligatures w14:val="none"/>
              </w:rPr>
            </w:pPr>
            <w:r w:rsidRPr="00062496">
              <w:t>-</w:t>
            </w:r>
          </w:p>
        </w:tc>
        <w:tc>
          <w:tcPr>
            <w:tcW w:w="1265" w:type="dxa"/>
            <w:tcBorders>
              <w:top w:val="nil"/>
              <w:left w:val="nil"/>
              <w:bottom w:val="nil"/>
              <w:right w:val="nil"/>
            </w:tcBorders>
            <w:shd w:val="clear" w:color="000000" w:fill="FFFFFF"/>
            <w:noWrap/>
            <w:hideMark/>
          </w:tcPr>
          <w:p w14:paraId="5FBAD4CA" w14:textId="4494B223" w:rsidR="000706F2" w:rsidRPr="00666BBA" w:rsidRDefault="000706F2" w:rsidP="001C2250">
            <w:pPr>
              <w:spacing w:after="0" w:line="240" w:lineRule="auto"/>
              <w:jc w:val="right"/>
              <w:rPr>
                <w:rFonts w:ascii="Calibri" w:eastAsia="Times New Roman" w:hAnsi="Calibri" w:cs="Calibri"/>
                <w:color w:val="000000"/>
                <w:kern w:val="0"/>
                <w:lang w:eastAsia="it-IT"/>
                <w14:ligatures w14:val="none"/>
              </w:rPr>
            </w:pPr>
            <w:r w:rsidRPr="00062496">
              <w:t>-</w:t>
            </w:r>
          </w:p>
        </w:tc>
      </w:tr>
    </w:tbl>
    <w:p w14:paraId="6B51D39A" w14:textId="66D024BA" w:rsidR="00FD682A" w:rsidRDefault="00DE7EF3" w:rsidP="003A0AF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5A1DEE00" w14:textId="49406E8F" w:rsidR="00FD682A" w:rsidRDefault="00FD682A" w:rsidP="003A0AFB">
      <w:pPr>
        <w:jc w:val="both"/>
        <w:rPr>
          <w:rFonts w:ascii="Arial" w:eastAsia="Times New Roman" w:hAnsi="Arial" w:cs="Arial"/>
          <w:bCs/>
          <w:i/>
          <w:color w:val="333333"/>
          <w:kern w:val="0"/>
          <w:sz w:val="20"/>
          <w:szCs w:val="20"/>
          <w:lang w:eastAsia="it-IT"/>
          <w14:ligatures w14:val="none"/>
        </w:rPr>
      </w:pPr>
    </w:p>
    <w:p w14:paraId="3770EAB0" w14:textId="01E84393" w:rsidR="00FD682A" w:rsidRDefault="00FD682A" w:rsidP="003A0AFB">
      <w:pPr>
        <w:jc w:val="both"/>
        <w:rPr>
          <w:rFonts w:ascii="Arial" w:eastAsia="Times New Roman" w:hAnsi="Arial" w:cs="Arial"/>
          <w:bCs/>
          <w:i/>
          <w:color w:val="333333"/>
          <w:kern w:val="0"/>
          <w:sz w:val="20"/>
          <w:szCs w:val="20"/>
          <w:lang w:eastAsia="it-IT"/>
          <w14:ligatures w14:val="none"/>
        </w:rPr>
      </w:pPr>
    </w:p>
    <w:p w14:paraId="2367CCFE" w14:textId="77777777" w:rsidR="00FD682A" w:rsidRPr="00696A68" w:rsidRDefault="00FD682A" w:rsidP="00FD682A">
      <w:pPr>
        <w:jc w:val="both"/>
        <w:rPr>
          <w:highlight w:val="yellow"/>
        </w:rPr>
      </w:pPr>
      <w:r w:rsidRPr="00696A68">
        <w:rPr>
          <w:rFonts w:cstheme="minorHAnsi"/>
          <w:b/>
        </w:rPr>
        <w:lastRenderedPageBreak/>
        <w:t>Indice di ricambio della popolazione attiva</w:t>
      </w:r>
      <w:r w:rsidRPr="00696A68">
        <w:rPr>
          <w:rFonts w:cstheme="minorHAnsi"/>
        </w:rPr>
        <w:t xml:space="preserve">: </w:t>
      </w:r>
      <w:r w:rsidRPr="00696A68">
        <w:rPr>
          <w:rFonts w:cstheme="minorHAnsi"/>
          <w:i/>
          <w:iCs/>
        </w:rPr>
        <w:t xml:space="preserve">dato dal </w:t>
      </w:r>
      <w:r w:rsidRPr="00696A68">
        <w:rPr>
          <w:rFonts w:cstheme="minorHAnsi"/>
          <w:i/>
          <w:iCs/>
          <w:shd w:val="clear" w:color="auto" w:fill="FFFFFF"/>
        </w:rPr>
        <w:t>rapporto percentuale tra la fascia di popolazione che sta per andare in pensione (60-64 anni) e quella che sta per entrare nel mondo del lavoro (15-19 anni).</w:t>
      </w:r>
      <w:r w:rsidRPr="00696A68">
        <w:rPr>
          <w:rFonts w:cstheme="minorHAnsi"/>
          <w:shd w:val="clear" w:color="auto" w:fill="FFFFFF"/>
        </w:rPr>
        <w:t xml:space="preserve"> Il comune di Castel S. Giovanni presenta qui un indice a fine 2022 pari a 135,7. L’indice, dal 2002, segue un andamento altalenante e dal 2020 risulta essere in calo. Il valore rimane inferiore rispetto a quello provinciale, regionale, nazionale, e dei comuni di Ziano Piacentino e Borgonovo Val Tidone, mentre risulta superiore al valore dell’indice del comune di Sarmato. </w:t>
      </w:r>
    </w:p>
    <w:p w14:paraId="60300403" w14:textId="77777777" w:rsidR="00FD682A" w:rsidRPr="00696A68" w:rsidRDefault="00FD682A" w:rsidP="00FD682A">
      <w:pPr>
        <w:jc w:val="both"/>
        <w:rPr>
          <w:highlight w:val="yellow"/>
        </w:rPr>
      </w:pPr>
      <w:r w:rsidRPr="00696A68">
        <w:rPr>
          <w:rFonts w:cstheme="minorHAnsi"/>
          <w:b/>
        </w:rPr>
        <w:t>Indice di struttura della popolazione attiva</w:t>
      </w:r>
      <w:r w:rsidRPr="00696A68">
        <w:rPr>
          <w:rFonts w:cstheme="minorHAnsi"/>
          <w:shd w:val="clear" w:color="auto" w:fill="FFFFFF"/>
        </w:rPr>
        <w:t xml:space="preserve">: </w:t>
      </w:r>
      <w:r w:rsidRPr="00696A68">
        <w:rPr>
          <w:rFonts w:cstheme="minorHAnsi"/>
          <w:i/>
          <w:iCs/>
          <w:shd w:val="clear" w:color="auto" w:fill="FFFFFF"/>
        </w:rPr>
        <w:t>rappresenta il grado di invecchiamento della popolazione in età lavorativa. È il rapporto percentuale tra la parte di popolazione in età lavorativa più anziana (40-64 anni) e quella più giovane (15-39 anni).</w:t>
      </w:r>
      <w:r w:rsidRPr="00696A68">
        <w:rPr>
          <w:rFonts w:cstheme="minorHAnsi"/>
          <w:shd w:val="clear" w:color="auto" w:fill="FFFFFF"/>
        </w:rPr>
        <w:t xml:space="preserve"> L’indice del comune di Castel S. Giovanni, in aumento fino al 2017 e successivamente in calo, risulta a fine 2022 pari a 127,5, un valore meno elevato di quello provinciale, regionale e nazionale, oltre che dei comuni limitrofi.</w:t>
      </w:r>
    </w:p>
    <w:p w14:paraId="2D16DBD4" w14:textId="77777777" w:rsidR="00FD682A" w:rsidRPr="00696A68" w:rsidRDefault="00FD682A" w:rsidP="00FD682A">
      <w:pPr>
        <w:jc w:val="both"/>
        <w:rPr>
          <w:rFonts w:cstheme="minorHAnsi"/>
          <w:shd w:val="clear" w:color="auto" w:fill="FFFFFF"/>
        </w:rPr>
      </w:pPr>
      <w:r w:rsidRPr="00696A68">
        <w:rPr>
          <w:rFonts w:cstheme="minorHAnsi"/>
          <w:b/>
        </w:rPr>
        <w:t>Indice di natalità</w:t>
      </w:r>
      <w:r w:rsidRPr="00696A68">
        <w:rPr>
          <w:rFonts w:cstheme="minorHAnsi"/>
        </w:rPr>
        <w:t xml:space="preserve">: </w:t>
      </w:r>
      <w:r w:rsidRPr="00696A68">
        <w:rPr>
          <w:rFonts w:cstheme="minorHAnsi"/>
          <w:i/>
          <w:iCs/>
        </w:rPr>
        <w:t>r</w:t>
      </w:r>
      <w:r w:rsidRPr="00696A68">
        <w:rPr>
          <w:rFonts w:cstheme="minorHAnsi"/>
          <w:i/>
          <w:iCs/>
          <w:shd w:val="clear" w:color="auto" w:fill="FFFFFF"/>
        </w:rPr>
        <w:t>appresenta il numero medio di nascite in un anno ogni mille abitanti</w:t>
      </w:r>
      <w:r w:rsidRPr="00696A68">
        <w:rPr>
          <w:rFonts w:cstheme="minorHAnsi"/>
          <w:shd w:val="clear" w:color="auto" w:fill="FFFFFF"/>
        </w:rPr>
        <w:t xml:space="preserve">. Il comune di Castel S. Giovanni mostra un indice a fine 2022 pari a 9,0 per mille. L’indice segue un andamento altalenante e risulta essere superiore al valore provinciale, regionale, nazionale e a quello dei comuni limitrofi. </w:t>
      </w:r>
    </w:p>
    <w:p w14:paraId="60FC2DB4" w14:textId="041C5699" w:rsidR="00FD682A" w:rsidRPr="00696A68" w:rsidRDefault="00FD682A" w:rsidP="00FD682A">
      <w:pPr>
        <w:jc w:val="both"/>
        <w:rPr>
          <w:rFonts w:cstheme="minorHAnsi"/>
          <w:shd w:val="clear" w:color="auto" w:fill="FFFFFF"/>
        </w:rPr>
      </w:pPr>
      <w:r w:rsidRPr="00696A68">
        <w:rPr>
          <w:b/>
        </w:rPr>
        <w:t>Indice di mortalità</w:t>
      </w:r>
      <w:r w:rsidRPr="00696A68">
        <w:rPr>
          <w:shd w:val="clear" w:color="auto" w:fill="FFFFFF"/>
        </w:rPr>
        <w:t xml:space="preserve">: </w:t>
      </w:r>
      <w:r w:rsidRPr="00696A68">
        <w:rPr>
          <w:i/>
          <w:iCs/>
          <w:shd w:val="clear" w:color="auto" w:fill="FFFFFF"/>
        </w:rPr>
        <w:t>rappresenta il numero medio di decessi in un anno ogni mille abitanti</w:t>
      </w:r>
      <w:r w:rsidRPr="00696A68">
        <w:rPr>
          <w:shd w:val="clear" w:color="auto" w:fill="FFFFFF"/>
        </w:rPr>
        <w:t>.</w:t>
      </w:r>
      <w:r w:rsidRPr="00696A68">
        <w:rPr>
          <w:rFonts w:cstheme="minorHAnsi"/>
          <w:shd w:val="clear" w:color="auto" w:fill="FFFFFF"/>
        </w:rPr>
        <w:t xml:space="preserve"> Stabile attorno all’11 per mille sino alla caduta nell’anno del Covid (2020), quando raggiunge il 17,1 per mille, l’indice di mortalità del comune di Castel S. Giovanni diminuisce lentamente con un valore di 12,1 per mille alla fine del 2022. Nel confronto territoriale, il dato risulta migliore di quello di Ziano Piacentino</w:t>
      </w:r>
      <w:r w:rsidR="00A578B6">
        <w:rPr>
          <w:rFonts w:cstheme="minorHAnsi"/>
          <w:shd w:val="clear" w:color="auto" w:fill="FFFFFF"/>
        </w:rPr>
        <w:t xml:space="preserve"> e Borgonovo Val Tidone</w:t>
      </w:r>
      <w:r w:rsidRPr="00696A68">
        <w:rPr>
          <w:rFonts w:cstheme="minorHAnsi"/>
          <w:shd w:val="clear" w:color="auto" w:fill="FFFFFF"/>
        </w:rPr>
        <w:t>, ma peggiore rispetto a quello del comune di Sarmato e, in generale, rispetto alla media provinciale, regionale e nazionale.</w:t>
      </w:r>
    </w:p>
    <w:p w14:paraId="46750584" w14:textId="45723C7D" w:rsidR="00FD682A" w:rsidRDefault="00FD682A" w:rsidP="003A0AFB">
      <w:pPr>
        <w:jc w:val="both"/>
        <w:rPr>
          <w:rFonts w:ascii="Arial" w:eastAsia="Times New Roman" w:hAnsi="Arial" w:cs="Arial"/>
          <w:bCs/>
          <w:color w:val="333333"/>
          <w:kern w:val="0"/>
          <w:sz w:val="20"/>
          <w:szCs w:val="20"/>
          <w:lang w:eastAsia="it-IT"/>
          <w14:ligatures w14:val="none"/>
        </w:rPr>
      </w:pPr>
    </w:p>
    <w:p w14:paraId="4A87690B" w14:textId="77777777" w:rsidR="00FD682A" w:rsidRPr="00FD682A" w:rsidRDefault="00FD682A" w:rsidP="003A0AFB">
      <w:pPr>
        <w:jc w:val="both"/>
        <w:rPr>
          <w:rFonts w:ascii="Arial" w:eastAsia="Times New Roman" w:hAnsi="Arial" w:cs="Arial"/>
          <w:bCs/>
          <w:color w:val="333333"/>
          <w:kern w:val="0"/>
          <w:sz w:val="20"/>
          <w:szCs w:val="20"/>
          <w:lang w:eastAsia="it-IT"/>
          <w14:ligatures w14:val="none"/>
        </w:rPr>
      </w:pPr>
    </w:p>
    <w:p w14:paraId="1DF19747" w14:textId="6629DFC6" w:rsidR="0082687A" w:rsidRDefault="00E40896" w:rsidP="003A0AFB">
      <w:pPr>
        <w:jc w:val="both"/>
        <w:rPr>
          <w:b/>
          <w:bCs/>
        </w:rPr>
      </w:pPr>
      <w:r>
        <w:rPr>
          <w:noProof/>
        </w:rPr>
        <w:drawing>
          <wp:inline distT="0" distB="0" distL="0" distR="0" wp14:anchorId="1AC2AB6F" wp14:editId="6A52F252">
            <wp:extent cx="6156000" cy="3420000"/>
            <wp:effectExtent l="0" t="0" r="0" b="0"/>
            <wp:docPr id="32" name="Grafico 32">
              <a:extLst xmlns:a="http://schemas.openxmlformats.org/drawingml/2006/main">
                <a:ext uri="{FF2B5EF4-FFF2-40B4-BE49-F238E27FC236}">
                  <a16:creationId xmlns:a16="http://schemas.microsoft.com/office/drawing/2014/main" id="{BFD260FC-45C6-4BE0-9FEB-17AF7E97D0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3023B08" w14:textId="1CEBFA3D" w:rsidR="00DE7EF3" w:rsidRDefault="00DE7EF3" w:rsidP="00DE7EF3">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23EBC2D0" w14:textId="269D786F" w:rsidR="00E40896" w:rsidRDefault="00E40896" w:rsidP="00DE7EF3">
      <w:pPr>
        <w:jc w:val="both"/>
        <w:rPr>
          <w:rFonts w:ascii="Arial" w:eastAsia="Times New Roman" w:hAnsi="Arial" w:cs="Arial"/>
          <w:bCs/>
          <w:i/>
          <w:color w:val="333333"/>
          <w:kern w:val="0"/>
          <w:sz w:val="20"/>
          <w:szCs w:val="20"/>
          <w:lang w:eastAsia="it-IT"/>
          <w14:ligatures w14:val="none"/>
        </w:rPr>
      </w:pPr>
    </w:p>
    <w:p w14:paraId="0222101F" w14:textId="6FD127E9" w:rsidR="00E40896" w:rsidRDefault="00E40896" w:rsidP="00DE7EF3">
      <w:pPr>
        <w:jc w:val="both"/>
        <w:rPr>
          <w:rFonts w:ascii="Arial" w:eastAsia="Times New Roman" w:hAnsi="Arial" w:cs="Arial"/>
          <w:bCs/>
          <w:i/>
          <w:color w:val="333333"/>
          <w:kern w:val="0"/>
          <w:sz w:val="20"/>
          <w:szCs w:val="20"/>
          <w:lang w:eastAsia="it-IT"/>
          <w14:ligatures w14:val="none"/>
        </w:rPr>
      </w:pPr>
    </w:p>
    <w:p w14:paraId="03A1A2BC" w14:textId="37855F36" w:rsidR="00E40896" w:rsidRDefault="00E40896" w:rsidP="00DE7EF3">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12A275CF" wp14:editId="7C3A48A5">
            <wp:extent cx="6156000" cy="3420000"/>
            <wp:effectExtent l="0" t="0" r="0" b="0"/>
            <wp:docPr id="33" name="Grafico 33">
              <a:extLst xmlns:a="http://schemas.openxmlformats.org/drawingml/2006/main">
                <a:ext uri="{FF2B5EF4-FFF2-40B4-BE49-F238E27FC236}">
                  <a16:creationId xmlns:a16="http://schemas.microsoft.com/office/drawing/2014/main" id="{5F5A772E-7D54-4B8F-A49D-74FBCBDF15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0C5307AA" w14:textId="540AC7C3" w:rsidR="00CE7A6E" w:rsidRDefault="00CE7A6E" w:rsidP="00CE7A6E">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3C9E6C5E" w14:textId="2075F86B" w:rsidR="00CE7A6E" w:rsidRDefault="00CE7A6E" w:rsidP="00CE7A6E">
      <w:pPr>
        <w:jc w:val="both"/>
        <w:rPr>
          <w:rFonts w:ascii="Arial" w:eastAsia="Times New Roman" w:hAnsi="Arial" w:cs="Arial"/>
          <w:bCs/>
          <w:i/>
          <w:color w:val="333333"/>
          <w:kern w:val="0"/>
          <w:sz w:val="20"/>
          <w:szCs w:val="20"/>
          <w:lang w:eastAsia="it-IT"/>
          <w14:ligatures w14:val="none"/>
        </w:rPr>
      </w:pPr>
    </w:p>
    <w:p w14:paraId="68C7F4B7" w14:textId="77777777" w:rsidR="00FD682A" w:rsidRDefault="00FD682A" w:rsidP="00CE7A6E">
      <w:pPr>
        <w:jc w:val="both"/>
        <w:rPr>
          <w:rFonts w:ascii="Arial" w:eastAsia="Times New Roman" w:hAnsi="Arial" w:cs="Arial"/>
          <w:bCs/>
          <w:i/>
          <w:color w:val="333333"/>
          <w:kern w:val="0"/>
          <w:sz w:val="20"/>
          <w:szCs w:val="20"/>
          <w:lang w:eastAsia="it-IT"/>
          <w14:ligatures w14:val="none"/>
        </w:rPr>
      </w:pPr>
    </w:p>
    <w:p w14:paraId="69F5C107" w14:textId="423DCC6A" w:rsidR="00CD1C98" w:rsidRDefault="00CD1C98" w:rsidP="00CE7A6E">
      <w:pPr>
        <w:jc w:val="both"/>
        <w:rPr>
          <w:rFonts w:ascii="Arial" w:eastAsia="Times New Roman" w:hAnsi="Arial" w:cs="Arial"/>
          <w:bCs/>
          <w:i/>
          <w:color w:val="333333"/>
          <w:kern w:val="0"/>
          <w:sz w:val="20"/>
          <w:szCs w:val="20"/>
          <w:lang w:eastAsia="it-IT"/>
          <w14:ligatures w14:val="none"/>
        </w:rPr>
      </w:pPr>
    </w:p>
    <w:p w14:paraId="3C08B55C" w14:textId="4A3AA1FA" w:rsidR="00E40896" w:rsidRDefault="00E40896" w:rsidP="00CE7A6E">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4664DDD8" wp14:editId="44D452B6">
            <wp:extent cx="6156000" cy="3420000"/>
            <wp:effectExtent l="0" t="0" r="0" b="0"/>
            <wp:docPr id="34" name="Grafico 34">
              <a:extLst xmlns:a="http://schemas.openxmlformats.org/drawingml/2006/main">
                <a:ext uri="{FF2B5EF4-FFF2-40B4-BE49-F238E27FC236}">
                  <a16:creationId xmlns:a16="http://schemas.microsoft.com/office/drawing/2014/main" id="{62EFFDB4-835F-4230-A11C-4886222CC2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6E34A61" w14:textId="6AD75619" w:rsidR="00CD1C98" w:rsidRDefault="00CE7A6E" w:rsidP="00CE7A6E">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6DF1C2C9" w14:textId="6ECA7D59" w:rsidR="00CD1C98" w:rsidRDefault="00CD1C98" w:rsidP="00CE7A6E">
      <w:pPr>
        <w:jc w:val="both"/>
        <w:rPr>
          <w:rFonts w:ascii="Arial" w:eastAsia="Times New Roman" w:hAnsi="Arial" w:cs="Arial"/>
          <w:bCs/>
          <w:i/>
          <w:color w:val="333333"/>
          <w:kern w:val="0"/>
          <w:sz w:val="20"/>
          <w:szCs w:val="20"/>
          <w:lang w:eastAsia="it-IT"/>
          <w14:ligatures w14:val="none"/>
        </w:rPr>
      </w:pPr>
    </w:p>
    <w:p w14:paraId="0F54F00D" w14:textId="255C7925" w:rsidR="00CD1C98" w:rsidRDefault="00CD1C98" w:rsidP="00CE7A6E">
      <w:pPr>
        <w:jc w:val="both"/>
        <w:rPr>
          <w:rFonts w:ascii="Arial" w:eastAsia="Times New Roman" w:hAnsi="Arial" w:cs="Arial"/>
          <w:bCs/>
          <w:i/>
          <w:color w:val="333333"/>
          <w:kern w:val="0"/>
          <w:sz w:val="20"/>
          <w:szCs w:val="20"/>
          <w:lang w:eastAsia="it-IT"/>
          <w14:ligatures w14:val="none"/>
        </w:rPr>
      </w:pPr>
    </w:p>
    <w:p w14:paraId="67A03437" w14:textId="77777777" w:rsidR="0013007E" w:rsidRDefault="0013007E" w:rsidP="00CE7A6E">
      <w:pPr>
        <w:jc w:val="both"/>
        <w:rPr>
          <w:rFonts w:ascii="Arial" w:eastAsia="Times New Roman" w:hAnsi="Arial" w:cs="Arial"/>
          <w:bCs/>
          <w:i/>
          <w:color w:val="333333"/>
          <w:kern w:val="0"/>
          <w:sz w:val="20"/>
          <w:szCs w:val="20"/>
          <w:lang w:eastAsia="it-IT"/>
          <w14:ligatures w14:val="none"/>
        </w:rPr>
      </w:pPr>
    </w:p>
    <w:p w14:paraId="0E5D0277" w14:textId="5FF19CDE" w:rsidR="0013007E" w:rsidRDefault="0013007E" w:rsidP="00CE7A6E">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531BEAC8" wp14:editId="50F3E9C3">
            <wp:extent cx="6156000" cy="3420000"/>
            <wp:effectExtent l="0" t="0" r="0" b="0"/>
            <wp:docPr id="35" name="Grafico 35">
              <a:extLst xmlns:a="http://schemas.openxmlformats.org/drawingml/2006/main">
                <a:ext uri="{FF2B5EF4-FFF2-40B4-BE49-F238E27FC236}">
                  <a16:creationId xmlns:a16="http://schemas.microsoft.com/office/drawing/2014/main" id="{914FCA6C-F287-4214-893C-9440690957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193679B" w14:textId="385BCEFB" w:rsidR="00AC5D84" w:rsidRDefault="00CE7A6E" w:rsidP="00DE7EF3">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352057AA" w14:textId="34CFDE7D" w:rsidR="00FD682A" w:rsidRDefault="00FD682A" w:rsidP="00DE7EF3">
      <w:pPr>
        <w:jc w:val="both"/>
        <w:rPr>
          <w:rFonts w:ascii="Arial" w:eastAsia="Times New Roman" w:hAnsi="Arial" w:cs="Arial"/>
          <w:bCs/>
          <w:i/>
          <w:color w:val="333333"/>
          <w:kern w:val="0"/>
          <w:sz w:val="20"/>
          <w:szCs w:val="20"/>
          <w:lang w:eastAsia="it-IT"/>
          <w14:ligatures w14:val="none"/>
        </w:rPr>
      </w:pPr>
    </w:p>
    <w:p w14:paraId="25973110" w14:textId="3441E983" w:rsidR="00FD682A" w:rsidRDefault="00FD682A" w:rsidP="00DE7EF3">
      <w:pPr>
        <w:jc w:val="both"/>
        <w:rPr>
          <w:rFonts w:ascii="Arial" w:eastAsia="Times New Roman" w:hAnsi="Arial" w:cs="Arial"/>
          <w:bCs/>
          <w:i/>
          <w:color w:val="333333"/>
          <w:kern w:val="0"/>
          <w:sz w:val="20"/>
          <w:szCs w:val="20"/>
          <w:lang w:eastAsia="it-IT"/>
          <w14:ligatures w14:val="none"/>
        </w:rPr>
      </w:pPr>
    </w:p>
    <w:p w14:paraId="5FA810FE" w14:textId="77777777" w:rsidR="00FD682A" w:rsidRDefault="00FD682A" w:rsidP="00DE7EF3">
      <w:pPr>
        <w:jc w:val="both"/>
        <w:rPr>
          <w:rFonts w:ascii="Arial" w:eastAsia="Times New Roman" w:hAnsi="Arial" w:cs="Arial"/>
          <w:bCs/>
          <w:i/>
          <w:color w:val="333333"/>
          <w:kern w:val="0"/>
          <w:sz w:val="20"/>
          <w:szCs w:val="20"/>
          <w:lang w:eastAsia="it-IT"/>
          <w14:ligatures w14:val="none"/>
        </w:rPr>
      </w:pPr>
    </w:p>
    <w:p w14:paraId="056076F4" w14:textId="61D63D33" w:rsidR="0013007E" w:rsidRDefault="0013007E" w:rsidP="00DE7EF3">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72F6CA0E" wp14:editId="1CF5BC7E">
            <wp:extent cx="6156000" cy="3420000"/>
            <wp:effectExtent l="0" t="0" r="0" b="0"/>
            <wp:docPr id="36" name="Grafico 36">
              <a:extLst xmlns:a="http://schemas.openxmlformats.org/drawingml/2006/main">
                <a:ext uri="{FF2B5EF4-FFF2-40B4-BE49-F238E27FC236}">
                  <a16:creationId xmlns:a16="http://schemas.microsoft.com/office/drawing/2014/main" id="{7038735C-EEB0-49B4-B0CF-1F0B92CF50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21E0CF7D" w14:textId="3D62D686" w:rsidR="00CE7A6E" w:rsidRDefault="00CE7A6E" w:rsidP="00CE7A6E">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13CCA960" w14:textId="2D8A816C" w:rsidR="0013007E" w:rsidRDefault="0013007E" w:rsidP="00CE7A6E">
      <w:pPr>
        <w:jc w:val="both"/>
        <w:rPr>
          <w:rFonts w:ascii="Arial" w:eastAsia="Times New Roman" w:hAnsi="Arial" w:cs="Arial"/>
          <w:bCs/>
          <w:i/>
          <w:color w:val="333333"/>
          <w:kern w:val="0"/>
          <w:sz w:val="20"/>
          <w:szCs w:val="20"/>
          <w:lang w:eastAsia="it-IT"/>
          <w14:ligatures w14:val="none"/>
        </w:rPr>
      </w:pPr>
    </w:p>
    <w:p w14:paraId="56CDC108" w14:textId="7EBA987B" w:rsidR="00AC5D84" w:rsidRDefault="00AC5D84" w:rsidP="003A0AFB">
      <w:pPr>
        <w:jc w:val="both"/>
        <w:rPr>
          <w:b/>
          <w:bCs/>
        </w:rPr>
      </w:pPr>
    </w:p>
    <w:p w14:paraId="52AD81C0" w14:textId="3B6C3756" w:rsidR="0013007E" w:rsidRDefault="0013007E" w:rsidP="003A0AFB">
      <w:pPr>
        <w:jc w:val="both"/>
        <w:rPr>
          <w:b/>
          <w:bCs/>
        </w:rPr>
      </w:pPr>
      <w:r>
        <w:rPr>
          <w:noProof/>
        </w:rPr>
        <w:lastRenderedPageBreak/>
        <w:drawing>
          <wp:inline distT="0" distB="0" distL="0" distR="0" wp14:anchorId="4193A234" wp14:editId="6FA10F40">
            <wp:extent cx="6156000" cy="3420000"/>
            <wp:effectExtent l="0" t="0" r="0" b="0"/>
            <wp:docPr id="37" name="Grafico 37">
              <a:extLst xmlns:a="http://schemas.openxmlformats.org/drawingml/2006/main">
                <a:ext uri="{FF2B5EF4-FFF2-40B4-BE49-F238E27FC236}">
                  <a16:creationId xmlns:a16="http://schemas.microsoft.com/office/drawing/2014/main" id="{2A087EC0-296B-48C1-91DA-D2433D00F9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1F8053C" w14:textId="77777777" w:rsidR="00CE7A6E" w:rsidRDefault="00CE7A6E" w:rsidP="00CE7A6E">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7A8603C8" w14:textId="50EC0F67" w:rsidR="003A0AFB" w:rsidRDefault="003A0AFB" w:rsidP="003A0AFB">
      <w:pPr>
        <w:jc w:val="both"/>
        <w:rPr>
          <w:b/>
          <w:bCs/>
        </w:rPr>
      </w:pPr>
    </w:p>
    <w:p w14:paraId="449AEA12" w14:textId="7BCA6988" w:rsidR="00DE7EF3" w:rsidRDefault="00DE7EF3" w:rsidP="003A0AFB">
      <w:pPr>
        <w:jc w:val="both"/>
        <w:rPr>
          <w:b/>
          <w:bCs/>
        </w:rPr>
      </w:pPr>
    </w:p>
    <w:p w14:paraId="0F8E7696" w14:textId="4BBAF3A3" w:rsidR="0009665D" w:rsidRDefault="0009665D" w:rsidP="003A0AFB">
      <w:pPr>
        <w:jc w:val="both"/>
        <w:rPr>
          <w:b/>
          <w:bCs/>
        </w:rPr>
      </w:pPr>
    </w:p>
    <w:p w14:paraId="45E103F9" w14:textId="7CC99C8A" w:rsidR="00D32E29" w:rsidRDefault="00D32E29" w:rsidP="003A0AFB">
      <w:pPr>
        <w:jc w:val="both"/>
        <w:rPr>
          <w:b/>
          <w:bCs/>
        </w:rPr>
      </w:pPr>
      <w:r>
        <w:rPr>
          <w:noProof/>
        </w:rPr>
        <w:drawing>
          <wp:inline distT="0" distB="0" distL="0" distR="0" wp14:anchorId="5D8755C3" wp14:editId="4C59BFD4">
            <wp:extent cx="6156000" cy="3420000"/>
            <wp:effectExtent l="0" t="0" r="0" b="0"/>
            <wp:docPr id="38" name="Grafico 38">
              <a:extLst xmlns:a="http://schemas.openxmlformats.org/drawingml/2006/main">
                <a:ext uri="{FF2B5EF4-FFF2-40B4-BE49-F238E27FC236}">
                  <a16:creationId xmlns:a16="http://schemas.microsoft.com/office/drawing/2014/main" id="{E5B9F390-A9D8-4872-B845-186B3D8FEE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469E1C66" w14:textId="3B2053FE" w:rsidR="00CE7A6E" w:rsidRDefault="00CE7A6E" w:rsidP="00CE7A6E">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6242F9BC" w14:textId="3E737F8F" w:rsidR="000E1068" w:rsidRDefault="000E1068" w:rsidP="00CE7A6E">
      <w:pPr>
        <w:jc w:val="both"/>
        <w:rPr>
          <w:rFonts w:ascii="Arial" w:eastAsia="Times New Roman" w:hAnsi="Arial" w:cs="Arial"/>
          <w:bCs/>
          <w:i/>
          <w:color w:val="333333"/>
          <w:kern w:val="0"/>
          <w:sz w:val="20"/>
          <w:szCs w:val="20"/>
          <w:lang w:eastAsia="it-IT"/>
          <w14:ligatures w14:val="none"/>
        </w:rPr>
      </w:pPr>
    </w:p>
    <w:p w14:paraId="5717BC81" w14:textId="7D985E0C" w:rsidR="0009665D" w:rsidRDefault="0009665D" w:rsidP="00CE7A6E">
      <w:pPr>
        <w:jc w:val="both"/>
        <w:rPr>
          <w:rFonts w:ascii="Arial" w:eastAsia="Times New Roman" w:hAnsi="Arial" w:cs="Arial"/>
          <w:bCs/>
          <w:i/>
          <w:color w:val="333333"/>
          <w:kern w:val="0"/>
          <w:sz w:val="20"/>
          <w:szCs w:val="20"/>
          <w:lang w:eastAsia="it-IT"/>
          <w14:ligatures w14:val="none"/>
        </w:rPr>
      </w:pPr>
    </w:p>
    <w:p w14:paraId="2EFE69EE" w14:textId="7E3AAADE" w:rsidR="00C7794C" w:rsidRDefault="00C7794C" w:rsidP="00CE7A6E">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2BB9F17F" wp14:editId="037DF062">
            <wp:extent cx="6156000" cy="3420000"/>
            <wp:effectExtent l="0" t="0" r="0" b="0"/>
            <wp:docPr id="40" name="Grafico 40">
              <a:extLst xmlns:a="http://schemas.openxmlformats.org/drawingml/2006/main">
                <a:ext uri="{FF2B5EF4-FFF2-40B4-BE49-F238E27FC236}">
                  <a16:creationId xmlns:a16="http://schemas.microsoft.com/office/drawing/2014/main" id="{3921D3DA-7E24-48CD-B5FB-E42278AE52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2B82845" w14:textId="569ECC1F" w:rsidR="00CE7A6E" w:rsidRDefault="00CE7A6E" w:rsidP="00CE7A6E">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2509AD76" w14:textId="7F50466E" w:rsidR="00CE7A6E" w:rsidRDefault="00CE7A6E" w:rsidP="00CE7A6E">
      <w:pPr>
        <w:jc w:val="both"/>
        <w:rPr>
          <w:rFonts w:ascii="Arial" w:eastAsia="Times New Roman" w:hAnsi="Arial" w:cs="Arial"/>
          <w:bCs/>
          <w:i/>
          <w:color w:val="333333"/>
          <w:kern w:val="0"/>
          <w:sz w:val="20"/>
          <w:szCs w:val="20"/>
          <w:lang w:eastAsia="it-IT"/>
          <w14:ligatures w14:val="none"/>
        </w:rPr>
      </w:pPr>
    </w:p>
    <w:p w14:paraId="410E13E3" w14:textId="117B9F38" w:rsidR="000E1068" w:rsidRDefault="000E1068" w:rsidP="00CE7A6E">
      <w:pPr>
        <w:jc w:val="both"/>
        <w:rPr>
          <w:rFonts w:ascii="Arial" w:eastAsia="Times New Roman" w:hAnsi="Arial" w:cs="Arial"/>
          <w:bCs/>
          <w:i/>
          <w:color w:val="333333"/>
          <w:kern w:val="0"/>
          <w:sz w:val="20"/>
          <w:szCs w:val="20"/>
          <w:lang w:eastAsia="it-IT"/>
          <w14:ligatures w14:val="none"/>
        </w:rPr>
      </w:pPr>
    </w:p>
    <w:p w14:paraId="4E97E2FC" w14:textId="77777777" w:rsidR="00FD682A" w:rsidRDefault="00FD682A" w:rsidP="00CE7A6E">
      <w:pPr>
        <w:jc w:val="both"/>
        <w:rPr>
          <w:rFonts w:ascii="Arial" w:eastAsia="Times New Roman" w:hAnsi="Arial" w:cs="Arial"/>
          <w:bCs/>
          <w:i/>
          <w:color w:val="333333"/>
          <w:kern w:val="0"/>
          <w:sz w:val="20"/>
          <w:szCs w:val="20"/>
          <w:lang w:eastAsia="it-IT"/>
          <w14:ligatures w14:val="none"/>
        </w:rPr>
      </w:pPr>
    </w:p>
    <w:p w14:paraId="5DC110D5" w14:textId="59D71CC3" w:rsidR="00C7794C" w:rsidRDefault="00C7794C" w:rsidP="00CE7A6E">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2C7755FC" wp14:editId="29142571">
            <wp:extent cx="6156000" cy="3420000"/>
            <wp:effectExtent l="0" t="0" r="0" b="0"/>
            <wp:docPr id="41" name="Grafico 41">
              <a:extLst xmlns:a="http://schemas.openxmlformats.org/drawingml/2006/main">
                <a:ext uri="{FF2B5EF4-FFF2-40B4-BE49-F238E27FC236}">
                  <a16:creationId xmlns:a16="http://schemas.microsoft.com/office/drawing/2014/main" id="{EB4D0CFD-5AD4-4DFB-A4F4-C38CF148BF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567E5C47" w14:textId="4FC929EA" w:rsidR="00CE7A6E" w:rsidRDefault="00CE7A6E" w:rsidP="00CE7A6E">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7359D0AB" w14:textId="617524F0" w:rsidR="000E1068" w:rsidRDefault="000E1068" w:rsidP="00CE7A6E">
      <w:pPr>
        <w:jc w:val="both"/>
        <w:rPr>
          <w:rFonts w:ascii="Arial" w:eastAsia="Times New Roman" w:hAnsi="Arial" w:cs="Arial"/>
          <w:bCs/>
          <w:i/>
          <w:color w:val="333333"/>
          <w:kern w:val="0"/>
          <w:sz w:val="20"/>
          <w:szCs w:val="20"/>
          <w:lang w:eastAsia="it-IT"/>
          <w14:ligatures w14:val="none"/>
        </w:rPr>
      </w:pPr>
    </w:p>
    <w:p w14:paraId="3E1ED03B" w14:textId="3CF2424A" w:rsidR="000E1068" w:rsidRDefault="000E1068" w:rsidP="00CE7A6E">
      <w:pPr>
        <w:jc w:val="both"/>
        <w:rPr>
          <w:rFonts w:ascii="Arial" w:eastAsia="Times New Roman" w:hAnsi="Arial" w:cs="Arial"/>
          <w:bCs/>
          <w:i/>
          <w:color w:val="333333"/>
          <w:kern w:val="0"/>
          <w:sz w:val="20"/>
          <w:szCs w:val="20"/>
          <w:lang w:eastAsia="it-IT"/>
          <w14:ligatures w14:val="none"/>
        </w:rPr>
      </w:pPr>
    </w:p>
    <w:p w14:paraId="6FA18B26" w14:textId="2CDCB4D9" w:rsidR="00C7794C" w:rsidRDefault="00C7794C" w:rsidP="00CE7A6E">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2A12ADEB" wp14:editId="635D41D3">
            <wp:extent cx="6156000" cy="3420000"/>
            <wp:effectExtent l="0" t="0" r="0" b="0"/>
            <wp:docPr id="42" name="Grafico 42">
              <a:extLst xmlns:a="http://schemas.openxmlformats.org/drawingml/2006/main">
                <a:ext uri="{FF2B5EF4-FFF2-40B4-BE49-F238E27FC236}">
                  <a16:creationId xmlns:a16="http://schemas.microsoft.com/office/drawing/2014/main" id="{A11CE516-B3AF-4451-A7B8-233944A511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593D71C7" w14:textId="77777777" w:rsidR="00CE7A6E" w:rsidRDefault="00CE7A6E" w:rsidP="00CE7A6E">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516933D4" w14:textId="0BB32FF2" w:rsidR="000E1068" w:rsidRDefault="000E1068" w:rsidP="00636080">
      <w:pPr>
        <w:jc w:val="both"/>
        <w:rPr>
          <w:b/>
          <w:bCs/>
        </w:rPr>
      </w:pPr>
    </w:p>
    <w:p w14:paraId="744306CA" w14:textId="4A687635" w:rsidR="00FD682A" w:rsidRDefault="00FD682A" w:rsidP="00636080">
      <w:pPr>
        <w:jc w:val="both"/>
        <w:rPr>
          <w:b/>
          <w:bCs/>
        </w:rPr>
      </w:pPr>
    </w:p>
    <w:p w14:paraId="248BAECA" w14:textId="77777777" w:rsidR="00FD682A" w:rsidRDefault="00FD682A" w:rsidP="00636080">
      <w:pPr>
        <w:jc w:val="both"/>
        <w:rPr>
          <w:b/>
          <w:bCs/>
        </w:rPr>
      </w:pPr>
    </w:p>
    <w:p w14:paraId="7056F050" w14:textId="20884A63" w:rsidR="00C567C2" w:rsidRDefault="00C567C2" w:rsidP="00636080">
      <w:pPr>
        <w:jc w:val="both"/>
        <w:rPr>
          <w:b/>
          <w:bCs/>
        </w:rPr>
      </w:pPr>
      <w:r>
        <w:rPr>
          <w:noProof/>
        </w:rPr>
        <w:drawing>
          <wp:inline distT="0" distB="0" distL="0" distR="0" wp14:anchorId="279A7D6D" wp14:editId="0E21F357">
            <wp:extent cx="6156000" cy="3420000"/>
            <wp:effectExtent l="0" t="0" r="0" b="0"/>
            <wp:docPr id="43" name="Grafico 43">
              <a:extLst xmlns:a="http://schemas.openxmlformats.org/drawingml/2006/main">
                <a:ext uri="{FF2B5EF4-FFF2-40B4-BE49-F238E27FC236}">
                  <a16:creationId xmlns:a16="http://schemas.microsoft.com/office/drawing/2014/main" id="{0F1FBAD1-DB31-45D0-9C1A-182F7120C3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73791704" w14:textId="2542B22A" w:rsidR="00DE7EF3" w:rsidRDefault="00DE7EF3" w:rsidP="00DE7EF3">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0AB9CB0E" w14:textId="14AF8ABE" w:rsidR="00CE7A6E" w:rsidRDefault="00CE7A6E" w:rsidP="00DE7EF3">
      <w:pPr>
        <w:jc w:val="both"/>
        <w:rPr>
          <w:rFonts w:ascii="Arial" w:eastAsia="Times New Roman" w:hAnsi="Arial" w:cs="Arial"/>
          <w:bCs/>
          <w:i/>
          <w:color w:val="333333"/>
          <w:kern w:val="0"/>
          <w:sz w:val="20"/>
          <w:szCs w:val="20"/>
          <w:lang w:eastAsia="it-IT"/>
          <w14:ligatures w14:val="none"/>
        </w:rPr>
      </w:pPr>
    </w:p>
    <w:p w14:paraId="2D6A4669" w14:textId="77777777" w:rsidR="00CE7A6E" w:rsidRDefault="00CE7A6E" w:rsidP="00DE7EF3">
      <w:pPr>
        <w:jc w:val="both"/>
        <w:rPr>
          <w:rFonts w:ascii="Arial" w:eastAsia="Times New Roman" w:hAnsi="Arial" w:cs="Arial"/>
          <w:bCs/>
          <w:i/>
          <w:color w:val="333333"/>
          <w:kern w:val="0"/>
          <w:sz w:val="20"/>
          <w:szCs w:val="20"/>
          <w:lang w:eastAsia="it-IT"/>
          <w14:ligatures w14:val="none"/>
        </w:rPr>
      </w:pPr>
    </w:p>
    <w:p w14:paraId="69C695EF" w14:textId="33C327BD" w:rsidR="00C567C2" w:rsidRDefault="00C567C2" w:rsidP="00636080">
      <w:pPr>
        <w:jc w:val="both"/>
        <w:rPr>
          <w:b/>
          <w:bCs/>
        </w:rPr>
      </w:pPr>
      <w:r>
        <w:rPr>
          <w:noProof/>
        </w:rPr>
        <w:lastRenderedPageBreak/>
        <w:drawing>
          <wp:inline distT="0" distB="0" distL="0" distR="0" wp14:anchorId="60D83A20" wp14:editId="67BC1C36">
            <wp:extent cx="6156000" cy="3420000"/>
            <wp:effectExtent l="0" t="0" r="0" b="0"/>
            <wp:docPr id="44" name="Grafico 44">
              <a:extLst xmlns:a="http://schemas.openxmlformats.org/drawingml/2006/main">
                <a:ext uri="{FF2B5EF4-FFF2-40B4-BE49-F238E27FC236}">
                  <a16:creationId xmlns:a16="http://schemas.microsoft.com/office/drawing/2014/main" id="{F84974C6-A41A-43A6-9811-F6A66A2B49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0A57DDDD" w14:textId="209A50C8" w:rsidR="009723A4" w:rsidRDefault="00DE7EF3" w:rsidP="009723A4">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3844B83E" w14:textId="3F7343CB" w:rsidR="00C567C2" w:rsidRDefault="00C567C2" w:rsidP="009723A4">
      <w:pPr>
        <w:jc w:val="both"/>
        <w:rPr>
          <w:rFonts w:ascii="Arial" w:eastAsia="Times New Roman" w:hAnsi="Arial" w:cs="Arial"/>
          <w:bCs/>
          <w:i/>
          <w:color w:val="333333"/>
          <w:kern w:val="0"/>
          <w:sz w:val="20"/>
          <w:szCs w:val="20"/>
          <w:lang w:eastAsia="it-IT"/>
          <w14:ligatures w14:val="none"/>
        </w:rPr>
      </w:pPr>
    </w:p>
    <w:p w14:paraId="43FCA521" w14:textId="77777777" w:rsidR="008F62B7" w:rsidRDefault="008F62B7" w:rsidP="009723A4">
      <w:pPr>
        <w:jc w:val="both"/>
        <w:rPr>
          <w:rFonts w:ascii="Arial" w:eastAsia="Times New Roman" w:hAnsi="Arial" w:cs="Arial"/>
          <w:bCs/>
          <w:i/>
          <w:color w:val="333333"/>
          <w:kern w:val="0"/>
          <w:sz w:val="20"/>
          <w:szCs w:val="20"/>
          <w:lang w:eastAsia="it-IT"/>
          <w14:ligatures w14:val="none"/>
        </w:rPr>
      </w:pPr>
    </w:p>
    <w:p w14:paraId="3B2D5406" w14:textId="6495ED27" w:rsidR="00FD682A" w:rsidRPr="00696A68" w:rsidRDefault="00FD682A" w:rsidP="00FD682A">
      <w:pPr>
        <w:pStyle w:val="Paragrafoelenco"/>
        <w:numPr>
          <w:ilvl w:val="0"/>
          <w:numId w:val="18"/>
        </w:numPr>
        <w:jc w:val="both"/>
      </w:pPr>
      <w:r w:rsidRPr="00FD682A">
        <w:rPr>
          <w:b/>
          <w:bCs/>
        </w:rPr>
        <w:t>Le previsioni demografiche ISTAT 2022-2041</w:t>
      </w:r>
      <w:r w:rsidRPr="00696A68">
        <w:t xml:space="preserve"> </w:t>
      </w:r>
    </w:p>
    <w:p w14:paraId="54FD4C1C" w14:textId="77777777" w:rsidR="00FD682A" w:rsidRPr="00696A68" w:rsidRDefault="00FD682A" w:rsidP="00FD682A">
      <w:pPr>
        <w:jc w:val="both"/>
      </w:pPr>
      <w:r w:rsidRPr="00696A68">
        <w:t xml:space="preserve">Nel 2041 la popolazione del comune di Castel S. Giovanni dovrebbe ammontare – secondo le proiezioni elaborate dall’ISTAT per i comuni con più di 5.000 abitanti - a 15.671 residenti, circa 1.550 unità in più rispetto al 2022. </w:t>
      </w:r>
    </w:p>
    <w:p w14:paraId="145DB786" w14:textId="6C54B77B" w:rsidR="00FD682A" w:rsidRPr="00696A68" w:rsidRDefault="00FD682A" w:rsidP="00FD682A">
      <w:pPr>
        <w:jc w:val="both"/>
      </w:pPr>
      <w:r w:rsidRPr="00696A68">
        <w:t>La popolazione più giovane, di età compresa tra zero e 14 anni, rimarrà sostanzialmente stabile, passando da 1.900 a 2.000 circa</w:t>
      </w:r>
      <w:r w:rsidR="00A578B6">
        <w:t xml:space="preserve"> (+5%)</w:t>
      </w:r>
      <w:r w:rsidRPr="00696A68">
        <w:t>, mentre l’incidenza percentuale scenderà al 13,0% (contro il 13,7% del 2022).</w:t>
      </w:r>
    </w:p>
    <w:p w14:paraId="6A5651FD" w14:textId="2EBC2743" w:rsidR="00FD682A" w:rsidRPr="00696A68" w:rsidRDefault="00FD682A" w:rsidP="00FD682A">
      <w:pPr>
        <w:jc w:val="both"/>
      </w:pPr>
      <w:r w:rsidRPr="00696A68">
        <w:t>Anche la popolazione in età lavorativa (15-64 anni) si manterrà sui livelli attuali, passando da 9.000 a 9.300 circa</w:t>
      </w:r>
      <w:r w:rsidR="00A578B6">
        <w:t xml:space="preserve"> (+3%)</w:t>
      </w:r>
      <w:r w:rsidRPr="00696A68">
        <w:t>, ma la sua quota diminuirà dal 64,0% al 59,5%.</w:t>
      </w:r>
    </w:p>
    <w:p w14:paraId="0C944D9A" w14:textId="47A75F30" w:rsidR="00FD682A" w:rsidRPr="00696A68" w:rsidRDefault="00FD682A" w:rsidP="00FD682A">
      <w:pPr>
        <w:jc w:val="both"/>
      </w:pPr>
      <w:r w:rsidRPr="00696A68">
        <w:t>Sarà invece la popolazione più anziana (di 65 anni e più) quella a risultare in aumento, passando da 3.100 a 4.300 circa (+1.200 unità</w:t>
      </w:r>
      <w:r w:rsidR="00A578B6">
        <w:t>, +39%</w:t>
      </w:r>
      <w:r w:rsidRPr="00696A68">
        <w:t>), con un’incidenza in crescita dal 22,3 al 27,5 per cento.</w:t>
      </w:r>
    </w:p>
    <w:p w14:paraId="16E306A5" w14:textId="69770709" w:rsidR="003A6D97" w:rsidRDefault="003A6D97" w:rsidP="007E3060">
      <w:pPr>
        <w:jc w:val="both"/>
      </w:pPr>
    </w:p>
    <w:p w14:paraId="1655C228" w14:textId="730642DB" w:rsidR="00CE7A6E" w:rsidRDefault="00CE7A6E" w:rsidP="007E3060">
      <w:pPr>
        <w:jc w:val="both"/>
      </w:pPr>
    </w:p>
    <w:p w14:paraId="523FD2F4" w14:textId="758CBD2B" w:rsidR="00CE7A6E" w:rsidRDefault="00CE7A6E" w:rsidP="007E3060">
      <w:pPr>
        <w:jc w:val="both"/>
      </w:pPr>
    </w:p>
    <w:p w14:paraId="3342155B" w14:textId="093A0BEB" w:rsidR="00CE7A6E" w:rsidRDefault="00CE7A6E" w:rsidP="007E3060">
      <w:pPr>
        <w:jc w:val="both"/>
      </w:pPr>
    </w:p>
    <w:p w14:paraId="12E7F145" w14:textId="671F8EB3" w:rsidR="00CE7A6E" w:rsidRDefault="00CE7A6E" w:rsidP="007E3060">
      <w:pPr>
        <w:jc w:val="both"/>
      </w:pPr>
    </w:p>
    <w:p w14:paraId="40B2506E" w14:textId="77777777" w:rsidR="00CE7A6E" w:rsidRDefault="00CE7A6E" w:rsidP="007E3060">
      <w:pPr>
        <w:jc w:val="both"/>
      </w:pPr>
    </w:p>
    <w:p w14:paraId="74FCCDD4" w14:textId="21713EF8" w:rsidR="00DE7EF3" w:rsidRDefault="00DE7EF3" w:rsidP="007E3060">
      <w:pPr>
        <w:jc w:val="both"/>
      </w:pPr>
    </w:p>
    <w:p w14:paraId="4BAA3A26" w14:textId="77777777" w:rsidR="00FD682A" w:rsidRDefault="00FD682A" w:rsidP="008F62B7">
      <w:pPr>
        <w:jc w:val="both"/>
      </w:pPr>
    </w:p>
    <w:p w14:paraId="3C1279DA" w14:textId="3E2279DF" w:rsidR="008F62B7" w:rsidRDefault="008F62B7" w:rsidP="008F62B7">
      <w:pPr>
        <w:jc w:val="both"/>
      </w:pPr>
      <w:r>
        <w:rPr>
          <w:b/>
          <w:bCs/>
        </w:rPr>
        <w:lastRenderedPageBreak/>
        <w:t>C</w:t>
      </w:r>
      <w:r w:rsidRPr="005B1CF7">
        <w:rPr>
          <w:b/>
          <w:bCs/>
        </w:rPr>
        <w:t>omponenti del bilancio demografico</w:t>
      </w:r>
      <w:r>
        <w:rPr>
          <w:b/>
          <w:bCs/>
        </w:rPr>
        <w:t>. COMUNE DI CASTEL S. GIOVANNI, previsioni 2022-2041.</w:t>
      </w:r>
    </w:p>
    <w:tbl>
      <w:tblPr>
        <w:tblW w:w="5000" w:type="pct"/>
        <w:tblCellMar>
          <w:left w:w="70" w:type="dxa"/>
          <w:right w:w="70" w:type="dxa"/>
        </w:tblCellMar>
        <w:tblLook w:val="04A0" w:firstRow="1" w:lastRow="0" w:firstColumn="1" w:lastColumn="0" w:noHBand="0" w:noVBand="1"/>
      </w:tblPr>
      <w:tblGrid>
        <w:gridCol w:w="732"/>
        <w:gridCol w:w="1136"/>
        <w:gridCol w:w="733"/>
        <w:gridCol w:w="733"/>
        <w:gridCol w:w="1003"/>
        <w:gridCol w:w="746"/>
        <w:gridCol w:w="760"/>
        <w:gridCol w:w="933"/>
        <w:gridCol w:w="933"/>
        <w:gridCol w:w="933"/>
        <w:gridCol w:w="1136"/>
      </w:tblGrid>
      <w:tr w:rsidR="008F62B7" w:rsidRPr="00DA776B" w14:paraId="1D51B352" w14:textId="77777777" w:rsidTr="00FD682A">
        <w:trPr>
          <w:trHeight w:val="450"/>
        </w:trPr>
        <w:tc>
          <w:tcPr>
            <w:tcW w:w="410" w:type="pct"/>
            <w:vMerge w:val="restart"/>
            <w:tcBorders>
              <w:top w:val="nil"/>
              <w:left w:val="nil"/>
              <w:bottom w:val="nil"/>
              <w:right w:val="nil"/>
            </w:tcBorders>
            <w:shd w:val="clear" w:color="000000" w:fill="203764"/>
            <w:noWrap/>
            <w:vAlign w:val="center"/>
            <w:hideMark/>
          </w:tcPr>
          <w:p w14:paraId="2BD96EA6" w14:textId="77777777" w:rsidR="008F62B7" w:rsidRPr="00911657" w:rsidRDefault="008F62B7" w:rsidP="00814F81">
            <w:pPr>
              <w:spacing w:after="0" w:line="240" w:lineRule="auto"/>
              <w:jc w:val="right"/>
              <w:rPr>
                <w:rFonts w:ascii="Calibri" w:eastAsia="Times New Roman" w:hAnsi="Calibri" w:cs="Calibri"/>
                <w:color w:val="FFFFFF"/>
                <w:kern w:val="0"/>
                <w:sz w:val="20"/>
                <w:szCs w:val="20"/>
                <w:lang w:eastAsia="it-IT"/>
                <w14:ligatures w14:val="none"/>
              </w:rPr>
            </w:pPr>
            <w:r w:rsidRPr="00911657">
              <w:rPr>
                <w:rFonts w:ascii="Calibri" w:eastAsia="Times New Roman" w:hAnsi="Calibri" w:cs="Calibri"/>
                <w:color w:val="FFFFFF"/>
                <w:kern w:val="0"/>
                <w:sz w:val="20"/>
                <w:szCs w:val="20"/>
                <w:lang w:eastAsia="it-IT"/>
                <w14:ligatures w14:val="none"/>
              </w:rPr>
              <w:t>Anno</w:t>
            </w:r>
          </w:p>
        </w:tc>
        <w:tc>
          <w:tcPr>
            <w:tcW w:w="553" w:type="pct"/>
            <w:vMerge w:val="restart"/>
            <w:tcBorders>
              <w:top w:val="nil"/>
              <w:left w:val="nil"/>
              <w:bottom w:val="nil"/>
              <w:right w:val="nil"/>
            </w:tcBorders>
            <w:shd w:val="clear" w:color="000000" w:fill="203764"/>
            <w:vAlign w:val="center"/>
            <w:hideMark/>
          </w:tcPr>
          <w:p w14:paraId="4F769099" w14:textId="77777777" w:rsidR="008F62B7" w:rsidRPr="00911657" w:rsidRDefault="008F62B7" w:rsidP="00814F81">
            <w:pPr>
              <w:spacing w:after="0" w:line="240" w:lineRule="auto"/>
              <w:jc w:val="right"/>
              <w:rPr>
                <w:rFonts w:ascii="Calibri" w:eastAsia="Times New Roman" w:hAnsi="Calibri" w:cs="Calibri"/>
                <w:color w:val="FFFFFF"/>
                <w:kern w:val="0"/>
                <w:sz w:val="20"/>
                <w:szCs w:val="20"/>
                <w:lang w:eastAsia="it-IT"/>
                <w14:ligatures w14:val="none"/>
              </w:rPr>
            </w:pPr>
            <w:r w:rsidRPr="00911657">
              <w:rPr>
                <w:rFonts w:ascii="Calibri" w:eastAsia="Times New Roman" w:hAnsi="Calibri" w:cs="Calibri"/>
                <w:color w:val="FFFFFF"/>
                <w:kern w:val="0"/>
                <w:sz w:val="20"/>
                <w:szCs w:val="20"/>
                <w:lang w:eastAsia="it-IT"/>
                <w14:ligatures w14:val="none"/>
              </w:rPr>
              <w:t>Popolazione inizio anno</w:t>
            </w:r>
          </w:p>
        </w:tc>
        <w:tc>
          <w:tcPr>
            <w:tcW w:w="410" w:type="pct"/>
            <w:vMerge w:val="restart"/>
            <w:tcBorders>
              <w:top w:val="nil"/>
              <w:left w:val="nil"/>
              <w:bottom w:val="nil"/>
              <w:right w:val="nil"/>
            </w:tcBorders>
            <w:shd w:val="clear" w:color="000000" w:fill="203764"/>
            <w:vAlign w:val="center"/>
            <w:hideMark/>
          </w:tcPr>
          <w:p w14:paraId="12962390" w14:textId="77777777" w:rsidR="008F62B7" w:rsidRPr="00911657" w:rsidRDefault="008F62B7" w:rsidP="00814F81">
            <w:pPr>
              <w:spacing w:after="0" w:line="240" w:lineRule="auto"/>
              <w:jc w:val="right"/>
              <w:rPr>
                <w:rFonts w:ascii="Calibri" w:eastAsia="Times New Roman" w:hAnsi="Calibri" w:cs="Calibri"/>
                <w:color w:val="FFFFFF"/>
                <w:kern w:val="0"/>
                <w:sz w:val="20"/>
                <w:szCs w:val="20"/>
                <w:lang w:eastAsia="it-IT"/>
                <w14:ligatures w14:val="none"/>
              </w:rPr>
            </w:pPr>
            <w:r w:rsidRPr="00911657">
              <w:rPr>
                <w:rFonts w:ascii="Calibri" w:eastAsia="Times New Roman" w:hAnsi="Calibri" w:cs="Calibri"/>
                <w:color w:val="FFFFFF"/>
                <w:kern w:val="0"/>
                <w:sz w:val="20"/>
                <w:szCs w:val="20"/>
                <w:lang w:eastAsia="it-IT"/>
                <w14:ligatures w14:val="none"/>
              </w:rPr>
              <w:t>Nati</w:t>
            </w:r>
          </w:p>
        </w:tc>
        <w:tc>
          <w:tcPr>
            <w:tcW w:w="410" w:type="pct"/>
            <w:vMerge w:val="restart"/>
            <w:tcBorders>
              <w:top w:val="nil"/>
              <w:left w:val="nil"/>
              <w:bottom w:val="nil"/>
              <w:right w:val="nil"/>
            </w:tcBorders>
            <w:shd w:val="clear" w:color="000000" w:fill="203764"/>
            <w:vAlign w:val="center"/>
            <w:hideMark/>
          </w:tcPr>
          <w:p w14:paraId="24DF06F5" w14:textId="77777777" w:rsidR="008F62B7" w:rsidRPr="00911657" w:rsidRDefault="008F62B7" w:rsidP="00814F81">
            <w:pPr>
              <w:spacing w:after="0" w:line="240" w:lineRule="auto"/>
              <w:jc w:val="right"/>
              <w:rPr>
                <w:rFonts w:ascii="Calibri" w:eastAsia="Times New Roman" w:hAnsi="Calibri" w:cs="Calibri"/>
                <w:color w:val="FFFFFF"/>
                <w:kern w:val="0"/>
                <w:sz w:val="20"/>
                <w:szCs w:val="20"/>
                <w:lang w:eastAsia="it-IT"/>
                <w14:ligatures w14:val="none"/>
              </w:rPr>
            </w:pPr>
            <w:r w:rsidRPr="00911657">
              <w:rPr>
                <w:rFonts w:ascii="Calibri" w:eastAsia="Times New Roman" w:hAnsi="Calibri" w:cs="Calibri"/>
                <w:color w:val="FFFFFF"/>
                <w:kern w:val="0"/>
                <w:sz w:val="20"/>
                <w:szCs w:val="20"/>
                <w:lang w:eastAsia="it-IT"/>
                <w14:ligatures w14:val="none"/>
              </w:rPr>
              <w:t>Morti</w:t>
            </w:r>
          </w:p>
        </w:tc>
        <w:tc>
          <w:tcPr>
            <w:tcW w:w="487" w:type="pct"/>
            <w:vMerge w:val="restart"/>
            <w:tcBorders>
              <w:top w:val="nil"/>
              <w:left w:val="nil"/>
              <w:bottom w:val="nil"/>
              <w:right w:val="nil"/>
            </w:tcBorders>
            <w:shd w:val="clear" w:color="000000" w:fill="203764"/>
            <w:vAlign w:val="center"/>
            <w:hideMark/>
          </w:tcPr>
          <w:p w14:paraId="1B1AAEF6" w14:textId="77777777" w:rsidR="008F62B7" w:rsidRPr="00911657" w:rsidRDefault="008F62B7" w:rsidP="00814F81">
            <w:pPr>
              <w:spacing w:after="0" w:line="240" w:lineRule="auto"/>
              <w:jc w:val="right"/>
              <w:rPr>
                <w:rFonts w:ascii="Calibri" w:eastAsia="Times New Roman" w:hAnsi="Calibri" w:cs="Calibri"/>
                <w:color w:val="FFFFFF"/>
                <w:kern w:val="0"/>
                <w:sz w:val="20"/>
                <w:szCs w:val="20"/>
                <w:lang w:eastAsia="it-IT"/>
                <w14:ligatures w14:val="none"/>
              </w:rPr>
            </w:pPr>
            <w:r w:rsidRPr="00911657">
              <w:rPr>
                <w:rFonts w:ascii="Calibri" w:eastAsia="Times New Roman" w:hAnsi="Calibri" w:cs="Calibri"/>
                <w:color w:val="FFFFFF"/>
                <w:kern w:val="0"/>
                <w:sz w:val="20"/>
                <w:szCs w:val="20"/>
                <w:lang w:eastAsia="it-IT"/>
                <w14:ligatures w14:val="none"/>
              </w:rPr>
              <w:t>Iscritti dall’estero</w:t>
            </w:r>
          </w:p>
        </w:tc>
        <w:tc>
          <w:tcPr>
            <w:tcW w:w="410" w:type="pct"/>
            <w:vMerge w:val="restart"/>
            <w:tcBorders>
              <w:top w:val="nil"/>
              <w:left w:val="nil"/>
              <w:bottom w:val="nil"/>
              <w:right w:val="nil"/>
            </w:tcBorders>
            <w:shd w:val="clear" w:color="000000" w:fill="203764"/>
            <w:vAlign w:val="center"/>
            <w:hideMark/>
          </w:tcPr>
          <w:p w14:paraId="69B6D18E" w14:textId="77777777" w:rsidR="008F62B7" w:rsidRPr="00911657" w:rsidRDefault="008F62B7" w:rsidP="00814F81">
            <w:pPr>
              <w:spacing w:after="0" w:line="240" w:lineRule="auto"/>
              <w:jc w:val="right"/>
              <w:rPr>
                <w:rFonts w:ascii="Calibri" w:eastAsia="Times New Roman" w:hAnsi="Calibri" w:cs="Calibri"/>
                <w:color w:val="FFFFFF"/>
                <w:kern w:val="0"/>
                <w:sz w:val="20"/>
                <w:szCs w:val="20"/>
                <w:lang w:eastAsia="it-IT"/>
                <w14:ligatures w14:val="none"/>
              </w:rPr>
            </w:pPr>
            <w:r w:rsidRPr="00911657">
              <w:rPr>
                <w:rFonts w:ascii="Calibri" w:eastAsia="Times New Roman" w:hAnsi="Calibri" w:cs="Calibri"/>
                <w:color w:val="FFFFFF"/>
                <w:kern w:val="0"/>
                <w:sz w:val="20"/>
                <w:szCs w:val="20"/>
                <w:lang w:eastAsia="it-IT"/>
                <w14:ligatures w14:val="none"/>
              </w:rPr>
              <w:t xml:space="preserve">Iscritti da comuni di altre regioni </w:t>
            </w:r>
          </w:p>
        </w:tc>
        <w:tc>
          <w:tcPr>
            <w:tcW w:w="410" w:type="pct"/>
            <w:vMerge w:val="restart"/>
            <w:tcBorders>
              <w:top w:val="nil"/>
              <w:left w:val="nil"/>
              <w:bottom w:val="nil"/>
              <w:right w:val="nil"/>
            </w:tcBorders>
            <w:shd w:val="clear" w:color="000000" w:fill="203764"/>
            <w:vAlign w:val="center"/>
            <w:hideMark/>
          </w:tcPr>
          <w:p w14:paraId="25922BA6" w14:textId="77777777" w:rsidR="008F62B7" w:rsidRPr="00911657" w:rsidRDefault="008F62B7" w:rsidP="00814F81">
            <w:pPr>
              <w:spacing w:after="0" w:line="240" w:lineRule="auto"/>
              <w:jc w:val="right"/>
              <w:rPr>
                <w:rFonts w:ascii="Calibri" w:eastAsia="Times New Roman" w:hAnsi="Calibri" w:cs="Calibri"/>
                <w:color w:val="FFFFFF"/>
                <w:kern w:val="0"/>
                <w:sz w:val="20"/>
                <w:szCs w:val="20"/>
                <w:lang w:eastAsia="it-IT"/>
                <w14:ligatures w14:val="none"/>
              </w:rPr>
            </w:pPr>
            <w:r w:rsidRPr="00911657">
              <w:rPr>
                <w:rFonts w:ascii="Calibri" w:eastAsia="Times New Roman" w:hAnsi="Calibri" w:cs="Calibri"/>
                <w:color w:val="FFFFFF"/>
                <w:kern w:val="0"/>
                <w:sz w:val="20"/>
                <w:szCs w:val="20"/>
                <w:lang w:eastAsia="it-IT"/>
                <w14:ligatures w14:val="none"/>
              </w:rPr>
              <w:t>Iscritti da comuni della stessa regione</w:t>
            </w:r>
          </w:p>
        </w:tc>
        <w:tc>
          <w:tcPr>
            <w:tcW w:w="453" w:type="pct"/>
            <w:vMerge w:val="restart"/>
            <w:tcBorders>
              <w:top w:val="nil"/>
              <w:left w:val="nil"/>
              <w:bottom w:val="nil"/>
              <w:right w:val="nil"/>
            </w:tcBorders>
            <w:shd w:val="clear" w:color="000000" w:fill="203764"/>
            <w:vAlign w:val="center"/>
            <w:hideMark/>
          </w:tcPr>
          <w:p w14:paraId="73A14AD4" w14:textId="77777777" w:rsidR="008F62B7" w:rsidRPr="00911657" w:rsidRDefault="008F62B7" w:rsidP="00814F81">
            <w:pPr>
              <w:spacing w:after="0" w:line="240" w:lineRule="auto"/>
              <w:jc w:val="right"/>
              <w:rPr>
                <w:rFonts w:ascii="Calibri" w:eastAsia="Times New Roman" w:hAnsi="Calibri" w:cs="Calibri"/>
                <w:color w:val="FFFFFF"/>
                <w:kern w:val="0"/>
                <w:sz w:val="20"/>
                <w:szCs w:val="20"/>
                <w:lang w:eastAsia="it-IT"/>
                <w14:ligatures w14:val="none"/>
              </w:rPr>
            </w:pPr>
            <w:r w:rsidRPr="00911657">
              <w:rPr>
                <w:rFonts w:ascii="Calibri" w:eastAsia="Times New Roman" w:hAnsi="Calibri" w:cs="Calibri"/>
                <w:color w:val="FFFFFF"/>
                <w:kern w:val="0"/>
                <w:sz w:val="20"/>
                <w:szCs w:val="20"/>
                <w:lang w:eastAsia="it-IT"/>
                <w14:ligatures w14:val="none"/>
              </w:rPr>
              <w:t>Cancellati per l’estero</w:t>
            </w:r>
          </w:p>
        </w:tc>
        <w:tc>
          <w:tcPr>
            <w:tcW w:w="453" w:type="pct"/>
            <w:vMerge w:val="restart"/>
            <w:tcBorders>
              <w:top w:val="nil"/>
              <w:left w:val="nil"/>
              <w:bottom w:val="nil"/>
              <w:right w:val="nil"/>
            </w:tcBorders>
            <w:shd w:val="clear" w:color="000000" w:fill="203764"/>
            <w:vAlign w:val="center"/>
            <w:hideMark/>
          </w:tcPr>
          <w:p w14:paraId="0DC0AAD1" w14:textId="77777777" w:rsidR="008F62B7" w:rsidRPr="00911657" w:rsidRDefault="008F62B7" w:rsidP="00814F81">
            <w:pPr>
              <w:spacing w:after="0" w:line="240" w:lineRule="auto"/>
              <w:jc w:val="right"/>
              <w:rPr>
                <w:rFonts w:ascii="Calibri" w:eastAsia="Times New Roman" w:hAnsi="Calibri" w:cs="Calibri"/>
                <w:color w:val="FFFFFF"/>
                <w:kern w:val="0"/>
                <w:sz w:val="20"/>
                <w:szCs w:val="20"/>
                <w:lang w:eastAsia="it-IT"/>
                <w14:ligatures w14:val="none"/>
              </w:rPr>
            </w:pPr>
            <w:r w:rsidRPr="00911657">
              <w:rPr>
                <w:rFonts w:ascii="Calibri" w:eastAsia="Times New Roman" w:hAnsi="Calibri" w:cs="Calibri"/>
                <w:color w:val="FFFFFF"/>
                <w:kern w:val="0"/>
                <w:sz w:val="20"/>
                <w:szCs w:val="20"/>
                <w:lang w:eastAsia="it-IT"/>
                <w14:ligatures w14:val="none"/>
              </w:rPr>
              <w:t xml:space="preserve">Cancellati per comuni di altre regioni </w:t>
            </w:r>
          </w:p>
        </w:tc>
        <w:tc>
          <w:tcPr>
            <w:tcW w:w="453" w:type="pct"/>
            <w:vMerge w:val="restart"/>
            <w:tcBorders>
              <w:top w:val="nil"/>
              <w:left w:val="nil"/>
              <w:bottom w:val="nil"/>
              <w:right w:val="nil"/>
            </w:tcBorders>
            <w:shd w:val="clear" w:color="000000" w:fill="203764"/>
            <w:vAlign w:val="center"/>
            <w:hideMark/>
          </w:tcPr>
          <w:p w14:paraId="3365DAE2" w14:textId="77777777" w:rsidR="008F62B7" w:rsidRPr="00911657" w:rsidRDefault="008F62B7" w:rsidP="00814F81">
            <w:pPr>
              <w:spacing w:after="0" w:line="240" w:lineRule="auto"/>
              <w:jc w:val="right"/>
              <w:rPr>
                <w:rFonts w:ascii="Calibri" w:eastAsia="Times New Roman" w:hAnsi="Calibri" w:cs="Calibri"/>
                <w:color w:val="FFFFFF"/>
                <w:kern w:val="0"/>
                <w:sz w:val="20"/>
                <w:szCs w:val="20"/>
                <w:lang w:eastAsia="it-IT"/>
                <w14:ligatures w14:val="none"/>
              </w:rPr>
            </w:pPr>
            <w:r w:rsidRPr="00911657">
              <w:rPr>
                <w:rFonts w:ascii="Calibri" w:eastAsia="Times New Roman" w:hAnsi="Calibri" w:cs="Calibri"/>
                <w:color w:val="FFFFFF"/>
                <w:kern w:val="0"/>
                <w:sz w:val="20"/>
                <w:szCs w:val="20"/>
                <w:lang w:eastAsia="it-IT"/>
                <w14:ligatures w14:val="none"/>
              </w:rPr>
              <w:t xml:space="preserve">Cancellati per comuni della stessa regione </w:t>
            </w:r>
          </w:p>
        </w:tc>
        <w:tc>
          <w:tcPr>
            <w:tcW w:w="553" w:type="pct"/>
            <w:vMerge w:val="restart"/>
            <w:tcBorders>
              <w:top w:val="nil"/>
              <w:left w:val="nil"/>
              <w:bottom w:val="nil"/>
              <w:right w:val="nil"/>
            </w:tcBorders>
            <w:shd w:val="clear" w:color="000000" w:fill="203764"/>
            <w:vAlign w:val="center"/>
            <w:hideMark/>
          </w:tcPr>
          <w:p w14:paraId="658AEA77" w14:textId="77777777" w:rsidR="008F62B7" w:rsidRPr="00911657" w:rsidRDefault="008F62B7" w:rsidP="00814F81">
            <w:pPr>
              <w:spacing w:after="0" w:line="240" w:lineRule="auto"/>
              <w:jc w:val="right"/>
              <w:rPr>
                <w:rFonts w:ascii="Calibri" w:eastAsia="Times New Roman" w:hAnsi="Calibri" w:cs="Calibri"/>
                <w:color w:val="FFFFFF"/>
                <w:kern w:val="0"/>
                <w:sz w:val="20"/>
                <w:szCs w:val="20"/>
                <w:lang w:eastAsia="it-IT"/>
                <w14:ligatures w14:val="none"/>
              </w:rPr>
            </w:pPr>
            <w:r w:rsidRPr="00911657">
              <w:rPr>
                <w:rFonts w:ascii="Calibri" w:eastAsia="Times New Roman" w:hAnsi="Calibri" w:cs="Calibri"/>
                <w:color w:val="FFFFFF"/>
                <w:kern w:val="0"/>
                <w:sz w:val="20"/>
                <w:szCs w:val="20"/>
                <w:lang w:eastAsia="it-IT"/>
                <w14:ligatures w14:val="none"/>
              </w:rPr>
              <w:t xml:space="preserve">Popolazione fine anno </w:t>
            </w:r>
          </w:p>
        </w:tc>
      </w:tr>
      <w:tr w:rsidR="008F62B7" w:rsidRPr="00DA776B" w14:paraId="3566EC92" w14:textId="77777777" w:rsidTr="00FD682A">
        <w:trPr>
          <w:trHeight w:val="450"/>
        </w:trPr>
        <w:tc>
          <w:tcPr>
            <w:tcW w:w="410" w:type="pct"/>
            <w:vMerge/>
            <w:tcBorders>
              <w:top w:val="nil"/>
              <w:left w:val="nil"/>
              <w:bottom w:val="nil"/>
              <w:right w:val="nil"/>
            </w:tcBorders>
            <w:vAlign w:val="center"/>
            <w:hideMark/>
          </w:tcPr>
          <w:p w14:paraId="62590D54" w14:textId="77777777" w:rsidR="008F62B7" w:rsidRPr="00DA776B" w:rsidRDefault="008F62B7" w:rsidP="00814F81">
            <w:pPr>
              <w:spacing w:after="0" w:line="240" w:lineRule="auto"/>
              <w:rPr>
                <w:rFonts w:ascii="Calibri" w:eastAsia="Times New Roman" w:hAnsi="Calibri" w:cs="Calibri"/>
                <w:color w:val="FFFFFF"/>
                <w:kern w:val="0"/>
                <w:lang w:eastAsia="it-IT"/>
                <w14:ligatures w14:val="none"/>
              </w:rPr>
            </w:pPr>
          </w:p>
        </w:tc>
        <w:tc>
          <w:tcPr>
            <w:tcW w:w="553" w:type="pct"/>
            <w:vMerge/>
            <w:tcBorders>
              <w:top w:val="nil"/>
              <w:left w:val="nil"/>
              <w:bottom w:val="nil"/>
              <w:right w:val="nil"/>
            </w:tcBorders>
            <w:vAlign w:val="center"/>
            <w:hideMark/>
          </w:tcPr>
          <w:p w14:paraId="0D6146BB" w14:textId="77777777" w:rsidR="008F62B7" w:rsidRPr="00DA776B" w:rsidRDefault="008F62B7" w:rsidP="00814F81">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67E32708" w14:textId="77777777" w:rsidR="008F62B7" w:rsidRPr="00DA776B" w:rsidRDefault="008F62B7" w:rsidP="00814F81">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105D5977" w14:textId="77777777" w:rsidR="008F62B7" w:rsidRPr="00DA776B" w:rsidRDefault="008F62B7" w:rsidP="00814F81">
            <w:pPr>
              <w:spacing w:after="0" w:line="240" w:lineRule="auto"/>
              <w:rPr>
                <w:rFonts w:ascii="Calibri" w:eastAsia="Times New Roman" w:hAnsi="Calibri" w:cs="Calibri"/>
                <w:color w:val="FFFFFF"/>
                <w:kern w:val="0"/>
                <w:lang w:eastAsia="it-IT"/>
                <w14:ligatures w14:val="none"/>
              </w:rPr>
            </w:pPr>
          </w:p>
        </w:tc>
        <w:tc>
          <w:tcPr>
            <w:tcW w:w="487" w:type="pct"/>
            <w:vMerge/>
            <w:tcBorders>
              <w:top w:val="nil"/>
              <w:left w:val="nil"/>
              <w:bottom w:val="nil"/>
              <w:right w:val="nil"/>
            </w:tcBorders>
            <w:vAlign w:val="center"/>
            <w:hideMark/>
          </w:tcPr>
          <w:p w14:paraId="683DF1DC" w14:textId="77777777" w:rsidR="008F62B7" w:rsidRPr="00DA776B" w:rsidRDefault="008F62B7" w:rsidP="00814F81">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2B7477A3" w14:textId="77777777" w:rsidR="008F62B7" w:rsidRPr="00DA776B" w:rsidRDefault="008F62B7" w:rsidP="00814F81">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2E1E8594" w14:textId="77777777" w:rsidR="008F62B7" w:rsidRPr="00DA776B" w:rsidRDefault="008F62B7" w:rsidP="00814F81">
            <w:pPr>
              <w:spacing w:after="0" w:line="240" w:lineRule="auto"/>
              <w:rPr>
                <w:rFonts w:ascii="Calibri" w:eastAsia="Times New Roman" w:hAnsi="Calibri" w:cs="Calibri"/>
                <w:color w:val="FFFFFF"/>
                <w:kern w:val="0"/>
                <w:lang w:eastAsia="it-IT"/>
                <w14:ligatures w14:val="none"/>
              </w:rPr>
            </w:pPr>
          </w:p>
        </w:tc>
        <w:tc>
          <w:tcPr>
            <w:tcW w:w="453" w:type="pct"/>
            <w:vMerge/>
            <w:tcBorders>
              <w:top w:val="nil"/>
              <w:left w:val="nil"/>
              <w:bottom w:val="nil"/>
              <w:right w:val="nil"/>
            </w:tcBorders>
            <w:vAlign w:val="center"/>
            <w:hideMark/>
          </w:tcPr>
          <w:p w14:paraId="63F73EAD" w14:textId="77777777" w:rsidR="008F62B7" w:rsidRPr="00DA776B" w:rsidRDefault="008F62B7" w:rsidP="00814F81">
            <w:pPr>
              <w:spacing w:after="0" w:line="240" w:lineRule="auto"/>
              <w:rPr>
                <w:rFonts w:ascii="Calibri" w:eastAsia="Times New Roman" w:hAnsi="Calibri" w:cs="Calibri"/>
                <w:color w:val="FFFFFF"/>
                <w:kern w:val="0"/>
                <w:lang w:eastAsia="it-IT"/>
                <w14:ligatures w14:val="none"/>
              </w:rPr>
            </w:pPr>
          </w:p>
        </w:tc>
        <w:tc>
          <w:tcPr>
            <w:tcW w:w="453" w:type="pct"/>
            <w:vMerge/>
            <w:tcBorders>
              <w:top w:val="nil"/>
              <w:left w:val="nil"/>
              <w:bottom w:val="nil"/>
              <w:right w:val="nil"/>
            </w:tcBorders>
            <w:vAlign w:val="center"/>
            <w:hideMark/>
          </w:tcPr>
          <w:p w14:paraId="1F2C70BB" w14:textId="77777777" w:rsidR="008F62B7" w:rsidRPr="00DA776B" w:rsidRDefault="008F62B7" w:rsidP="00814F81">
            <w:pPr>
              <w:spacing w:after="0" w:line="240" w:lineRule="auto"/>
              <w:rPr>
                <w:rFonts w:ascii="Calibri" w:eastAsia="Times New Roman" w:hAnsi="Calibri" w:cs="Calibri"/>
                <w:color w:val="FFFFFF"/>
                <w:kern w:val="0"/>
                <w:lang w:eastAsia="it-IT"/>
                <w14:ligatures w14:val="none"/>
              </w:rPr>
            </w:pPr>
          </w:p>
        </w:tc>
        <w:tc>
          <w:tcPr>
            <w:tcW w:w="453" w:type="pct"/>
            <w:vMerge/>
            <w:tcBorders>
              <w:top w:val="nil"/>
              <w:left w:val="nil"/>
              <w:bottom w:val="nil"/>
              <w:right w:val="nil"/>
            </w:tcBorders>
            <w:vAlign w:val="center"/>
            <w:hideMark/>
          </w:tcPr>
          <w:p w14:paraId="06ED6F68" w14:textId="77777777" w:rsidR="008F62B7" w:rsidRPr="00DA776B" w:rsidRDefault="008F62B7" w:rsidP="00814F81">
            <w:pPr>
              <w:spacing w:after="0" w:line="240" w:lineRule="auto"/>
              <w:rPr>
                <w:rFonts w:ascii="Calibri" w:eastAsia="Times New Roman" w:hAnsi="Calibri" w:cs="Calibri"/>
                <w:color w:val="FFFFFF"/>
                <w:kern w:val="0"/>
                <w:lang w:eastAsia="it-IT"/>
                <w14:ligatures w14:val="none"/>
              </w:rPr>
            </w:pPr>
          </w:p>
        </w:tc>
        <w:tc>
          <w:tcPr>
            <w:tcW w:w="553" w:type="pct"/>
            <w:vMerge/>
            <w:tcBorders>
              <w:top w:val="nil"/>
              <w:left w:val="nil"/>
              <w:bottom w:val="nil"/>
              <w:right w:val="nil"/>
            </w:tcBorders>
            <w:vAlign w:val="center"/>
            <w:hideMark/>
          </w:tcPr>
          <w:p w14:paraId="5DD7A878" w14:textId="77777777" w:rsidR="008F62B7" w:rsidRPr="00DA776B" w:rsidRDefault="008F62B7" w:rsidP="00814F81">
            <w:pPr>
              <w:spacing w:after="0" w:line="240" w:lineRule="auto"/>
              <w:rPr>
                <w:rFonts w:ascii="Calibri" w:eastAsia="Times New Roman" w:hAnsi="Calibri" w:cs="Calibri"/>
                <w:color w:val="FFFFFF"/>
                <w:kern w:val="0"/>
                <w:lang w:eastAsia="it-IT"/>
                <w14:ligatures w14:val="none"/>
              </w:rPr>
            </w:pPr>
          </w:p>
        </w:tc>
      </w:tr>
      <w:tr w:rsidR="008F62B7" w:rsidRPr="00DA776B" w14:paraId="1AD4F508" w14:textId="77777777" w:rsidTr="00FD682A">
        <w:trPr>
          <w:trHeight w:val="450"/>
        </w:trPr>
        <w:tc>
          <w:tcPr>
            <w:tcW w:w="410" w:type="pct"/>
            <w:vMerge/>
            <w:tcBorders>
              <w:top w:val="nil"/>
              <w:left w:val="nil"/>
              <w:bottom w:val="nil"/>
              <w:right w:val="nil"/>
            </w:tcBorders>
            <w:vAlign w:val="center"/>
            <w:hideMark/>
          </w:tcPr>
          <w:p w14:paraId="488E62DF" w14:textId="77777777" w:rsidR="008F62B7" w:rsidRPr="00DA776B" w:rsidRDefault="008F62B7" w:rsidP="00814F81">
            <w:pPr>
              <w:spacing w:after="0" w:line="240" w:lineRule="auto"/>
              <w:rPr>
                <w:rFonts w:ascii="Calibri" w:eastAsia="Times New Roman" w:hAnsi="Calibri" w:cs="Calibri"/>
                <w:color w:val="FFFFFF"/>
                <w:kern w:val="0"/>
                <w:lang w:eastAsia="it-IT"/>
                <w14:ligatures w14:val="none"/>
              </w:rPr>
            </w:pPr>
          </w:p>
        </w:tc>
        <w:tc>
          <w:tcPr>
            <w:tcW w:w="553" w:type="pct"/>
            <w:vMerge/>
            <w:tcBorders>
              <w:top w:val="nil"/>
              <w:left w:val="nil"/>
              <w:bottom w:val="nil"/>
              <w:right w:val="nil"/>
            </w:tcBorders>
            <w:vAlign w:val="center"/>
            <w:hideMark/>
          </w:tcPr>
          <w:p w14:paraId="1973E9F1" w14:textId="77777777" w:rsidR="008F62B7" w:rsidRPr="00DA776B" w:rsidRDefault="008F62B7" w:rsidP="00814F81">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0EE28FBB" w14:textId="77777777" w:rsidR="008F62B7" w:rsidRPr="00DA776B" w:rsidRDefault="008F62B7" w:rsidP="00814F81">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24B0AFDC" w14:textId="77777777" w:rsidR="008F62B7" w:rsidRPr="00DA776B" w:rsidRDefault="008F62B7" w:rsidP="00814F81">
            <w:pPr>
              <w:spacing w:after="0" w:line="240" w:lineRule="auto"/>
              <w:rPr>
                <w:rFonts w:ascii="Calibri" w:eastAsia="Times New Roman" w:hAnsi="Calibri" w:cs="Calibri"/>
                <w:color w:val="FFFFFF"/>
                <w:kern w:val="0"/>
                <w:lang w:eastAsia="it-IT"/>
                <w14:ligatures w14:val="none"/>
              </w:rPr>
            </w:pPr>
          </w:p>
        </w:tc>
        <w:tc>
          <w:tcPr>
            <w:tcW w:w="487" w:type="pct"/>
            <w:vMerge/>
            <w:tcBorders>
              <w:top w:val="nil"/>
              <w:left w:val="nil"/>
              <w:bottom w:val="nil"/>
              <w:right w:val="nil"/>
            </w:tcBorders>
            <w:vAlign w:val="center"/>
            <w:hideMark/>
          </w:tcPr>
          <w:p w14:paraId="295743DE" w14:textId="77777777" w:rsidR="008F62B7" w:rsidRPr="00DA776B" w:rsidRDefault="008F62B7" w:rsidP="00814F81">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13D3774A" w14:textId="77777777" w:rsidR="008F62B7" w:rsidRPr="00DA776B" w:rsidRDefault="008F62B7" w:rsidP="00814F81">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32940AFB" w14:textId="77777777" w:rsidR="008F62B7" w:rsidRPr="00DA776B" w:rsidRDefault="008F62B7" w:rsidP="00814F81">
            <w:pPr>
              <w:spacing w:after="0" w:line="240" w:lineRule="auto"/>
              <w:rPr>
                <w:rFonts w:ascii="Calibri" w:eastAsia="Times New Roman" w:hAnsi="Calibri" w:cs="Calibri"/>
                <w:color w:val="FFFFFF"/>
                <w:kern w:val="0"/>
                <w:lang w:eastAsia="it-IT"/>
                <w14:ligatures w14:val="none"/>
              </w:rPr>
            </w:pPr>
          </w:p>
        </w:tc>
        <w:tc>
          <w:tcPr>
            <w:tcW w:w="453" w:type="pct"/>
            <w:vMerge/>
            <w:tcBorders>
              <w:top w:val="nil"/>
              <w:left w:val="nil"/>
              <w:bottom w:val="nil"/>
              <w:right w:val="nil"/>
            </w:tcBorders>
            <w:vAlign w:val="center"/>
            <w:hideMark/>
          </w:tcPr>
          <w:p w14:paraId="74760264" w14:textId="77777777" w:rsidR="008F62B7" w:rsidRPr="00DA776B" w:rsidRDefault="008F62B7" w:rsidP="00814F81">
            <w:pPr>
              <w:spacing w:after="0" w:line="240" w:lineRule="auto"/>
              <w:rPr>
                <w:rFonts w:ascii="Calibri" w:eastAsia="Times New Roman" w:hAnsi="Calibri" w:cs="Calibri"/>
                <w:color w:val="FFFFFF"/>
                <w:kern w:val="0"/>
                <w:lang w:eastAsia="it-IT"/>
                <w14:ligatures w14:val="none"/>
              </w:rPr>
            </w:pPr>
          </w:p>
        </w:tc>
        <w:tc>
          <w:tcPr>
            <w:tcW w:w="453" w:type="pct"/>
            <w:vMerge/>
            <w:tcBorders>
              <w:top w:val="nil"/>
              <w:left w:val="nil"/>
              <w:bottom w:val="nil"/>
              <w:right w:val="nil"/>
            </w:tcBorders>
            <w:vAlign w:val="center"/>
            <w:hideMark/>
          </w:tcPr>
          <w:p w14:paraId="6E46B3E8" w14:textId="77777777" w:rsidR="008F62B7" w:rsidRPr="00DA776B" w:rsidRDefault="008F62B7" w:rsidP="00814F81">
            <w:pPr>
              <w:spacing w:after="0" w:line="240" w:lineRule="auto"/>
              <w:rPr>
                <w:rFonts w:ascii="Calibri" w:eastAsia="Times New Roman" w:hAnsi="Calibri" w:cs="Calibri"/>
                <w:color w:val="FFFFFF"/>
                <w:kern w:val="0"/>
                <w:lang w:eastAsia="it-IT"/>
                <w14:ligatures w14:val="none"/>
              </w:rPr>
            </w:pPr>
          </w:p>
        </w:tc>
        <w:tc>
          <w:tcPr>
            <w:tcW w:w="453" w:type="pct"/>
            <w:vMerge/>
            <w:tcBorders>
              <w:top w:val="nil"/>
              <w:left w:val="nil"/>
              <w:bottom w:val="nil"/>
              <w:right w:val="nil"/>
            </w:tcBorders>
            <w:vAlign w:val="center"/>
            <w:hideMark/>
          </w:tcPr>
          <w:p w14:paraId="2970B59B" w14:textId="77777777" w:rsidR="008F62B7" w:rsidRPr="00DA776B" w:rsidRDefault="008F62B7" w:rsidP="00814F81">
            <w:pPr>
              <w:spacing w:after="0" w:line="240" w:lineRule="auto"/>
              <w:rPr>
                <w:rFonts w:ascii="Calibri" w:eastAsia="Times New Roman" w:hAnsi="Calibri" w:cs="Calibri"/>
                <w:color w:val="FFFFFF"/>
                <w:kern w:val="0"/>
                <w:lang w:eastAsia="it-IT"/>
                <w14:ligatures w14:val="none"/>
              </w:rPr>
            </w:pPr>
          </w:p>
        </w:tc>
        <w:tc>
          <w:tcPr>
            <w:tcW w:w="553" w:type="pct"/>
            <w:vMerge/>
            <w:tcBorders>
              <w:top w:val="nil"/>
              <w:left w:val="nil"/>
              <w:bottom w:val="nil"/>
              <w:right w:val="nil"/>
            </w:tcBorders>
            <w:vAlign w:val="center"/>
            <w:hideMark/>
          </w:tcPr>
          <w:p w14:paraId="63F3CB8E" w14:textId="77777777" w:rsidR="008F62B7" w:rsidRPr="00DA776B" w:rsidRDefault="008F62B7" w:rsidP="00814F81">
            <w:pPr>
              <w:spacing w:after="0" w:line="240" w:lineRule="auto"/>
              <w:rPr>
                <w:rFonts w:ascii="Calibri" w:eastAsia="Times New Roman" w:hAnsi="Calibri" w:cs="Calibri"/>
                <w:color w:val="FFFFFF"/>
                <w:kern w:val="0"/>
                <w:lang w:eastAsia="it-IT"/>
                <w14:ligatures w14:val="none"/>
              </w:rPr>
            </w:pPr>
          </w:p>
        </w:tc>
      </w:tr>
      <w:tr w:rsidR="004C0A7A" w:rsidRPr="00DA776B" w14:paraId="192AB3AF" w14:textId="77777777" w:rsidTr="00911657">
        <w:trPr>
          <w:trHeight w:val="277"/>
        </w:trPr>
        <w:tc>
          <w:tcPr>
            <w:tcW w:w="410" w:type="pct"/>
            <w:tcBorders>
              <w:top w:val="nil"/>
              <w:left w:val="nil"/>
              <w:bottom w:val="nil"/>
              <w:right w:val="nil"/>
            </w:tcBorders>
            <w:shd w:val="clear" w:color="000000" w:fill="D9D9D9"/>
            <w:noWrap/>
            <w:vAlign w:val="center"/>
            <w:hideMark/>
          </w:tcPr>
          <w:p w14:paraId="76C903B4" w14:textId="77777777"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rFonts w:ascii="Calibri" w:eastAsia="Times New Roman" w:hAnsi="Calibri" w:cs="Calibri"/>
                <w:color w:val="000000"/>
                <w:kern w:val="0"/>
                <w:sz w:val="20"/>
                <w:szCs w:val="20"/>
                <w:lang w:eastAsia="it-IT"/>
                <w14:ligatures w14:val="none"/>
              </w:rPr>
              <w:t>2022</w:t>
            </w:r>
          </w:p>
        </w:tc>
        <w:tc>
          <w:tcPr>
            <w:tcW w:w="553" w:type="pct"/>
            <w:tcBorders>
              <w:top w:val="nil"/>
              <w:left w:val="nil"/>
              <w:bottom w:val="nil"/>
              <w:right w:val="nil"/>
            </w:tcBorders>
            <w:shd w:val="clear" w:color="000000" w:fill="D9D9D9"/>
            <w:noWrap/>
            <w:vAlign w:val="center"/>
            <w:hideMark/>
          </w:tcPr>
          <w:p w14:paraId="189FFB64" w14:textId="31FDD5A4"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13.981</w:t>
            </w:r>
          </w:p>
        </w:tc>
        <w:tc>
          <w:tcPr>
            <w:tcW w:w="410" w:type="pct"/>
            <w:tcBorders>
              <w:top w:val="nil"/>
              <w:left w:val="nil"/>
              <w:bottom w:val="nil"/>
              <w:right w:val="nil"/>
            </w:tcBorders>
            <w:shd w:val="clear" w:color="000000" w:fill="D9D9D9"/>
            <w:noWrap/>
            <w:vAlign w:val="center"/>
            <w:hideMark/>
          </w:tcPr>
          <w:p w14:paraId="4C7BED7D" w14:textId="16683C72"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117</w:t>
            </w:r>
          </w:p>
        </w:tc>
        <w:tc>
          <w:tcPr>
            <w:tcW w:w="410" w:type="pct"/>
            <w:tcBorders>
              <w:top w:val="nil"/>
              <w:left w:val="nil"/>
              <w:bottom w:val="nil"/>
              <w:right w:val="nil"/>
            </w:tcBorders>
            <w:shd w:val="clear" w:color="000000" w:fill="D9D9D9"/>
            <w:noWrap/>
            <w:vAlign w:val="center"/>
            <w:hideMark/>
          </w:tcPr>
          <w:p w14:paraId="4952BD29" w14:textId="301BC8C7"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168</w:t>
            </w:r>
          </w:p>
        </w:tc>
        <w:tc>
          <w:tcPr>
            <w:tcW w:w="487" w:type="pct"/>
            <w:tcBorders>
              <w:top w:val="nil"/>
              <w:left w:val="nil"/>
              <w:bottom w:val="nil"/>
              <w:right w:val="nil"/>
            </w:tcBorders>
            <w:shd w:val="clear" w:color="000000" w:fill="D9D9D9"/>
            <w:noWrap/>
            <w:vAlign w:val="center"/>
            <w:hideMark/>
          </w:tcPr>
          <w:p w14:paraId="062FA531" w14:textId="4EC93713"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183</w:t>
            </w:r>
          </w:p>
        </w:tc>
        <w:tc>
          <w:tcPr>
            <w:tcW w:w="410" w:type="pct"/>
            <w:tcBorders>
              <w:top w:val="nil"/>
              <w:left w:val="nil"/>
              <w:bottom w:val="nil"/>
              <w:right w:val="nil"/>
            </w:tcBorders>
            <w:shd w:val="clear" w:color="000000" w:fill="D9D9D9"/>
            <w:noWrap/>
            <w:vAlign w:val="center"/>
            <w:hideMark/>
          </w:tcPr>
          <w:p w14:paraId="6CE0ED5D" w14:textId="39CB8212"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257</w:t>
            </w:r>
          </w:p>
        </w:tc>
        <w:tc>
          <w:tcPr>
            <w:tcW w:w="410" w:type="pct"/>
            <w:tcBorders>
              <w:top w:val="nil"/>
              <w:left w:val="nil"/>
              <w:bottom w:val="nil"/>
              <w:right w:val="nil"/>
            </w:tcBorders>
            <w:shd w:val="clear" w:color="000000" w:fill="D9D9D9"/>
            <w:noWrap/>
            <w:vAlign w:val="center"/>
            <w:hideMark/>
          </w:tcPr>
          <w:p w14:paraId="0BFEFB34" w14:textId="5CA28507"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181</w:t>
            </w:r>
          </w:p>
        </w:tc>
        <w:tc>
          <w:tcPr>
            <w:tcW w:w="453" w:type="pct"/>
            <w:tcBorders>
              <w:top w:val="nil"/>
              <w:left w:val="nil"/>
              <w:bottom w:val="nil"/>
              <w:right w:val="nil"/>
            </w:tcBorders>
            <w:shd w:val="clear" w:color="000000" w:fill="D9D9D9"/>
            <w:noWrap/>
            <w:vAlign w:val="center"/>
            <w:hideMark/>
          </w:tcPr>
          <w:p w14:paraId="4FF7BB74" w14:textId="767E4993"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67</w:t>
            </w:r>
          </w:p>
        </w:tc>
        <w:tc>
          <w:tcPr>
            <w:tcW w:w="453" w:type="pct"/>
            <w:tcBorders>
              <w:top w:val="nil"/>
              <w:left w:val="nil"/>
              <w:bottom w:val="nil"/>
              <w:right w:val="nil"/>
            </w:tcBorders>
            <w:shd w:val="clear" w:color="000000" w:fill="D9D9D9"/>
            <w:noWrap/>
            <w:vAlign w:val="center"/>
            <w:hideMark/>
          </w:tcPr>
          <w:p w14:paraId="6DDF2881" w14:textId="6541B012"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153</w:t>
            </w:r>
          </w:p>
        </w:tc>
        <w:tc>
          <w:tcPr>
            <w:tcW w:w="453" w:type="pct"/>
            <w:tcBorders>
              <w:top w:val="nil"/>
              <w:left w:val="nil"/>
              <w:bottom w:val="nil"/>
              <w:right w:val="nil"/>
            </w:tcBorders>
            <w:shd w:val="clear" w:color="000000" w:fill="D9D9D9"/>
            <w:noWrap/>
            <w:vAlign w:val="center"/>
            <w:hideMark/>
          </w:tcPr>
          <w:p w14:paraId="2521D520" w14:textId="12D20FF3"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218</w:t>
            </w:r>
          </w:p>
        </w:tc>
        <w:tc>
          <w:tcPr>
            <w:tcW w:w="553" w:type="pct"/>
            <w:tcBorders>
              <w:top w:val="nil"/>
              <w:left w:val="nil"/>
              <w:bottom w:val="nil"/>
              <w:right w:val="nil"/>
            </w:tcBorders>
            <w:shd w:val="clear" w:color="000000" w:fill="D9D9D9"/>
            <w:noWrap/>
            <w:vAlign w:val="center"/>
            <w:hideMark/>
          </w:tcPr>
          <w:p w14:paraId="1DF9F4A2" w14:textId="553B97AB"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14.114</w:t>
            </w:r>
          </w:p>
        </w:tc>
      </w:tr>
      <w:tr w:rsidR="004C0A7A" w:rsidRPr="00DA776B" w14:paraId="523DBC66" w14:textId="77777777" w:rsidTr="00911657">
        <w:trPr>
          <w:trHeight w:val="277"/>
        </w:trPr>
        <w:tc>
          <w:tcPr>
            <w:tcW w:w="410" w:type="pct"/>
            <w:tcBorders>
              <w:top w:val="nil"/>
              <w:left w:val="nil"/>
              <w:bottom w:val="nil"/>
              <w:right w:val="nil"/>
            </w:tcBorders>
            <w:shd w:val="clear" w:color="auto" w:fill="auto"/>
            <w:noWrap/>
            <w:vAlign w:val="center"/>
            <w:hideMark/>
          </w:tcPr>
          <w:p w14:paraId="163C0955" w14:textId="77777777"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rFonts w:ascii="Calibri" w:eastAsia="Times New Roman" w:hAnsi="Calibri" w:cs="Calibri"/>
                <w:color w:val="000000"/>
                <w:kern w:val="0"/>
                <w:sz w:val="20"/>
                <w:szCs w:val="20"/>
                <w:lang w:eastAsia="it-IT"/>
                <w14:ligatures w14:val="none"/>
              </w:rPr>
              <w:t>2023</w:t>
            </w:r>
          </w:p>
        </w:tc>
        <w:tc>
          <w:tcPr>
            <w:tcW w:w="553" w:type="pct"/>
            <w:tcBorders>
              <w:top w:val="nil"/>
              <w:left w:val="nil"/>
              <w:bottom w:val="nil"/>
              <w:right w:val="nil"/>
            </w:tcBorders>
            <w:shd w:val="clear" w:color="auto" w:fill="auto"/>
            <w:noWrap/>
            <w:vAlign w:val="center"/>
            <w:hideMark/>
          </w:tcPr>
          <w:p w14:paraId="183EC3AB" w14:textId="44F56A0B"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14.114</w:t>
            </w:r>
          </w:p>
        </w:tc>
        <w:tc>
          <w:tcPr>
            <w:tcW w:w="410" w:type="pct"/>
            <w:tcBorders>
              <w:top w:val="nil"/>
              <w:left w:val="nil"/>
              <w:bottom w:val="nil"/>
              <w:right w:val="nil"/>
            </w:tcBorders>
            <w:shd w:val="clear" w:color="auto" w:fill="auto"/>
            <w:noWrap/>
            <w:vAlign w:val="center"/>
            <w:hideMark/>
          </w:tcPr>
          <w:p w14:paraId="3AE53D08" w14:textId="7FDE64AE"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120</w:t>
            </w:r>
          </w:p>
        </w:tc>
        <w:tc>
          <w:tcPr>
            <w:tcW w:w="410" w:type="pct"/>
            <w:tcBorders>
              <w:top w:val="nil"/>
              <w:left w:val="nil"/>
              <w:bottom w:val="nil"/>
              <w:right w:val="nil"/>
            </w:tcBorders>
            <w:shd w:val="clear" w:color="auto" w:fill="auto"/>
            <w:noWrap/>
            <w:vAlign w:val="center"/>
            <w:hideMark/>
          </w:tcPr>
          <w:p w14:paraId="07632172" w14:textId="73E21E16"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167</w:t>
            </w:r>
          </w:p>
        </w:tc>
        <w:tc>
          <w:tcPr>
            <w:tcW w:w="487" w:type="pct"/>
            <w:tcBorders>
              <w:top w:val="nil"/>
              <w:left w:val="nil"/>
              <w:bottom w:val="nil"/>
              <w:right w:val="nil"/>
            </w:tcBorders>
            <w:shd w:val="clear" w:color="auto" w:fill="auto"/>
            <w:noWrap/>
            <w:vAlign w:val="center"/>
            <w:hideMark/>
          </w:tcPr>
          <w:p w14:paraId="0106B51C" w14:textId="2806305C"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172</w:t>
            </w:r>
          </w:p>
        </w:tc>
        <w:tc>
          <w:tcPr>
            <w:tcW w:w="410" w:type="pct"/>
            <w:tcBorders>
              <w:top w:val="nil"/>
              <w:left w:val="nil"/>
              <w:bottom w:val="nil"/>
              <w:right w:val="nil"/>
            </w:tcBorders>
            <w:shd w:val="clear" w:color="auto" w:fill="auto"/>
            <w:noWrap/>
            <w:vAlign w:val="center"/>
            <w:hideMark/>
          </w:tcPr>
          <w:p w14:paraId="795EAA77" w14:textId="35E2E748"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255</w:t>
            </w:r>
          </w:p>
        </w:tc>
        <w:tc>
          <w:tcPr>
            <w:tcW w:w="410" w:type="pct"/>
            <w:tcBorders>
              <w:top w:val="nil"/>
              <w:left w:val="nil"/>
              <w:bottom w:val="nil"/>
              <w:right w:val="nil"/>
            </w:tcBorders>
            <w:shd w:val="clear" w:color="auto" w:fill="auto"/>
            <w:noWrap/>
            <w:vAlign w:val="center"/>
            <w:hideMark/>
          </w:tcPr>
          <w:p w14:paraId="3FBE9962" w14:textId="1EFE9D38"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181</w:t>
            </w:r>
          </w:p>
        </w:tc>
        <w:tc>
          <w:tcPr>
            <w:tcW w:w="453" w:type="pct"/>
            <w:tcBorders>
              <w:top w:val="nil"/>
              <w:left w:val="nil"/>
              <w:bottom w:val="nil"/>
              <w:right w:val="nil"/>
            </w:tcBorders>
            <w:shd w:val="clear" w:color="auto" w:fill="auto"/>
            <w:noWrap/>
            <w:vAlign w:val="center"/>
            <w:hideMark/>
          </w:tcPr>
          <w:p w14:paraId="0E0F1740" w14:textId="09E05E20"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66</w:t>
            </w:r>
          </w:p>
        </w:tc>
        <w:tc>
          <w:tcPr>
            <w:tcW w:w="453" w:type="pct"/>
            <w:tcBorders>
              <w:top w:val="nil"/>
              <w:left w:val="nil"/>
              <w:bottom w:val="nil"/>
              <w:right w:val="nil"/>
            </w:tcBorders>
            <w:shd w:val="clear" w:color="auto" w:fill="auto"/>
            <w:noWrap/>
            <w:vAlign w:val="center"/>
            <w:hideMark/>
          </w:tcPr>
          <w:p w14:paraId="73FBB323" w14:textId="0F602471"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153</w:t>
            </w:r>
          </w:p>
        </w:tc>
        <w:tc>
          <w:tcPr>
            <w:tcW w:w="453" w:type="pct"/>
            <w:tcBorders>
              <w:top w:val="nil"/>
              <w:left w:val="nil"/>
              <w:bottom w:val="nil"/>
              <w:right w:val="nil"/>
            </w:tcBorders>
            <w:shd w:val="clear" w:color="auto" w:fill="auto"/>
            <w:noWrap/>
            <w:vAlign w:val="center"/>
            <w:hideMark/>
          </w:tcPr>
          <w:p w14:paraId="1A142B18" w14:textId="46F80893"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221</w:t>
            </w:r>
          </w:p>
        </w:tc>
        <w:tc>
          <w:tcPr>
            <w:tcW w:w="553" w:type="pct"/>
            <w:tcBorders>
              <w:top w:val="nil"/>
              <w:left w:val="nil"/>
              <w:bottom w:val="nil"/>
              <w:right w:val="nil"/>
            </w:tcBorders>
            <w:shd w:val="clear" w:color="auto" w:fill="auto"/>
            <w:noWrap/>
            <w:vAlign w:val="center"/>
            <w:hideMark/>
          </w:tcPr>
          <w:p w14:paraId="12C6086B" w14:textId="70B1B982"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14.236</w:t>
            </w:r>
          </w:p>
        </w:tc>
      </w:tr>
      <w:tr w:rsidR="004C0A7A" w:rsidRPr="00DA776B" w14:paraId="08483793" w14:textId="77777777" w:rsidTr="00911657">
        <w:trPr>
          <w:trHeight w:val="277"/>
        </w:trPr>
        <w:tc>
          <w:tcPr>
            <w:tcW w:w="410" w:type="pct"/>
            <w:tcBorders>
              <w:top w:val="nil"/>
              <w:left w:val="nil"/>
              <w:bottom w:val="nil"/>
              <w:right w:val="nil"/>
            </w:tcBorders>
            <w:shd w:val="clear" w:color="000000" w:fill="D9D9D9"/>
            <w:noWrap/>
            <w:vAlign w:val="center"/>
            <w:hideMark/>
          </w:tcPr>
          <w:p w14:paraId="2571727E" w14:textId="77777777"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rFonts w:ascii="Calibri" w:eastAsia="Times New Roman" w:hAnsi="Calibri" w:cs="Calibri"/>
                <w:color w:val="000000"/>
                <w:kern w:val="0"/>
                <w:sz w:val="20"/>
                <w:szCs w:val="20"/>
                <w:lang w:eastAsia="it-IT"/>
                <w14:ligatures w14:val="none"/>
              </w:rPr>
              <w:t>2024</w:t>
            </w:r>
          </w:p>
        </w:tc>
        <w:tc>
          <w:tcPr>
            <w:tcW w:w="553" w:type="pct"/>
            <w:tcBorders>
              <w:top w:val="nil"/>
              <w:left w:val="nil"/>
              <w:bottom w:val="nil"/>
              <w:right w:val="nil"/>
            </w:tcBorders>
            <w:shd w:val="clear" w:color="000000" w:fill="D9D9D9"/>
            <w:noWrap/>
            <w:vAlign w:val="center"/>
            <w:hideMark/>
          </w:tcPr>
          <w:p w14:paraId="0C4212A9" w14:textId="7B99B3C3"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14.236</w:t>
            </w:r>
          </w:p>
        </w:tc>
        <w:tc>
          <w:tcPr>
            <w:tcW w:w="410" w:type="pct"/>
            <w:tcBorders>
              <w:top w:val="nil"/>
              <w:left w:val="nil"/>
              <w:bottom w:val="nil"/>
              <w:right w:val="nil"/>
            </w:tcBorders>
            <w:shd w:val="clear" w:color="000000" w:fill="D9D9D9"/>
            <w:noWrap/>
            <w:vAlign w:val="center"/>
            <w:hideMark/>
          </w:tcPr>
          <w:p w14:paraId="5DD28A6D" w14:textId="501CF2D4"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122</w:t>
            </w:r>
          </w:p>
        </w:tc>
        <w:tc>
          <w:tcPr>
            <w:tcW w:w="410" w:type="pct"/>
            <w:tcBorders>
              <w:top w:val="nil"/>
              <w:left w:val="nil"/>
              <w:bottom w:val="nil"/>
              <w:right w:val="nil"/>
            </w:tcBorders>
            <w:shd w:val="clear" w:color="000000" w:fill="D9D9D9"/>
            <w:noWrap/>
            <w:vAlign w:val="center"/>
            <w:hideMark/>
          </w:tcPr>
          <w:p w14:paraId="711557CE" w14:textId="6DBC6569"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166</w:t>
            </w:r>
          </w:p>
        </w:tc>
        <w:tc>
          <w:tcPr>
            <w:tcW w:w="487" w:type="pct"/>
            <w:tcBorders>
              <w:top w:val="nil"/>
              <w:left w:val="nil"/>
              <w:bottom w:val="nil"/>
              <w:right w:val="nil"/>
            </w:tcBorders>
            <w:shd w:val="clear" w:color="000000" w:fill="D9D9D9"/>
            <w:noWrap/>
            <w:vAlign w:val="center"/>
            <w:hideMark/>
          </w:tcPr>
          <w:p w14:paraId="5AD65C5E" w14:textId="4E12248A"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162</w:t>
            </w:r>
          </w:p>
        </w:tc>
        <w:tc>
          <w:tcPr>
            <w:tcW w:w="410" w:type="pct"/>
            <w:tcBorders>
              <w:top w:val="nil"/>
              <w:left w:val="nil"/>
              <w:bottom w:val="nil"/>
              <w:right w:val="nil"/>
            </w:tcBorders>
            <w:shd w:val="clear" w:color="000000" w:fill="D9D9D9"/>
            <w:noWrap/>
            <w:vAlign w:val="center"/>
            <w:hideMark/>
          </w:tcPr>
          <w:p w14:paraId="6CA25697" w14:textId="7FF9D192"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254</w:t>
            </w:r>
          </w:p>
        </w:tc>
        <w:tc>
          <w:tcPr>
            <w:tcW w:w="410" w:type="pct"/>
            <w:tcBorders>
              <w:top w:val="nil"/>
              <w:left w:val="nil"/>
              <w:bottom w:val="nil"/>
              <w:right w:val="nil"/>
            </w:tcBorders>
            <w:shd w:val="clear" w:color="000000" w:fill="D9D9D9"/>
            <w:noWrap/>
            <w:vAlign w:val="center"/>
            <w:hideMark/>
          </w:tcPr>
          <w:p w14:paraId="2AE0D3E5" w14:textId="7C524103"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182</w:t>
            </w:r>
          </w:p>
        </w:tc>
        <w:tc>
          <w:tcPr>
            <w:tcW w:w="453" w:type="pct"/>
            <w:tcBorders>
              <w:top w:val="nil"/>
              <w:left w:val="nil"/>
              <w:bottom w:val="nil"/>
              <w:right w:val="nil"/>
            </w:tcBorders>
            <w:shd w:val="clear" w:color="000000" w:fill="D9D9D9"/>
            <w:noWrap/>
            <w:vAlign w:val="center"/>
            <w:hideMark/>
          </w:tcPr>
          <w:p w14:paraId="0E2DC78B" w14:textId="40436596"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65</w:t>
            </w:r>
          </w:p>
        </w:tc>
        <w:tc>
          <w:tcPr>
            <w:tcW w:w="453" w:type="pct"/>
            <w:tcBorders>
              <w:top w:val="nil"/>
              <w:left w:val="nil"/>
              <w:bottom w:val="nil"/>
              <w:right w:val="nil"/>
            </w:tcBorders>
            <w:shd w:val="clear" w:color="000000" w:fill="D9D9D9"/>
            <w:noWrap/>
            <w:vAlign w:val="center"/>
            <w:hideMark/>
          </w:tcPr>
          <w:p w14:paraId="0D4CE0B0" w14:textId="4783584F"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153</w:t>
            </w:r>
          </w:p>
        </w:tc>
        <w:tc>
          <w:tcPr>
            <w:tcW w:w="453" w:type="pct"/>
            <w:tcBorders>
              <w:top w:val="nil"/>
              <w:left w:val="nil"/>
              <w:bottom w:val="nil"/>
              <w:right w:val="nil"/>
            </w:tcBorders>
            <w:shd w:val="clear" w:color="000000" w:fill="D9D9D9"/>
            <w:noWrap/>
            <w:vAlign w:val="center"/>
            <w:hideMark/>
          </w:tcPr>
          <w:p w14:paraId="59547476" w14:textId="632F095B"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223</w:t>
            </w:r>
          </w:p>
        </w:tc>
        <w:tc>
          <w:tcPr>
            <w:tcW w:w="553" w:type="pct"/>
            <w:tcBorders>
              <w:top w:val="nil"/>
              <w:left w:val="nil"/>
              <w:bottom w:val="nil"/>
              <w:right w:val="nil"/>
            </w:tcBorders>
            <w:shd w:val="clear" w:color="000000" w:fill="D9D9D9"/>
            <w:noWrap/>
            <w:vAlign w:val="center"/>
            <w:hideMark/>
          </w:tcPr>
          <w:p w14:paraId="1804B95F" w14:textId="346193DD"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14.349</w:t>
            </w:r>
          </w:p>
        </w:tc>
      </w:tr>
      <w:tr w:rsidR="004C0A7A" w:rsidRPr="00DA776B" w14:paraId="3D425FC6" w14:textId="77777777" w:rsidTr="00911657">
        <w:trPr>
          <w:trHeight w:val="277"/>
        </w:trPr>
        <w:tc>
          <w:tcPr>
            <w:tcW w:w="410" w:type="pct"/>
            <w:tcBorders>
              <w:top w:val="nil"/>
              <w:left w:val="nil"/>
              <w:bottom w:val="nil"/>
              <w:right w:val="nil"/>
            </w:tcBorders>
            <w:shd w:val="clear" w:color="auto" w:fill="auto"/>
            <w:noWrap/>
            <w:vAlign w:val="center"/>
            <w:hideMark/>
          </w:tcPr>
          <w:p w14:paraId="5588AF82" w14:textId="77777777"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rFonts w:ascii="Calibri" w:eastAsia="Times New Roman" w:hAnsi="Calibri" w:cs="Calibri"/>
                <w:color w:val="000000"/>
                <w:kern w:val="0"/>
                <w:sz w:val="20"/>
                <w:szCs w:val="20"/>
                <w:lang w:eastAsia="it-IT"/>
                <w14:ligatures w14:val="none"/>
              </w:rPr>
              <w:t>2025</w:t>
            </w:r>
          </w:p>
        </w:tc>
        <w:tc>
          <w:tcPr>
            <w:tcW w:w="553" w:type="pct"/>
            <w:tcBorders>
              <w:top w:val="nil"/>
              <w:left w:val="nil"/>
              <w:bottom w:val="nil"/>
              <w:right w:val="nil"/>
            </w:tcBorders>
            <w:shd w:val="clear" w:color="auto" w:fill="auto"/>
            <w:noWrap/>
            <w:vAlign w:val="center"/>
            <w:hideMark/>
          </w:tcPr>
          <w:p w14:paraId="77C1F566" w14:textId="233131E3"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14.349</w:t>
            </w:r>
          </w:p>
        </w:tc>
        <w:tc>
          <w:tcPr>
            <w:tcW w:w="410" w:type="pct"/>
            <w:tcBorders>
              <w:top w:val="nil"/>
              <w:left w:val="nil"/>
              <w:bottom w:val="nil"/>
              <w:right w:val="nil"/>
            </w:tcBorders>
            <w:shd w:val="clear" w:color="auto" w:fill="auto"/>
            <w:noWrap/>
            <w:vAlign w:val="center"/>
            <w:hideMark/>
          </w:tcPr>
          <w:p w14:paraId="66F04ED3" w14:textId="6F8F7BA5"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124</w:t>
            </w:r>
          </w:p>
        </w:tc>
        <w:tc>
          <w:tcPr>
            <w:tcW w:w="410" w:type="pct"/>
            <w:tcBorders>
              <w:top w:val="nil"/>
              <w:left w:val="nil"/>
              <w:bottom w:val="nil"/>
              <w:right w:val="nil"/>
            </w:tcBorders>
            <w:shd w:val="clear" w:color="auto" w:fill="auto"/>
            <w:noWrap/>
            <w:vAlign w:val="center"/>
            <w:hideMark/>
          </w:tcPr>
          <w:p w14:paraId="2C0CEFC3" w14:textId="5C85FA6D"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165</w:t>
            </w:r>
          </w:p>
        </w:tc>
        <w:tc>
          <w:tcPr>
            <w:tcW w:w="487" w:type="pct"/>
            <w:tcBorders>
              <w:top w:val="nil"/>
              <w:left w:val="nil"/>
              <w:bottom w:val="nil"/>
              <w:right w:val="nil"/>
            </w:tcBorders>
            <w:shd w:val="clear" w:color="auto" w:fill="auto"/>
            <w:noWrap/>
            <w:vAlign w:val="center"/>
            <w:hideMark/>
          </w:tcPr>
          <w:p w14:paraId="0756D007" w14:textId="62A24740"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152</w:t>
            </w:r>
          </w:p>
        </w:tc>
        <w:tc>
          <w:tcPr>
            <w:tcW w:w="410" w:type="pct"/>
            <w:tcBorders>
              <w:top w:val="nil"/>
              <w:left w:val="nil"/>
              <w:bottom w:val="nil"/>
              <w:right w:val="nil"/>
            </w:tcBorders>
            <w:shd w:val="clear" w:color="auto" w:fill="auto"/>
            <w:noWrap/>
            <w:vAlign w:val="center"/>
            <w:hideMark/>
          </w:tcPr>
          <w:p w14:paraId="28775B42" w14:textId="7FFA4E37"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252</w:t>
            </w:r>
          </w:p>
        </w:tc>
        <w:tc>
          <w:tcPr>
            <w:tcW w:w="410" w:type="pct"/>
            <w:tcBorders>
              <w:top w:val="nil"/>
              <w:left w:val="nil"/>
              <w:bottom w:val="nil"/>
              <w:right w:val="nil"/>
            </w:tcBorders>
            <w:shd w:val="clear" w:color="auto" w:fill="auto"/>
            <w:noWrap/>
            <w:vAlign w:val="center"/>
            <w:hideMark/>
          </w:tcPr>
          <w:p w14:paraId="05F4CE18" w14:textId="0F25C2F7"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182</w:t>
            </w:r>
          </w:p>
        </w:tc>
        <w:tc>
          <w:tcPr>
            <w:tcW w:w="453" w:type="pct"/>
            <w:tcBorders>
              <w:top w:val="nil"/>
              <w:left w:val="nil"/>
              <w:bottom w:val="nil"/>
              <w:right w:val="nil"/>
            </w:tcBorders>
            <w:shd w:val="clear" w:color="auto" w:fill="auto"/>
            <w:noWrap/>
            <w:vAlign w:val="center"/>
            <w:hideMark/>
          </w:tcPr>
          <w:p w14:paraId="1B931D67" w14:textId="63388CE0"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64</w:t>
            </w:r>
          </w:p>
        </w:tc>
        <w:tc>
          <w:tcPr>
            <w:tcW w:w="453" w:type="pct"/>
            <w:tcBorders>
              <w:top w:val="nil"/>
              <w:left w:val="nil"/>
              <w:bottom w:val="nil"/>
              <w:right w:val="nil"/>
            </w:tcBorders>
            <w:shd w:val="clear" w:color="auto" w:fill="auto"/>
            <w:noWrap/>
            <w:vAlign w:val="center"/>
            <w:hideMark/>
          </w:tcPr>
          <w:p w14:paraId="75DBB21C" w14:textId="7EA08095"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154</w:t>
            </w:r>
          </w:p>
        </w:tc>
        <w:tc>
          <w:tcPr>
            <w:tcW w:w="453" w:type="pct"/>
            <w:tcBorders>
              <w:top w:val="nil"/>
              <w:left w:val="nil"/>
              <w:bottom w:val="nil"/>
              <w:right w:val="nil"/>
            </w:tcBorders>
            <w:shd w:val="clear" w:color="auto" w:fill="auto"/>
            <w:noWrap/>
            <w:vAlign w:val="center"/>
            <w:hideMark/>
          </w:tcPr>
          <w:p w14:paraId="084CD722" w14:textId="1E8442DE"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225</w:t>
            </w:r>
          </w:p>
        </w:tc>
        <w:tc>
          <w:tcPr>
            <w:tcW w:w="553" w:type="pct"/>
            <w:tcBorders>
              <w:top w:val="nil"/>
              <w:left w:val="nil"/>
              <w:bottom w:val="nil"/>
              <w:right w:val="nil"/>
            </w:tcBorders>
            <w:shd w:val="clear" w:color="auto" w:fill="auto"/>
            <w:noWrap/>
            <w:vAlign w:val="center"/>
            <w:hideMark/>
          </w:tcPr>
          <w:p w14:paraId="06E5E9AE" w14:textId="2AA45391"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14.452</w:t>
            </w:r>
          </w:p>
        </w:tc>
      </w:tr>
      <w:tr w:rsidR="004C0A7A" w:rsidRPr="00DA776B" w14:paraId="2C0A27AC" w14:textId="77777777" w:rsidTr="00911657">
        <w:trPr>
          <w:trHeight w:val="277"/>
        </w:trPr>
        <w:tc>
          <w:tcPr>
            <w:tcW w:w="410" w:type="pct"/>
            <w:tcBorders>
              <w:top w:val="nil"/>
              <w:left w:val="nil"/>
              <w:bottom w:val="nil"/>
              <w:right w:val="nil"/>
            </w:tcBorders>
            <w:shd w:val="clear" w:color="000000" w:fill="D9D9D9"/>
            <w:noWrap/>
            <w:vAlign w:val="center"/>
            <w:hideMark/>
          </w:tcPr>
          <w:p w14:paraId="3661052C" w14:textId="77777777"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rFonts w:ascii="Calibri" w:eastAsia="Times New Roman" w:hAnsi="Calibri" w:cs="Calibri"/>
                <w:color w:val="000000"/>
                <w:kern w:val="0"/>
                <w:sz w:val="20"/>
                <w:szCs w:val="20"/>
                <w:lang w:eastAsia="it-IT"/>
                <w14:ligatures w14:val="none"/>
              </w:rPr>
              <w:t>2026</w:t>
            </w:r>
          </w:p>
        </w:tc>
        <w:tc>
          <w:tcPr>
            <w:tcW w:w="553" w:type="pct"/>
            <w:tcBorders>
              <w:top w:val="nil"/>
              <w:left w:val="nil"/>
              <w:bottom w:val="nil"/>
              <w:right w:val="nil"/>
            </w:tcBorders>
            <w:shd w:val="clear" w:color="000000" w:fill="D9D9D9"/>
            <w:noWrap/>
            <w:vAlign w:val="center"/>
            <w:hideMark/>
          </w:tcPr>
          <w:p w14:paraId="43104572" w14:textId="52114755"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14.452</w:t>
            </w:r>
          </w:p>
        </w:tc>
        <w:tc>
          <w:tcPr>
            <w:tcW w:w="410" w:type="pct"/>
            <w:tcBorders>
              <w:top w:val="nil"/>
              <w:left w:val="nil"/>
              <w:bottom w:val="nil"/>
              <w:right w:val="nil"/>
            </w:tcBorders>
            <w:shd w:val="clear" w:color="000000" w:fill="D9D9D9"/>
            <w:noWrap/>
            <w:vAlign w:val="center"/>
            <w:hideMark/>
          </w:tcPr>
          <w:p w14:paraId="624505CC" w14:textId="69352734"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126</w:t>
            </w:r>
          </w:p>
        </w:tc>
        <w:tc>
          <w:tcPr>
            <w:tcW w:w="410" w:type="pct"/>
            <w:tcBorders>
              <w:top w:val="nil"/>
              <w:left w:val="nil"/>
              <w:bottom w:val="nil"/>
              <w:right w:val="nil"/>
            </w:tcBorders>
            <w:shd w:val="clear" w:color="000000" w:fill="D9D9D9"/>
            <w:noWrap/>
            <w:vAlign w:val="center"/>
            <w:hideMark/>
          </w:tcPr>
          <w:p w14:paraId="0CFC45B8" w14:textId="77A8DB03"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164</w:t>
            </w:r>
          </w:p>
        </w:tc>
        <w:tc>
          <w:tcPr>
            <w:tcW w:w="487" w:type="pct"/>
            <w:tcBorders>
              <w:top w:val="nil"/>
              <w:left w:val="nil"/>
              <w:bottom w:val="nil"/>
              <w:right w:val="nil"/>
            </w:tcBorders>
            <w:shd w:val="clear" w:color="000000" w:fill="D9D9D9"/>
            <w:noWrap/>
            <w:vAlign w:val="center"/>
            <w:hideMark/>
          </w:tcPr>
          <w:p w14:paraId="450B58D1" w14:textId="6D30ACF1"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142</w:t>
            </w:r>
          </w:p>
        </w:tc>
        <w:tc>
          <w:tcPr>
            <w:tcW w:w="410" w:type="pct"/>
            <w:tcBorders>
              <w:top w:val="nil"/>
              <w:left w:val="nil"/>
              <w:bottom w:val="nil"/>
              <w:right w:val="nil"/>
            </w:tcBorders>
            <w:shd w:val="clear" w:color="000000" w:fill="D9D9D9"/>
            <w:noWrap/>
            <w:vAlign w:val="center"/>
            <w:hideMark/>
          </w:tcPr>
          <w:p w14:paraId="5F5B33DF" w14:textId="44B33096"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251</w:t>
            </w:r>
          </w:p>
        </w:tc>
        <w:tc>
          <w:tcPr>
            <w:tcW w:w="410" w:type="pct"/>
            <w:tcBorders>
              <w:top w:val="nil"/>
              <w:left w:val="nil"/>
              <w:bottom w:val="nil"/>
              <w:right w:val="nil"/>
            </w:tcBorders>
            <w:shd w:val="clear" w:color="000000" w:fill="D9D9D9"/>
            <w:noWrap/>
            <w:vAlign w:val="center"/>
            <w:hideMark/>
          </w:tcPr>
          <w:p w14:paraId="48E1EC12" w14:textId="417937B0"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182</w:t>
            </w:r>
          </w:p>
        </w:tc>
        <w:tc>
          <w:tcPr>
            <w:tcW w:w="453" w:type="pct"/>
            <w:tcBorders>
              <w:top w:val="nil"/>
              <w:left w:val="nil"/>
              <w:bottom w:val="nil"/>
              <w:right w:val="nil"/>
            </w:tcBorders>
            <w:shd w:val="clear" w:color="000000" w:fill="D9D9D9"/>
            <w:noWrap/>
            <w:vAlign w:val="center"/>
            <w:hideMark/>
          </w:tcPr>
          <w:p w14:paraId="1E2A4442" w14:textId="3973CA4B"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63</w:t>
            </w:r>
          </w:p>
        </w:tc>
        <w:tc>
          <w:tcPr>
            <w:tcW w:w="453" w:type="pct"/>
            <w:tcBorders>
              <w:top w:val="nil"/>
              <w:left w:val="nil"/>
              <w:bottom w:val="nil"/>
              <w:right w:val="nil"/>
            </w:tcBorders>
            <w:shd w:val="clear" w:color="000000" w:fill="D9D9D9"/>
            <w:noWrap/>
            <w:vAlign w:val="center"/>
            <w:hideMark/>
          </w:tcPr>
          <w:p w14:paraId="56896A06" w14:textId="53D317D6"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154</w:t>
            </w:r>
          </w:p>
        </w:tc>
        <w:tc>
          <w:tcPr>
            <w:tcW w:w="453" w:type="pct"/>
            <w:tcBorders>
              <w:top w:val="nil"/>
              <w:left w:val="nil"/>
              <w:bottom w:val="nil"/>
              <w:right w:val="nil"/>
            </w:tcBorders>
            <w:shd w:val="clear" w:color="000000" w:fill="D9D9D9"/>
            <w:noWrap/>
            <w:vAlign w:val="center"/>
            <w:hideMark/>
          </w:tcPr>
          <w:p w14:paraId="70B53E0B" w14:textId="78B240EB"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226</w:t>
            </w:r>
          </w:p>
        </w:tc>
        <w:tc>
          <w:tcPr>
            <w:tcW w:w="553" w:type="pct"/>
            <w:tcBorders>
              <w:top w:val="nil"/>
              <w:left w:val="nil"/>
              <w:bottom w:val="nil"/>
              <w:right w:val="nil"/>
            </w:tcBorders>
            <w:shd w:val="clear" w:color="000000" w:fill="D9D9D9"/>
            <w:noWrap/>
            <w:vAlign w:val="center"/>
            <w:hideMark/>
          </w:tcPr>
          <w:p w14:paraId="741A3257" w14:textId="3D05C231"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14.545</w:t>
            </w:r>
          </w:p>
        </w:tc>
      </w:tr>
      <w:tr w:rsidR="004C0A7A" w:rsidRPr="00DA776B" w14:paraId="34A921EB" w14:textId="77777777" w:rsidTr="00911657">
        <w:trPr>
          <w:trHeight w:val="277"/>
        </w:trPr>
        <w:tc>
          <w:tcPr>
            <w:tcW w:w="410" w:type="pct"/>
            <w:tcBorders>
              <w:top w:val="nil"/>
              <w:left w:val="nil"/>
              <w:bottom w:val="nil"/>
              <w:right w:val="nil"/>
            </w:tcBorders>
            <w:shd w:val="clear" w:color="auto" w:fill="auto"/>
            <w:noWrap/>
            <w:vAlign w:val="center"/>
            <w:hideMark/>
          </w:tcPr>
          <w:p w14:paraId="1CA0B2E6" w14:textId="77777777"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rFonts w:ascii="Calibri" w:eastAsia="Times New Roman" w:hAnsi="Calibri" w:cs="Calibri"/>
                <w:color w:val="000000"/>
                <w:kern w:val="0"/>
                <w:sz w:val="20"/>
                <w:szCs w:val="20"/>
                <w:lang w:eastAsia="it-IT"/>
                <w14:ligatures w14:val="none"/>
              </w:rPr>
              <w:t>2027</w:t>
            </w:r>
          </w:p>
        </w:tc>
        <w:tc>
          <w:tcPr>
            <w:tcW w:w="553" w:type="pct"/>
            <w:tcBorders>
              <w:top w:val="nil"/>
              <w:left w:val="nil"/>
              <w:bottom w:val="nil"/>
              <w:right w:val="nil"/>
            </w:tcBorders>
            <w:shd w:val="clear" w:color="auto" w:fill="auto"/>
            <w:noWrap/>
            <w:vAlign w:val="center"/>
            <w:hideMark/>
          </w:tcPr>
          <w:p w14:paraId="5BFBEAFC" w14:textId="551F4B2D"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14.545</w:t>
            </w:r>
          </w:p>
        </w:tc>
        <w:tc>
          <w:tcPr>
            <w:tcW w:w="410" w:type="pct"/>
            <w:tcBorders>
              <w:top w:val="nil"/>
              <w:left w:val="nil"/>
              <w:bottom w:val="nil"/>
              <w:right w:val="nil"/>
            </w:tcBorders>
            <w:shd w:val="clear" w:color="auto" w:fill="auto"/>
            <w:noWrap/>
            <w:vAlign w:val="center"/>
            <w:hideMark/>
          </w:tcPr>
          <w:p w14:paraId="6A729FAF" w14:textId="408D68C5"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127</w:t>
            </w:r>
          </w:p>
        </w:tc>
        <w:tc>
          <w:tcPr>
            <w:tcW w:w="410" w:type="pct"/>
            <w:tcBorders>
              <w:top w:val="nil"/>
              <w:left w:val="nil"/>
              <w:bottom w:val="nil"/>
              <w:right w:val="nil"/>
            </w:tcBorders>
            <w:shd w:val="clear" w:color="auto" w:fill="auto"/>
            <w:noWrap/>
            <w:vAlign w:val="center"/>
            <w:hideMark/>
          </w:tcPr>
          <w:p w14:paraId="4A64EA1E" w14:textId="71EDA0FE"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164</w:t>
            </w:r>
          </w:p>
        </w:tc>
        <w:tc>
          <w:tcPr>
            <w:tcW w:w="487" w:type="pct"/>
            <w:tcBorders>
              <w:top w:val="nil"/>
              <w:left w:val="nil"/>
              <w:bottom w:val="nil"/>
              <w:right w:val="nil"/>
            </w:tcBorders>
            <w:shd w:val="clear" w:color="auto" w:fill="auto"/>
            <w:noWrap/>
            <w:vAlign w:val="center"/>
            <w:hideMark/>
          </w:tcPr>
          <w:p w14:paraId="1C76702B" w14:textId="50CA8C01"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141</w:t>
            </w:r>
          </w:p>
        </w:tc>
        <w:tc>
          <w:tcPr>
            <w:tcW w:w="410" w:type="pct"/>
            <w:tcBorders>
              <w:top w:val="nil"/>
              <w:left w:val="nil"/>
              <w:bottom w:val="nil"/>
              <w:right w:val="nil"/>
            </w:tcBorders>
            <w:shd w:val="clear" w:color="auto" w:fill="auto"/>
            <w:noWrap/>
            <w:vAlign w:val="center"/>
            <w:hideMark/>
          </w:tcPr>
          <w:p w14:paraId="06B9F159" w14:textId="4A9318A8"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250</w:t>
            </w:r>
          </w:p>
        </w:tc>
        <w:tc>
          <w:tcPr>
            <w:tcW w:w="410" w:type="pct"/>
            <w:tcBorders>
              <w:top w:val="nil"/>
              <w:left w:val="nil"/>
              <w:bottom w:val="nil"/>
              <w:right w:val="nil"/>
            </w:tcBorders>
            <w:shd w:val="clear" w:color="auto" w:fill="auto"/>
            <w:noWrap/>
            <w:vAlign w:val="center"/>
            <w:hideMark/>
          </w:tcPr>
          <w:p w14:paraId="266CA100" w14:textId="29CDB18F"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183</w:t>
            </w:r>
          </w:p>
        </w:tc>
        <w:tc>
          <w:tcPr>
            <w:tcW w:w="453" w:type="pct"/>
            <w:tcBorders>
              <w:top w:val="nil"/>
              <w:left w:val="nil"/>
              <w:bottom w:val="nil"/>
              <w:right w:val="nil"/>
            </w:tcBorders>
            <w:shd w:val="clear" w:color="auto" w:fill="auto"/>
            <w:noWrap/>
            <w:vAlign w:val="center"/>
            <w:hideMark/>
          </w:tcPr>
          <w:p w14:paraId="30694349" w14:textId="468D26A3"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63</w:t>
            </w:r>
          </w:p>
        </w:tc>
        <w:tc>
          <w:tcPr>
            <w:tcW w:w="453" w:type="pct"/>
            <w:tcBorders>
              <w:top w:val="nil"/>
              <w:left w:val="nil"/>
              <w:bottom w:val="nil"/>
              <w:right w:val="nil"/>
            </w:tcBorders>
            <w:shd w:val="clear" w:color="auto" w:fill="auto"/>
            <w:noWrap/>
            <w:vAlign w:val="center"/>
            <w:hideMark/>
          </w:tcPr>
          <w:p w14:paraId="51470988" w14:textId="751B5F36"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155</w:t>
            </w:r>
          </w:p>
        </w:tc>
        <w:tc>
          <w:tcPr>
            <w:tcW w:w="453" w:type="pct"/>
            <w:tcBorders>
              <w:top w:val="nil"/>
              <w:left w:val="nil"/>
              <w:bottom w:val="nil"/>
              <w:right w:val="nil"/>
            </w:tcBorders>
            <w:shd w:val="clear" w:color="auto" w:fill="auto"/>
            <w:noWrap/>
            <w:vAlign w:val="center"/>
            <w:hideMark/>
          </w:tcPr>
          <w:p w14:paraId="2D458139" w14:textId="1964F8B2"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227</w:t>
            </w:r>
          </w:p>
        </w:tc>
        <w:tc>
          <w:tcPr>
            <w:tcW w:w="553" w:type="pct"/>
            <w:tcBorders>
              <w:top w:val="nil"/>
              <w:left w:val="nil"/>
              <w:bottom w:val="nil"/>
              <w:right w:val="nil"/>
            </w:tcBorders>
            <w:shd w:val="clear" w:color="auto" w:fill="auto"/>
            <w:noWrap/>
            <w:vAlign w:val="center"/>
            <w:hideMark/>
          </w:tcPr>
          <w:p w14:paraId="5E7B20E0" w14:textId="5485E8AC"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14.637</w:t>
            </w:r>
          </w:p>
        </w:tc>
      </w:tr>
      <w:tr w:rsidR="004C0A7A" w:rsidRPr="00DA776B" w14:paraId="132E5267" w14:textId="77777777" w:rsidTr="00911657">
        <w:trPr>
          <w:trHeight w:val="277"/>
        </w:trPr>
        <w:tc>
          <w:tcPr>
            <w:tcW w:w="410" w:type="pct"/>
            <w:tcBorders>
              <w:top w:val="nil"/>
              <w:left w:val="nil"/>
              <w:bottom w:val="nil"/>
              <w:right w:val="nil"/>
            </w:tcBorders>
            <w:shd w:val="clear" w:color="000000" w:fill="D9D9D9"/>
            <w:noWrap/>
            <w:vAlign w:val="center"/>
            <w:hideMark/>
          </w:tcPr>
          <w:p w14:paraId="57870777" w14:textId="77777777"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rFonts w:ascii="Calibri" w:eastAsia="Times New Roman" w:hAnsi="Calibri" w:cs="Calibri"/>
                <w:color w:val="000000"/>
                <w:kern w:val="0"/>
                <w:sz w:val="20"/>
                <w:szCs w:val="20"/>
                <w:lang w:eastAsia="it-IT"/>
                <w14:ligatures w14:val="none"/>
              </w:rPr>
              <w:t>2028</w:t>
            </w:r>
          </w:p>
        </w:tc>
        <w:tc>
          <w:tcPr>
            <w:tcW w:w="553" w:type="pct"/>
            <w:tcBorders>
              <w:top w:val="nil"/>
              <w:left w:val="nil"/>
              <w:bottom w:val="nil"/>
              <w:right w:val="nil"/>
            </w:tcBorders>
            <w:shd w:val="clear" w:color="000000" w:fill="D9D9D9"/>
            <w:noWrap/>
            <w:vAlign w:val="center"/>
            <w:hideMark/>
          </w:tcPr>
          <w:p w14:paraId="72364AED" w14:textId="04F36DD6"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14.637</w:t>
            </w:r>
          </w:p>
        </w:tc>
        <w:tc>
          <w:tcPr>
            <w:tcW w:w="410" w:type="pct"/>
            <w:tcBorders>
              <w:top w:val="nil"/>
              <w:left w:val="nil"/>
              <w:bottom w:val="nil"/>
              <w:right w:val="nil"/>
            </w:tcBorders>
            <w:shd w:val="clear" w:color="000000" w:fill="D9D9D9"/>
            <w:noWrap/>
            <w:vAlign w:val="center"/>
            <w:hideMark/>
          </w:tcPr>
          <w:p w14:paraId="27E5591D" w14:textId="0F04E6F0"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129</w:t>
            </w:r>
          </w:p>
        </w:tc>
        <w:tc>
          <w:tcPr>
            <w:tcW w:w="410" w:type="pct"/>
            <w:tcBorders>
              <w:top w:val="nil"/>
              <w:left w:val="nil"/>
              <w:bottom w:val="nil"/>
              <w:right w:val="nil"/>
            </w:tcBorders>
            <w:shd w:val="clear" w:color="000000" w:fill="D9D9D9"/>
            <w:noWrap/>
            <w:vAlign w:val="center"/>
            <w:hideMark/>
          </w:tcPr>
          <w:p w14:paraId="2498807C" w14:textId="3A76E3BF"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164</w:t>
            </w:r>
          </w:p>
        </w:tc>
        <w:tc>
          <w:tcPr>
            <w:tcW w:w="487" w:type="pct"/>
            <w:tcBorders>
              <w:top w:val="nil"/>
              <w:left w:val="nil"/>
              <w:bottom w:val="nil"/>
              <w:right w:val="nil"/>
            </w:tcBorders>
            <w:shd w:val="clear" w:color="000000" w:fill="D9D9D9"/>
            <w:noWrap/>
            <w:vAlign w:val="center"/>
            <w:hideMark/>
          </w:tcPr>
          <w:p w14:paraId="0985CB73" w14:textId="2925E89A"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141</w:t>
            </w:r>
          </w:p>
        </w:tc>
        <w:tc>
          <w:tcPr>
            <w:tcW w:w="410" w:type="pct"/>
            <w:tcBorders>
              <w:top w:val="nil"/>
              <w:left w:val="nil"/>
              <w:bottom w:val="nil"/>
              <w:right w:val="nil"/>
            </w:tcBorders>
            <w:shd w:val="clear" w:color="000000" w:fill="D9D9D9"/>
            <w:noWrap/>
            <w:vAlign w:val="center"/>
            <w:hideMark/>
          </w:tcPr>
          <w:p w14:paraId="6CDAA94E" w14:textId="2A862A56"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248</w:t>
            </w:r>
          </w:p>
        </w:tc>
        <w:tc>
          <w:tcPr>
            <w:tcW w:w="410" w:type="pct"/>
            <w:tcBorders>
              <w:top w:val="nil"/>
              <w:left w:val="nil"/>
              <w:bottom w:val="nil"/>
              <w:right w:val="nil"/>
            </w:tcBorders>
            <w:shd w:val="clear" w:color="000000" w:fill="D9D9D9"/>
            <w:noWrap/>
            <w:vAlign w:val="center"/>
            <w:hideMark/>
          </w:tcPr>
          <w:p w14:paraId="1B9E0DD3" w14:textId="0C0A17B8"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183</w:t>
            </w:r>
          </w:p>
        </w:tc>
        <w:tc>
          <w:tcPr>
            <w:tcW w:w="453" w:type="pct"/>
            <w:tcBorders>
              <w:top w:val="nil"/>
              <w:left w:val="nil"/>
              <w:bottom w:val="nil"/>
              <w:right w:val="nil"/>
            </w:tcBorders>
            <w:shd w:val="clear" w:color="000000" w:fill="D9D9D9"/>
            <w:noWrap/>
            <w:vAlign w:val="center"/>
            <w:hideMark/>
          </w:tcPr>
          <w:p w14:paraId="19850E21" w14:textId="021FA2D0"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63</w:t>
            </w:r>
          </w:p>
        </w:tc>
        <w:tc>
          <w:tcPr>
            <w:tcW w:w="453" w:type="pct"/>
            <w:tcBorders>
              <w:top w:val="nil"/>
              <w:left w:val="nil"/>
              <w:bottom w:val="nil"/>
              <w:right w:val="nil"/>
            </w:tcBorders>
            <w:shd w:val="clear" w:color="000000" w:fill="D9D9D9"/>
            <w:noWrap/>
            <w:vAlign w:val="center"/>
            <w:hideMark/>
          </w:tcPr>
          <w:p w14:paraId="207BBD7D" w14:textId="5E2721B9"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155</w:t>
            </w:r>
          </w:p>
        </w:tc>
        <w:tc>
          <w:tcPr>
            <w:tcW w:w="453" w:type="pct"/>
            <w:tcBorders>
              <w:top w:val="nil"/>
              <w:left w:val="nil"/>
              <w:bottom w:val="nil"/>
              <w:right w:val="nil"/>
            </w:tcBorders>
            <w:shd w:val="clear" w:color="000000" w:fill="D9D9D9"/>
            <w:noWrap/>
            <w:vAlign w:val="center"/>
            <w:hideMark/>
          </w:tcPr>
          <w:p w14:paraId="46213269" w14:textId="6FC7B61A"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229</w:t>
            </w:r>
          </w:p>
        </w:tc>
        <w:tc>
          <w:tcPr>
            <w:tcW w:w="553" w:type="pct"/>
            <w:tcBorders>
              <w:top w:val="nil"/>
              <w:left w:val="nil"/>
              <w:bottom w:val="nil"/>
              <w:right w:val="nil"/>
            </w:tcBorders>
            <w:shd w:val="clear" w:color="000000" w:fill="D9D9D9"/>
            <w:noWrap/>
            <w:vAlign w:val="center"/>
            <w:hideMark/>
          </w:tcPr>
          <w:p w14:paraId="0297C35C" w14:textId="721C617E"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14.728</w:t>
            </w:r>
          </w:p>
        </w:tc>
      </w:tr>
      <w:tr w:rsidR="004C0A7A" w:rsidRPr="00DA776B" w14:paraId="1D11004F" w14:textId="77777777" w:rsidTr="00911657">
        <w:trPr>
          <w:trHeight w:val="277"/>
        </w:trPr>
        <w:tc>
          <w:tcPr>
            <w:tcW w:w="410" w:type="pct"/>
            <w:tcBorders>
              <w:top w:val="nil"/>
              <w:left w:val="nil"/>
              <w:bottom w:val="nil"/>
              <w:right w:val="nil"/>
            </w:tcBorders>
            <w:shd w:val="clear" w:color="auto" w:fill="auto"/>
            <w:noWrap/>
            <w:vAlign w:val="center"/>
            <w:hideMark/>
          </w:tcPr>
          <w:p w14:paraId="731BF2D0" w14:textId="77777777"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rFonts w:ascii="Calibri" w:eastAsia="Times New Roman" w:hAnsi="Calibri" w:cs="Calibri"/>
                <w:color w:val="000000"/>
                <w:kern w:val="0"/>
                <w:sz w:val="20"/>
                <w:szCs w:val="20"/>
                <w:lang w:eastAsia="it-IT"/>
                <w14:ligatures w14:val="none"/>
              </w:rPr>
              <w:t>2029</w:t>
            </w:r>
          </w:p>
        </w:tc>
        <w:tc>
          <w:tcPr>
            <w:tcW w:w="553" w:type="pct"/>
            <w:tcBorders>
              <w:top w:val="nil"/>
              <w:left w:val="nil"/>
              <w:bottom w:val="nil"/>
              <w:right w:val="nil"/>
            </w:tcBorders>
            <w:shd w:val="clear" w:color="auto" w:fill="auto"/>
            <w:noWrap/>
            <w:vAlign w:val="center"/>
            <w:hideMark/>
          </w:tcPr>
          <w:p w14:paraId="123F0BA7" w14:textId="1C264DBD"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14.728</w:t>
            </w:r>
          </w:p>
        </w:tc>
        <w:tc>
          <w:tcPr>
            <w:tcW w:w="410" w:type="pct"/>
            <w:tcBorders>
              <w:top w:val="nil"/>
              <w:left w:val="nil"/>
              <w:bottom w:val="nil"/>
              <w:right w:val="nil"/>
            </w:tcBorders>
            <w:shd w:val="clear" w:color="auto" w:fill="auto"/>
            <w:noWrap/>
            <w:vAlign w:val="center"/>
            <w:hideMark/>
          </w:tcPr>
          <w:p w14:paraId="17AEC356" w14:textId="673B2BAE"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130</w:t>
            </w:r>
          </w:p>
        </w:tc>
        <w:tc>
          <w:tcPr>
            <w:tcW w:w="410" w:type="pct"/>
            <w:tcBorders>
              <w:top w:val="nil"/>
              <w:left w:val="nil"/>
              <w:bottom w:val="nil"/>
              <w:right w:val="nil"/>
            </w:tcBorders>
            <w:shd w:val="clear" w:color="auto" w:fill="auto"/>
            <w:noWrap/>
            <w:vAlign w:val="center"/>
            <w:hideMark/>
          </w:tcPr>
          <w:p w14:paraId="26888087" w14:textId="1662BD89"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164</w:t>
            </w:r>
          </w:p>
        </w:tc>
        <w:tc>
          <w:tcPr>
            <w:tcW w:w="487" w:type="pct"/>
            <w:tcBorders>
              <w:top w:val="nil"/>
              <w:left w:val="nil"/>
              <w:bottom w:val="nil"/>
              <w:right w:val="nil"/>
            </w:tcBorders>
            <w:shd w:val="clear" w:color="auto" w:fill="auto"/>
            <w:noWrap/>
            <w:vAlign w:val="center"/>
            <w:hideMark/>
          </w:tcPr>
          <w:p w14:paraId="5DB77D0E" w14:textId="639218AF"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141</w:t>
            </w:r>
          </w:p>
        </w:tc>
        <w:tc>
          <w:tcPr>
            <w:tcW w:w="410" w:type="pct"/>
            <w:tcBorders>
              <w:top w:val="nil"/>
              <w:left w:val="nil"/>
              <w:bottom w:val="nil"/>
              <w:right w:val="nil"/>
            </w:tcBorders>
            <w:shd w:val="clear" w:color="auto" w:fill="auto"/>
            <w:noWrap/>
            <w:vAlign w:val="center"/>
            <w:hideMark/>
          </w:tcPr>
          <w:p w14:paraId="63455CE6" w14:textId="378D47AC"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247</w:t>
            </w:r>
          </w:p>
        </w:tc>
        <w:tc>
          <w:tcPr>
            <w:tcW w:w="410" w:type="pct"/>
            <w:tcBorders>
              <w:top w:val="nil"/>
              <w:left w:val="nil"/>
              <w:bottom w:val="nil"/>
              <w:right w:val="nil"/>
            </w:tcBorders>
            <w:shd w:val="clear" w:color="auto" w:fill="auto"/>
            <w:noWrap/>
            <w:vAlign w:val="center"/>
            <w:hideMark/>
          </w:tcPr>
          <w:p w14:paraId="7709C316" w14:textId="14F1C697"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183</w:t>
            </w:r>
          </w:p>
        </w:tc>
        <w:tc>
          <w:tcPr>
            <w:tcW w:w="453" w:type="pct"/>
            <w:tcBorders>
              <w:top w:val="nil"/>
              <w:left w:val="nil"/>
              <w:bottom w:val="nil"/>
              <w:right w:val="nil"/>
            </w:tcBorders>
            <w:shd w:val="clear" w:color="auto" w:fill="auto"/>
            <w:noWrap/>
            <w:vAlign w:val="center"/>
            <w:hideMark/>
          </w:tcPr>
          <w:p w14:paraId="4C8E1389" w14:textId="6274B103"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62</w:t>
            </w:r>
          </w:p>
        </w:tc>
        <w:tc>
          <w:tcPr>
            <w:tcW w:w="453" w:type="pct"/>
            <w:tcBorders>
              <w:top w:val="nil"/>
              <w:left w:val="nil"/>
              <w:bottom w:val="nil"/>
              <w:right w:val="nil"/>
            </w:tcBorders>
            <w:shd w:val="clear" w:color="auto" w:fill="auto"/>
            <w:noWrap/>
            <w:vAlign w:val="center"/>
            <w:hideMark/>
          </w:tcPr>
          <w:p w14:paraId="01904205" w14:textId="6E1CF429"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156</w:t>
            </w:r>
          </w:p>
        </w:tc>
        <w:tc>
          <w:tcPr>
            <w:tcW w:w="453" w:type="pct"/>
            <w:tcBorders>
              <w:top w:val="nil"/>
              <w:left w:val="nil"/>
              <w:bottom w:val="nil"/>
              <w:right w:val="nil"/>
            </w:tcBorders>
            <w:shd w:val="clear" w:color="auto" w:fill="auto"/>
            <w:noWrap/>
            <w:vAlign w:val="center"/>
            <w:hideMark/>
          </w:tcPr>
          <w:p w14:paraId="164165BA" w14:textId="28F55ABF"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230</w:t>
            </w:r>
          </w:p>
        </w:tc>
        <w:tc>
          <w:tcPr>
            <w:tcW w:w="553" w:type="pct"/>
            <w:tcBorders>
              <w:top w:val="nil"/>
              <w:left w:val="nil"/>
              <w:bottom w:val="nil"/>
              <w:right w:val="nil"/>
            </w:tcBorders>
            <w:shd w:val="clear" w:color="auto" w:fill="auto"/>
            <w:noWrap/>
            <w:vAlign w:val="center"/>
            <w:hideMark/>
          </w:tcPr>
          <w:p w14:paraId="65E854FB" w14:textId="0EE53347"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14.816</w:t>
            </w:r>
          </w:p>
        </w:tc>
      </w:tr>
      <w:tr w:rsidR="004C0A7A" w:rsidRPr="00DA776B" w14:paraId="5820E0A3" w14:textId="77777777" w:rsidTr="00911657">
        <w:trPr>
          <w:trHeight w:val="277"/>
        </w:trPr>
        <w:tc>
          <w:tcPr>
            <w:tcW w:w="410" w:type="pct"/>
            <w:tcBorders>
              <w:top w:val="nil"/>
              <w:left w:val="nil"/>
              <w:bottom w:val="nil"/>
              <w:right w:val="nil"/>
            </w:tcBorders>
            <w:shd w:val="clear" w:color="000000" w:fill="D9D9D9"/>
            <w:noWrap/>
            <w:vAlign w:val="center"/>
            <w:hideMark/>
          </w:tcPr>
          <w:p w14:paraId="30458DB3" w14:textId="77777777"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rFonts w:ascii="Calibri" w:eastAsia="Times New Roman" w:hAnsi="Calibri" w:cs="Calibri"/>
                <w:color w:val="000000"/>
                <w:kern w:val="0"/>
                <w:sz w:val="20"/>
                <w:szCs w:val="20"/>
                <w:lang w:eastAsia="it-IT"/>
                <w14:ligatures w14:val="none"/>
              </w:rPr>
              <w:t>2030</w:t>
            </w:r>
          </w:p>
        </w:tc>
        <w:tc>
          <w:tcPr>
            <w:tcW w:w="553" w:type="pct"/>
            <w:tcBorders>
              <w:top w:val="nil"/>
              <w:left w:val="nil"/>
              <w:bottom w:val="nil"/>
              <w:right w:val="nil"/>
            </w:tcBorders>
            <w:shd w:val="clear" w:color="000000" w:fill="D9D9D9"/>
            <w:noWrap/>
            <w:vAlign w:val="center"/>
            <w:hideMark/>
          </w:tcPr>
          <w:p w14:paraId="7759CBF0" w14:textId="5FD86612"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14.816</w:t>
            </w:r>
          </w:p>
        </w:tc>
        <w:tc>
          <w:tcPr>
            <w:tcW w:w="410" w:type="pct"/>
            <w:tcBorders>
              <w:top w:val="nil"/>
              <w:left w:val="nil"/>
              <w:bottom w:val="nil"/>
              <w:right w:val="nil"/>
            </w:tcBorders>
            <w:shd w:val="clear" w:color="000000" w:fill="D9D9D9"/>
            <w:noWrap/>
            <w:vAlign w:val="center"/>
            <w:hideMark/>
          </w:tcPr>
          <w:p w14:paraId="4AF1B411" w14:textId="614B7888"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130</w:t>
            </w:r>
          </w:p>
        </w:tc>
        <w:tc>
          <w:tcPr>
            <w:tcW w:w="410" w:type="pct"/>
            <w:tcBorders>
              <w:top w:val="nil"/>
              <w:left w:val="nil"/>
              <w:bottom w:val="nil"/>
              <w:right w:val="nil"/>
            </w:tcBorders>
            <w:shd w:val="clear" w:color="000000" w:fill="D9D9D9"/>
            <w:noWrap/>
            <w:vAlign w:val="center"/>
            <w:hideMark/>
          </w:tcPr>
          <w:p w14:paraId="3595D003" w14:textId="0B89E99E"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165</w:t>
            </w:r>
          </w:p>
        </w:tc>
        <w:tc>
          <w:tcPr>
            <w:tcW w:w="487" w:type="pct"/>
            <w:tcBorders>
              <w:top w:val="nil"/>
              <w:left w:val="nil"/>
              <w:bottom w:val="nil"/>
              <w:right w:val="nil"/>
            </w:tcBorders>
            <w:shd w:val="clear" w:color="000000" w:fill="D9D9D9"/>
            <w:noWrap/>
            <w:vAlign w:val="center"/>
            <w:hideMark/>
          </w:tcPr>
          <w:p w14:paraId="4F59C2C7" w14:textId="178FF5EB"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140</w:t>
            </w:r>
          </w:p>
        </w:tc>
        <w:tc>
          <w:tcPr>
            <w:tcW w:w="410" w:type="pct"/>
            <w:tcBorders>
              <w:top w:val="nil"/>
              <w:left w:val="nil"/>
              <w:bottom w:val="nil"/>
              <w:right w:val="nil"/>
            </w:tcBorders>
            <w:shd w:val="clear" w:color="000000" w:fill="D9D9D9"/>
            <w:noWrap/>
            <w:vAlign w:val="center"/>
            <w:hideMark/>
          </w:tcPr>
          <w:p w14:paraId="41923545" w14:textId="2AFD5839"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246</w:t>
            </w:r>
          </w:p>
        </w:tc>
        <w:tc>
          <w:tcPr>
            <w:tcW w:w="410" w:type="pct"/>
            <w:tcBorders>
              <w:top w:val="nil"/>
              <w:left w:val="nil"/>
              <w:bottom w:val="nil"/>
              <w:right w:val="nil"/>
            </w:tcBorders>
            <w:shd w:val="clear" w:color="000000" w:fill="D9D9D9"/>
            <w:noWrap/>
            <w:vAlign w:val="center"/>
            <w:hideMark/>
          </w:tcPr>
          <w:p w14:paraId="21125DE7" w14:textId="0D48CA95"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184</w:t>
            </w:r>
          </w:p>
        </w:tc>
        <w:tc>
          <w:tcPr>
            <w:tcW w:w="453" w:type="pct"/>
            <w:tcBorders>
              <w:top w:val="nil"/>
              <w:left w:val="nil"/>
              <w:bottom w:val="nil"/>
              <w:right w:val="nil"/>
            </w:tcBorders>
            <w:shd w:val="clear" w:color="000000" w:fill="D9D9D9"/>
            <w:noWrap/>
            <w:vAlign w:val="center"/>
            <w:hideMark/>
          </w:tcPr>
          <w:p w14:paraId="58A9257B" w14:textId="0E692BDE"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62</w:t>
            </w:r>
          </w:p>
        </w:tc>
        <w:tc>
          <w:tcPr>
            <w:tcW w:w="453" w:type="pct"/>
            <w:tcBorders>
              <w:top w:val="nil"/>
              <w:left w:val="nil"/>
              <w:bottom w:val="nil"/>
              <w:right w:val="nil"/>
            </w:tcBorders>
            <w:shd w:val="clear" w:color="000000" w:fill="D9D9D9"/>
            <w:noWrap/>
            <w:vAlign w:val="center"/>
            <w:hideMark/>
          </w:tcPr>
          <w:p w14:paraId="6C0FD338" w14:textId="58CF4DD2"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156</w:t>
            </w:r>
          </w:p>
        </w:tc>
        <w:tc>
          <w:tcPr>
            <w:tcW w:w="453" w:type="pct"/>
            <w:tcBorders>
              <w:top w:val="nil"/>
              <w:left w:val="nil"/>
              <w:bottom w:val="nil"/>
              <w:right w:val="nil"/>
            </w:tcBorders>
            <w:shd w:val="clear" w:color="000000" w:fill="D9D9D9"/>
            <w:noWrap/>
            <w:vAlign w:val="center"/>
            <w:hideMark/>
          </w:tcPr>
          <w:p w14:paraId="36270EFE" w14:textId="499D6F85"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231</w:t>
            </w:r>
          </w:p>
        </w:tc>
        <w:tc>
          <w:tcPr>
            <w:tcW w:w="553" w:type="pct"/>
            <w:tcBorders>
              <w:top w:val="nil"/>
              <w:left w:val="nil"/>
              <w:bottom w:val="nil"/>
              <w:right w:val="nil"/>
            </w:tcBorders>
            <w:shd w:val="clear" w:color="000000" w:fill="D9D9D9"/>
            <w:noWrap/>
            <w:vAlign w:val="center"/>
            <w:hideMark/>
          </w:tcPr>
          <w:p w14:paraId="137705A9" w14:textId="2CBED941"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14.903</w:t>
            </w:r>
          </w:p>
        </w:tc>
      </w:tr>
      <w:tr w:rsidR="004C0A7A" w:rsidRPr="00DA776B" w14:paraId="2B5BCC7E" w14:textId="77777777" w:rsidTr="00911657">
        <w:trPr>
          <w:trHeight w:val="277"/>
        </w:trPr>
        <w:tc>
          <w:tcPr>
            <w:tcW w:w="410" w:type="pct"/>
            <w:tcBorders>
              <w:top w:val="nil"/>
              <w:left w:val="nil"/>
              <w:bottom w:val="nil"/>
              <w:right w:val="nil"/>
            </w:tcBorders>
            <w:shd w:val="clear" w:color="auto" w:fill="auto"/>
            <w:noWrap/>
            <w:vAlign w:val="center"/>
            <w:hideMark/>
          </w:tcPr>
          <w:p w14:paraId="0056A88F" w14:textId="77777777"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rFonts w:ascii="Calibri" w:eastAsia="Times New Roman" w:hAnsi="Calibri" w:cs="Calibri"/>
                <w:color w:val="000000"/>
                <w:kern w:val="0"/>
                <w:sz w:val="20"/>
                <w:szCs w:val="20"/>
                <w:lang w:eastAsia="it-IT"/>
                <w14:ligatures w14:val="none"/>
              </w:rPr>
              <w:t>2031</w:t>
            </w:r>
          </w:p>
        </w:tc>
        <w:tc>
          <w:tcPr>
            <w:tcW w:w="553" w:type="pct"/>
            <w:tcBorders>
              <w:top w:val="nil"/>
              <w:left w:val="nil"/>
              <w:bottom w:val="nil"/>
              <w:right w:val="nil"/>
            </w:tcBorders>
            <w:shd w:val="clear" w:color="auto" w:fill="auto"/>
            <w:noWrap/>
            <w:vAlign w:val="center"/>
            <w:hideMark/>
          </w:tcPr>
          <w:p w14:paraId="178D132D" w14:textId="3C0F6CB6"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14.903</w:t>
            </w:r>
          </w:p>
        </w:tc>
        <w:tc>
          <w:tcPr>
            <w:tcW w:w="410" w:type="pct"/>
            <w:tcBorders>
              <w:top w:val="nil"/>
              <w:left w:val="nil"/>
              <w:bottom w:val="nil"/>
              <w:right w:val="nil"/>
            </w:tcBorders>
            <w:shd w:val="clear" w:color="auto" w:fill="auto"/>
            <w:noWrap/>
            <w:vAlign w:val="center"/>
            <w:hideMark/>
          </w:tcPr>
          <w:p w14:paraId="1A2552AF" w14:textId="08D27EBC"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131</w:t>
            </w:r>
          </w:p>
        </w:tc>
        <w:tc>
          <w:tcPr>
            <w:tcW w:w="410" w:type="pct"/>
            <w:tcBorders>
              <w:top w:val="nil"/>
              <w:left w:val="nil"/>
              <w:bottom w:val="nil"/>
              <w:right w:val="nil"/>
            </w:tcBorders>
            <w:shd w:val="clear" w:color="auto" w:fill="auto"/>
            <w:noWrap/>
            <w:vAlign w:val="center"/>
            <w:hideMark/>
          </w:tcPr>
          <w:p w14:paraId="24E1C14C" w14:textId="62E0D226"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165</w:t>
            </w:r>
          </w:p>
        </w:tc>
        <w:tc>
          <w:tcPr>
            <w:tcW w:w="487" w:type="pct"/>
            <w:tcBorders>
              <w:top w:val="nil"/>
              <w:left w:val="nil"/>
              <w:bottom w:val="nil"/>
              <w:right w:val="nil"/>
            </w:tcBorders>
            <w:shd w:val="clear" w:color="auto" w:fill="auto"/>
            <w:noWrap/>
            <w:vAlign w:val="center"/>
            <w:hideMark/>
          </w:tcPr>
          <w:p w14:paraId="03C155B7" w14:textId="7F1E1513"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140</w:t>
            </w:r>
          </w:p>
        </w:tc>
        <w:tc>
          <w:tcPr>
            <w:tcW w:w="410" w:type="pct"/>
            <w:tcBorders>
              <w:top w:val="nil"/>
              <w:left w:val="nil"/>
              <w:bottom w:val="nil"/>
              <w:right w:val="nil"/>
            </w:tcBorders>
            <w:shd w:val="clear" w:color="auto" w:fill="auto"/>
            <w:noWrap/>
            <w:vAlign w:val="center"/>
            <w:hideMark/>
          </w:tcPr>
          <w:p w14:paraId="2B01EFA6" w14:textId="75EC54CC"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245</w:t>
            </w:r>
          </w:p>
        </w:tc>
        <w:tc>
          <w:tcPr>
            <w:tcW w:w="410" w:type="pct"/>
            <w:tcBorders>
              <w:top w:val="nil"/>
              <w:left w:val="nil"/>
              <w:bottom w:val="nil"/>
              <w:right w:val="nil"/>
            </w:tcBorders>
            <w:shd w:val="clear" w:color="auto" w:fill="auto"/>
            <w:noWrap/>
            <w:vAlign w:val="center"/>
            <w:hideMark/>
          </w:tcPr>
          <w:p w14:paraId="0453868E" w14:textId="2EC8E5C6"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184</w:t>
            </w:r>
          </w:p>
        </w:tc>
        <w:tc>
          <w:tcPr>
            <w:tcW w:w="453" w:type="pct"/>
            <w:tcBorders>
              <w:top w:val="nil"/>
              <w:left w:val="nil"/>
              <w:bottom w:val="nil"/>
              <w:right w:val="nil"/>
            </w:tcBorders>
            <w:shd w:val="clear" w:color="auto" w:fill="auto"/>
            <w:noWrap/>
            <w:vAlign w:val="center"/>
            <w:hideMark/>
          </w:tcPr>
          <w:p w14:paraId="135DA17F" w14:textId="2DF43A19"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62</w:t>
            </w:r>
          </w:p>
        </w:tc>
        <w:tc>
          <w:tcPr>
            <w:tcW w:w="453" w:type="pct"/>
            <w:tcBorders>
              <w:top w:val="nil"/>
              <w:left w:val="nil"/>
              <w:bottom w:val="nil"/>
              <w:right w:val="nil"/>
            </w:tcBorders>
            <w:shd w:val="clear" w:color="auto" w:fill="auto"/>
            <w:noWrap/>
            <w:vAlign w:val="center"/>
            <w:hideMark/>
          </w:tcPr>
          <w:p w14:paraId="0A09498D" w14:textId="0E164B89"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157</w:t>
            </w:r>
          </w:p>
        </w:tc>
        <w:tc>
          <w:tcPr>
            <w:tcW w:w="453" w:type="pct"/>
            <w:tcBorders>
              <w:top w:val="nil"/>
              <w:left w:val="nil"/>
              <w:bottom w:val="nil"/>
              <w:right w:val="nil"/>
            </w:tcBorders>
            <w:shd w:val="clear" w:color="auto" w:fill="auto"/>
            <w:noWrap/>
            <w:vAlign w:val="center"/>
            <w:hideMark/>
          </w:tcPr>
          <w:p w14:paraId="2157537B" w14:textId="5CFEA940"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232</w:t>
            </w:r>
          </w:p>
        </w:tc>
        <w:tc>
          <w:tcPr>
            <w:tcW w:w="553" w:type="pct"/>
            <w:tcBorders>
              <w:top w:val="nil"/>
              <w:left w:val="nil"/>
              <w:bottom w:val="nil"/>
              <w:right w:val="nil"/>
            </w:tcBorders>
            <w:shd w:val="clear" w:color="auto" w:fill="auto"/>
            <w:noWrap/>
            <w:vAlign w:val="center"/>
            <w:hideMark/>
          </w:tcPr>
          <w:p w14:paraId="2E2A646F" w14:textId="65B7B663"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14.987</w:t>
            </w:r>
          </w:p>
        </w:tc>
      </w:tr>
      <w:tr w:rsidR="004C0A7A" w:rsidRPr="00DA776B" w14:paraId="02213168" w14:textId="77777777" w:rsidTr="00911657">
        <w:trPr>
          <w:trHeight w:val="277"/>
        </w:trPr>
        <w:tc>
          <w:tcPr>
            <w:tcW w:w="410" w:type="pct"/>
            <w:tcBorders>
              <w:top w:val="nil"/>
              <w:left w:val="nil"/>
              <w:bottom w:val="nil"/>
              <w:right w:val="nil"/>
            </w:tcBorders>
            <w:shd w:val="clear" w:color="000000" w:fill="D9D9D9"/>
            <w:noWrap/>
            <w:vAlign w:val="center"/>
            <w:hideMark/>
          </w:tcPr>
          <w:p w14:paraId="7BC0D343" w14:textId="77777777"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rFonts w:ascii="Calibri" w:eastAsia="Times New Roman" w:hAnsi="Calibri" w:cs="Calibri"/>
                <w:color w:val="000000"/>
                <w:kern w:val="0"/>
                <w:sz w:val="20"/>
                <w:szCs w:val="20"/>
                <w:lang w:eastAsia="it-IT"/>
                <w14:ligatures w14:val="none"/>
              </w:rPr>
              <w:t>2032</w:t>
            </w:r>
          </w:p>
        </w:tc>
        <w:tc>
          <w:tcPr>
            <w:tcW w:w="553" w:type="pct"/>
            <w:tcBorders>
              <w:top w:val="nil"/>
              <w:left w:val="nil"/>
              <w:bottom w:val="nil"/>
              <w:right w:val="nil"/>
            </w:tcBorders>
            <w:shd w:val="clear" w:color="000000" w:fill="D9D9D9"/>
            <w:noWrap/>
            <w:vAlign w:val="center"/>
            <w:hideMark/>
          </w:tcPr>
          <w:p w14:paraId="2F75BB36" w14:textId="5AA7944C"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14.987</w:t>
            </w:r>
          </w:p>
        </w:tc>
        <w:tc>
          <w:tcPr>
            <w:tcW w:w="410" w:type="pct"/>
            <w:tcBorders>
              <w:top w:val="nil"/>
              <w:left w:val="nil"/>
              <w:bottom w:val="nil"/>
              <w:right w:val="nil"/>
            </w:tcBorders>
            <w:shd w:val="clear" w:color="000000" w:fill="D9D9D9"/>
            <w:noWrap/>
            <w:vAlign w:val="center"/>
            <w:hideMark/>
          </w:tcPr>
          <w:p w14:paraId="529BC27C" w14:textId="5FF391E0"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131</w:t>
            </w:r>
          </w:p>
        </w:tc>
        <w:tc>
          <w:tcPr>
            <w:tcW w:w="410" w:type="pct"/>
            <w:tcBorders>
              <w:top w:val="nil"/>
              <w:left w:val="nil"/>
              <w:bottom w:val="nil"/>
              <w:right w:val="nil"/>
            </w:tcBorders>
            <w:shd w:val="clear" w:color="000000" w:fill="D9D9D9"/>
            <w:noWrap/>
            <w:vAlign w:val="center"/>
            <w:hideMark/>
          </w:tcPr>
          <w:p w14:paraId="3C80EDE8" w14:textId="3970A15F"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166</w:t>
            </w:r>
          </w:p>
        </w:tc>
        <w:tc>
          <w:tcPr>
            <w:tcW w:w="487" w:type="pct"/>
            <w:tcBorders>
              <w:top w:val="nil"/>
              <w:left w:val="nil"/>
              <w:bottom w:val="nil"/>
              <w:right w:val="nil"/>
            </w:tcBorders>
            <w:shd w:val="clear" w:color="000000" w:fill="D9D9D9"/>
            <w:noWrap/>
            <w:vAlign w:val="center"/>
            <w:hideMark/>
          </w:tcPr>
          <w:p w14:paraId="3933B579" w14:textId="599A68B1"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140</w:t>
            </w:r>
          </w:p>
        </w:tc>
        <w:tc>
          <w:tcPr>
            <w:tcW w:w="410" w:type="pct"/>
            <w:tcBorders>
              <w:top w:val="nil"/>
              <w:left w:val="nil"/>
              <w:bottom w:val="nil"/>
              <w:right w:val="nil"/>
            </w:tcBorders>
            <w:shd w:val="clear" w:color="000000" w:fill="D9D9D9"/>
            <w:noWrap/>
            <w:vAlign w:val="center"/>
            <w:hideMark/>
          </w:tcPr>
          <w:p w14:paraId="0FC5B4C8" w14:textId="444A203B"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244</w:t>
            </w:r>
          </w:p>
        </w:tc>
        <w:tc>
          <w:tcPr>
            <w:tcW w:w="410" w:type="pct"/>
            <w:tcBorders>
              <w:top w:val="nil"/>
              <w:left w:val="nil"/>
              <w:bottom w:val="nil"/>
              <w:right w:val="nil"/>
            </w:tcBorders>
            <w:shd w:val="clear" w:color="000000" w:fill="D9D9D9"/>
            <w:noWrap/>
            <w:vAlign w:val="center"/>
            <w:hideMark/>
          </w:tcPr>
          <w:p w14:paraId="2EB51D9F" w14:textId="5FFB1428"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185</w:t>
            </w:r>
          </w:p>
        </w:tc>
        <w:tc>
          <w:tcPr>
            <w:tcW w:w="453" w:type="pct"/>
            <w:tcBorders>
              <w:top w:val="nil"/>
              <w:left w:val="nil"/>
              <w:bottom w:val="nil"/>
              <w:right w:val="nil"/>
            </w:tcBorders>
            <w:shd w:val="clear" w:color="000000" w:fill="D9D9D9"/>
            <w:noWrap/>
            <w:vAlign w:val="center"/>
            <w:hideMark/>
          </w:tcPr>
          <w:p w14:paraId="753E22BE" w14:textId="62BC3C40"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61</w:t>
            </w:r>
          </w:p>
        </w:tc>
        <w:tc>
          <w:tcPr>
            <w:tcW w:w="453" w:type="pct"/>
            <w:tcBorders>
              <w:top w:val="nil"/>
              <w:left w:val="nil"/>
              <w:bottom w:val="nil"/>
              <w:right w:val="nil"/>
            </w:tcBorders>
            <w:shd w:val="clear" w:color="000000" w:fill="D9D9D9"/>
            <w:noWrap/>
            <w:vAlign w:val="center"/>
            <w:hideMark/>
          </w:tcPr>
          <w:p w14:paraId="6BC7C5E3" w14:textId="0D24FE37"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157</w:t>
            </w:r>
          </w:p>
        </w:tc>
        <w:tc>
          <w:tcPr>
            <w:tcW w:w="453" w:type="pct"/>
            <w:tcBorders>
              <w:top w:val="nil"/>
              <w:left w:val="nil"/>
              <w:bottom w:val="nil"/>
              <w:right w:val="nil"/>
            </w:tcBorders>
            <w:shd w:val="clear" w:color="000000" w:fill="D9D9D9"/>
            <w:noWrap/>
            <w:vAlign w:val="center"/>
            <w:hideMark/>
          </w:tcPr>
          <w:p w14:paraId="69FF80D6" w14:textId="31A6CE74"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233</w:t>
            </w:r>
          </w:p>
        </w:tc>
        <w:tc>
          <w:tcPr>
            <w:tcW w:w="553" w:type="pct"/>
            <w:tcBorders>
              <w:top w:val="nil"/>
              <w:left w:val="nil"/>
              <w:bottom w:val="nil"/>
              <w:right w:val="nil"/>
            </w:tcBorders>
            <w:shd w:val="clear" w:color="000000" w:fill="D9D9D9"/>
            <w:noWrap/>
            <w:vAlign w:val="center"/>
            <w:hideMark/>
          </w:tcPr>
          <w:p w14:paraId="09FE76D3" w14:textId="428E036E"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15.068</w:t>
            </w:r>
          </w:p>
        </w:tc>
      </w:tr>
      <w:tr w:rsidR="004C0A7A" w:rsidRPr="00DA776B" w14:paraId="14BB6631" w14:textId="77777777" w:rsidTr="00911657">
        <w:trPr>
          <w:trHeight w:val="277"/>
        </w:trPr>
        <w:tc>
          <w:tcPr>
            <w:tcW w:w="410" w:type="pct"/>
            <w:tcBorders>
              <w:top w:val="nil"/>
              <w:left w:val="nil"/>
              <w:bottom w:val="nil"/>
              <w:right w:val="nil"/>
            </w:tcBorders>
            <w:shd w:val="clear" w:color="auto" w:fill="auto"/>
            <w:noWrap/>
            <w:vAlign w:val="center"/>
            <w:hideMark/>
          </w:tcPr>
          <w:p w14:paraId="4E711176" w14:textId="77777777"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rFonts w:ascii="Calibri" w:eastAsia="Times New Roman" w:hAnsi="Calibri" w:cs="Calibri"/>
                <w:color w:val="000000"/>
                <w:kern w:val="0"/>
                <w:sz w:val="20"/>
                <w:szCs w:val="20"/>
                <w:lang w:eastAsia="it-IT"/>
                <w14:ligatures w14:val="none"/>
              </w:rPr>
              <w:t>2033</w:t>
            </w:r>
          </w:p>
        </w:tc>
        <w:tc>
          <w:tcPr>
            <w:tcW w:w="553" w:type="pct"/>
            <w:tcBorders>
              <w:top w:val="nil"/>
              <w:left w:val="nil"/>
              <w:bottom w:val="nil"/>
              <w:right w:val="nil"/>
            </w:tcBorders>
            <w:shd w:val="clear" w:color="auto" w:fill="auto"/>
            <w:noWrap/>
            <w:vAlign w:val="center"/>
            <w:hideMark/>
          </w:tcPr>
          <w:p w14:paraId="62B7BBED" w14:textId="2559CF75"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15.068</w:t>
            </w:r>
          </w:p>
        </w:tc>
        <w:tc>
          <w:tcPr>
            <w:tcW w:w="410" w:type="pct"/>
            <w:tcBorders>
              <w:top w:val="nil"/>
              <w:left w:val="nil"/>
              <w:bottom w:val="nil"/>
              <w:right w:val="nil"/>
            </w:tcBorders>
            <w:shd w:val="clear" w:color="auto" w:fill="auto"/>
            <w:noWrap/>
            <w:vAlign w:val="center"/>
            <w:hideMark/>
          </w:tcPr>
          <w:p w14:paraId="3DB15EB2" w14:textId="086DF502"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132</w:t>
            </w:r>
          </w:p>
        </w:tc>
        <w:tc>
          <w:tcPr>
            <w:tcW w:w="410" w:type="pct"/>
            <w:tcBorders>
              <w:top w:val="nil"/>
              <w:left w:val="nil"/>
              <w:bottom w:val="nil"/>
              <w:right w:val="nil"/>
            </w:tcBorders>
            <w:shd w:val="clear" w:color="auto" w:fill="auto"/>
            <w:noWrap/>
            <w:vAlign w:val="center"/>
            <w:hideMark/>
          </w:tcPr>
          <w:p w14:paraId="588AA635" w14:textId="75687506"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167</w:t>
            </w:r>
          </w:p>
        </w:tc>
        <w:tc>
          <w:tcPr>
            <w:tcW w:w="487" w:type="pct"/>
            <w:tcBorders>
              <w:top w:val="nil"/>
              <w:left w:val="nil"/>
              <w:bottom w:val="nil"/>
              <w:right w:val="nil"/>
            </w:tcBorders>
            <w:shd w:val="clear" w:color="auto" w:fill="auto"/>
            <w:noWrap/>
            <w:vAlign w:val="center"/>
            <w:hideMark/>
          </w:tcPr>
          <w:p w14:paraId="5A172D66" w14:textId="17FBA8FD"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139</w:t>
            </w:r>
          </w:p>
        </w:tc>
        <w:tc>
          <w:tcPr>
            <w:tcW w:w="410" w:type="pct"/>
            <w:tcBorders>
              <w:top w:val="nil"/>
              <w:left w:val="nil"/>
              <w:bottom w:val="nil"/>
              <w:right w:val="nil"/>
            </w:tcBorders>
            <w:shd w:val="clear" w:color="auto" w:fill="auto"/>
            <w:noWrap/>
            <w:vAlign w:val="center"/>
            <w:hideMark/>
          </w:tcPr>
          <w:p w14:paraId="46357C58" w14:textId="79965FAC"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243</w:t>
            </w:r>
          </w:p>
        </w:tc>
        <w:tc>
          <w:tcPr>
            <w:tcW w:w="410" w:type="pct"/>
            <w:tcBorders>
              <w:top w:val="nil"/>
              <w:left w:val="nil"/>
              <w:bottom w:val="nil"/>
              <w:right w:val="nil"/>
            </w:tcBorders>
            <w:shd w:val="clear" w:color="auto" w:fill="auto"/>
            <w:noWrap/>
            <w:vAlign w:val="center"/>
            <w:hideMark/>
          </w:tcPr>
          <w:p w14:paraId="0CF01117" w14:textId="174D45D2"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185</w:t>
            </w:r>
          </w:p>
        </w:tc>
        <w:tc>
          <w:tcPr>
            <w:tcW w:w="453" w:type="pct"/>
            <w:tcBorders>
              <w:top w:val="nil"/>
              <w:left w:val="nil"/>
              <w:bottom w:val="nil"/>
              <w:right w:val="nil"/>
            </w:tcBorders>
            <w:shd w:val="clear" w:color="auto" w:fill="auto"/>
            <w:noWrap/>
            <w:vAlign w:val="center"/>
            <w:hideMark/>
          </w:tcPr>
          <w:p w14:paraId="70CC6004" w14:textId="5CCF0A61"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61</w:t>
            </w:r>
          </w:p>
        </w:tc>
        <w:tc>
          <w:tcPr>
            <w:tcW w:w="453" w:type="pct"/>
            <w:tcBorders>
              <w:top w:val="nil"/>
              <w:left w:val="nil"/>
              <w:bottom w:val="nil"/>
              <w:right w:val="nil"/>
            </w:tcBorders>
            <w:shd w:val="clear" w:color="auto" w:fill="auto"/>
            <w:noWrap/>
            <w:vAlign w:val="center"/>
            <w:hideMark/>
          </w:tcPr>
          <w:p w14:paraId="6B8C7049" w14:textId="3740586D"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158</w:t>
            </w:r>
          </w:p>
        </w:tc>
        <w:tc>
          <w:tcPr>
            <w:tcW w:w="453" w:type="pct"/>
            <w:tcBorders>
              <w:top w:val="nil"/>
              <w:left w:val="nil"/>
              <w:bottom w:val="nil"/>
              <w:right w:val="nil"/>
            </w:tcBorders>
            <w:shd w:val="clear" w:color="auto" w:fill="auto"/>
            <w:noWrap/>
            <w:vAlign w:val="center"/>
            <w:hideMark/>
          </w:tcPr>
          <w:p w14:paraId="05BCA406" w14:textId="51578614"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234</w:t>
            </w:r>
          </w:p>
        </w:tc>
        <w:tc>
          <w:tcPr>
            <w:tcW w:w="553" w:type="pct"/>
            <w:tcBorders>
              <w:top w:val="nil"/>
              <w:left w:val="nil"/>
              <w:bottom w:val="nil"/>
              <w:right w:val="nil"/>
            </w:tcBorders>
            <w:shd w:val="clear" w:color="auto" w:fill="auto"/>
            <w:noWrap/>
            <w:vAlign w:val="center"/>
            <w:hideMark/>
          </w:tcPr>
          <w:p w14:paraId="30ED2544" w14:textId="40A33D7D"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15.147</w:t>
            </w:r>
          </w:p>
        </w:tc>
      </w:tr>
      <w:tr w:rsidR="004C0A7A" w:rsidRPr="00DA776B" w14:paraId="376CD428" w14:textId="77777777" w:rsidTr="00911657">
        <w:trPr>
          <w:trHeight w:val="277"/>
        </w:trPr>
        <w:tc>
          <w:tcPr>
            <w:tcW w:w="410" w:type="pct"/>
            <w:tcBorders>
              <w:top w:val="nil"/>
              <w:left w:val="nil"/>
              <w:bottom w:val="nil"/>
              <w:right w:val="nil"/>
            </w:tcBorders>
            <w:shd w:val="clear" w:color="000000" w:fill="D9D9D9"/>
            <w:noWrap/>
            <w:vAlign w:val="center"/>
            <w:hideMark/>
          </w:tcPr>
          <w:p w14:paraId="744C1A06" w14:textId="77777777"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rFonts w:ascii="Calibri" w:eastAsia="Times New Roman" w:hAnsi="Calibri" w:cs="Calibri"/>
                <w:color w:val="000000"/>
                <w:kern w:val="0"/>
                <w:sz w:val="20"/>
                <w:szCs w:val="20"/>
                <w:lang w:eastAsia="it-IT"/>
                <w14:ligatures w14:val="none"/>
              </w:rPr>
              <w:t>2034</w:t>
            </w:r>
          </w:p>
        </w:tc>
        <w:tc>
          <w:tcPr>
            <w:tcW w:w="553" w:type="pct"/>
            <w:tcBorders>
              <w:top w:val="nil"/>
              <w:left w:val="nil"/>
              <w:bottom w:val="nil"/>
              <w:right w:val="nil"/>
            </w:tcBorders>
            <w:shd w:val="clear" w:color="000000" w:fill="D9D9D9"/>
            <w:noWrap/>
            <w:vAlign w:val="center"/>
            <w:hideMark/>
          </w:tcPr>
          <w:p w14:paraId="268F492C" w14:textId="6C0F985C"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15.147</w:t>
            </w:r>
          </w:p>
        </w:tc>
        <w:tc>
          <w:tcPr>
            <w:tcW w:w="410" w:type="pct"/>
            <w:tcBorders>
              <w:top w:val="nil"/>
              <w:left w:val="nil"/>
              <w:bottom w:val="nil"/>
              <w:right w:val="nil"/>
            </w:tcBorders>
            <w:shd w:val="clear" w:color="000000" w:fill="D9D9D9"/>
            <w:noWrap/>
            <w:vAlign w:val="center"/>
            <w:hideMark/>
          </w:tcPr>
          <w:p w14:paraId="61F6F386" w14:textId="3032140D"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133</w:t>
            </w:r>
          </w:p>
        </w:tc>
        <w:tc>
          <w:tcPr>
            <w:tcW w:w="410" w:type="pct"/>
            <w:tcBorders>
              <w:top w:val="nil"/>
              <w:left w:val="nil"/>
              <w:bottom w:val="nil"/>
              <w:right w:val="nil"/>
            </w:tcBorders>
            <w:shd w:val="clear" w:color="000000" w:fill="D9D9D9"/>
            <w:noWrap/>
            <w:vAlign w:val="center"/>
            <w:hideMark/>
          </w:tcPr>
          <w:p w14:paraId="59E95403" w14:textId="5A0C0215"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169</w:t>
            </w:r>
          </w:p>
        </w:tc>
        <w:tc>
          <w:tcPr>
            <w:tcW w:w="487" w:type="pct"/>
            <w:tcBorders>
              <w:top w:val="nil"/>
              <w:left w:val="nil"/>
              <w:bottom w:val="nil"/>
              <w:right w:val="nil"/>
            </w:tcBorders>
            <w:shd w:val="clear" w:color="000000" w:fill="D9D9D9"/>
            <w:noWrap/>
            <w:vAlign w:val="center"/>
            <w:hideMark/>
          </w:tcPr>
          <w:p w14:paraId="6748EC5A" w14:textId="623F3944"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139</w:t>
            </w:r>
          </w:p>
        </w:tc>
        <w:tc>
          <w:tcPr>
            <w:tcW w:w="410" w:type="pct"/>
            <w:tcBorders>
              <w:top w:val="nil"/>
              <w:left w:val="nil"/>
              <w:bottom w:val="nil"/>
              <w:right w:val="nil"/>
            </w:tcBorders>
            <w:shd w:val="clear" w:color="000000" w:fill="D9D9D9"/>
            <w:noWrap/>
            <w:vAlign w:val="center"/>
            <w:hideMark/>
          </w:tcPr>
          <w:p w14:paraId="73A01CCC" w14:textId="3B15EB39"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241</w:t>
            </w:r>
          </w:p>
        </w:tc>
        <w:tc>
          <w:tcPr>
            <w:tcW w:w="410" w:type="pct"/>
            <w:tcBorders>
              <w:top w:val="nil"/>
              <w:left w:val="nil"/>
              <w:bottom w:val="nil"/>
              <w:right w:val="nil"/>
            </w:tcBorders>
            <w:shd w:val="clear" w:color="000000" w:fill="D9D9D9"/>
            <w:noWrap/>
            <w:vAlign w:val="center"/>
            <w:hideMark/>
          </w:tcPr>
          <w:p w14:paraId="607DB1B9" w14:textId="03C4A272"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186</w:t>
            </w:r>
          </w:p>
        </w:tc>
        <w:tc>
          <w:tcPr>
            <w:tcW w:w="453" w:type="pct"/>
            <w:tcBorders>
              <w:top w:val="nil"/>
              <w:left w:val="nil"/>
              <w:bottom w:val="nil"/>
              <w:right w:val="nil"/>
            </w:tcBorders>
            <w:shd w:val="clear" w:color="000000" w:fill="D9D9D9"/>
            <w:noWrap/>
            <w:vAlign w:val="center"/>
            <w:hideMark/>
          </w:tcPr>
          <w:p w14:paraId="5117EA89" w14:textId="5DBC8CDF"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61</w:t>
            </w:r>
          </w:p>
        </w:tc>
        <w:tc>
          <w:tcPr>
            <w:tcW w:w="453" w:type="pct"/>
            <w:tcBorders>
              <w:top w:val="nil"/>
              <w:left w:val="nil"/>
              <w:bottom w:val="nil"/>
              <w:right w:val="nil"/>
            </w:tcBorders>
            <w:shd w:val="clear" w:color="000000" w:fill="D9D9D9"/>
            <w:noWrap/>
            <w:vAlign w:val="center"/>
            <w:hideMark/>
          </w:tcPr>
          <w:p w14:paraId="1D8D6BEE" w14:textId="1CC456FA"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158</w:t>
            </w:r>
          </w:p>
        </w:tc>
        <w:tc>
          <w:tcPr>
            <w:tcW w:w="453" w:type="pct"/>
            <w:tcBorders>
              <w:top w:val="nil"/>
              <w:left w:val="nil"/>
              <w:bottom w:val="nil"/>
              <w:right w:val="nil"/>
            </w:tcBorders>
            <w:shd w:val="clear" w:color="000000" w:fill="D9D9D9"/>
            <w:noWrap/>
            <w:vAlign w:val="center"/>
            <w:hideMark/>
          </w:tcPr>
          <w:p w14:paraId="55723AFD" w14:textId="2526FB45"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235</w:t>
            </w:r>
          </w:p>
        </w:tc>
        <w:tc>
          <w:tcPr>
            <w:tcW w:w="553" w:type="pct"/>
            <w:tcBorders>
              <w:top w:val="nil"/>
              <w:left w:val="nil"/>
              <w:bottom w:val="nil"/>
              <w:right w:val="nil"/>
            </w:tcBorders>
            <w:shd w:val="clear" w:color="000000" w:fill="D9D9D9"/>
            <w:noWrap/>
            <w:vAlign w:val="center"/>
            <w:hideMark/>
          </w:tcPr>
          <w:p w14:paraId="1A4DD839" w14:textId="1A220A6A"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15.223</w:t>
            </w:r>
          </w:p>
        </w:tc>
      </w:tr>
      <w:tr w:rsidR="004C0A7A" w:rsidRPr="00DA776B" w14:paraId="085202AA" w14:textId="77777777" w:rsidTr="00911657">
        <w:trPr>
          <w:trHeight w:val="277"/>
        </w:trPr>
        <w:tc>
          <w:tcPr>
            <w:tcW w:w="410" w:type="pct"/>
            <w:tcBorders>
              <w:top w:val="nil"/>
              <w:left w:val="nil"/>
              <w:bottom w:val="nil"/>
              <w:right w:val="nil"/>
            </w:tcBorders>
            <w:shd w:val="clear" w:color="auto" w:fill="auto"/>
            <w:noWrap/>
            <w:vAlign w:val="center"/>
            <w:hideMark/>
          </w:tcPr>
          <w:p w14:paraId="6513C704" w14:textId="77777777"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rFonts w:ascii="Calibri" w:eastAsia="Times New Roman" w:hAnsi="Calibri" w:cs="Calibri"/>
                <w:color w:val="000000"/>
                <w:kern w:val="0"/>
                <w:sz w:val="20"/>
                <w:szCs w:val="20"/>
                <w:lang w:eastAsia="it-IT"/>
                <w14:ligatures w14:val="none"/>
              </w:rPr>
              <w:t>2035</w:t>
            </w:r>
          </w:p>
        </w:tc>
        <w:tc>
          <w:tcPr>
            <w:tcW w:w="553" w:type="pct"/>
            <w:tcBorders>
              <w:top w:val="nil"/>
              <w:left w:val="nil"/>
              <w:bottom w:val="nil"/>
              <w:right w:val="nil"/>
            </w:tcBorders>
            <w:shd w:val="clear" w:color="auto" w:fill="auto"/>
            <w:noWrap/>
            <w:vAlign w:val="center"/>
            <w:hideMark/>
          </w:tcPr>
          <w:p w14:paraId="42C6BF0B" w14:textId="51A00FC2"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15.223</w:t>
            </w:r>
          </w:p>
        </w:tc>
        <w:tc>
          <w:tcPr>
            <w:tcW w:w="410" w:type="pct"/>
            <w:tcBorders>
              <w:top w:val="nil"/>
              <w:left w:val="nil"/>
              <w:bottom w:val="nil"/>
              <w:right w:val="nil"/>
            </w:tcBorders>
            <w:shd w:val="clear" w:color="auto" w:fill="auto"/>
            <w:noWrap/>
            <w:vAlign w:val="center"/>
            <w:hideMark/>
          </w:tcPr>
          <w:p w14:paraId="5D9BD3A0" w14:textId="253FD66B"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133</w:t>
            </w:r>
          </w:p>
        </w:tc>
        <w:tc>
          <w:tcPr>
            <w:tcW w:w="410" w:type="pct"/>
            <w:tcBorders>
              <w:top w:val="nil"/>
              <w:left w:val="nil"/>
              <w:bottom w:val="nil"/>
              <w:right w:val="nil"/>
            </w:tcBorders>
            <w:shd w:val="clear" w:color="auto" w:fill="auto"/>
            <w:noWrap/>
            <w:vAlign w:val="center"/>
            <w:hideMark/>
          </w:tcPr>
          <w:p w14:paraId="3E1277AB" w14:textId="45F672D1"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170</w:t>
            </w:r>
          </w:p>
        </w:tc>
        <w:tc>
          <w:tcPr>
            <w:tcW w:w="487" w:type="pct"/>
            <w:tcBorders>
              <w:top w:val="nil"/>
              <w:left w:val="nil"/>
              <w:bottom w:val="nil"/>
              <w:right w:val="nil"/>
            </w:tcBorders>
            <w:shd w:val="clear" w:color="auto" w:fill="auto"/>
            <w:noWrap/>
            <w:vAlign w:val="center"/>
            <w:hideMark/>
          </w:tcPr>
          <w:p w14:paraId="6585AD17" w14:textId="79C814C6"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139</w:t>
            </w:r>
          </w:p>
        </w:tc>
        <w:tc>
          <w:tcPr>
            <w:tcW w:w="410" w:type="pct"/>
            <w:tcBorders>
              <w:top w:val="nil"/>
              <w:left w:val="nil"/>
              <w:bottom w:val="nil"/>
              <w:right w:val="nil"/>
            </w:tcBorders>
            <w:shd w:val="clear" w:color="auto" w:fill="auto"/>
            <w:noWrap/>
            <w:vAlign w:val="center"/>
            <w:hideMark/>
          </w:tcPr>
          <w:p w14:paraId="544E409E" w14:textId="0EEAC634"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240</w:t>
            </w:r>
          </w:p>
        </w:tc>
        <w:tc>
          <w:tcPr>
            <w:tcW w:w="410" w:type="pct"/>
            <w:tcBorders>
              <w:top w:val="nil"/>
              <w:left w:val="nil"/>
              <w:bottom w:val="nil"/>
              <w:right w:val="nil"/>
            </w:tcBorders>
            <w:shd w:val="clear" w:color="auto" w:fill="auto"/>
            <w:noWrap/>
            <w:vAlign w:val="center"/>
            <w:hideMark/>
          </w:tcPr>
          <w:p w14:paraId="5911D180" w14:textId="42BB2D30"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186</w:t>
            </w:r>
          </w:p>
        </w:tc>
        <w:tc>
          <w:tcPr>
            <w:tcW w:w="453" w:type="pct"/>
            <w:tcBorders>
              <w:top w:val="nil"/>
              <w:left w:val="nil"/>
              <w:bottom w:val="nil"/>
              <w:right w:val="nil"/>
            </w:tcBorders>
            <w:shd w:val="clear" w:color="auto" w:fill="auto"/>
            <w:noWrap/>
            <w:vAlign w:val="center"/>
            <w:hideMark/>
          </w:tcPr>
          <w:p w14:paraId="1B9F0F1E" w14:textId="14479CEC"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61</w:t>
            </w:r>
          </w:p>
        </w:tc>
        <w:tc>
          <w:tcPr>
            <w:tcW w:w="453" w:type="pct"/>
            <w:tcBorders>
              <w:top w:val="nil"/>
              <w:left w:val="nil"/>
              <w:bottom w:val="nil"/>
              <w:right w:val="nil"/>
            </w:tcBorders>
            <w:shd w:val="clear" w:color="auto" w:fill="auto"/>
            <w:noWrap/>
            <w:vAlign w:val="center"/>
            <w:hideMark/>
          </w:tcPr>
          <w:p w14:paraId="4013AFCA" w14:textId="4FBB0CA8"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158</w:t>
            </w:r>
          </w:p>
        </w:tc>
        <w:tc>
          <w:tcPr>
            <w:tcW w:w="453" w:type="pct"/>
            <w:tcBorders>
              <w:top w:val="nil"/>
              <w:left w:val="nil"/>
              <w:bottom w:val="nil"/>
              <w:right w:val="nil"/>
            </w:tcBorders>
            <w:shd w:val="clear" w:color="auto" w:fill="auto"/>
            <w:noWrap/>
            <w:vAlign w:val="center"/>
            <w:hideMark/>
          </w:tcPr>
          <w:p w14:paraId="4E4BB392" w14:textId="410B48A9"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236</w:t>
            </w:r>
          </w:p>
        </w:tc>
        <w:tc>
          <w:tcPr>
            <w:tcW w:w="553" w:type="pct"/>
            <w:tcBorders>
              <w:top w:val="nil"/>
              <w:left w:val="nil"/>
              <w:bottom w:val="nil"/>
              <w:right w:val="nil"/>
            </w:tcBorders>
            <w:shd w:val="clear" w:color="auto" w:fill="auto"/>
            <w:noWrap/>
            <w:vAlign w:val="center"/>
            <w:hideMark/>
          </w:tcPr>
          <w:p w14:paraId="4934C40D" w14:textId="402FD5C5"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15.296</w:t>
            </w:r>
          </w:p>
        </w:tc>
      </w:tr>
      <w:tr w:rsidR="004C0A7A" w:rsidRPr="00DA776B" w14:paraId="75100601" w14:textId="77777777" w:rsidTr="00911657">
        <w:trPr>
          <w:trHeight w:val="277"/>
        </w:trPr>
        <w:tc>
          <w:tcPr>
            <w:tcW w:w="410" w:type="pct"/>
            <w:tcBorders>
              <w:top w:val="nil"/>
              <w:left w:val="nil"/>
              <w:bottom w:val="nil"/>
              <w:right w:val="nil"/>
            </w:tcBorders>
            <w:shd w:val="clear" w:color="000000" w:fill="D9D9D9"/>
            <w:noWrap/>
            <w:vAlign w:val="center"/>
            <w:hideMark/>
          </w:tcPr>
          <w:p w14:paraId="4D3CE25D" w14:textId="77777777"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rFonts w:ascii="Calibri" w:eastAsia="Times New Roman" w:hAnsi="Calibri" w:cs="Calibri"/>
                <w:color w:val="000000"/>
                <w:kern w:val="0"/>
                <w:sz w:val="20"/>
                <w:szCs w:val="20"/>
                <w:lang w:eastAsia="it-IT"/>
                <w14:ligatures w14:val="none"/>
              </w:rPr>
              <w:t>2036</w:t>
            </w:r>
          </w:p>
        </w:tc>
        <w:tc>
          <w:tcPr>
            <w:tcW w:w="553" w:type="pct"/>
            <w:tcBorders>
              <w:top w:val="nil"/>
              <w:left w:val="nil"/>
              <w:bottom w:val="nil"/>
              <w:right w:val="nil"/>
            </w:tcBorders>
            <w:shd w:val="clear" w:color="000000" w:fill="D9D9D9"/>
            <w:noWrap/>
            <w:vAlign w:val="center"/>
            <w:hideMark/>
          </w:tcPr>
          <w:p w14:paraId="33C4E2E0" w14:textId="66ABED75"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15.296</w:t>
            </w:r>
          </w:p>
        </w:tc>
        <w:tc>
          <w:tcPr>
            <w:tcW w:w="410" w:type="pct"/>
            <w:tcBorders>
              <w:top w:val="nil"/>
              <w:left w:val="nil"/>
              <w:bottom w:val="nil"/>
              <w:right w:val="nil"/>
            </w:tcBorders>
            <w:shd w:val="clear" w:color="000000" w:fill="D9D9D9"/>
            <w:noWrap/>
            <w:vAlign w:val="center"/>
            <w:hideMark/>
          </w:tcPr>
          <w:p w14:paraId="23408418" w14:textId="57ED3663"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134</w:t>
            </w:r>
          </w:p>
        </w:tc>
        <w:tc>
          <w:tcPr>
            <w:tcW w:w="410" w:type="pct"/>
            <w:tcBorders>
              <w:top w:val="nil"/>
              <w:left w:val="nil"/>
              <w:bottom w:val="nil"/>
              <w:right w:val="nil"/>
            </w:tcBorders>
            <w:shd w:val="clear" w:color="000000" w:fill="D9D9D9"/>
            <w:noWrap/>
            <w:vAlign w:val="center"/>
            <w:hideMark/>
          </w:tcPr>
          <w:p w14:paraId="7D184297" w14:textId="055FDD5B"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171</w:t>
            </w:r>
          </w:p>
        </w:tc>
        <w:tc>
          <w:tcPr>
            <w:tcW w:w="487" w:type="pct"/>
            <w:tcBorders>
              <w:top w:val="nil"/>
              <w:left w:val="nil"/>
              <w:bottom w:val="nil"/>
              <w:right w:val="nil"/>
            </w:tcBorders>
            <w:shd w:val="clear" w:color="000000" w:fill="D9D9D9"/>
            <w:noWrap/>
            <w:vAlign w:val="center"/>
            <w:hideMark/>
          </w:tcPr>
          <w:p w14:paraId="26BF8BB3" w14:textId="3D4323AF"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138</w:t>
            </w:r>
          </w:p>
        </w:tc>
        <w:tc>
          <w:tcPr>
            <w:tcW w:w="410" w:type="pct"/>
            <w:tcBorders>
              <w:top w:val="nil"/>
              <w:left w:val="nil"/>
              <w:bottom w:val="nil"/>
              <w:right w:val="nil"/>
            </w:tcBorders>
            <w:shd w:val="clear" w:color="000000" w:fill="D9D9D9"/>
            <w:noWrap/>
            <w:vAlign w:val="center"/>
            <w:hideMark/>
          </w:tcPr>
          <w:p w14:paraId="1D5F1AC9" w14:textId="0CB3D5ED"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239</w:t>
            </w:r>
          </w:p>
        </w:tc>
        <w:tc>
          <w:tcPr>
            <w:tcW w:w="410" w:type="pct"/>
            <w:tcBorders>
              <w:top w:val="nil"/>
              <w:left w:val="nil"/>
              <w:bottom w:val="nil"/>
              <w:right w:val="nil"/>
            </w:tcBorders>
            <w:shd w:val="clear" w:color="000000" w:fill="D9D9D9"/>
            <w:noWrap/>
            <w:vAlign w:val="center"/>
            <w:hideMark/>
          </w:tcPr>
          <w:p w14:paraId="649352CE" w14:textId="4AF6A013"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186</w:t>
            </w:r>
          </w:p>
        </w:tc>
        <w:tc>
          <w:tcPr>
            <w:tcW w:w="453" w:type="pct"/>
            <w:tcBorders>
              <w:top w:val="nil"/>
              <w:left w:val="nil"/>
              <w:bottom w:val="nil"/>
              <w:right w:val="nil"/>
            </w:tcBorders>
            <w:shd w:val="clear" w:color="000000" w:fill="D9D9D9"/>
            <w:noWrap/>
            <w:vAlign w:val="center"/>
            <w:hideMark/>
          </w:tcPr>
          <w:p w14:paraId="02DC951D" w14:textId="16A1B6F4"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60</w:t>
            </w:r>
          </w:p>
        </w:tc>
        <w:tc>
          <w:tcPr>
            <w:tcW w:w="453" w:type="pct"/>
            <w:tcBorders>
              <w:top w:val="nil"/>
              <w:left w:val="nil"/>
              <w:bottom w:val="nil"/>
              <w:right w:val="nil"/>
            </w:tcBorders>
            <w:shd w:val="clear" w:color="000000" w:fill="D9D9D9"/>
            <w:noWrap/>
            <w:vAlign w:val="center"/>
            <w:hideMark/>
          </w:tcPr>
          <w:p w14:paraId="635118B4" w14:textId="4002D7F3"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159</w:t>
            </w:r>
          </w:p>
        </w:tc>
        <w:tc>
          <w:tcPr>
            <w:tcW w:w="453" w:type="pct"/>
            <w:tcBorders>
              <w:top w:val="nil"/>
              <w:left w:val="nil"/>
              <w:bottom w:val="nil"/>
              <w:right w:val="nil"/>
            </w:tcBorders>
            <w:shd w:val="clear" w:color="000000" w:fill="D9D9D9"/>
            <w:noWrap/>
            <w:vAlign w:val="center"/>
            <w:hideMark/>
          </w:tcPr>
          <w:p w14:paraId="392DA0D0" w14:textId="0D41B363"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237</w:t>
            </w:r>
          </w:p>
        </w:tc>
        <w:tc>
          <w:tcPr>
            <w:tcW w:w="553" w:type="pct"/>
            <w:tcBorders>
              <w:top w:val="nil"/>
              <w:left w:val="nil"/>
              <w:bottom w:val="nil"/>
              <w:right w:val="nil"/>
            </w:tcBorders>
            <w:shd w:val="clear" w:color="000000" w:fill="D9D9D9"/>
            <w:noWrap/>
            <w:vAlign w:val="center"/>
            <w:hideMark/>
          </w:tcPr>
          <w:p w14:paraId="267F19DD" w14:textId="0392754F"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15.366</w:t>
            </w:r>
          </w:p>
        </w:tc>
      </w:tr>
      <w:tr w:rsidR="004C0A7A" w:rsidRPr="00DA776B" w14:paraId="7FAEDA24" w14:textId="77777777" w:rsidTr="00911657">
        <w:trPr>
          <w:trHeight w:val="277"/>
        </w:trPr>
        <w:tc>
          <w:tcPr>
            <w:tcW w:w="410" w:type="pct"/>
            <w:tcBorders>
              <w:top w:val="nil"/>
              <w:left w:val="nil"/>
              <w:bottom w:val="nil"/>
              <w:right w:val="nil"/>
            </w:tcBorders>
            <w:shd w:val="clear" w:color="auto" w:fill="auto"/>
            <w:noWrap/>
            <w:vAlign w:val="center"/>
            <w:hideMark/>
          </w:tcPr>
          <w:p w14:paraId="02C34296" w14:textId="77777777"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rFonts w:ascii="Calibri" w:eastAsia="Times New Roman" w:hAnsi="Calibri" w:cs="Calibri"/>
                <w:color w:val="000000"/>
                <w:kern w:val="0"/>
                <w:sz w:val="20"/>
                <w:szCs w:val="20"/>
                <w:lang w:eastAsia="it-IT"/>
                <w14:ligatures w14:val="none"/>
              </w:rPr>
              <w:t>2037</w:t>
            </w:r>
          </w:p>
        </w:tc>
        <w:tc>
          <w:tcPr>
            <w:tcW w:w="553" w:type="pct"/>
            <w:tcBorders>
              <w:top w:val="nil"/>
              <w:left w:val="nil"/>
              <w:bottom w:val="nil"/>
              <w:right w:val="nil"/>
            </w:tcBorders>
            <w:shd w:val="clear" w:color="auto" w:fill="auto"/>
            <w:noWrap/>
            <w:vAlign w:val="center"/>
            <w:hideMark/>
          </w:tcPr>
          <w:p w14:paraId="17DE2F77" w14:textId="5214C0CB"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15.366</w:t>
            </w:r>
          </w:p>
        </w:tc>
        <w:tc>
          <w:tcPr>
            <w:tcW w:w="410" w:type="pct"/>
            <w:tcBorders>
              <w:top w:val="nil"/>
              <w:left w:val="nil"/>
              <w:bottom w:val="nil"/>
              <w:right w:val="nil"/>
            </w:tcBorders>
            <w:shd w:val="clear" w:color="auto" w:fill="auto"/>
            <w:noWrap/>
            <w:vAlign w:val="center"/>
            <w:hideMark/>
          </w:tcPr>
          <w:p w14:paraId="41CF99D6" w14:textId="6B2111C8"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135</w:t>
            </w:r>
          </w:p>
        </w:tc>
        <w:tc>
          <w:tcPr>
            <w:tcW w:w="410" w:type="pct"/>
            <w:tcBorders>
              <w:top w:val="nil"/>
              <w:left w:val="nil"/>
              <w:bottom w:val="nil"/>
              <w:right w:val="nil"/>
            </w:tcBorders>
            <w:shd w:val="clear" w:color="auto" w:fill="auto"/>
            <w:noWrap/>
            <w:vAlign w:val="center"/>
            <w:hideMark/>
          </w:tcPr>
          <w:p w14:paraId="544D7AA9" w14:textId="0D7124FE"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173</w:t>
            </w:r>
          </w:p>
        </w:tc>
        <w:tc>
          <w:tcPr>
            <w:tcW w:w="487" w:type="pct"/>
            <w:tcBorders>
              <w:top w:val="nil"/>
              <w:left w:val="nil"/>
              <w:bottom w:val="nil"/>
              <w:right w:val="nil"/>
            </w:tcBorders>
            <w:shd w:val="clear" w:color="auto" w:fill="auto"/>
            <w:noWrap/>
            <w:vAlign w:val="center"/>
            <w:hideMark/>
          </w:tcPr>
          <w:p w14:paraId="3B679005" w14:textId="754C458F"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138</w:t>
            </w:r>
          </w:p>
        </w:tc>
        <w:tc>
          <w:tcPr>
            <w:tcW w:w="410" w:type="pct"/>
            <w:tcBorders>
              <w:top w:val="nil"/>
              <w:left w:val="nil"/>
              <w:bottom w:val="nil"/>
              <w:right w:val="nil"/>
            </w:tcBorders>
            <w:shd w:val="clear" w:color="auto" w:fill="auto"/>
            <w:noWrap/>
            <w:vAlign w:val="center"/>
            <w:hideMark/>
          </w:tcPr>
          <w:p w14:paraId="0F0CD581" w14:textId="7515146A"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237</w:t>
            </w:r>
          </w:p>
        </w:tc>
        <w:tc>
          <w:tcPr>
            <w:tcW w:w="410" w:type="pct"/>
            <w:tcBorders>
              <w:top w:val="nil"/>
              <w:left w:val="nil"/>
              <w:bottom w:val="nil"/>
              <w:right w:val="nil"/>
            </w:tcBorders>
            <w:shd w:val="clear" w:color="auto" w:fill="auto"/>
            <w:noWrap/>
            <w:vAlign w:val="center"/>
            <w:hideMark/>
          </w:tcPr>
          <w:p w14:paraId="7A67667D" w14:textId="24106D7E"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186</w:t>
            </w:r>
          </w:p>
        </w:tc>
        <w:tc>
          <w:tcPr>
            <w:tcW w:w="453" w:type="pct"/>
            <w:tcBorders>
              <w:top w:val="nil"/>
              <w:left w:val="nil"/>
              <w:bottom w:val="nil"/>
              <w:right w:val="nil"/>
            </w:tcBorders>
            <w:shd w:val="clear" w:color="auto" w:fill="auto"/>
            <w:noWrap/>
            <w:vAlign w:val="center"/>
            <w:hideMark/>
          </w:tcPr>
          <w:p w14:paraId="6BD3C530" w14:textId="6F9AFEE7"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60</w:t>
            </w:r>
          </w:p>
        </w:tc>
        <w:tc>
          <w:tcPr>
            <w:tcW w:w="453" w:type="pct"/>
            <w:tcBorders>
              <w:top w:val="nil"/>
              <w:left w:val="nil"/>
              <w:bottom w:val="nil"/>
              <w:right w:val="nil"/>
            </w:tcBorders>
            <w:shd w:val="clear" w:color="auto" w:fill="auto"/>
            <w:noWrap/>
            <w:vAlign w:val="center"/>
            <w:hideMark/>
          </w:tcPr>
          <w:p w14:paraId="3640C557" w14:textId="1BF83739"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159</w:t>
            </w:r>
          </w:p>
        </w:tc>
        <w:tc>
          <w:tcPr>
            <w:tcW w:w="453" w:type="pct"/>
            <w:tcBorders>
              <w:top w:val="nil"/>
              <w:left w:val="nil"/>
              <w:bottom w:val="nil"/>
              <w:right w:val="nil"/>
            </w:tcBorders>
            <w:shd w:val="clear" w:color="auto" w:fill="auto"/>
            <w:noWrap/>
            <w:vAlign w:val="center"/>
            <w:hideMark/>
          </w:tcPr>
          <w:p w14:paraId="6DDF5AAB" w14:textId="599A24F1"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237</w:t>
            </w:r>
          </w:p>
        </w:tc>
        <w:tc>
          <w:tcPr>
            <w:tcW w:w="553" w:type="pct"/>
            <w:tcBorders>
              <w:top w:val="nil"/>
              <w:left w:val="nil"/>
              <w:bottom w:val="nil"/>
              <w:right w:val="nil"/>
            </w:tcBorders>
            <w:shd w:val="clear" w:color="auto" w:fill="auto"/>
            <w:noWrap/>
            <w:vAlign w:val="center"/>
            <w:hideMark/>
          </w:tcPr>
          <w:p w14:paraId="2CA63793" w14:textId="45321598"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15.434</w:t>
            </w:r>
          </w:p>
        </w:tc>
      </w:tr>
      <w:tr w:rsidR="004C0A7A" w:rsidRPr="00DA776B" w14:paraId="12A5778B" w14:textId="77777777" w:rsidTr="00911657">
        <w:trPr>
          <w:trHeight w:val="277"/>
        </w:trPr>
        <w:tc>
          <w:tcPr>
            <w:tcW w:w="410" w:type="pct"/>
            <w:tcBorders>
              <w:top w:val="nil"/>
              <w:left w:val="nil"/>
              <w:bottom w:val="nil"/>
              <w:right w:val="nil"/>
            </w:tcBorders>
            <w:shd w:val="clear" w:color="000000" w:fill="D9D9D9"/>
            <w:noWrap/>
            <w:vAlign w:val="center"/>
            <w:hideMark/>
          </w:tcPr>
          <w:p w14:paraId="71F38BD0" w14:textId="77777777"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rFonts w:ascii="Calibri" w:eastAsia="Times New Roman" w:hAnsi="Calibri" w:cs="Calibri"/>
                <w:color w:val="000000"/>
                <w:kern w:val="0"/>
                <w:sz w:val="20"/>
                <w:szCs w:val="20"/>
                <w:lang w:eastAsia="it-IT"/>
                <w14:ligatures w14:val="none"/>
              </w:rPr>
              <w:t>2038</w:t>
            </w:r>
          </w:p>
        </w:tc>
        <w:tc>
          <w:tcPr>
            <w:tcW w:w="553" w:type="pct"/>
            <w:tcBorders>
              <w:top w:val="nil"/>
              <w:left w:val="nil"/>
              <w:bottom w:val="nil"/>
              <w:right w:val="nil"/>
            </w:tcBorders>
            <w:shd w:val="clear" w:color="000000" w:fill="D9D9D9"/>
            <w:noWrap/>
            <w:vAlign w:val="center"/>
            <w:hideMark/>
          </w:tcPr>
          <w:p w14:paraId="2747AAC4" w14:textId="371C4941"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15.434</w:t>
            </w:r>
          </w:p>
        </w:tc>
        <w:tc>
          <w:tcPr>
            <w:tcW w:w="410" w:type="pct"/>
            <w:tcBorders>
              <w:top w:val="nil"/>
              <w:left w:val="nil"/>
              <w:bottom w:val="nil"/>
              <w:right w:val="nil"/>
            </w:tcBorders>
            <w:shd w:val="clear" w:color="000000" w:fill="D9D9D9"/>
            <w:noWrap/>
            <w:vAlign w:val="center"/>
            <w:hideMark/>
          </w:tcPr>
          <w:p w14:paraId="036EF2F4" w14:textId="6AF13EA5"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136</w:t>
            </w:r>
          </w:p>
        </w:tc>
        <w:tc>
          <w:tcPr>
            <w:tcW w:w="410" w:type="pct"/>
            <w:tcBorders>
              <w:top w:val="nil"/>
              <w:left w:val="nil"/>
              <w:bottom w:val="nil"/>
              <w:right w:val="nil"/>
            </w:tcBorders>
            <w:shd w:val="clear" w:color="000000" w:fill="D9D9D9"/>
            <w:noWrap/>
            <w:vAlign w:val="center"/>
            <w:hideMark/>
          </w:tcPr>
          <w:p w14:paraId="526B34A2" w14:textId="65B23BD7"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174</w:t>
            </w:r>
          </w:p>
        </w:tc>
        <w:tc>
          <w:tcPr>
            <w:tcW w:w="487" w:type="pct"/>
            <w:tcBorders>
              <w:top w:val="nil"/>
              <w:left w:val="nil"/>
              <w:bottom w:val="nil"/>
              <w:right w:val="nil"/>
            </w:tcBorders>
            <w:shd w:val="clear" w:color="000000" w:fill="D9D9D9"/>
            <w:noWrap/>
            <w:vAlign w:val="center"/>
            <w:hideMark/>
          </w:tcPr>
          <w:p w14:paraId="75CF1B51" w14:textId="1F8FAA56"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138</w:t>
            </w:r>
          </w:p>
        </w:tc>
        <w:tc>
          <w:tcPr>
            <w:tcW w:w="410" w:type="pct"/>
            <w:tcBorders>
              <w:top w:val="nil"/>
              <w:left w:val="nil"/>
              <w:bottom w:val="nil"/>
              <w:right w:val="nil"/>
            </w:tcBorders>
            <w:shd w:val="clear" w:color="000000" w:fill="D9D9D9"/>
            <w:noWrap/>
            <w:vAlign w:val="center"/>
            <w:hideMark/>
          </w:tcPr>
          <w:p w14:paraId="2557E4EB" w14:textId="71B828F8"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236</w:t>
            </w:r>
          </w:p>
        </w:tc>
        <w:tc>
          <w:tcPr>
            <w:tcW w:w="410" w:type="pct"/>
            <w:tcBorders>
              <w:top w:val="nil"/>
              <w:left w:val="nil"/>
              <w:bottom w:val="nil"/>
              <w:right w:val="nil"/>
            </w:tcBorders>
            <w:shd w:val="clear" w:color="000000" w:fill="D9D9D9"/>
            <w:noWrap/>
            <w:vAlign w:val="center"/>
            <w:hideMark/>
          </w:tcPr>
          <w:p w14:paraId="37F5D3D4" w14:textId="0248C66B"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186</w:t>
            </w:r>
          </w:p>
        </w:tc>
        <w:tc>
          <w:tcPr>
            <w:tcW w:w="453" w:type="pct"/>
            <w:tcBorders>
              <w:top w:val="nil"/>
              <w:left w:val="nil"/>
              <w:bottom w:val="nil"/>
              <w:right w:val="nil"/>
            </w:tcBorders>
            <w:shd w:val="clear" w:color="000000" w:fill="D9D9D9"/>
            <w:noWrap/>
            <w:vAlign w:val="center"/>
            <w:hideMark/>
          </w:tcPr>
          <w:p w14:paraId="6CCC384A" w14:textId="7587E3BD"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60</w:t>
            </w:r>
          </w:p>
        </w:tc>
        <w:tc>
          <w:tcPr>
            <w:tcW w:w="453" w:type="pct"/>
            <w:tcBorders>
              <w:top w:val="nil"/>
              <w:left w:val="nil"/>
              <w:bottom w:val="nil"/>
              <w:right w:val="nil"/>
            </w:tcBorders>
            <w:shd w:val="clear" w:color="000000" w:fill="D9D9D9"/>
            <w:noWrap/>
            <w:vAlign w:val="center"/>
            <w:hideMark/>
          </w:tcPr>
          <w:p w14:paraId="71986BA3" w14:textId="1271375D"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159</w:t>
            </w:r>
          </w:p>
        </w:tc>
        <w:tc>
          <w:tcPr>
            <w:tcW w:w="453" w:type="pct"/>
            <w:tcBorders>
              <w:top w:val="nil"/>
              <w:left w:val="nil"/>
              <w:bottom w:val="nil"/>
              <w:right w:val="nil"/>
            </w:tcBorders>
            <w:shd w:val="clear" w:color="000000" w:fill="D9D9D9"/>
            <w:noWrap/>
            <w:vAlign w:val="center"/>
            <w:hideMark/>
          </w:tcPr>
          <w:p w14:paraId="7F6636AF" w14:textId="02107B08"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238</w:t>
            </w:r>
          </w:p>
        </w:tc>
        <w:tc>
          <w:tcPr>
            <w:tcW w:w="553" w:type="pct"/>
            <w:tcBorders>
              <w:top w:val="nil"/>
              <w:left w:val="nil"/>
              <w:bottom w:val="nil"/>
              <w:right w:val="nil"/>
            </w:tcBorders>
            <w:shd w:val="clear" w:color="000000" w:fill="D9D9D9"/>
            <w:noWrap/>
            <w:vAlign w:val="center"/>
            <w:hideMark/>
          </w:tcPr>
          <w:p w14:paraId="0F4CDC20" w14:textId="0F1F95DD"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15.498</w:t>
            </w:r>
          </w:p>
        </w:tc>
      </w:tr>
      <w:tr w:rsidR="004C0A7A" w:rsidRPr="00DA776B" w14:paraId="346C200E" w14:textId="77777777" w:rsidTr="00911657">
        <w:trPr>
          <w:trHeight w:val="277"/>
        </w:trPr>
        <w:tc>
          <w:tcPr>
            <w:tcW w:w="410" w:type="pct"/>
            <w:tcBorders>
              <w:top w:val="nil"/>
              <w:left w:val="nil"/>
              <w:bottom w:val="nil"/>
              <w:right w:val="nil"/>
            </w:tcBorders>
            <w:shd w:val="clear" w:color="auto" w:fill="auto"/>
            <w:noWrap/>
            <w:vAlign w:val="center"/>
            <w:hideMark/>
          </w:tcPr>
          <w:p w14:paraId="70E7C0A5" w14:textId="77777777"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rFonts w:ascii="Calibri" w:eastAsia="Times New Roman" w:hAnsi="Calibri" w:cs="Calibri"/>
                <w:color w:val="000000"/>
                <w:kern w:val="0"/>
                <w:sz w:val="20"/>
                <w:szCs w:val="20"/>
                <w:lang w:eastAsia="it-IT"/>
                <w14:ligatures w14:val="none"/>
              </w:rPr>
              <w:t>2039</w:t>
            </w:r>
          </w:p>
        </w:tc>
        <w:tc>
          <w:tcPr>
            <w:tcW w:w="553" w:type="pct"/>
            <w:tcBorders>
              <w:top w:val="nil"/>
              <w:left w:val="nil"/>
              <w:bottom w:val="nil"/>
              <w:right w:val="nil"/>
            </w:tcBorders>
            <w:shd w:val="clear" w:color="auto" w:fill="auto"/>
            <w:noWrap/>
            <w:vAlign w:val="center"/>
            <w:hideMark/>
          </w:tcPr>
          <w:p w14:paraId="05D68024" w14:textId="25374247"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15.498</w:t>
            </w:r>
          </w:p>
        </w:tc>
        <w:tc>
          <w:tcPr>
            <w:tcW w:w="410" w:type="pct"/>
            <w:tcBorders>
              <w:top w:val="nil"/>
              <w:left w:val="nil"/>
              <w:bottom w:val="nil"/>
              <w:right w:val="nil"/>
            </w:tcBorders>
            <w:shd w:val="clear" w:color="auto" w:fill="auto"/>
            <w:noWrap/>
            <w:vAlign w:val="center"/>
            <w:hideMark/>
          </w:tcPr>
          <w:p w14:paraId="10FEA4D8" w14:textId="306F7E00"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136</w:t>
            </w:r>
          </w:p>
        </w:tc>
        <w:tc>
          <w:tcPr>
            <w:tcW w:w="410" w:type="pct"/>
            <w:tcBorders>
              <w:top w:val="nil"/>
              <w:left w:val="nil"/>
              <w:bottom w:val="nil"/>
              <w:right w:val="nil"/>
            </w:tcBorders>
            <w:shd w:val="clear" w:color="auto" w:fill="auto"/>
            <w:noWrap/>
            <w:vAlign w:val="center"/>
            <w:hideMark/>
          </w:tcPr>
          <w:p w14:paraId="1406BC0D" w14:textId="2ED4C157"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175</w:t>
            </w:r>
          </w:p>
        </w:tc>
        <w:tc>
          <w:tcPr>
            <w:tcW w:w="487" w:type="pct"/>
            <w:tcBorders>
              <w:top w:val="nil"/>
              <w:left w:val="nil"/>
              <w:bottom w:val="nil"/>
              <w:right w:val="nil"/>
            </w:tcBorders>
            <w:shd w:val="clear" w:color="auto" w:fill="auto"/>
            <w:noWrap/>
            <w:vAlign w:val="center"/>
            <w:hideMark/>
          </w:tcPr>
          <w:p w14:paraId="6169006F" w14:textId="22248290"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137</w:t>
            </w:r>
          </w:p>
        </w:tc>
        <w:tc>
          <w:tcPr>
            <w:tcW w:w="410" w:type="pct"/>
            <w:tcBorders>
              <w:top w:val="nil"/>
              <w:left w:val="nil"/>
              <w:bottom w:val="nil"/>
              <w:right w:val="nil"/>
            </w:tcBorders>
            <w:shd w:val="clear" w:color="auto" w:fill="auto"/>
            <w:noWrap/>
            <w:vAlign w:val="center"/>
            <w:hideMark/>
          </w:tcPr>
          <w:p w14:paraId="144287A1" w14:textId="4F1D44EC"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234</w:t>
            </w:r>
          </w:p>
        </w:tc>
        <w:tc>
          <w:tcPr>
            <w:tcW w:w="410" w:type="pct"/>
            <w:tcBorders>
              <w:top w:val="nil"/>
              <w:left w:val="nil"/>
              <w:bottom w:val="nil"/>
              <w:right w:val="nil"/>
            </w:tcBorders>
            <w:shd w:val="clear" w:color="auto" w:fill="auto"/>
            <w:noWrap/>
            <w:vAlign w:val="center"/>
            <w:hideMark/>
          </w:tcPr>
          <w:p w14:paraId="5759F524" w14:textId="1B6C1C24"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186</w:t>
            </w:r>
          </w:p>
        </w:tc>
        <w:tc>
          <w:tcPr>
            <w:tcW w:w="453" w:type="pct"/>
            <w:tcBorders>
              <w:top w:val="nil"/>
              <w:left w:val="nil"/>
              <w:bottom w:val="nil"/>
              <w:right w:val="nil"/>
            </w:tcBorders>
            <w:shd w:val="clear" w:color="auto" w:fill="auto"/>
            <w:noWrap/>
            <w:vAlign w:val="center"/>
            <w:hideMark/>
          </w:tcPr>
          <w:p w14:paraId="311E5520" w14:textId="61565944"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60</w:t>
            </w:r>
          </w:p>
        </w:tc>
        <w:tc>
          <w:tcPr>
            <w:tcW w:w="453" w:type="pct"/>
            <w:tcBorders>
              <w:top w:val="nil"/>
              <w:left w:val="nil"/>
              <w:bottom w:val="nil"/>
              <w:right w:val="nil"/>
            </w:tcBorders>
            <w:shd w:val="clear" w:color="auto" w:fill="auto"/>
            <w:noWrap/>
            <w:vAlign w:val="center"/>
            <w:hideMark/>
          </w:tcPr>
          <w:p w14:paraId="73B46771" w14:textId="761D73E2"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159</w:t>
            </w:r>
          </w:p>
        </w:tc>
        <w:tc>
          <w:tcPr>
            <w:tcW w:w="453" w:type="pct"/>
            <w:tcBorders>
              <w:top w:val="nil"/>
              <w:left w:val="nil"/>
              <w:bottom w:val="nil"/>
              <w:right w:val="nil"/>
            </w:tcBorders>
            <w:shd w:val="clear" w:color="auto" w:fill="auto"/>
            <w:noWrap/>
            <w:vAlign w:val="center"/>
            <w:hideMark/>
          </w:tcPr>
          <w:p w14:paraId="6AF14A71" w14:textId="368CC4EE"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239</w:t>
            </w:r>
          </w:p>
        </w:tc>
        <w:tc>
          <w:tcPr>
            <w:tcW w:w="553" w:type="pct"/>
            <w:tcBorders>
              <w:top w:val="nil"/>
              <w:left w:val="nil"/>
              <w:bottom w:val="nil"/>
              <w:right w:val="nil"/>
            </w:tcBorders>
            <w:shd w:val="clear" w:color="auto" w:fill="auto"/>
            <w:noWrap/>
            <w:vAlign w:val="center"/>
            <w:hideMark/>
          </w:tcPr>
          <w:p w14:paraId="45C1BC93" w14:textId="2C819409"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15.559</w:t>
            </w:r>
          </w:p>
        </w:tc>
      </w:tr>
      <w:tr w:rsidR="004C0A7A" w:rsidRPr="00DA776B" w14:paraId="7EA70B83" w14:textId="77777777" w:rsidTr="00911657">
        <w:trPr>
          <w:trHeight w:val="277"/>
        </w:trPr>
        <w:tc>
          <w:tcPr>
            <w:tcW w:w="410" w:type="pct"/>
            <w:tcBorders>
              <w:top w:val="nil"/>
              <w:left w:val="nil"/>
              <w:bottom w:val="nil"/>
              <w:right w:val="nil"/>
            </w:tcBorders>
            <w:shd w:val="clear" w:color="000000" w:fill="D9D9D9"/>
            <w:noWrap/>
            <w:vAlign w:val="center"/>
            <w:hideMark/>
          </w:tcPr>
          <w:p w14:paraId="33168BF5" w14:textId="77777777"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rFonts w:ascii="Calibri" w:eastAsia="Times New Roman" w:hAnsi="Calibri" w:cs="Calibri"/>
                <w:color w:val="000000"/>
                <w:kern w:val="0"/>
                <w:sz w:val="20"/>
                <w:szCs w:val="20"/>
                <w:lang w:eastAsia="it-IT"/>
                <w14:ligatures w14:val="none"/>
              </w:rPr>
              <w:t>2040</w:t>
            </w:r>
          </w:p>
        </w:tc>
        <w:tc>
          <w:tcPr>
            <w:tcW w:w="553" w:type="pct"/>
            <w:tcBorders>
              <w:top w:val="nil"/>
              <w:left w:val="nil"/>
              <w:bottom w:val="nil"/>
              <w:right w:val="nil"/>
            </w:tcBorders>
            <w:shd w:val="clear" w:color="000000" w:fill="D9D9D9"/>
            <w:noWrap/>
            <w:vAlign w:val="center"/>
            <w:hideMark/>
          </w:tcPr>
          <w:p w14:paraId="03040BCD" w14:textId="0ED60C80"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15.559</w:t>
            </w:r>
          </w:p>
        </w:tc>
        <w:tc>
          <w:tcPr>
            <w:tcW w:w="410" w:type="pct"/>
            <w:tcBorders>
              <w:top w:val="nil"/>
              <w:left w:val="nil"/>
              <w:bottom w:val="nil"/>
              <w:right w:val="nil"/>
            </w:tcBorders>
            <w:shd w:val="clear" w:color="000000" w:fill="D9D9D9"/>
            <w:noWrap/>
            <w:vAlign w:val="center"/>
            <w:hideMark/>
          </w:tcPr>
          <w:p w14:paraId="4D456A20" w14:textId="51916E93"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137</w:t>
            </w:r>
          </w:p>
        </w:tc>
        <w:tc>
          <w:tcPr>
            <w:tcW w:w="410" w:type="pct"/>
            <w:tcBorders>
              <w:top w:val="nil"/>
              <w:left w:val="nil"/>
              <w:bottom w:val="nil"/>
              <w:right w:val="nil"/>
            </w:tcBorders>
            <w:shd w:val="clear" w:color="000000" w:fill="D9D9D9"/>
            <w:noWrap/>
            <w:vAlign w:val="center"/>
            <w:hideMark/>
          </w:tcPr>
          <w:p w14:paraId="7B051F5F" w14:textId="1E680464"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177</w:t>
            </w:r>
          </w:p>
        </w:tc>
        <w:tc>
          <w:tcPr>
            <w:tcW w:w="487" w:type="pct"/>
            <w:tcBorders>
              <w:top w:val="nil"/>
              <w:left w:val="nil"/>
              <w:bottom w:val="nil"/>
              <w:right w:val="nil"/>
            </w:tcBorders>
            <w:shd w:val="clear" w:color="000000" w:fill="D9D9D9"/>
            <w:noWrap/>
            <w:vAlign w:val="center"/>
            <w:hideMark/>
          </w:tcPr>
          <w:p w14:paraId="0E9176E0" w14:textId="3682EB21"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137</w:t>
            </w:r>
          </w:p>
        </w:tc>
        <w:tc>
          <w:tcPr>
            <w:tcW w:w="410" w:type="pct"/>
            <w:tcBorders>
              <w:top w:val="nil"/>
              <w:left w:val="nil"/>
              <w:bottom w:val="nil"/>
              <w:right w:val="nil"/>
            </w:tcBorders>
            <w:shd w:val="clear" w:color="000000" w:fill="D9D9D9"/>
            <w:noWrap/>
            <w:vAlign w:val="center"/>
            <w:hideMark/>
          </w:tcPr>
          <w:p w14:paraId="7D8A307C" w14:textId="5E0918F2"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232</w:t>
            </w:r>
          </w:p>
        </w:tc>
        <w:tc>
          <w:tcPr>
            <w:tcW w:w="410" w:type="pct"/>
            <w:tcBorders>
              <w:top w:val="nil"/>
              <w:left w:val="nil"/>
              <w:bottom w:val="nil"/>
              <w:right w:val="nil"/>
            </w:tcBorders>
            <w:shd w:val="clear" w:color="000000" w:fill="D9D9D9"/>
            <w:noWrap/>
            <w:vAlign w:val="center"/>
            <w:hideMark/>
          </w:tcPr>
          <w:p w14:paraId="3972FF55" w14:textId="3B561156"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186</w:t>
            </w:r>
          </w:p>
        </w:tc>
        <w:tc>
          <w:tcPr>
            <w:tcW w:w="453" w:type="pct"/>
            <w:tcBorders>
              <w:top w:val="nil"/>
              <w:left w:val="nil"/>
              <w:bottom w:val="nil"/>
              <w:right w:val="nil"/>
            </w:tcBorders>
            <w:shd w:val="clear" w:color="000000" w:fill="D9D9D9"/>
            <w:noWrap/>
            <w:vAlign w:val="center"/>
            <w:hideMark/>
          </w:tcPr>
          <w:p w14:paraId="0BBA2424" w14:textId="1489C576"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59</w:t>
            </w:r>
          </w:p>
        </w:tc>
        <w:tc>
          <w:tcPr>
            <w:tcW w:w="453" w:type="pct"/>
            <w:tcBorders>
              <w:top w:val="nil"/>
              <w:left w:val="nil"/>
              <w:bottom w:val="nil"/>
              <w:right w:val="nil"/>
            </w:tcBorders>
            <w:shd w:val="clear" w:color="000000" w:fill="D9D9D9"/>
            <w:noWrap/>
            <w:vAlign w:val="center"/>
            <w:hideMark/>
          </w:tcPr>
          <w:p w14:paraId="7F093EC2" w14:textId="49CAC2F3"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158</w:t>
            </w:r>
          </w:p>
        </w:tc>
        <w:tc>
          <w:tcPr>
            <w:tcW w:w="453" w:type="pct"/>
            <w:tcBorders>
              <w:top w:val="nil"/>
              <w:left w:val="nil"/>
              <w:bottom w:val="nil"/>
              <w:right w:val="nil"/>
            </w:tcBorders>
            <w:shd w:val="clear" w:color="000000" w:fill="D9D9D9"/>
            <w:noWrap/>
            <w:vAlign w:val="center"/>
            <w:hideMark/>
          </w:tcPr>
          <w:p w14:paraId="20B995D5" w14:textId="2CFC853E"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239</w:t>
            </w:r>
          </w:p>
        </w:tc>
        <w:tc>
          <w:tcPr>
            <w:tcW w:w="553" w:type="pct"/>
            <w:tcBorders>
              <w:top w:val="nil"/>
              <w:left w:val="nil"/>
              <w:bottom w:val="nil"/>
              <w:right w:val="nil"/>
            </w:tcBorders>
            <w:shd w:val="clear" w:color="000000" w:fill="D9D9D9"/>
            <w:noWrap/>
            <w:vAlign w:val="center"/>
            <w:hideMark/>
          </w:tcPr>
          <w:p w14:paraId="0AB5E1E0" w14:textId="349D745C"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15.617</w:t>
            </w:r>
          </w:p>
        </w:tc>
      </w:tr>
      <w:tr w:rsidR="004C0A7A" w:rsidRPr="00DA776B" w14:paraId="16540CF9" w14:textId="77777777" w:rsidTr="00911657">
        <w:trPr>
          <w:trHeight w:val="277"/>
        </w:trPr>
        <w:tc>
          <w:tcPr>
            <w:tcW w:w="410" w:type="pct"/>
            <w:tcBorders>
              <w:top w:val="nil"/>
              <w:left w:val="nil"/>
              <w:bottom w:val="nil"/>
              <w:right w:val="nil"/>
            </w:tcBorders>
            <w:shd w:val="clear" w:color="auto" w:fill="auto"/>
            <w:noWrap/>
            <w:vAlign w:val="center"/>
            <w:hideMark/>
          </w:tcPr>
          <w:p w14:paraId="6971A92F" w14:textId="77777777"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rFonts w:ascii="Calibri" w:eastAsia="Times New Roman" w:hAnsi="Calibri" w:cs="Calibri"/>
                <w:color w:val="000000"/>
                <w:kern w:val="0"/>
                <w:sz w:val="20"/>
                <w:szCs w:val="20"/>
                <w:lang w:eastAsia="it-IT"/>
                <w14:ligatures w14:val="none"/>
              </w:rPr>
              <w:t>2041</w:t>
            </w:r>
          </w:p>
        </w:tc>
        <w:tc>
          <w:tcPr>
            <w:tcW w:w="553" w:type="pct"/>
            <w:tcBorders>
              <w:top w:val="nil"/>
              <w:left w:val="nil"/>
              <w:bottom w:val="nil"/>
              <w:right w:val="nil"/>
            </w:tcBorders>
            <w:shd w:val="clear" w:color="auto" w:fill="auto"/>
            <w:noWrap/>
            <w:vAlign w:val="center"/>
            <w:hideMark/>
          </w:tcPr>
          <w:p w14:paraId="48744F02" w14:textId="02C9E08D"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15.617</w:t>
            </w:r>
          </w:p>
        </w:tc>
        <w:tc>
          <w:tcPr>
            <w:tcW w:w="410" w:type="pct"/>
            <w:tcBorders>
              <w:top w:val="nil"/>
              <w:left w:val="nil"/>
              <w:bottom w:val="nil"/>
              <w:right w:val="nil"/>
            </w:tcBorders>
            <w:shd w:val="clear" w:color="auto" w:fill="auto"/>
            <w:noWrap/>
            <w:vAlign w:val="center"/>
            <w:hideMark/>
          </w:tcPr>
          <w:p w14:paraId="3107DEE3" w14:textId="5497220C"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137</w:t>
            </w:r>
          </w:p>
        </w:tc>
        <w:tc>
          <w:tcPr>
            <w:tcW w:w="410" w:type="pct"/>
            <w:tcBorders>
              <w:top w:val="nil"/>
              <w:left w:val="nil"/>
              <w:bottom w:val="nil"/>
              <w:right w:val="nil"/>
            </w:tcBorders>
            <w:shd w:val="clear" w:color="auto" w:fill="auto"/>
            <w:noWrap/>
            <w:vAlign w:val="center"/>
            <w:hideMark/>
          </w:tcPr>
          <w:p w14:paraId="15FE782B" w14:textId="7C802BA6"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179</w:t>
            </w:r>
          </w:p>
        </w:tc>
        <w:tc>
          <w:tcPr>
            <w:tcW w:w="487" w:type="pct"/>
            <w:tcBorders>
              <w:top w:val="nil"/>
              <w:left w:val="nil"/>
              <w:bottom w:val="nil"/>
              <w:right w:val="nil"/>
            </w:tcBorders>
            <w:shd w:val="clear" w:color="auto" w:fill="auto"/>
            <w:noWrap/>
            <w:vAlign w:val="center"/>
            <w:hideMark/>
          </w:tcPr>
          <w:p w14:paraId="5E54CAF5" w14:textId="0A7B2776"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137</w:t>
            </w:r>
          </w:p>
        </w:tc>
        <w:tc>
          <w:tcPr>
            <w:tcW w:w="410" w:type="pct"/>
            <w:tcBorders>
              <w:top w:val="nil"/>
              <w:left w:val="nil"/>
              <w:bottom w:val="nil"/>
              <w:right w:val="nil"/>
            </w:tcBorders>
            <w:shd w:val="clear" w:color="auto" w:fill="auto"/>
            <w:noWrap/>
            <w:vAlign w:val="center"/>
            <w:hideMark/>
          </w:tcPr>
          <w:p w14:paraId="75FB01D3" w14:textId="35FE6839"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230</w:t>
            </w:r>
          </w:p>
        </w:tc>
        <w:tc>
          <w:tcPr>
            <w:tcW w:w="410" w:type="pct"/>
            <w:tcBorders>
              <w:top w:val="nil"/>
              <w:left w:val="nil"/>
              <w:bottom w:val="nil"/>
              <w:right w:val="nil"/>
            </w:tcBorders>
            <w:shd w:val="clear" w:color="auto" w:fill="auto"/>
            <w:noWrap/>
            <w:vAlign w:val="center"/>
            <w:hideMark/>
          </w:tcPr>
          <w:p w14:paraId="39820047" w14:textId="6A10D907"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185</w:t>
            </w:r>
          </w:p>
        </w:tc>
        <w:tc>
          <w:tcPr>
            <w:tcW w:w="453" w:type="pct"/>
            <w:tcBorders>
              <w:top w:val="nil"/>
              <w:left w:val="nil"/>
              <w:bottom w:val="nil"/>
              <w:right w:val="nil"/>
            </w:tcBorders>
            <w:shd w:val="clear" w:color="auto" w:fill="auto"/>
            <w:noWrap/>
            <w:vAlign w:val="center"/>
            <w:hideMark/>
          </w:tcPr>
          <w:p w14:paraId="4B516AC0" w14:textId="1F4DDE2C"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59</w:t>
            </w:r>
          </w:p>
        </w:tc>
        <w:tc>
          <w:tcPr>
            <w:tcW w:w="453" w:type="pct"/>
            <w:tcBorders>
              <w:top w:val="nil"/>
              <w:left w:val="nil"/>
              <w:bottom w:val="nil"/>
              <w:right w:val="nil"/>
            </w:tcBorders>
            <w:shd w:val="clear" w:color="auto" w:fill="auto"/>
            <w:noWrap/>
            <w:vAlign w:val="center"/>
            <w:hideMark/>
          </w:tcPr>
          <w:p w14:paraId="0D79221E" w14:textId="010150E8"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158</w:t>
            </w:r>
          </w:p>
        </w:tc>
        <w:tc>
          <w:tcPr>
            <w:tcW w:w="453" w:type="pct"/>
            <w:tcBorders>
              <w:top w:val="nil"/>
              <w:left w:val="nil"/>
              <w:bottom w:val="nil"/>
              <w:right w:val="nil"/>
            </w:tcBorders>
            <w:shd w:val="clear" w:color="auto" w:fill="auto"/>
            <w:noWrap/>
            <w:vAlign w:val="center"/>
            <w:hideMark/>
          </w:tcPr>
          <w:p w14:paraId="7B1E8E9E" w14:textId="77E7FDA2"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239</w:t>
            </w:r>
          </w:p>
        </w:tc>
        <w:tc>
          <w:tcPr>
            <w:tcW w:w="553" w:type="pct"/>
            <w:tcBorders>
              <w:top w:val="nil"/>
              <w:left w:val="nil"/>
              <w:bottom w:val="nil"/>
              <w:right w:val="nil"/>
            </w:tcBorders>
            <w:shd w:val="clear" w:color="auto" w:fill="auto"/>
            <w:noWrap/>
            <w:vAlign w:val="center"/>
            <w:hideMark/>
          </w:tcPr>
          <w:p w14:paraId="5E524CAA" w14:textId="2A2897F1" w:rsidR="004C0A7A" w:rsidRPr="00911657" w:rsidRDefault="004C0A7A" w:rsidP="00911657">
            <w:pPr>
              <w:spacing w:after="0" w:line="240" w:lineRule="auto"/>
              <w:jc w:val="right"/>
              <w:rPr>
                <w:rFonts w:ascii="Calibri" w:eastAsia="Times New Roman" w:hAnsi="Calibri" w:cs="Calibri"/>
                <w:color w:val="000000"/>
                <w:kern w:val="0"/>
                <w:sz w:val="20"/>
                <w:szCs w:val="20"/>
                <w:lang w:eastAsia="it-IT"/>
                <w14:ligatures w14:val="none"/>
              </w:rPr>
            </w:pPr>
            <w:r w:rsidRPr="00911657">
              <w:rPr>
                <w:sz w:val="20"/>
                <w:szCs w:val="20"/>
              </w:rPr>
              <w:t>15.671</w:t>
            </w:r>
          </w:p>
        </w:tc>
      </w:tr>
    </w:tbl>
    <w:p w14:paraId="0CF64114" w14:textId="68B631E7" w:rsidR="008F62B7" w:rsidRDefault="008F62B7" w:rsidP="004C0A7A">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ISTAT</w:t>
      </w:r>
    </w:p>
    <w:p w14:paraId="30A5632E" w14:textId="77777777" w:rsidR="00911657" w:rsidRPr="004C0A7A" w:rsidRDefault="00911657" w:rsidP="004C0A7A">
      <w:pPr>
        <w:jc w:val="both"/>
        <w:rPr>
          <w:rFonts w:ascii="Arial" w:eastAsia="Times New Roman" w:hAnsi="Arial" w:cs="Arial"/>
          <w:bCs/>
          <w:i/>
          <w:color w:val="333333"/>
          <w:kern w:val="0"/>
          <w:sz w:val="20"/>
          <w:szCs w:val="20"/>
          <w:lang w:eastAsia="it-IT"/>
          <w14:ligatures w14:val="none"/>
        </w:rPr>
      </w:pPr>
    </w:p>
    <w:p w14:paraId="25685346" w14:textId="7F50711C" w:rsidR="004C0A7A" w:rsidRDefault="004C0A7A" w:rsidP="008F62B7">
      <w:pPr>
        <w:jc w:val="center"/>
        <w:rPr>
          <w:b/>
          <w:bCs/>
        </w:rPr>
      </w:pPr>
      <w:r>
        <w:rPr>
          <w:noProof/>
        </w:rPr>
        <w:drawing>
          <wp:inline distT="0" distB="0" distL="0" distR="0" wp14:anchorId="4C103E1A" wp14:editId="37871DE7">
            <wp:extent cx="6156000" cy="3420000"/>
            <wp:effectExtent l="0" t="0" r="0" b="0"/>
            <wp:docPr id="45" name="Grafico 45">
              <a:extLst xmlns:a="http://schemas.openxmlformats.org/drawingml/2006/main">
                <a:ext uri="{FF2B5EF4-FFF2-40B4-BE49-F238E27FC236}">
                  <a16:creationId xmlns:a16="http://schemas.microsoft.com/office/drawing/2014/main" id="{56951CA7-CA85-8D97-E3F6-6FEA46022B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6C6E6C65" w14:textId="47788FEA" w:rsidR="008F62B7" w:rsidRPr="004C0A7A" w:rsidRDefault="008F62B7" w:rsidP="004C0A7A">
      <w:pPr>
        <w:jc w:val="center"/>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w:t>
      </w:r>
      <w:r>
        <w:rPr>
          <w:rFonts w:ascii="Arial" w:eastAsia="Times New Roman" w:hAnsi="Arial" w:cs="Arial"/>
          <w:bCs/>
          <w:i/>
          <w:color w:val="333333"/>
          <w:kern w:val="0"/>
          <w:sz w:val="20"/>
          <w:szCs w:val="20"/>
          <w:lang w:eastAsia="it-IT"/>
          <w14:ligatures w14:val="none"/>
        </w:rPr>
        <w:t xml:space="preserve"> elaborazioni su dati</w:t>
      </w:r>
      <w:r w:rsidRPr="00B2452E">
        <w:rPr>
          <w:rFonts w:ascii="Arial" w:eastAsia="Times New Roman" w:hAnsi="Arial" w:cs="Arial"/>
          <w:bCs/>
          <w:i/>
          <w:color w:val="333333"/>
          <w:kern w:val="0"/>
          <w:sz w:val="20"/>
          <w:szCs w:val="20"/>
          <w:lang w:eastAsia="it-IT"/>
          <w14:ligatures w14:val="none"/>
        </w:rPr>
        <w:t xml:space="preserve"> ISTAT</w:t>
      </w:r>
    </w:p>
    <w:p w14:paraId="056F4001" w14:textId="07CD12AE" w:rsidR="004C0A7A" w:rsidRDefault="004C0A7A" w:rsidP="008F62B7">
      <w:pPr>
        <w:jc w:val="both"/>
        <w:rPr>
          <w:b/>
          <w:bCs/>
        </w:rPr>
      </w:pPr>
      <w:r>
        <w:rPr>
          <w:noProof/>
        </w:rPr>
        <w:lastRenderedPageBreak/>
        <w:drawing>
          <wp:inline distT="0" distB="0" distL="0" distR="0" wp14:anchorId="615251BC" wp14:editId="3809492E">
            <wp:extent cx="6156000" cy="3420000"/>
            <wp:effectExtent l="0" t="0" r="0" b="0"/>
            <wp:docPr id="49" name="Grafico 49">
              <a:extLst xmlns:a="http://schemas.openxmlformats.org/drawingml/2006/main">
                <a:ext uri="{FF2B5EF4-FFF2-40B4-BE49-F238E27FC236}">
                  <a16:creationId xmlns:a16="http://schemas.microsoft.com/office/drawing/2014/main" id="{31328247-DDF4-41B5-B3FD-4CA52B548C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634144BE" w14:textId="77777777" w:rsidR="008F62B7" w:rsidRPr="005B1CF7" w:rsidRDefault="008F62B7" w:rsidP="008F62B7">
      <w:pPr>
        <w:jc w:val="center"/>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w:t>
      </w:r>
      <w:r>
        <w:rPr>
          <w:rFonts w:ascii="Arial" w:eastAsia="Times New Roman" w:hAnsi="Arial" w:cs="Arial"/>
          <w:bCs/>
          <w:i/>
          <w:color w:val="333333"/>
          <w:kern w:val="0"/>
          <w:sz w:val="20"/>
          <w:szCs w:val="20"/>
          <w:lang w:eastAsia="it-IT"/>
          <w14:ligatures w14:val="none"/>
        </w:rPr>
        <w:t xml:space="preserve"> elaborazioni su dati</w:t>
      </w:r>
      <w:r w:rsidRPr="00B2452E">
        <w:rPr>
          <w:rFonts w:ascii="Arial" w:eastAsia="Times New Roman" w:hAnsi="Arial" w:cs="Arial"/>
          <w:bCs/>
          <w:i/>
          <w:color w:val="333333"/>
          <w:kern w:val="0"/>
          <w:sz w:val="20"/>
          <w:szCs w:val="20"/>
          <w:lang w:eastAsia="it-IT"/>
          <w14:ligatures w14:val="none"/>
        </w:rPr>
        <w:t xml:space="preserve"> ISTAT</w:t>
      </w:r>
    </w:p>
    <w:p w14:paraId="36FACEAE" w14:textId="2840AF1A" w:rsidR="007F2363" w:rsidRPr="004C0A7A" w:rsidRDefault="007F2363" w:rsidP="004C0A7A">
      <w:pPr>
        <w:jc w:val="both"/>
        <w:rPr>
          <w:b/>
          <w:bCs/>
        </w:rPr>
      </w:pPr>
    </w:p>
    <w:sectPr w:rsidR="007F2363" w:rsidRPr="004C0A7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20B3"/>
    <w:multiLevelType w:val="hybridMultilevel"/>
    <w:tmpl w:val="6EA2D7C8"/>
    <w:lvl w:ilvl="0" w:tplc="117076D6">
      <w:start w:val="58"/>
      <w:numFmt w:val="bullet"/>
      <w:lvlText w:val=""/>
      <w:lvlJc w:val="left"/>
      <w:pPr>
        <w:ind w:left="525" w:hanging="360"/>
      </w:pPr>
      <w:rPr>
        <w:rFonts w:ascii="Symbol" w:eastAsia="Times New Roman" w:hAnsi="Symbol" w:cs="Arial" w:hint="default"/>
      </w:rPr>
    </w:lvl>
    <w:lvl w:ilvl="1" w:tplc="04100003" w:tentative="1">
      <w:start w:val="1"/>
      <w:numFmt w:val="bullet"/>
      <w:lvlText w:val="o"/>
      <w:lvlJc w:val="left"/>
      <w:pPr>
        <w:ind w:left="1245" w:hanging="360"/>
      </w:pPr>
      <w:rPr>
        <w:rFonts w:ascii="Courier New" w:hAnsi="Courier New" w:cs="Courier New" w:hint="default"/>
      </w:rPr>
    </w:lvl>
    <w:lvl w:ilvl="2" w:tplc="04100005" w:tentative="1">
      <w:start w:val="1"/>
      <w:numFmt w:val="bullet"/>
      <w:lvlText w:val=""/>
      <w:lvlJc w:val="left"/>
      <w:pPr>
        <w:ind w:left="1965" w:hanging="360"/>
      </w:pPr>
      <w:rPr>
        <w:rFonts w:ascii="Wingdings" w:hAnsi="Wingdings" w:hint="default"/>
      </w:rPr>
    </w:lvl>
    <w:lvl w:ilvl="3" w:tplc="04100001" w:tentative="1">
      <w:start w:val="1"/>
      <w:numFmt w:val="bullet"/>
      <w:lvlText w:val=""/>
      <w:lvlJc w:val="left"/>
      <w:pPr>
        <w:ind w:left="2685" w:hanging="360"/>
      </w:pPr>
      <w:rPr>
        <w:rFonts w:ascii="Symbol" w:hAnsi="Symbol" w:hint="default"/>
      </w:rPr>
    </w:lvl>
    <w:lvl w:ilvl="4" w:tplc="04100003" w:tentative="1">
      <w:start w:val="1"/>
      <w:numFmt w:val="bullet"/>
      <w:lvlText w:val="o"/>
      <w:lvlJc w:val="left"/>
      <w:pPr>
        <w:ind w:left="3405" w:hanging="360"/>
      </w:pPr>
      <w:rPr>
        <w:rFonts w:ascii="Courier New" w:hAnsi="Courier New" w:cs="Courier New" w:hint="default"/>
      </w:rPr>
    </w:lvl>
    <w:lvl w:ilvl="5" w:tplc="04100005" w:tentative="1">
      <w:start w:val="1"/>
      <w:numFmt w:val="bullet"/>
      <w:lvlText w:val=""/>
      <w:lvlJc w:val="left"/>
      <w:pPr>
        <w:ind w:left="4125" w:hanging="360"/>
      </w:pPr>
      <w:rPr>
        <w:rFonts w:ascii="Wingdings" w:hAnsi="Wingdings" w:hint="default"/>
      </w:rPr>
    </w:lvl>
    <w:lvl w:ilvl="6" w:tplc="04100001" w:tentative="1">
      <w:start w:val="1"/>
      <w:numFmt w:val="bullet"/>
      <w:lvlText w:val=""/>
      <w:lvlJc w:val="left"/>
      <w:pPr>
        <w:ind w:left="4845" w:hanging="360"/>
      </w:pPr>
      <w:rPr>
        <w:rFonts w:ascii="Symbol" w:hAnsi="Symbol" w:hint="default"/>
      </w:rPr>
    </w:lvl>
    <w:lvl w:ilvl="7" w:tplc="04100003" w:tentative="1">
      <w:start w:val="1"/>
      <w:numFmt w:val="bullet"/>
      <w:lvlText w:val="o"/>
      <w:lvlJc w:val="left"/>
      <w:pPr>
        <w:ind w:left="5565" w:hanging="360"/>
      </w:pPr>
      <w:rPr>
        <w:rFonts w:ascii="Courier New" w:hAnsi="Courier New" w:cs="Courier New" w:hint="default"/>
      </w:rPr>
    </w:lvl>
    <w:lvl w:ilvl="8" w:tplc="04100005" w:tentative="1">
      <w:start w:val="1"/>
      <w:numFmt w:val="bullet"/>
      <w:lvlText w:val=""/>
      <w:lvlJc w:val="left"/>
      <w:pPr>
        <w:ind w:left="6285" w:hanging="360"/>
      </w:pPr>
      <w:rPr>
        <w:rFonts w:ascii="Wingdings" w:hAnsi="Wingdings" w:hint="default"/>
      </w:rPr>
    </w:lvl>
  </w:abstractNum>
  <w:abstractNum w:abstractNumId="1" w15:restartNumberingAfterBreak="0">
    <w:nsid w:val="18441E08"/>
    <w:multiLevelType w:val="hybridMultilevel"/>
    <w:tmpl w:val="8CF86956"/>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7F36281"/>
    <w:multiLevelType w:val="hybridMultilevel"/>
    <w:tmpl w:val="6486C412"/>
    <w:lvl w:ilvl="0" w:tplc="6EB0AF6C">
      <w:start w:val="1"/>
      <w:numFmt w:val="decimal"/>
      <w:lvlText w:val="%1)"/>
      <w:lvlJc w:val="left"/>
      <w:pPr>
        <w:ind w:left="720" w:hanging="360"/>
      </w:pPr>
      <w:rPr>
        <w:rFonts w:asciiTheme="minorHAnsi" w:eastAsiaTheme="minorHAnsi" w:hAnsiTheme="minorHAnsi" w:cstheme="minorBidi" w:hint="default"/>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0711551"/>
    <w:multiLevelType w:val="hybridMultilevel"/>
    <w:tmpl w:val="8CF86956"/>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8B53684"/>
    <w:multiLevelType w:val="hybridMultilevel"/>
    <w:tmpl w:val="F90A7F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0EE3EB3"/>
    <w:multiLevelType w:val="hybridMultilevel"/>
    <w:tmpl w:val="BCB4C5E0"/>
    <w:lvl w:ilvl="0" w:tplc="0C9C1512">
      <w:start w:val="26"/>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20A39DC"/>
    <w:multiLevelType w:val="hybridMultilevel"/>
    <w:tmpl w:val="5B843758"/>
    <w:lvl w:ilvl="0" w:tplc="C0307D1E">
      <w:start w:val="26"/>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A4756BA"/>
    <w:multiLevelType w:val="hybridMultilevel"/>
    <w:tmpl w:val="30D0F0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07D24DB"/>
    <w:multiLevelType w:val="hybridMultilevel"/>
    <w:tmpl w:val="9A541BF4"/>
    <w:lvl w:ilvl="0" w:tplc="19A89DBA">
      <w:start w:val="2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26E1F45"/>
    <w:multiLevelType w:val="hybridMultilevel"/>
    <w:tmpl w:val="D13EE0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6CA5B39"/>
    <w:multiLevelType w:val="hybridMultilevel"/>
    <w:tmpl w:val="E2AA3598"/>
    <w:lvl w:ilvl="0" w:tplc="43D0D6B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622FA5"/>
    <w:multiLevelType w:val="hybridMultilevel"/>
    <w:tmpl w:val="08D2C1C6"/>
    <w:lvl w:ilvl="0" w:tplc="70B66EF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D570ECD"/>
    <w:multiLevelType w:val="hybridMultilevel"/>
    <w:tmpl w:val="BA920AF6"/>
    <w:lvl w:ilvl="0" w:tplc="9A960D4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31B605C"/>
    <w:multiLevelType w:val="hybridMultilevel"/>
    <w:tmpl w:val="8CF86956"/>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8DB70CA"/>
    <w:multiLevelType w:val="hybridMultilevel"/>
    <w:tmpl w:val="8CF86956"/>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DC02A71"/>
    <w:multiLevelType w:val="hybridMultilevel"/>
    <w:tmpl w:val="CB2CDE0E"/>
    <w:lvl w:ilvl="0" w:tplc="E5DE37FA">
      <w:start w:val="58"/>
      <w:numFmt w:val="bullet"/>
      <w:lvlText w:val=""/>
      <w:lvlJc w:val="left"/>
      <w:pPr>
        <w:ind w:left="420" w:hanging="360"/>
      </w:pPr>
      <w:rPr>
        <w:rFonts w:ascii="Symbol" w:eastAsia="Times New Roman" w:hAnsi="Symbo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6" w15:restartNumberingAfterBreak="0">
    <w:nsid w:val="769053DF"/>
    <w:multiLevelType w:val="hybridMultilevel"/>
    <w:tmpl w:val="BA2CB2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7443C8A"/>
    <w:multiLevelType w:val="hybridMultilevel"/>
    <w:tmpl w:val="6A94145E"/>
    <w:lvl w:ilvl="0" w:tplc="E9086D66">
      <w:start w:val="5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84A7824"/>
    <w:multiLevelType w:val="hybridMultilevel"/>
    <w:tmpl w:val="F95E30F6"/>
    <w:lvl w:ilvl="0" w:tplc="98884282">
      <w:start w:val="26"/>
      <w:numFmt w:val="bullet"/>
      <w:lvlText w:val=""/>
      <w:lvlJc w:val="left"/>
      <w:pPr>
        <w:ind w:left="1068" w:hanging="360"/>
      </w:pPr>
      <w:rPr>
        <w:rFonts w:ascii="Symbol" w:eastAsia="Times New Roman" w:hAnsi="Symbo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7D4221F7"/>
    <w:multiLevelType w:val="hybridMultilevel"/>
    <w:tmpl w:val="C8CCDBAA"/>
    <w:lvl w:ilvl="0" w:tplc="8C1ED3FA">
      <w:start w:val="26"/>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EBA6DA2"/>
    <w:multiLevelType w:val="hybridMultilevel"/>
    <w:tmpl w:val="120E1458"/>
    <w:lvl w:ilvl="0" w:tplc="1FC2A34C">
      <w:start w:val="26"/>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08358652">
    <w:abstractNumId w:val="9"/>
  </w:num>
  <w:num w:numId="2" w16cid:durableId="2119718853">
    <w:abstractNumId w:val="10"/>
  </w:num>
  <w:num w:numId="3" w16cid:durableId="93941938">
    <w:abstractNumId w:val="16"/>
  </w:num>
  <w:num w:numId="4" w16cid:durableId="57243894">
    <w:abstractNumId w:val="4"/>
  </w:num>
  <w:num w:numId="5" w16cid:durableId="1995721027">
    <w:abstractNumId w:val="11"/>
  </w:num>
  <w:num w:numId="6" w16cid:durableId="114566543">
    <w:abstractNumId w:val="12"/>
  </w:num>
  <w:num w:numId="7" w16cid:durableId="2143107656">
    <w:abstractNumId w:val="2"/>
  </w:num>
  <w:num w:numId="8" w16cid:durableId="1702390388">
    <w:abstractNumId w:val="17"/>
  </w:num>
  <w:num w:numId="9" w16cid:durableId="1213539701">
    <w:abstractNumId w:val="15"/>
  </w:num>
  <w:num w:numId="10" w16cid:durableId="981275878">
    <w:abstractNumId w:val="0"/>
  </w:num>
  <w:num w:numId="11" w16cid:durableId="959266108">
    <w:abstractNumId w:val="7"/>
  </w:num>
  <w:num w:numId="12" w16cid:durableId="417603615">
    <w:abstractNumId w:val="8"/>
  </w:num>
  <w:num w:numId="13" w16cid:durableId="137495627">
    <w:abstractNumId w:val="5"/>
  </w:num>
  <w:num w:numId="14" w16cid:durableId="2067409414">
    <w:abstractNumId w:val="6"/>
  </w:num>
  <w:num w:numId="15" w16cid:durableId="1334458707">
    <w:abstractNumId w:val="19"/>
  </w:num>
  <w:num w:numId="16" w16cid:durableId="128592426">
    <w:abstractNumId w:val="18"/>
  </w:num>
  <w:num w:numId="17" w16cid:durableId="311520235">
    <w:abstractNumId w:val="20"/>
  </w:num>
  <w:num w:numId="18" w16cid:durableId="1898933462">
    <w:abstractNumId w:val="14"/>
  </w:num>
  <w:num w:numId="19" w16cid:durableId="144473238">
    <w:abstractNumId w:val="13"/>
  </w:num>
  <w:num w:numId="20" w16cid:durableId="265507291">
    <w:abstractNumId w:val="1"/>
  </w:num>
  <w:num w:numId="21" w16cid:durableId="243953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08"/>
  <w:hyphenationZone w:val="283"/>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3770D"/>
    <w:rsid w:val="00001233"/>
    <w:rsid w:val="00034030"/>
    <w:rsid w:val="000359CF"/>
    <w:rsid w:val="00046D8F"/>
    <w:rsid w:val="000601A5"/>
    <w:rsid w:val="00062867"/>
    <w:rsid w:val="00064796"/>
    <w:rsid w:val="000706F2"/>
    <w:rsid w:val="000812D7"/>
    <w:rsid w:val="00081867"/>
    <w:rsid w:val="00082F10"/>
    <w:rsid w:val="00083889"/>
    <w:rsid w:val="000936AE"/>
    <w:rsid w:val="00095A0A"/>
    <w:rsid w:val="0009665D"/>
    <w:rsid w:val="000A33F5"/>
    <w:rsid w:val="000A7040"/>
    <w:rsid w:val="000A7434"/>
    <w:rsid w:val="000B34EE"/>
    <w:rsid w:val="000C4B3F"/>
    <w:rsid w:val="000C5921"/>
    <w:rsid w:val="000E1068"/>
    <w:rsid w:val="000E1E67"/>
    <w:rsid w:val="00114797"/>
    <w:rsid w:val="00117C47"/>
    <w:rsid w:val="00120D57"/>
    <w:rsid w:val="001224F2"/>
    <w:rsid w:val="00125554"/>
    <w:rsid w:val="0013007E"/>
    <w:rsid w:val="00136887"/>
    <w:rsid w:val="00150524"/>
    <w:rsid w:val="00150703"/>
    <w:rsid w:val="001522DC"/>
    <w:rsid w:val="00164986"/>
    <w:rsid w:val="00166EB9"/>
    <w:rsid w:val="0018503C"/>
    <w:rsid w:val="001855FA"/>
    <w:rsid w:val="0019398E"/>
    <w:rsid w:val="001A48B3"/>
    <w:rsid w:val="001B5F0D"/>
    <w:rsid w:val="001C1411"/>
    <w:rsid w:val="001C2250"/>
    <w:rsid w:val="001C3F59"/>
    <w:rsid w:val="001D6292"/>
    <w:rsid w:val="001E0462"/>
    <w:rsid w:val="001E5BD0"/>
    <w:rsid w:val="002034CD"/>
    <w:rsid w:val="0021480C"/>
    <w:rsid w:val="00215155"/>
    <w:rsid w:val="0023274A"/>
    <w:rsid w:val="0023770D"/>
    <w:rsid w:val="0024090D"/>
    <w:rsid w:val="00242F85"/>
    <w:rsid w:val="00255758"/>
    <w:rsid w:val="0025609E"/>
    <w:rsid w:val="00267E89"/>
    <w:rsid w:val="00283D2D"/>
    <w:rsid w:val="00286277"/>
    <w:rsid w:val="002C68A0"/>
    <w:rsid w:val="002C777B"/>
    <w:rsid w:val="002F0762"/>
    <w:rsid w:val="002F67AF"/>
    <w:rsid w:val="00312D3F"/>
    <w:rsid w:val="00314068"/>
    <w:rsid w:val="00316F0C"/>
    <w:rsid w:val="0032663A"/>
    <w:rsid w:val="0033336E"/>
    <w:rsid w:val="00336888"/>
    <w:rsid w:val="003437E3"/>
    <w:rsid w:val="00352701"/>
    <w:rsid w:val="003630EC"/>
    <w:rsid w:val="0038383C"/>
    <w:rsid w:val="003856E1"/>
    <w:rsid w:val="003971C4"/>
    <w:rsid w:val="003A0AFB"/>
    <w:rsid w:val="003A5BCF"/>
    <w:rsid w:val="003A6D97"/>
    <w:rsid w:val="003B4243"/>
    <w:rsid w:val="003B6B7A"/>
    <w:rsid w:val="003E3090"/>
    <w:rsid w:val="003E520C"/>
    <w:rsid w:val="00404539"/>
    <w:rsid w:val="00404966"/>
    <w:rsid w:val="00414CA7"/>
    <w:rsid w:val="00415B92"/>
    <w:rsid w:val="00424C69"/>
    <w:rsid w:val="00436F78"/>
    <w:rsid w:val="00445F85"/>
    <w:rsid w:val="0045502A"/>
    <w:rsid w:val="00462B85"/>
    <w:rsid w:val="00487A63"/>
    <w:rsid w:val="0049233C"/>
    <w:rsid w:val="004A0965"/>
    <w:rsid w:val="004B4E20"/>
    <w:rsid w:val="004B5296"/>
    <w:rsid w:val="004C0A7A"/>
    <w:rsid w:val="004D2626"/>
    <w:rsid w:val="004D5B98"/>
    <w:rsid w:val="004E5EBF"/>
    <w:rsid w:val="005050FF"/>
    <w:rsid w:val="00507420"/>
    <w:rsid w:val="00512102"/>
    <w:rsid w:val="0052572B"/>
    <w:rsid w:val="0053420C"/>
    <w:rsid w:val="00561CF7"/>
    <w:rsid w:val="00566D4B"/>
    <w:rsid w:val="0056799B"/>
    <w:rsid w:val="00574018"/>
    <w:rsid w:val="0058233F"/>
    <w:rsid w:val="00590371"/>
    <w:rsid w:val="00591D8C"/>
    <w:rsid w:val="00593243"/>
    <w:rsid w:val="00593A12"/>
    <w:rsid w:val="00593C67"/>
    <w:rsid w:val="005A309B"/>
    <w:rsid w:val="005A72D7"/>
    <w:rsid w:val="005B1CF7"/>
    <w:rsid w:val="005B690F"/>
    <w:rsid w:val="005C0349"/>
    <w:rsid w:val="005F1142"/>
    <w:rsid w:val="005F1BAD"/>
    <w:rsid w:val="00616B89"/>
    <w:rsid w:val="00624CAE"/>
    <w:rsid w:val="00625C84"/>
    <w:rsid w:val="00625C98"/>
    <w:rsid w:val="00634DFB"/>
    <w:rsid w:val="006355AF"/>
    <w:rsid w:val="00636080"/>
    <w:rsid w:val="00647751"/>
    <w:rsid w:val="006638F1"/>
    <w:rsid w:val="00666BBA"/>
    <w:rsid w:val="00670F6F"/>
    <w:rsid w:val="00681177"/>
    <w:rsid w:val="0068352F"/>
    <w:rsid w:val="00685A62"/>
    <w:rsid w:val="006A3420"/>
    <w:rsid w:val="006C4A9C"/>
    <w:rsid w:val="006D3939"/>
    <w:rsid w:val="006E2F21"/>
    <w:rsid w:val="00703044"/>
    <w:rsid w:val="0071105F"/>
    <w:rsid w:val="007162C1"/>
    <w:rsid w:val="00717BDC"/>
    <w:rsid w:val="00723702"/>
    <w:rsid w:val="0072488D"/>
    <w:rsid w:val="00733981"/>
    <w:rsid w:val="00734741"/>
    <w:rsid w:val="007370F2"/>
    <w:rsid w:val="007622D8"/>
    <w:rsid w:val="00764E0B"/>
    <w:rsid w:val="0077359C"/>
    <w:rsid w:val="0077567D"/>
    <w:rsid w:val="00783C98"/>
    <w:rsid w:val="00793F77"/>
    <w:rsid w:val="007A5A66"/>
    <w:rsid w:val="007B3601"/>
    <w:rsid w:val="007E0698"/>
    <w:rsid w:val="007E3060"/>
    <w:rsid w:val="007E31DD"/>
    <w:rsid w:val="007F2363"/>
    <w:rsid w:val="007F4C4D"/>
    <w:rsid w:val="00811765"/>
    <w:rsid w:val="00814844"/>
    <w:rsid w:val="00814F81"/>
    <w:rsid w:val="008164EC"/>
    <w:rsid w:val="0082687A"/>
    <w:rsid w:val="00831B18"/>
    <w:rsid w:val="00834D95"/>
    <w:rsid w:val="00844E48"/>
    <w:rsid w:val="00867AE6"/>
    <w:rsid w:val="008767FE"/>
    <w:rsid w:val="00895CDB"/>
    <w:rsid w:val="008A288A"/>
    <w:rsid w:val="008A4D34"/>
    <w:rsid w:val="008B19EB"/>
    <w:rsid w:val="008B7E0E"/>
    <w:rsid w:val="008C2778"/>
    <w:rsid w:val="008C35B6"/>
    <w:rsid w:val="008C3B73"/>
    <w:rsid w:val="008C7DFB"/>
    <w:rsid w:val="008D4EED"/>
    <w:rsid w:val="008F62B7"/>
    <w:rsid w:val="009015AD"/>
    <w:rsid w:val="00905402"/>
    <w:rsid w:val="00906CA3"/>
    <w:rsid w:val="00911657"/>
    <w:rsid w:val="00914159"/>
    <w:rsid w:val="0091549E"/>
    <w:rsid w:val="009155BB"/>
    <w:rsid w:val="00931591"/>
    <w:rsid w:val="00933E7E"/>
    <w:rsid w:val="00935974"/>
    <w:rsid w:val="009613D8"/>
    <w:rsid w:val="009704CA"/>
    <w:rsid w:val="00971673"/>
    <w:rsid w:val="009723A4"/>
    <w:rsid w:val="009A4962"/>
    <w:rsid w:val="009B38BC"/>
    <w:rsid w:val="009B7019"/>
    <w:rsid w:val="009D1A89"/>
    <w:rsid w:val="009E003E"/>
    <w:rsid w:val="009E5302"/>
    <w:rsid w:val="009E68E0"/>
    <w:rsid w:val="009E748E"/>
    <w:rsid w:val="009F2AFA"/>
    <w:rsid w:val="00A01EC4"/>
    <w:rsid w:val="00A05292"/>
    <w:rsid w:val="00A13BFD"/>
    <w:rsid w:val="00A1750A"/>
    <w:rsid w:val="00A22426"/>
    <w:rsid w:val="00A229D2"/>
    <w:rsid w:val="00A33AAA"/>
    <w:rsid w:val="00A41EBE"/>
    <w:rsid w:val="00A51484"/>
    <w:rsid w:val="00A53D2D"/>
    <w:rsid w:val="00A578B6"/>
    <w:rsid w:val="00A64965"/>
    <w:rsid w:val="00A72E97"/>
    <w:rsid w:val="00A81283"/>
    <w:rsid w:val="00A90CC3"/>
    <w:rsid w:val="00A9611C"/>
    <w:rsid w:val="00AA1E7C"/>
    <w:rsid w:val="00AA6F91"/>
    <w:rsid w:val="00AB43A4"/>
    <w:rsid w:val="00AC4BC6"/>
    <w:rsid w:val="00AC5D84"/>
    <w:rsid w:val="00AE17AF"/>
    <w:rsid w:val="00AE6A20"/>
    <w:rsid w:val="00AF1D96"/>
    <w:rsid w:val="00AF47BF"/>
    <w:rsid w:val="00AF59A7"/>
    <w:rsid w:val="00B23DFF"/>
    <w:rsid w:val="00B2452E"/>
    <w:rsid w:val="00B2766F"/>
    <w:rsid w:val="00B34BCF"/>
    <w:rsid w:val="00B35855"/>
    <w:rsid w:val="00B711ED"/>
    <w:rsid w:val="00B71E3F"/>
    <w:rsid w:val="00B836B6"/>
    <w:rsid w:val="00B90B00"/>
    <w:rsid w:val="00B93649"/>
    <w:rsid w:val="00B979F3"/>
    <w:rsid w:val="00BA0B96"/>
    <w:rsid w:val="00BC25A4"/>
    <w:rsid w:val="00BD6B6F"/>
    <w:rsid w:val="00C0718A"/>
    <w:rsid w:val="00C07270"/>
    <w:rsid w:val="00C32F6E"/>
    <w:rsid w:val="00C567C2"/>
    <w:rsid w:val="00C67D41"/>
    <w:rsid w:val="00C70277"/>
    <w:rsid w:val="00C75519"/>
    <w:rsid w:val="00C7794C"/>
    <w:rsid w:val="00C974E1"/>
    <w:rsid w:val="00CA4C48"/>
    <w:rsid w:val="00CC1369"/>
    <w:rsid w:val="00CD1C98"/>
    <w:rsid w:val="00CD5C74"/>
    <w:rsid w:val="00CE7A6E"/>
    <w:rsid w:val="00CF6053"/>
    <w:rsid w:val="00D074F9"/>
    <w:rsid w:val="00D11FBC"/>
    <w:rsid w:val="00D15D39"/>
    <w:rsid w:val="00D3090D"/>
    <w:rsid w:val="00D32E29"/>
    <w:rsid w:val="00D37F52"/>
    <w:rsid w:val="00D43484"/>
    <w:rsid w:val="00D469E9"/>
    <w:rsid w:val="00D4753B"/>
    <w:rsid w:val="00D50818"/>
    <w:rsid w:val="00D706FE"/>
    <w:rsid w:val="00D936D8"/>
    <w:rsid w:val="00DA5A5F"/>
    <w:rsid w:val="00DA5B93"/>
    <w:rsid w:val="00DA776B"/>
    <w:rsid w:val="00DC07A4"/>
    <w:rsid w:val="00DC6E63"/>
    <w:rsid w:val="00DD5ED6"/>
    <w:rsid w:val="00DE57FE"/>
    <w:rsid w:val="00DE7EF3"/>
    <w:rsid w:val="00DF3092"/>
    <w:rsid w:val="00E02502"/>
    <w:rsid w:val="00E14925"/>
    <w:rsid w:val="00E24DBC"/>
    <w:rsid w:val="00E40896"/>
    <w:rsid w:val="00E41FFB"/>
    <w:rsid w:val="00E434CF"/>
    <w:rsid w:val="00E43A58"/>
    <w:rsid w:val="00E44251"/>
    <w:rsid w:val="00E64415"/>
    <w:rsid w:val="00E64CB9"/>
    <w:rsid w:val="00E75E15"/>
    <w:rsid w:val="00EC14FC"/>
    <w:rsid w:val="00EC559B"/>
    <w:rsid w:val="00EC6A8E"/>
    <w:rsid w:val="00ED07D1"/>
    <w:rsid w:val="00ED1C87"/>
    <w:rsid w:val="00ED4B8A"/>
    <w:rsid w:val="00F01494"/>
    <w:rsid w:val="00F05E5E"/>
    <w:rsid w:val="00F06DA0"/>
    <w:rsid w:val="00F11D15"/>
    <w:rsid w:val="00F128A1"/>
    <w:rsid w:val="00F12C0F"/>
    <w:rsid w:val="00F173D9"/>
    <w:rsid w:val="00F21040"/>
    <w:rsid w:val="00F400C7"/>
    <w:rsid w:val="00F40D9D"/>
    <w:rsid w:val="00F47640"/>
    <w:rsid w:val="00F6550F"/>
    <w:rsid w:val="00F70DB4"/>
    <w:rsid w:val="00F71F36"/>
    <w:rsid w:val="00F73D52"/>
    <w:rsid w:val="00F757CB"/>
    <w:rsid w:val="00F77A76"/>
    <w:rsid w:val="00F974B8"/>
    <w:rsid w:val="00FA30CC"/>
    <w:rsid w:val="00FC4694"/>
    <w:rsid w:val="00FD0A48"/>
    <w:rsid w:val="00FD682A"/>
    <w:rsid w:val="00FE3B10"/>
    <w:rsid w:val="00FE5216"/>
    <w:rsid w:val="00FE55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97142AE"/>
  <w15:docId w15:val="{BE38F16A-BE86-4E59-B1E7-D3FAE468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8767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120D57"/>
    <w:pPr>
      <w:keepNext/>
      <w:keepLines/>
      <w:spacing w:before="40" w:after="0"/>
      <w:outlineLvl w:val="2"/>
    </w:pPr>
    <w:rPr>
      <w:rFonts w:asciiTheme="majorHAnsi" w:eastAsiaTheme="majorEastAsia" w:hAnsiTheme="majorHAnsi" w:cstheme="majorBidi"/>
      <w:color w:val="1F3763" w:themeColor="accent1" w:themeShade="7F"/>
      <w:kern w:val="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C777B"/>
    <w:rPr>
      <w:color w:val="0563C1" w:themeColor="hyperlink"/>
      <w:u w:val="single"/>
    </w:rPr>
  </w:style>
  <w:style w:type="character" w:styleId="Menzionenonrisolta">
    <w:name w:val="Unresolved Mention"/>
    <w:basedOn w:val="Carpredefinitoparagrafo"/>
    <w:uiPriority w:val="99"/>
    <w:semiHidden/>
    <w:unhideWhenUsed/>
    <w:rsid w:val="002C777B"/>
    <w:rPr>
      <w:color w:val="605E5C"/>
      <w:shd w:val="clear" w:color="auto" w:fill="E1DFDD"/>
    </w:rPr>
  </w:style>
  <w:style w:type="paragraph" w:styleId="Paragrafoelenco">
    <w:name w:val="List Paragraph"/>
    <w:basedOn w:val="Normale"/>
    <w:uiPriority w:val="34"/>
    <w:qFormat/>
    <w:rsid w:val="00F173D9"/>
    <w:pPr>
      <w:ind w:left="720"/>
      <w:contextualSpacing/>
    </w:pPr>
  </w:style>
  <w:style w:type="character" w:customStyle="1" w:styleId="Titolo3Carattere">
    <w:name w:val="Titolo 3 Carattere"/>
    <w:basedOn w:val="Carpredefinitoparagrafo"/>
    <w:link w:val="Titolo3"/>
    <w:uiPriority w:val="9"/>
    <w:semiHidden/>
    <w:rsid w:val="00120D57"/>
    <w:rPr>
      <w:rFonts w:asciiTheme="majorHAnsi" w:eastAsiaTheme="majorEastAsia" w:hAnsiTheme="majorHAnsi" w:cstheme="majorBidi"/>
      <w:color w:val="1F3763" w:themeColor="accent1" w:themeShade="7F"/>
      <w:kern w:val="0"/>
      <w:sz w:val="24"/>
      <w:szCs w:val="24"/>
    </w:rPr>
  </w:style>
  <w:style w:type="character" w:customStyle="1" w:styleId="Titolo2Carattere">
    <w:name w:val="Titolo 2 Carattere"/>
    <w:basedOn w:val="Carpredefinitoparagrafo"/>
    <w:link w:val="Titolo2"/>
    <w:uiPriority w:val="9"/>
    <w:semiHidden/>
    <w:rsid w:val="008767FE"/>
    <w:rPr>
      <w:rFonts w:asciiTheme="majorHAnsi" w:eastAsiaTheme="majorEastAsia" w:hAnsiTheme="majorHAnsi" w:cstheme="majorBidi"/>
      <w:color w:val="2F5496" w:themeColor="accent1" w:themeShade="BF"/>
      <w:sz w:val="26"/>
      <w:szCs w:val="26"/>
    </w:rPr>
  </w:style>
  <w:style w:type="paragraph" w:styleId="NormaleWeb">
    <w:name w:val="Normal (Web)"/>
    <w:basedOn w:val="Normale"/>
    <w:uiPriority w:val="99"/>
    <w:semiHidden/>
    <w:unhideWhenUsed/>
    <w:rsid w:val="008767FE"/>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customStyle="1" w:styleId="qr">
    <w:name w:val="qr"/>
    <w:basedOn w:val="Carpredefinitoparagrafo"/>
    <w:rsid w:val="00FA30CC"/>
  </w:style>
  <w:style w:type="table" w:styleId="Grigliatabella">
    <w:name w:val="Table Grid"/>
    <w:basedOn w:val="Tabellanormale"/>
    <w:uiPriority w:val="39"/>
    <w:rsid w:val="00844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chiara">
    <w:name w:val="Grid Table Light"/>
    <w:basedOn w:val="Tabellanormale"/>
    <w:uiPriority w:val="40"/>
    <w:rsid w:val="006E2F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semplice4">
    <w:name w:val="Plain Table 4"/>
    <w:basedOn w:val="Tabellanormale"/>
    <w:uiPriority w:val="44"/>
    <w:rsid w:val="006E2F2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70788">
      <w:bodyDiv w:val="1"/>
      <w:marLeft w:val="0"/>
      <w:marRight w:val="0"/>
      <w:marTop w:val="0"/>
      <w:marBottom w:val="0"/>
      <w:divBdr>
        <w:top w:val="none" w:sz="0" w:space="0" w:color="auto"/>
        <w:left w:val="none" w:sz="0" w:space="0" w:color="auto"/>
        <w:bottom w:val="none" w:sz="0" w:space="0" w:color="auto"/>
        <w:right w:val="none" w:sz="0" w:space="0" w:color="auto"/>
      </w:divBdr>
    </w:div>
    <w:div w:id="90662296">
      <w:bodyDiv w:val="1"/>
      <w:marLeft w:val="0"/>
      <w:marRight w:val="0"/>
      <w:marTop w:val="0"/>
      <w:marBottom w:val="0"/>
      <w:divBdr>
        <w:top w:val="none" w:sz="0" w:space="0" w:color="auto"/>
        <w:left w:val="none" w:sz="0" w:space="0" w:color="auto"/>
        <w:bottom w:val="none" w:sz="0" w:space="0" w:color="auto"/>
        <w:right w:val="none" w:sz="0" w:space="0" w:color="auto"/>
      </w:divBdr>
    </w:div>
    <w:div w:id="155536171">
      <w:bodyDiv w:val="1"/>
      <w:marLeft w:val="0"/>
      <w:marRight w:val="0"/>
      <w:marTop w:val="0"/>
      <w:marBottom w:val="0"/>
      <w:divBdr>
        <w:top w:val="none" w:sz="0" w:space="0" w:color="auto"/>
        <w:left w:val="none" w:sz="0" w:space="0" w:color="auto"/>
        <w:bottom w:val="none" w:sz="0" w:space="0" w:color="auto"/>
        <w:right w:val="none" w:sz="0" w:space="0" w:color="auto"/>
      </w:divBdr>
    </w:div>
    <w:div w:id="172377815">
      <w:bodyDiv w:val="1"/>
      <w:marLeft w:val="0"/>
      <w:marRight w:val="0"/>
      <w:marTop w:val="0"/>
      <w:marBottom w:val="0"/>
      <w:divBdr>
        <w:top w:val="none" w:sz="0" w:space="0" w:color="auto"/>
        <w:left w:val="none" w:sz="0" w:space="0" w:color="auto"/>
        <w:bottom w:val="none" w:sz="0" w:space="0" w:color="auto"/>
        <w:right w:val="none" w:sz="0" w:space="0" w:color="auto"/>
      </w:divBdr>
    </w:div>
    <w:div w:id="250086530">
      <w:bodyDiv w:val="1"/>
      <w:marLeft w:val="0"/>
      <w:marRight w:val="0"/>
      <w:marTop w:val="0"/>
      <w:marBottom w:val="0"/>
      <w:divBdr>
        <w:top w:val="none" w:sz="0" w:space="0" w:color="auto"/>
        <w:left w:val="none" w:sz="0" w:space="0" w:color="auto"/>
        <w:bottom w:val="none" w:sz="0" w:space="0" w:color="auto"/>
        <w:right w:val="none" w:sz="0" w:space="0" w:color="auto"/>
      </w:divBdr>
    </w:div>
    <w:div w:id="279530657">
      <w:bodyDiv w:val="1"/>
      <w:marLeft w:val="0"/>
      <w:marRight w:val="0"/>
      <w:marTop w:val="0"/>
      <w:marBottom w:val="0"/>
      <w:divBdr>
        <w:top w:val="none" w:sz="0" w:space="0" w:color="auto"/>
        <w:left w:val="none" w:sz="0" w:space="0" w:color="auto"/>
        <w:bottom w:val="none" w:sz="0" w:space="0" w:color="auto"/>
        <w:right w:val="none" w:sz="0" w:space="0" w:color="auto"/>
      </w:divBdr>
    </w:div>
    <w:div w:id="295912931">
      <w:bodyDiv w:val="1"/>
      <w:marLeft w:val="0"/>
      <w:marRight w:val="0"/>
      <w:marTop w:val="0"/>
      <w:marBottom w:val="0"/>
      <w:divBdr>
        <w:top w:val="none" w:sz="0" w:space="0" w:color="auto"/>
        <w:left w:val="none" w:sz="0" w:space="0" w:color="auto"/>
        <w:bottom w:val="none" w:sz="0" w:space="0" w:color="auto"/>
        <w:right w:val="none" w:sz="0" w:space="0" w:color="auto"/>
      </w:divBdr>
    </w:div>
    <w:div w:id="308097987">
      <w:bodyDiv w:val="1"/>
      <w:marLeft w:val="0"/>
      <w:marRight w:val="0"/>
      <w:marTop w:val="0"/>
      <w:marBottom w:val="0"/>
      <w:divBdr>
        <w:top w:val="none" w:sz="0" w:space="0" w:color="auto"/>
        <w:left w:val="none" w:sz="0" w:space="0" w:color="auto"/>
        <w:bottom w:val="none" w:sz="0" w:space="0" w:color="auto"/>
        <w:right w:val="none" w:sz="0" w:space="0" w:color="auto"/>
      </w:divBdr>
    </w:div>
    <w:div w:id="313337996">
      <w:bodyDiv w:val="1"/>
      <w:marLeft w:val="0"/>
      <w:marRight w:val="0"/>
      <w:marTop w:val="0"/>
      <w:marBottom w:val="0"/>
      <w:divBdr>
        <w:top w:val="none" w:sz="0" w:space="0" w:color="auto"/>
        <w:left w:val="none" w:sz="0" w:space="0" w:color="auto"/>
        <w:bottom w:val="none" w:sz="0" w:space="0" w:color="auto"/>
        <w:right w:val="none" w:sz="0" w:space="0" w:color="auto"/>
      </w:divBdr>
    </w:div>
    <w:div w:id="328296369">
      <w:bodyDiv w:val="1"/>
      <w:marLeft w:val="0"/>
      <w:marRight w:val="0"/>
      <w:marTop w:val="0"/>
      <w:marBottom w:val="0"/>
      <w:divBdr>
        <w:top w:val="none" w:sz="0" w:space="0" w:color="auto"/>
        <w:left w:val="none" w:sz="0" w:space="0" w:color="auto"/>
        <w:bottom w:val="none" w:sz="0" w:space="0" w:color="auto"/>
        <w:right w:val="none" w:sz="0" w:space="0" w:color="auto"/>
      </w:divBdr>
    </w:div>
    <w:div w:id="382143997">
      <w:bodyDiv w:val="1"/>
      <w:marLeft w:val="0"/>
      <w:marRight w:val="0"/>
      <w:marTop w:val="0"/>
      <w:marBottom w:val="0"/>
      <w:divBdr>
        <w:top w:val="none" w:sz="0" w:space="0" w:color="auto"/>
        <w:left w:val="none" w:sz="0" w:space="0" w:color="auto"/>
        <w:bottom w:val="none" w:sz="0" w:space="0" w:color="auto"/>
        <w:right w:val="none" w:sz="0" w:space="0" w:color="auto"/>
      </w:divBdr>
    </w:div>
    <w:div w:id="388113519">
      <w:bodyDiv w:val="1"/>
      <w:marLeft w:val="0"/>
      <w:marRight w:val="0"/>
      <w:marTop w:val="0"/>
      <w:marBottom w:val="0"/>
      <w:divBdr>
        <w:top w:val="none" w:sz="0" w:space="0" w:color="auto"/>
        <w:left w:val="none" w:sz="0" w:space="0" w:color="auto"/>
        <w:bottom w:val="none" w:sz="0" w:space="0" w:color="auto"/>
        <w:right w:val="none" w:sz="0" w:space="0" w:color="auto"/>
      </w:divBdr>
    </w:div>
    <w:div w:id="412288365">
      <w:bodyDiv w:val="1"/>
      <w:marLeft w:val="0"/>
      <w:marRight w:val="0"/>
      <w:marTop w:val="0"/>
      <w:marBottom w:val="0"/>
      <w:divBdr>
        <w:top w:val="none" w:sz="0" w:space="0" w:color="auto"/>
        <w:left w:val="none" w:sz="0" w:space="0" w:color="auto"/>
        <w:bottom w:val="none" w:sz="0" w:space="0" w:color="auto"/>
        <w:right w:val="none" w:sz="0" w:space="0" w:color="auto"/>
      </w:divBdr>
    </w:div>
    <w:div w:id="423039245">
      <w:bodyDiv w:val="1"/>
      <w:marLeft w:val="0"/>
      <w:marRight w:val="0"/>
      <w:marTop w:val="0"/>
      <w:marBottom w:val="0"/>
      <w:divBdr>
        <w:top w:val="none" w:sz="0" w:space="0" w:color="auto"/>
        <w:left w:val="none" w:sz="0" w:space="0" w:color="auto"/>
        <w:bottom w:val="none" w:sz="0" w:space="0" w:color="auto"/>
        <w:right w:val="none" w:sz="0" w:space="0" w:color="auto"/>
      </w:divBdr>
    </w:div>
    <w:div w:id="442503367">
      <w:bodyDiv w:val="1"/>
      <w:marLeft w:val="0"/>
      <w:marRight w:val="0"/>
      <w:marTop w:val="0"/>
      <w:marBottom w:val="0"/>
      <w:divBdr>
        <w:top w:val="none" w:sz="0" w:space="0" w:color="auto"/>
        <w:left w:val="none" w:sz="0" w:space="0" w:color="auto"/>
        <w:bottom w:val="none" w:sz="0" w:space="0" w:color="auto"/>
        <w:right w:val="none" w:sz="0" w:space="0" w:color="auto"/>
      </w:divBdr>
    </w:div>
    <w:div w:id="443429530">
      <w:bodyDiv w:val="1"/>
      <w:marLeft w:val="0"/>
      <w:marRight w:val="0"/>
      <w:marTop w:val="0"/>
      <w:marBottom w:val="0"/>
      <w:divBdr>
        <w:top w:val="none" w:sz="0" w:space="0" w:color="auto"/>
        <w:left w:val="none" w:sz="0" w:space="0" w:color="auto"/>
        <w:bottom w:val="none" w:sz="0" w:space="0" w:color="auto"/>
        <w:right w:val="none" w:sz="0" w:space="0" w:color="auto"/>
      </w:divBdr>
      <w:divsChild>
        <w:div w:id="123162070">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447546521">
      <w:bodyDiv w:val="1"/>
      <w:marLeft w:val="0"/>
      <w:marRight w:val="0"/>
      <w:marTop w:val="0"/>
      <w:marBottom w:val="0"/>
      <w:divBdr>
        <w:top w:val="none" w:sz="0" w:space="0" w:color="auto"/>
        <w:left w:val="none" w:sz="0" w:space="0" w:color="auto"/>
        <w:bottom w:val="none" w:sz="0" w:space="0" w:color="auto"/>
        <w:right w:val="none" w:sz="0" w:space="0" w:color="auto"/>
      </w:divBdr>
    </w:div>
    <w:div w:id="495076960">
      <w:bodyDiv w:val="1"/>
      <w:marLeft w:val="0"/>
      <w:marRight w:val="0"/>
      <w:marTop w:val="0"/>
      <w:marBottom w:val="0"/>
      <w:divBdr>
        <w:top w:val="none" w:sz="0" w:space="0" w:color="auto"/>
        <w:left w:val="none" w:sz="0" w:space="0" w:color="auto"/>
        <w:bottom w:val="none" w:sz="0" w:space="0" w:color="auto"/>
        <w:right w:val="none" w:sz="0" w:space="0" w:color="auto"/>
      </w:divBdr>
    </w:div>
    <w:div w:id="526678783">
      <w:bodyDiv w:val="1"/>
      <w:marLeft w:val="0"/>
      <w:marRight w:val="0"/>
      <w:marTop w:val="0"/>
      <w:marBottom w:val="0"/>
      <w:divBdr>
        <w:top w:val="none" w:sz="0" w:space="0" w:color="auto"/>
        <w:left w:val="none" w:sz="0" w:space="0" w:color="auto"/>
        <w:bottom w:val="none" w:sz="0" w:space="0" w:color="auto"/>
        <w:right w:val="none" w:sz="0" w:space="0" w:color="auto"/>
      </w:divBdr>
    </w:div>
    <w:div w:id="549540440">
      <w:bodyDiv w:val="1"/>
      <w:marLeft w:val="0"/>
      <w:marRight w:val="0"/>
      <w:marTop w:val="0"/>
      <w:marBottom w:val="0"/>
      <w:divBdr>
        <w:top w:val="none" w:sz="0" w:space="0" w:color="auto"/>
        <w:left w:val="none" w:sz="0" w:space="0" w:color="auto"/>
        <w:bottom w:val="none" w:sz="0" w:space="0" w:color="auto"/>
        <w:right w:val="none" w:sz="0" w:space="0" w:color="auto"/>
      </w:divBdr>
      <w:divsChild>
        <w:div w:id="2032761965">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552883747">
      <w:bodyDiv w:val="1"/>
      <w:marLeft w:val="0"/>
      <w:marRight w:val="0"/>
      <w:marTop w:val="0"/>
      <w:marBottom w:val="0"/>
      <w:divBdr>
        <w:top w:val="none" w:sz="0" w:space="0" w:color="auto"/>
        <w:left w:val="none" w:sz="0" w:space="0" w:color="auto"/>
        <w:bottom w:val="none" w:sz="0" w:space="0" w:color="auto"/>
        <w:right w:val="none" w:sz="0" w:space="0" w:color="auto"/>
      </w:divBdr>
    </w:div>
    <w:div w:id="589627826">
      <w:bodyDiv w:val="1"/>
      <w:marLeft w:val="0"/>
      <w:marRight w:val="0"/>
      <w:marTop w:val="0"/>
      <w:marBottom w:val="0"/>
      <w:divBdr>
        <w:top w:val="none" w:sz="0" w:space="0" w:color="auto"/>
        <w:left w:val="none" w:sz="0" w:space="0" w:color="auto"/>
        <w:bottom w:val="none" w:sz="0" w:space="0" w:color="auto"/>
        <w:right w:val="none" w:sz="0" w:space="0" w:color="auto"/>
      </w:divBdr>
    </w:div>
    <w:div w:id="734544481">
      <w:bodyDiv w:val="1"/>
      <w:marLeft w:val="0"/>
      <w:marRight w:val="0"/>
      <w:marTop w:val="0"/>
      <w:marBottom w:val="0"/>
      <w:divBdr>
        <w:top w:val="none" w:sz="0" w:space="0" w:color="auto"/>
        <w:left w:val="none" w:sz="0" w:space="0" w:color="auto"/>
        <w:bottom w:val="none" w:sz="0" w:space="0" w:color="auto"/>
        <w:right w:val="none" w:sz="0" w:space="0" w:color="auto"/>
      </w:divBdr>
      <w:divsChild>
        <w:div w:id="191380108">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739138116">
      <w:bodyDiv w:val="1"/>
      <w:marLeft w:val="0"/>
      <w:marRight w:val="0"/>
      <w:marTop w:val="0"/>
      <w:marBottom w:val="0"/>
      <w:divBdr>
        <w:top w:val="none" w:sz="0" w:space="0" w:color="auto"/>
        <w:left w:val="none" w:sz="0" w:space="0" w:color="auto"/>
        <w:bottom w:val="none" w:sz="0" w:space="0" w:color="auto"/>
        <w:right w:val="none" w:sz="0" w:space="0" w:color="auto"/>
      </w:divBdr>
      <w:divsChild>
        <w:div w:id="64569997">
          <w:marLeft w:val="0"/>
          <w:marRight w:val="0"/>
          <w:marTop w:val="0"/>
          <w:marBottom w:val="0"/>
          <w:divBdr>
            <w:top w:val="single" w:sz="6" w:space="8" w:color="DDDDDD"/>
            <w:left w:val="single" w:sz="6" w:space="0" w:color="DDDDDD"/>
            <w:bottom w:val="single" w:sz="6" w:space="6" w:color="DDDDDD"/>
            <w:right w:val="single" w:sz="6" w:space="6" w:color="DDDDDD"/>
          </w:divBdr>
        </w:div>
        <w:div w:id="332875150">
          <w:marLeft w:val="0"/>
          <w:marRight w:val="0"/>
          <w:marTop w:val="0"/>
          <w:marBottom w:val="0"/>
          <w:divBdr>
            <w:top w:val="single" w:sz="6" w:space="8" w:color="DDDDDD"/>
            <w:left w:val="single" w:sz="6" w:space="8" w:color="DDDDDD"/>
            <w:bottom w:val="single" w:sz="6" w:space="6" w:color="DDDDDD"/>
            <w:right w:val="single" w:sz="6" w:space="6" w:color="DDDDDD"/>
          </w:divBdr>
        </w:div>
        <w:div w:id="483863896">
          <w:marLeft w:val="0"/>
          <w:marRight w:val="0"/>
          <w:marTop w:val="150"/>
          <w:marBottom w:val="0"/>
          <w:divBdr>
            <w:top w:val="single" w:sz="6" w:space="8" w:color="DDDDDD"/>
            <w:left w:val="single" w:sz="6" w:space="0" w:color="DDDDDD"/>
            <w:bottom w:val="single" w:sz="6" w:space="6" w:color="DDDDDD"/>
            <w:right w:val="single" w:sz="6" w:space="6" w:color="DDDDDD"/>
          </w:divBdr>
        </w:div>
        <w:div w:id="1043947227">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883980065">
      <w:bodyDiv w:val="1"/>
      <w:marLeft w:val="0"/>
      <w:marRight w:val="0"/>
      <w:marTop w:val="0"/>
      <w:marBottom w:val="0"/>
      <w:divBdr>
        <w:top w:val="none" w:sz="0" w:space="0" w:color="auto"/>
        <w:left w:val="none" w:sz="0" w:space="0" w:color="auto"/>
        <w:bottom w:val="none" w:sz="0" w:space="0" w:color="auto"/>
        <w:right w:val="none" w:sz="0" w:space="0" w:color="auto"/>
      </w:divBdr>
    </w:div>
    <w:div w:id="911084794">
      <w:bodyDiv w:val="1"/>
      <w:marLeft w:val="0"/>
      <w:marRight w:val="0"/>
      <w:marTop w:val="0"/>
      <w:marBottom w:val="0"/>
      <w:divBdr>
        <w:top w:val="none" w:sz="0" w:space="0" w:color="auto"/>
        <w:left w:val="none" w:sz="0" w:space="0" w:color="auto"/>
        <w:bottom w:val="none" w:sz="0" w:space="0" w:color="auto"/>
        <w:right w:val="none" w:sz="0" w:space="0" w:color="auto"/>
      </w:divBdr>
    </w:div>
    <w:div w:id="937563283">
      <w:bodyDiv w:val="1"/>
      <w:marLeft w:val="0"/>
      <w:marRight w:val="0"/>
      <w:marTop w:val="0"/>
      <w:marBottom w:val="0"/>
      <w:divBdr>
        <w:top w:val="none" w:sz="0" w:space="0" w:color="auto"/>
        <w:left w:val="none" w:sz="0" w:space="0" w:color="auto"/>
        <w:bottom w:val="none" w:sz="0" w:space="0" w:color="auto"/>
        <w:right w:val="none" w:sz="0" w:space="0" w:color="auto"/>
      </w:divBdr>
    </w:div>
    <w:div w:id="1021592167">
      <w:bodyDiv w:val="1"/>
      <w:marLeft w:val="0"/>
      <w:marRight w:val="0"/>
      <w:marTop w:val="0"/>
      <w:marBottom w:val="0"/>
      <w:divBdr>
        <w:top w:val="none" w:sz="0" w:space="0" w:color="auto"/>
        <w:left w:val="none" w:sz="0" w:space="0" w:color="auto"/>
        <w:bottom w:val="none" w:sz="0" w:space="0" w:color="auto"/>
        <w:right w:val="none" w:sz="0" w:space="0" w:color="auto"/>
      </w:divBdr>
    </w:div>
    <w:div w:id="1249383471">
      <w:bodyDiv w:val="1"/>
      <w:marLeft w:val="0"/>
      <w:marRight w:val="0"/>
      <w:marTop w:val="0"/>
      <w:marBottom w:val="0"/>
      <w:divBdr>
        <w:top w:val="none" w:sz="0" w:space="0" w:color="auto"/>
        <w:left w:val="none" w:sz="0" w:space="0" w:color="auto"/>
        <w:bottom w:val="none" w:sz="0" w:space="0" w:color="auto"/>
        <w:right w:val="none" w:sz="0" w:space="0" w:color="auto"/>
      </w:divBdr>
      <w:divsChild>
        <w:div w:id="81685913">
          <w:marLeft w:val="105"/>
          <w:marRight w:val="105"/>
          <w:marTop w:val="75"/>
          <w:marBottom w:val="75"/>
          <w:divBdr>
            <w:top w:val="none" w:sz="0" w:space="0" w:color="auto"/>
            <w:left w:val="none" w:sz="0" w:space="0" w:color="auto"/>
            <w:bottom w:val="none" w:sz="0" w:space="0" w:color="auto"/>
            <w:right w:val="none" w:sz="0" w:space="0" w:color="auto"/>
          </w:divBdr>
        </w:div>
        <w:div w:id="342973906">
          <w:marLeft w:val="105"/>
          <w:marRight w:val="105"/>
          <w:marTop w:val="75"/>
          <w:marBottom w:val="75"/>
          <w:divBdr>
            <w:top w:val="none" w:sz="0" w:space="0" w:color="auto"/>
            <w:left w:val="none" w:sz="0" w:space="0" w:color="auto"/>
            <w:bottom w:val="none" w:sz="0" w:space="0" w:color="auto"/>
            <w:right w:val="none" w:sz="0" w:space="0" w:color="auto"/>
          </w:divBdr>
        </w:div>
        <w:div w:id="570314392">
          <w:marLeft w:val="105"/>
          <w:marRight w:val="105"/>
          <w:marTop w:val="75"/>
          <w:marBottom w:val="75"/>
          <w:divBdr>
            <w:top w:val="none" w:sz="0" w:space="0" w:color="auto"/>
            <w:left w:val="none" w:sz="0" w:space="0" w:color="auto"/>
            <w:bottom w:val="none" w:sz="0" w:space="0" w:color="auto"/>
            <w:right w:val="none" w:sz="0" w:space="0" w:color="auto"/>
          </w:divBdr>
        </w:div>
        <w:div w:id="769004869">
          <w:marLeft w:val="105"/>
          <w:marRight w:val="105"/>
          <w:marTop w:val="75"/>
          <w:marBottom w:val="75"/>
          <w:divBdr>
            <w:top w:val="none" w:sz="0" w:space="0" w:color="auto"/>
            <w:left w:val="none" w:sz="0" w:space="0" w:color="auto"/>
            <w:bottom w:val="none" w:sz="0" w:space="0" w:color="auto"/>
            <w:right w:val="none" w:sz="0" w:space="0" w:color="auto"/>
          </w:divBdr>
        </w:div>
        <w:div w:id="1979215513">
          <w:marLeft w:val="105"/>
          <w:marRight w:val="105"/>
          <w:marTop w:val="75"/>
          <w:marBottom w:val="75"/>
          <w:divBdr>
            <w:top w:val="none" w:sz="0" w:space="0" w:color="auto"/>
            <w:left w:val="none" w:sz="0" w:space="0" w:color="auto"/>
            <w:bottom w:val="none" w:sz="0" w:space="0" w:color="auto"/>
            <w:right w:val="none" w:sz="0" w:space="0" w:color="auto"/>
          </w:divBdr>
        </w:div>
      </w:divsChild>
    </w:div>
    <w:div w:id="1250891690">
      <w:bodyDiv w:val="1"/>
      <w:marLeft w:val="0"/>
      <w:marRight w:val="0"/>
      <w:marTop w:val="0"/>
      <w:marBottom w:val="0"/>
      <w:divBdr>
        <w:top w:val="none" w:sz="0" w:space="0" w:color="auto"/>
        <w:left w:val="none" w:sz="0" w:space="0" w:color="auto"/>
        <w:bottom w:val="none" w:sz="0" w:space="0" w:color="auto"/>
        <w:right w:val="none" w:sz="0" w:space="0" w:color="auto"/>
      </w:divBdr>
    </w:div>
    <w:div w:id="1260062089">
      <w:bodyDiv w:val="1"/>
      <w:marLeft w:val="0"/>
      <w:marRight w:val="0"/>
      <w:marTop w:val="0"/>
      <w:marBottom w:val="0"/>
      <w:divBdr>
        <w:top w:val="none" w:sz="0" w:space="0" w:color="auto"/>
        <w:left w:val="none" w:sz="0" w:space="0" w:color="auto"/>
        <w:bottom w:val="none" w:sz="0" w:space="0" w:color="auto"/>
        <w:right w:val="none" w:sz="0" w:space="0" w:color="auto"/>
      </w:divBdr>
      <w:divsChild>
        <w:div w:id="2008826279">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1268081711">
      <w:bodyDiv w:val="1"/>
      <w:marLeft w:val="0"/>
      <w:marRight w:val="0"/>
      <w:marTop w:val="0"/>
      <w:marBottom w:val="0"/>
      <w:divBdr>
        <w:top w:val="none" w:sz="0" w:space="0" w:color="auto"/>
        <w:left w:val="none" w:sz="0" w:space="0" w:color="auto"/>
        <w:bottom w:val="none" w:sz="0" w:space="0" w:color="auto"/>
        <w:right w:val="none" w:sz="0" w:space="0" w:color="auto"/>
      </w:divBdr>
    </w:div>
    <w:div w:id="1302882673">
      <w:bodyDiv w:val="1"/>
      <w:marLeft w:val="0"/>
      <w:marRight w:val="0"/>
      <w:marTop w:val="0"/>
      <w:marBottom w:val="0"/>
      <w:divBdr>
        <w:top w:val="none" w:sz="0" w:space="0" w:color="auto"/>
        <w:left w:val="none" w:sz="0" w:space="0" w:color="auto"/>
        <w:bottom w:val="none" w:sz="0" w:space="0" w:color="auto"/>
        <w:right w:val="none" w:sz="0" w:space="0" w:color="auto"/>
      </w:divBdr>
    </w:div>
    <w:div w:id="1321036766">
      <w:bodyDiv w:val="1"/>
      <w:marLeft w:val="0"/>
      <w:marRight w:val="0"/>
      <w:marTop w:val="0"/>
      <w:marBottom w:val="0"/>
      <w:divBdr>
        <w:top w:val="none" w:sz="0" w:space="0" w:color="auto"/>
        <w:left w:val="none" w:sz="0" w:space="0" w:color="auto"/>
        <w:bottom w:val="none" w:sz="0" w:space="0" w:color="auto"/>
        <w:right w:val="none" w:sz="0" w:space="0" w:color="auto"/>
      </w:divBdr>
    </w:div>
    <w:div w:id="1324700991">
      <w:bodyDiv w:val="1"/>
      <w:marLeft w:val="0"/>
      <w:marRight w:val="0"/>
      <w:marTop w:val="0"/>
      <w:marBottom w:val="0"/>
      <w:divBdr>
        <w:top w:val="none" w:sz="0" w:space="0" w:color="auto"/>
        <w:left w:val="none" w:sz="0" w:space="0" w:color="auto"/>
        <w:bottom w:val="none" w:sz="0" w:space="0" w:color="auto"/>
        <w:right w:val="none" w:sz="0" w:space="0" w:color="auto"/>
      </w:divBdr>
    </w:div>
    <w:div w:id="1347756796">
      <w:bodyDiv w:val="1"/>
      <w:marLeft w:val="0"/>
      <w:marRight w:val="0"/>
      <w:marTop w:val="0"/>
      <w:marBottom w:val="0"/>
      <w:divBdr>
        <w:top w:val="none" w:sz="0" w:space="0" w:color="auto"/>
        <w:left w:val="none" w:sz="0" w:space="0" w:color="auto"/>
        <w:bottom w:val="none" w:sz="0" w:space="0" w:color="auto"/>
        <w:right w:val="none" w:sz="0" w:space="0" w:color="auto"/>
      </w:divBdr>
    </w:div>
    <w:div w:id="1380663191">
      <w:bodyDiv w:val="1"/>
      <w:marLeft w:val="0"/>
      <w:marRight w:val="0"/>
      <w:marTop w:val="0"/>
      <w:marBottom w:val="0"/>
      <w:divBdr>
        <w:top w:val="none" w:sz="0" w:space="0" w:color="auto"/>
        <w:left w:val="none" w:sz="0" w:space="0" w:color="auto"/>
        <w:bottom w:val="none" w:sz="0" w:space="0" w:color="auto"/>
        <w:right w:val="none" w:sz="0" w:space="0" w:color="auto"/>
      </w:divBdr>
    </w:div>
    <w:div w:id="1393457946">
      <w:bodyDiv w:val="1"/>
      <w:marLeft w:val="0"/>
      <w:marRight w:val="0"/>
      <w:marTop w:val="0"/>
      <w:marBottom w:val="0"/>
      <w:divBdr>
        <w:top w:val="none" w:sz="0" w:space="0" w:color="auto"/>
        <w:left w:val="none" w:sz="0" w:space="0" w:color="auto"/>
        <w:bottom w:val="none" w:sz="0" w:space="0" w:color="auto"/>
        <w:right w:val="none" w:sz="0" w:space="0" w:color="auto"/>
      </w:divBdr>
      <w:divsChild>
        <w:div w:id="400181178">
          <w:marLeft w:val="105"/>
          <w:marRight w:val="105"/>
          <w:marTop w:val="75"/>
          <w:marBottom w:val="75"/>
          <w:divBdr>
            <w:top w:val="none" w:sz="0" w:space="0" w:color="auto"/>
            <w:left w:val="none" w:sz="0" w:space="0" w:color="auto"/>
            <w:bottom w:val="none" w:sz="0" w:space="0" w:color="auto"/>
            <w:right w:val="none" w:sz="0" w:space="0" w:color="auto"/>
          </w:divBdr>
        </w:div>
        <w:div w:id="858473415">
          <w:marLeft w:val="105"/>
          <w:marRight w:val="105"/>
          <w:marTop w:val="75"/>
          <w:marBottom w:val="75"/>
          <w:divBdr>
            <w:top w:val="none" w:sz="0" w:space="0" w:color="auto"/>
            <w:left w:val="none" w:sz="0" w:space="0" w:color="auto"/>
            <w:bottom w:val="none" w:sz="0" w:space="0" w:color="auto"/>
            <w:right w:val="none" w:sz="0" w:space="0" w:color="auto"/>
          </w:divBdr>
        </w:div>
        <w:div w:id="905337621">
          <w:marLeft w:val="105"/>
          <w:marRight w:val="105"/>
          <w:marTop w:val="75"/>
          <w:marBottom w:val="75"/>
          <w:divBdr>
            <w:top w:val="none" w:sz="0" w:space="0" w:color="auto"/>
            <w:left w:val="none" w:sz="0" w:space="0" w:color="auto"/>
            <w:bottom w:val="none" w:sz="0" w:space="0" w:color="auto"/>
            <w:right w:val="none" w:sz="0" w:space="0" w:color="auto"/>
          </w:divBdr>
        </w:div>
        <w:div w:id="1307127068">
          <w:marLeft w:val="105"/>
          <w:marRight w:val="105"/>
          <w:marTop w:val="75"/>
          <w:marBottom w:val="75"/>
          <w:divBdr>
            <w:top w:val="none" w:sz="0" w:space="0" w:color="auto"/>
            <w:left w:val="none" w:sz="0" w:space="0" w:color="auto"/>
            <w:bottom w:val="none" w:sz="0" w:space="0" w:color="auto"/>
            <w:right w:val="none" w:sz="0" w:space="0" w:color="auto"/>
          </w:divBdr>
        </w:div>
      </w:divsChild>
    </w:div>
    <w:div w:id="1398816578">
      <w:bodyDiv w:val="1"/>
      <w:marLeft w:val="0"/>
      <w:marRight w:val="0"/>
      <w:marTop w:val="0"/>
      <w:marBottom w:val="0"/>
      <w:divBdr>
        <w:top w:val="none" w:sz="0" w:space="0" w:color="auto"/>
        <w:left w:val="none" w:sz="0" w:space="0" w:color="auto"/>
        <w:bottom w:val="none" w:sz="0" w:space="0" w:color="auto"/>
        <w:right w:val="none" w:sz="0" w:space="0" w:color="auto"/>
      </w:divBdr>
    </w:div>
    <w:div w:id="1467890895">
      <w:bodyDiv w:val="1"/>
      <w:marLeft w:val="0"/>
      <w:marRight w:val="0"/>
      <w:marTop w:val="0"/>
      <w:marBottom w:val="0"/>
      <w:divBdr>
        <w:top w:val="none" w:sz="0" w:space="0" w:color="auto"/>
        <w:left w:val="none" w:sz="0" w:space="0" w:color="auto"/>
        <w:bottom w:val="none" w:sz="0" w:space="0" w:color="auto"/>
        <w:right w:val="none" w:sz="0" w:space="0" w:color="auto"/>
      </w:divBdr>
      <w:divsChild>
        <w:div w:id="105737259">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1492328188">
      <w:bodyDiv w:val="1"/>
      <w:marLeft w:val="0"/>
      <w:marRight w:val="0"/>
      <w:marTop w:val="0"/>
      <w:marBottom w:val="0"/>
      <w:divBdr>
        <w:top w:val="none" w:sz="0" w:space="0" w:color="auto"/>
        <w:left w:val="none" w:sz="0" w:space="0" w:color="auto"/>
        <w:bottom w:val="none" w:sz="0" w:space="0" w:color="auto"/>
        <w:right w:val="none" w:sz="0" w:space="0" w:color="auto"/>
      </w:divBdr>
    </w:div>
    <w:div w:id="1520045094">
      <w:bodyDiv w:val="1"/>
      <w:marLeft w:val="0"/>
      <w:marRight w:val="0"/>
      <w:marTop w:val="0"/>
      <w:marBottom w:val="0"/>
      <w:divBdr>
        <w:top w:val="none" w:sz="0" w:space="0" w:color="auto"/>
        <w:left w:val="none" w:sz="0" w:space="0" w:color="auto"/>
        <w:bottom w:val="none" w:sz="0" w:space="0" w:color="auto"/>
        <w:right w:val="none" w:sz="0" w:space="0" w:color="auto"/>
      </w:divBdr>
    </w:div>
    <w:div w:id="1564754539">
      <w:bodyDiv w:val="1"/>
      <w:marLeft w:val="0"/>
      <w:marRight w:val="0"/>
      <w:marTop w:val="0"/>
      <w:marBottom w:val="0"/>
      <w:divBdr>
        <w:top w:val="none" w:sz="0" w:space="0" w:color="auto"/>
        <w:left w:val="none" w:sz="0" w:space="0" w:color="auto"/>
        <w:bottom w:val="none" w:sz="0" w:space="0" w:color="auto"/>
        <w:right w:val="none" w:sz="0" w:space="0" w:color="auto"/>
      </w:divBdr>
    </w:div>
    <w:div w:id="1568688640">
      <w:bodyDiv w:val="1"/>
      <w:marLeft w:val="0"/>
      <w:marRight w:val="0"/>
      <w:marTop w:val="0"/>
      <w:marBottom w:val="0"/>
      <w:divBdr>
        <w:top w:val="none" w:sz="0" w:space="0" w:color="auto"/>
        <w:left w:val="none" w:sz="0" w:space="0" w:color="auto"/>
        <w:bottom w:val="none" w:sz="0" w:space="0" w:color="auto"/>
        <w:right w:val="none" w:sz="0" w:space="0" w:color="auto"/>
      </w:divBdr>
    </w:div>
    <w:div w:id="1648510690">
      <w:bodyDiv w:val="1"/>
      <w:marLeft w:val="0"/>
      <w:marRight w:val="0"/>
      <w:marTop w:val="0"/>
      <w:marBottom w:val="0"/>
      <w:divBdr>
        <w:top w:val="none" w:sz="0" w:space="0" w:color="auto"/>
        <w:left w:val="none" w:sz="0" w:space="0" w:color="auto"/>
        <w:bottom w:val="none" w:sz="0" w:space="0" w:color="auto"/>
        <w:right w:val="none" w:sz="0" w:space="0" w:color="auto"/>
      </w:divBdr>
    </w:div>
    <w:div w:id="1649820331">
      <w:bodyDiv w:val="1"/>
      <w:marLeft w:val="0"/>
      <w:marRight w:val="0"/>
      <w:marTop w:val="0"/>
      <w:marBottom w:val="0"/>
      <w:divBdr>
        <w:top w:val="none" w:sz="0" w:space="0" w:color="auto"/>
        <w:left w:val="none" w:sz="0" w:space="0" w:color="auto"/>
        <w:bottom w:val="none" w:sz="0" w:space="0" w:color="auto"/>
        <w:right w:val="none" w:sz="0" w:space="0" w:color="auto"/>
      </w:divBdr>
    </w:div>
    <w:div w:id="1717272102">
      <w:bodyDiv w:val="1"/>
      <w:marLeft w:val="0"/>
      <w:marRight w:val="0"/>
      <w:marTop w:val="0"/>
      <w:marBottom w:val="0"/>
      <w:divBdr>
        <w:top w:val="none" w:sz="0" w:space="0" w:color="auto"/>
        <w:left w:val="none" w:sz="0" w:space="0" w:color="auto"/>
        <w:bottom w:val="none" w:sz="0" w:space="0" w:color="auto"/>
        <w:right w:val="none" w:sz="0" w:space="0" w:color="auto"/>
      </w:divBdr>
    </w:div>
    <w:div w:id="1785465020">
      <w:bodyDiv w:val="1"/>
      <w:marLeft w:val="0"/>
      <w:marRight w:val="0"/>
      <w:marTop w:val="0"/>
      <w:marBottom w:val="0"/>
      <w:divBdr>
        <w:top w:val="none" w:sz="0" w:space="0" w:color="auto"/>
        <w:left w:val="none" w:sz="0" w:space="0" w:color="auto"/>
        <w:bottom w:val="none" w:sz="0" w:space="0" w:color="auto"/>
        <w:right w:val="none" w:sz="0" w:space="0" w:color="auto"/>
      </w:divBdr>
    </w:div>
    <w:div w:id="1818525584">
      <w:bodyDiv w:val="1"/>
      <w:marLeft w:val="0"/>
      <w:marRight w:val="0"/>
      <w:marTop w:val="0"/>
      <w:marBottom w:val="0"/>
      <w:divBdr>
        <w:top w:val="none" w:sz="0" w:space="0" w:color="auto"/>
        <w:left w:val="none" w:sz="0" w:space="0" w:color="auto"/>
        <w:bottom w:val="none" w:sz="0" w:space="0" w:color="auto"/>
        <w:right w:val="none" w:sz="0" w:space="0" w:color="auto"/>
      </w:divBdr>
    </w:div>
    <w:div w:id="1818692405">
      <w:bodyDiv w:val="1"/>
      <w:marLeft w:val="0"/>
      <w:marRight w:val="0"/>
      <w:marTop w:val="0"/>
      <w:marBottom w:val="0"/>
      <w:divBdr>
        <w:top w:val="none" w:sz="0" w:space="0" w:color="auto"/>
        <w:left w:val="none" w:sz="0" w:space="0" w:color="auto"/>
        <w:bottom w:val="none" w:sz="0" w:space="0" w:color="auto"/>
        <w:right w:val="none" w:sz="0" w:space="0" w:color="auto"/>
      </w:divBdr>
    </w:div>
    <w:div w:id="1838811004">
      <w:bodyDiv w:val="1"/>
      <w:marLeft w:val="0"/>
      <w:marRight w:val="0"/>
      <w:marTop w:val="0"/>
      <w:marBottom w:val="0"/>
      <w:divBdr>
        <w:top w:val="none" w:sz="0" w:space="0" w:color="auto"/>
        <w:left w:val="none" w:sz="0" w:space="0" w:color="auto"/>
        <w:bottom w:val="none" w:sz="0" w:space="0" w:color="auto"/>
        <w:right w:val="none" w:sz="0" w:space="0" w:color="auto"/>
      </w:divBdr>
    </w:div>
    <w:div w:id="1848709586">
      <w:bodyDiv w:val="1"/>
      <w:marLeft w:val="0"/>
      <w:marRight w:val="0"/>
      <w:marTop w:val="0"/>
      <w:marBottom w:val="0"/>
      <w:divBdr>
        <w:top w:val="none" w:sz="0" w:space="0" w:color="auto"/>
        <w:left w:val="none" w:sz="0" w:space="0" w:color="auto"/>
        <w:bottom w:val="none" w:sz="0" w:space="0" w:color="auto"/>
        <w:right w:val="none" w:sz="0" w:space="0" w:color="auto"/>
      </w:divBdr>
    </w:div>
    <w:div w:id="1873373363">
      <w:bodyDiv w:val="1"/>
      <w:marLeft w:val="0"/>
      <w:marRight w:val="0"/>
      <w:marTop w:val="0"/>
      <w:marBottom w:val="0"/>
      <w:divBdr>
        <w:top w:val="none" w:sz="0" w:space="0" w:color="auto"/>
        <w:left w:val="none" w:sz="0" w:space="0" w:color="auto"/>
        <w:bottom w:val="none" w:sz="0" w:space="0" w:color="auto"/>
        <w:right w:val="none" w:sz="0" w:space="0" w:color="auto"/>
      </w:divBdr>
    </w:div>
    <w:div w:id="1964731378">
      <w:bodyDiv w:val="1"/>
      <w:marLeft w:val="0"/>
      <w:marRight w:val="0"/>
      <w:marTop w:val="0"/>
      <w:marBottom w:val="0"/>
      <w:divBdr>
        <w:top w:val="none" w:sz="0" w:space="0" w:color="auto"/>
        <w:left w:val="none" w:sz="0" w:space="0" w:color="auto"/>
        <w:bottom w:val="none" w:sz="0" w:space="0" w:color="auto"/>
        <w:right w:val="none" w:sz="0" w:space="0" w:color="auto"/>
      </w:divBdr>
    </w:div>
    <w:div w:id="1966500226">
      <w:bodyDiv w:val="1"/>
      <w:marLeft w:val="0"/>
      <w:marRight w:val="0"/>
      <w:marTop w:val="0"/>
      <w:marBottom w:val="0"/>
      <w:divBdr>
        <w:top w:val="none" w:sz="0" w:space="0" w:color="auto"/>
        <w:left w:val="none" w:sz="0" w:space="0" w:color="auto"/>
        <w:bottom w:val="none" w:sz="0" w:space="0" w:color="auto"/>
        <w:right w:val="none" w:sz="0" w:space="0" w:color="auto"/>
      </w:divBdr>
      <w:divsChild>
        <w:div w:id="1978757584">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1977758216">
      <w:bodyDiv w:val="1"/>
      <w:marLeft w:val="0"/>
      <w:marRight w:val="0"/>
      <w:marTop w:val="0"/>
      <w:marBottom w:val="0"/>
      <w:divBdr>
        <w:top w:val="none" w:sz="0" w:space="0" w:color="auto"/>
        <w:left w:val="none" w:sz="0" w:space="0" w:color="auto"/>
        <w:bottom w:val="none" w:sz="0" w:space="0" w:color="auto"/>
        <w:right w:val="none" w:sz="0" w:space="0" w:color="auto"/>
      </w:divBdr>
    </w:div>
    <w:div w:id="1994213139">
      <w:bodyDiv w:val="1"/>
      <w:marLeft w:val="0"/>
      <w:marRight w:val="0"/>
      <w:marTop w:val="0"/>
      <w:marBottom w:val="0"/>
      <w:divBdr>
        <w:top w:val="none" w:sz="0" w:space="0" w:color="auto"/>
        <w:left w:val="none" w:sz="0" w:space="0" w:color="auto"/>
        <w:bottom w:val="none" w:sz="0" w:space="0" w:color="auto"/>
        <w:right w:val="none" w:sz="0" w:space="0" w:color="auto"/>
      </w:divBdr>
    </w:div>
    <w:div w:id="2101216316">
      <w:bodyDiv w:val="1"/>
      <w:marLeft w:val="0"/>
      <w:marRight w:val="0"/>
      <w:marTop w:val="0"/>
      <w:marBottom w:val="0"/>
      <w:divBdr>
        <w:top w:val="none" w:sz="0" w:space="0" w:color="auto"/>
        <w:left w:val="none" w:sz="0" w:space="0" w:color="auto"/>
        <w:bottom w:val="none" w:sz="0" w:space="0" w:color="auto"/>
        <w:right w:val="none" w:sz="0" w:space="0" w:color="auto"/>
      </w:divBdr>
      <w:divsChild>
        <w:div w:id="309944698">
          <w:marLeft w:val="105"/>
          <w:marRight w:val="105"/>
          <w:marTop w:val="75"/>
          <w:marBottom w:val="75"/>
          <w:divBdr>
            <w:top w:val="none" w:sz="0" w:space="0" w:color="auto"/>
            <w:left w:val="none" w:sz="0" w:space="0" w:color="auto"/>
            <w:bottom w:val="none" w:sz="0" w:space="0" w:color="auto"/>
            <w:right w:val="none" w:sz="0" w:space="0" w:color="auto"/>
          </w:divBdr>
        </w:div>
        <w:div w:id="310909637">
          <w:marLeft w:val="105"/>
          <w:marRight w:val="105"/>
          <w:marTop w:val="75"/>
          <w:marBottom w:val="75"/>
          <w:divBdr>
            <w:top w:val="none" w:sz="0" w:space="0" w:color="auto"/>
            <w:left w:val="none" w:sz="0" w:space="0" w:color="auto"/>
            <w:bottom w:val="none" w:sz="0" w:space="0" w:color="auto"/>
            <w:right w:val="none" w:sz="0" w:space="0" w:color="auto"/>
          </w:divBdr>
        </w:div>
        <w:div w:id="481393349">
          <w:marLeft w:val="105"/>
          <w:marRight w:val="105"/>
          <w:marTop w:val="75"/>
          <w:marBottom w:val="75"/>
          <w:divBdr>
            <w:top w:val="none" w:sz="0" w:space="0" w:color="auto"/>
            <w:left w:val="none" w:sz="0" w:space="0" w:color="auto"/>
            <w:bottom w:val="none" w:sz="0" w:space="0" w:color="auto"/>
            <w:right w:val="none" w:sz="0" w:space="0" w:color="auto"/>
          </w:divBdr>
        </w:div>
        <w:div w:id="891111106">
          <w:marLeft w:val="105"/>
          <w:marRight w:val="105"/>
          <w:marTop w:val="75"/>
          <w:marBottom w:val="75"/>
          <w:divBdr>
            <w:top w:val="none" w:sz="0" w:space="0" w:color="auto"/>
            <w:left w:val="none" w:sz="0" w:space="0" w:color="auto"/>
            <w:bottom w:val="none" w:sz="0" w:space="0" w:color="auto"/>
            <w:right w:val="none" w:sz="0" w:space="0" w:color="auto"/>
          </w:divBdr>
        </w:div>
      </w:divsChild>
    </w:div>
    <w:div w:id="2114395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18.xml"/><Relationship Id="rId39" Type="http://schemas.openxmlformats.org/officeDocument/2006/relationships/chart" Target="charts/chart31.xml"/><Relationship Id="rId21" Type="http://schemas.openxmlformats.org/officeDocument/2006/relationships/chart" Target="charts/chart15.xml"/><Relationship Id="rId34" Type="http://schemas.openxmlformats.org/officeDocument/2006/relationships/chart" Target="charts/chart26.xml"/><Relationship Id="rId42" Type="http://schemas.openxmlformats.org/officeDocument/2006/relationships/chart" Target="charts/chart34.xml"/><Relationship Id="rId47" Type="http://schemas.openxmlformats.org/officeDocument/2006/relationships/chart" Target="charts/chart39.xml"/><Relationship Id="rId50" Type="http://schemas.openxmlformats.org/officeDocument/2006/relationships/chart" Target="charts/chart42.xml"/><Relationship Id="rId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1.xml"/><Relationship Id="rId11" Type="http://schemas.openxmlformats.org/officeDocument/2006/relationships/chart" Target="charts/chart5.xml"/><Relationship Id="rId24" Type="http://schemas.openxmlformats.org/officeDocument/2006/relationships/image" Target="media/image2.gif"/><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45" Type="http://schemas.openxmlformats.org/officeDocument/2006/relationships/chart" Target="charts/chart37.xml"/><Relationship Id="rId5" Type="http://schemas.openxmlformats.org/officeDocument/2006/relationships/webSettings" Target="webSetting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0.xml"/><Relationship Id="rId36" Type="http://schemas.openxmlformats.org/officeDocument/2006/relationships/chart" Target="charts/chart28.xml"/><Relationship Id="rId49" Type="http://schemas.openxmlformats.org/officeDocument/2006/relationships/chart" Target="charts/chart4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3.xml"/><Relationship Id="rId44" Type="http://schemas.openxmlformats.org/officeDocument/2006/relationships/chart" Target="charts/chart36.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chart" Target="charts/chart35.xml"/><Relationship Id="rId48" Type="http://schemas.openxmlformats.org/officeDocument/2006/relationships/chart" Target="charts/chart40.xml"/><Relationship Id="rId8" Type="http://schemas.openxmlformats.org/officeDocument/2006/relationships/chart" Target="charts/chart2.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image" Target="media/image3.png"/><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chart" Target="charts/chart38.xml"/><Relationship Id="rId20" Type="http://schemas.openxmlformats.org/officeDocument/2006/relationships/chart" Target="charts/chart14.xml"/><Relationship Id="rId41" Type="http://schemas.openxmlformats.org/officeDocument/2006/relationships/chart" Target="charts/chart33.xml"/><Relationship Id="rId1" Type="http://schemas.openxmlformats.org/officeDocument/2006/relationships/customXml" Target="../customXml/item1.xml"/><Relationship Id="rId6"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2k8prpc07\Colnaghi\STAGE%20PEDRAZZINI\CASTEL%20S.%20GIOVANNI.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2k8prpc07\Colnaghi\STAGE%20PEDRAZZINI\CASTEL%20S.%20GIOVANNI.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2k8prpc07\Colnaghi\STAGE%20PEDRAZZINI\schede%20comunali\CASTEL%20S.%20GIOVANNI.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2k8prpc07\Colnaghi\STAGE%20PEDRAZZINI\schede%20comunali\CASTEL%20S.%20GIOVANNI.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2k8prpc07\Colnaghi\STAGE%20PEDRAZZINI\schede%20comunali\CASTEL%20S.%20GIOVANNI.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2k8prpc07\Colnaghi\STAGE%20PEDRAZZINI\schede%20comunali\CASTEL%20S.%20GIOVANNI.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2k8prpc07\Colnaghi\STAGE%20PEDRAZZINI\CASTEL%20S.%20GIOVANNI.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2k8prpc07\Colnaghi\STAGE%20PEDRAZZINI\CASTEL%20S.%20GIOVANNI.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2k8prpc07\Colnaghi\STAGE%20PEDRAZZINI\CASTEL%20S.%20GIOVANNI.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2k8prpc07\Colnaghi\STAGE%20PEDRAZZINI\CASTEL%20S.%20GIOVANNI.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2k8prpc07\Colnaghi\STAGE%20PEDRAZZINI\CASTEL%20S.%20GIOVANNI.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2k8prpc07\Colnaghi\STAGE%20PEDRAZZINI\CASTEL%20S.%20GIOVANNI.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2k8prpc07\Colnaghi\STAGE%20PEDRAZZINI\CASTEL%20S.%20GIOVANNI.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2k8prpc07\Colnaghi\STAGE%20PEDRAZZINI\CASTEL%20S.%20GIOVANNI.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2k8prpc07\Colnaghi\STAGE%20PEDRAZZINI\CASTEL%20S.%20GIOVANNI.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2k8prpc07\Colnaghi\STAGE%20PEDRAZZINI\CASTEL%20S.%20GIOVANNI.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2k8prpc07\Colnaghi\STAGE%20PEDRAZZINI\schede%20comunali\CASTEL%20S.%20GIOVANNI.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2k8prpc07\Colnaghi\STAGE%20PEDRAZZINI\CASTEL%20S.%20GIOVANNI.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2k8prpc07\Colnaghi\STAGE%20PEDRAZZINI\CASTEL%20S.%20GIOVANNI.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2k8prpc07\Colnaghi\STAGE%20PEDRAZZINI\CASTEL%20S.%20GIOVANNI.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2k8prpc07\Colnaghi\STAGE%20PEDRAZZINI\report_famiglia_componenti_stranieri_1-1-2023.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2k8prpc07\Colnaghi\STAGE%20PEDRAZZINI\CASTEL%20S.%20GIOVANNI.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2k8prpc07\Colnaghi\STAGE%20PEDRAZZINI\CASTEL%20S.%20GIOVANNI.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2k8prpc07\Colnaghi\STAGE%20PEDRAZZINI\CASTEL%20S.%20GIOVANNI.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2k8prpc07\Colnaghi\STAGE%20PEDRAZZINI\CASTEL%20S.%20GIOVANNI.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2k8prpc07\Colnaghi\STAGE%20PEDRAZZINI\CASTEL%20S.%20GIOVANNI.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2k8prpc07\Colnaghi\STAGE%20PEDRAZZINI\CASTEL%20S.%20GIOVANNI.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2k8prpc07\Colnaghi\STAGE%20PEDRAZZINI\CASTEL%20S.%20GIOVANNI.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file:///\\2k8prpc07\Colnaghi\STAGE%20PEDRAZZINI\CASTEL%20S.%20GIOVANNI.xlsx"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file:///\\2k8prpc07\Colnaghi\STAGE%20PEDRAZZINI\CASTEL%20S.%20GIOVANNI.xlsx"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file:///\\2k8prpc07\Colnaghi\STAGE%20PEDRAZZINI\CASTEL%20S.%20GIOVANNI.xlsx"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file:///\\2k8prpc07\Colnaghi\STAGE%20PEDRAZZINI\CASTEL%20S.%20GIOVANNI.xlsx" TargetMode="External"/><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oleObject" Target="file:///\\2k8prpc07\Colnaghi\STAGE%20PEDRAZZINI\CASTEL%20S.%20GIOVANNI.xlsx" TargetMode="External"/><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oleObject" Target="file:///\\2k8prpc07\Colnaghi\STAGE%20PEDRAZZINI\CASTEL%20S.%20GIOVANNI.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file:///\\2k8prpc07\Colnaghi\STAGE%20PEDRAZZINI\CASTEL%20S.%20GIOVANNI.xlsx" TargetMode="External"/><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oleObject" Target="file:///\\2k8prpc07\Colnaghi\STAGE%20PEDRAZZINI\CASTEL%20S.%20GIOVANNI.xlsx" TargetMode="External"/><Relationship Id="rId2" Type="http://schemas.microsoft.com/office/2011/relationships/chartColorStyle" Target="colors41.xml"/><Relationship Id="rId1" Type="http://schemas.microsoft.com/office/2011/relationships/chartStyle" Target="style41.xml"/></Relationships>
</file>

<file path=word/charts/_rels/chart42.xml.rels><?xml version="1.0" encoding="UTF-8" standalone="yes"?>
<Relationships xmlns="http://schemas.openxmlformats.org/package/2006/relationships"><Relationship Id="rId3" Type="http://schemas.openxmlformats.org/officeDocument/2006/relationships/oleObject" Target="file:///\\2k8prpc07\Colnaghi\STAGE%20PEDRAZZINI\CASTEL%20S.%20GIOVANNI.xlsx" TargetMode="External"/><Relationship Id="rId2" Type="http://schemas.microsoft.com/office/2011/relationships/chartColorStyle" Target="colors42.xml"/><Relationship Id="rId1" Type="http://schemas.microsoft.com/office/2011/relationships/chartStyle" Target="style42.xml"/></Relationships>
</file>

<file path=word/charts/_rels/chart5.xml.rels><?xml version="1.0" encoding="UTF-8" standalone="yes"?>
<Relationships xmlns="http://schemas.openxmlformats.org/package/2006/relationships"><Relationship Id="rId3" Type="http://schemas.openxmlformats.org/officeDocument/2006/relationships/oleObject" Target="file:///\\2k8prpc07\Colnaghi\STAGE%20PEDRAZZINI\CASTEL%20S.%20GIOVANNI.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2k8prpc07\Colnaghi\STAGE%20PEDRAZZINI\CASTEL%20S.%20GIOVANNI.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2k8prpc07\Colnaghi\STAGE%20PEDRAZZINI\CASTEL%20S.%20GIOVANNI.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2k8prpc07\Colnaghi\STAGE%20PEDRAZZINI\schede%20comunali\CASTEL%20S.%20GIOVANNI.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2k8prpc07\Colnaghi\STAGE%20PEDRAZZINI\schede%20comunali\CASTEL%20S.%20GIOVANNI.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COMUNE DI CASTEL S. GIOVANNI - Popolazione ai censimenti 1861-2021</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manualLayout>
          <c:layoutTarget val="inner"/>
          <c:xMode val="edge"/>
          <c:yMode val="edge"/>
          <c:x val="0.11415837908598896"/>
          <c:y val="0.1536913404580279"/>
          <c:w val="0.82055796150481186"/>
          <c:h val="0.72088764946048411"/>
        </c:manualLayout>
      </c:layout>
      <c:lineChart>
        <c:grouping val="standard"/>
        <c:varyColors val="0"/>
        <c:ser>
          <c:idx val="0"/>
          <c:order val="0"/>
          <c:tx>
            <c:strRef>
              <c:f>censimenti!$C$23</c:f>
              <c:strCache>
                <c:ptCount val="1"/>
                <c:pt idx="0">
                  <c:v>Popolazione censita</c:v>
                </c:pt>
              </c:strCache>
            </c:strRef>
          </c:tx>
          <c:spPr>
            <a:ln w="19050" cap="rnd">
              <a:solidFill>
                <a:schemeClr val="accent1"/>
              </a:solidFill>
              <a:round/>
            </a:ln>
            <a:effectLst/>
          </c:spPr>
          <c:marker>
            <c:symbol val="none"/>
          </c:marker>
          <c:dLbls>
            <c:dLbl>
              <c:idx val="3"/>
              <c:layout>
                <c:manualLayout>
                  <c:x val="-3.8918944532224026E-2"/>
                  <c:y val="-3.47838757238526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E56-43A8-BCF5-941DAB92462A}"/>
                </c:ext>
              </c:extLst>
            </c:dLbl>
            <c:dLbl>
              <c:idx val="5"/>
              <c:layout>
                <c:manualLayout>
                  <c:x val="-5.1950693857810287E-2"/>
                  <c:y val="-3.47838757238526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E56-43A8-BCF5-941DAB92462A}"/>
                </c:ext>
              </c:extLst>
            </c:dLbl>
            <c:dLbl>
              <c:idx val="7"/>
              <c:layout>
                <c:manualLayout>
                  <c:x val="-3.9499977941645031E-2"/>
                  <c:y val="3.1174350732724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E56-43A8-BCF5-941DAB92462A}"/>
                </c:ext>
              </c:extLst>
            </c:dLbl>
            <c:dLbl>
              <c:idx val="9"/>
              <c:layout>
                <c:manualLayout>
                  <c:x val="2.0024084455721584E-3"/>
                  <c:y val="5.5239293329448448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E56-43A8-BCF5-941DAB92462A}"/>
                </c:ext>
              </c:extLst>
            </c:dLbl>
            <c:dLbl>
              <c:idx val="11"/>
              <c:layout>
                <c:manualLayout>
                  <c:x val="-5.817605181589295E-2"/>
                  <c:y val="-4.57769134666154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E56-43A8-BCF5-941DAB92462A}"/>
                </c:ext>
              </c:extLst>
            </c:dLbl>
            <c:dLbl>
              <c:idx val="13"/>
              <c:layout>
                <c:manualLayout>
                  <c:x val="-8.3731881512320808E-3"/>
                  <c:y val="-1.64621461525810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E56-43A8-BCF5-941DAB92462A}"/>
                </c:ext>
              </c:extLst>
            </c:dLbl>
            <c:dLbl>
              <c:idx val="14"/>
              <c:layout>
                <c:manualLayout>
                  <c:x val="-4.9875574538449347E-2"/>
                  <c:y val="-3.11195298095982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E56-43A8-BCF5-941DAB92462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censimenti!$B$24:$B$39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censimenti!$C$24:$C$39</c:f>
              <c:numCache>
                <c:formatCode>#,##0</c:formatCode>
                <c:ptCount val="16"/>
                <c:pt idx="0">
                  <c:v>7684</c:v>
                </c:pt>
                <c:pt idx="1">
                  <c:v>8475</c:v>
                </c:pt>
                <c:pt idx="2">
                  <c:v>8578</c:v>
                </c:pt>
                <c:pt idx="3">
                  <c:v>9444</c:v>
                </c:pt>
                <c:pt idx="4">
                  <c:v>9544</c:v>
                </c:pt>
                <c:pt idx="5">
                  <c:v>10211</c:v>
                </c:pt>
                <c:pt idx="6">
                  <c:v>10107</c:v>
                </c:pt>
                <c:pt idx="7">
                  <c:v>10191</c:v>
                </c:pt>
                <c:pt idx="8">
                  <c:v>10327</c:v>
                </c:pt>
                <c:pt idx="9">
                  <c:v>10255</c:v>
                </c:pt>
                <c:pt idx="10">
                  <c:v>11110</c:v>
                </c:pt>
                <c:pt idx="11">
                  <c:v>11898</c:v>
                </c:pt>
                <c:pt idx="12">
                  <c:v>11741</c:v>
                </c:pt>
                <c:pt idx="13">
                  <c:v>11962</c:v>
                </c:pt>
                <c:pt idx="14">
                  <c:v>13629</c:v>
                </c:pt>
                <c:pt idx="15">
                  <c:v>13981</c:v>
                </c:pt>
              </c:numCache>
            </c:numRef>
          </c:val>
          <c:smooth val="0"/>
          <c:extLst>
            <c:ext xmlns:c16="http://schemas.microsoft.com/office/drawing/2014/chart" uri="{C3380CC4-5D6E-409C-BE32-E72D297353CC}">
              <c16:uniqueId val="{00000000-0E56-43A8-BCF5-941DAB92462A}"/>
            </c:ext>
          </c:extLst>
        </c:ser>
        <c:dLbls>
          <c:dLblPos val="t"/>
          <c:showLegendKey val="0"/>
          <c:showVal val="1"/>
          <c:showCatName val="0"/>
          <c:showSerName val="0"/>
          <c:showPercent val="0"/>
          <c:showBubbleSize val="0"/>
        </c:dLbls>
        <c:smooth val="0"/>
        <c:axId val="1653949631"/>
        <c:axId val="1645110031"/>
      </c:lineChart>
      <c:catAx>
        <c:axId val="165394963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5110031"/>
        <c:crosses val="autoZero"/>
        <c:auto val="1"/>
        <c:lblAlgn val="ctr"/>
        <c:lblOffset val="100"/>
        <c:noMultiLvlLbl val="1"/>
      </c:catAx>
      <c:valAx>
        <c:axId val="1645110031"/>
        <c:scaling>
          <c:orientation val="minMax"/>
          <c:min val="7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539496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COMUNE DI CASTEL S. GIOVANNI. Movimento migratorio </a:t>
            </a:r>
          </a:p>
          <a:p>
            <a:pPr>
              <a:defRPr b="1"/>
            </a:pPr>
            <a:r>
              <a:rPr lang="en-US" b="1"/>
              <a:t>2002-2022.</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'serie 2001-2022'!$N$60</c:f>
              <c:strCache>
                <c:ptCount val="1"/>
                <c:pt idx="0">
                  <c:v>Saldo Migratorio con l'estero</c:v>
                </c:pt>
              </c:strCache>
            </c:strRef>
          </c:tx>
          <c:spPr>
            <a:solidFill>
              <a:schemeClr val="accent1"/>
            </a:solidFill>
            <a:ln>
              <a:noFill/>
            </a:ln>
            <a:effectLst/>
          </c:spPr>
          <c:invertIfNegative val="0"/>
          <c:cat>
            <c:strRef>
              <c:f>'serie 2001-2022'!$M$61:$M$81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2001-2022'!$N$61:$N$81</c:f>
              <c:numCache>
                <c:formatCode>#,##0</c:formatCode>
                <c:ptCount val="21"/>
                <c:pt idx="0" formatCode="General">
                  <c:v>79</c:v>
                </c:pt>
                <c:pt idx="1">
                  <c:v>228</c:v>
                </c:pt>
                <c:pt idx="2">
                  <c:v>136</c:v>
                </c:pt>
                <c:pt idx="3">
                  <c:v>132</c:v>
                </c:pt>
                <c:pt idx="4">
                  <c:v>148</c:v>
                </c:pt>
                <c:pt idx="5">
                  <c:v>270</c:v>
                </c:pt>
                <c:pt idx="6">
                  <c:v>257</c:v>
                </c:pt>
                <c:pt idx="7">
                  <c:v>187</c:v>
                </c:pt>
                <c:pt idx="8">
                  <c:v>144</c:v>
                </c:pt>
                <c:pt idx="9" formatCode="General">
                  <c:v>108</c:v>
                </c:pt>
                <c:pt idx="10" formatCode="General">
                  <c:v>102</c:v>
                </c:pt>
                <c:pt idx="11" formatCode="General">
                  <c:v>64</c:v>
                </c:pt>
                <c:pt idx="12" formatCode="General">
                  <c:v>21</c:v>
                </c:pt>
                <c:pt idx="13" formatCode="General">
                  <c:v>32</c:v>
                </c:pt>
                <c:pt idx="14" formatCode="General">
                  <c:v>32</c:v>
                </c:pt>
                <c:pt idx="15" formatCode="General">
                  <c:v>77</c:v>
                </c:pt>
                <c:pt idx="16" formatCode="General">
                  <c:v>77</c:v>
                </c:pt>
                <c:pt idx="17" formatCode="General">
                  <c:v>55</c:v>
                </c:pt>
                <c:pt idx="18" formatCode="General">
                  <c:v>-3</c:v>
                </c:pt>
                <c:pt idx="19" formatCode="General">
                  <c:v>130</c:v>
                </c:pt>
                <c:pt idx="20" formatCode="General">
                  <c:v>96</c:v>
                </c:pt>
              </c:numCache>
            </c:numRef>
          </c:val>
          <c:extLst>
            <c:ext xmlns:c16="http://schemas.microsoft.com/office/drawing/2014/chart" uri="{C3380CC4-5D6E-409C-BE32-E72D297353CC}">
              <c16:uniqueId val="{00000000-1DE9-425F-A02E-65CE4FA53465}"/>
            </c:ext>
          </c:extLst>
        </c:ser>
        <c:ser>
          <c:idx val="1"/>
          <c:order val="1"/>
          <c:tx>
            <c:strRef>
              <c:f>'serie 2001-2022'!$O$60</c:f>
              <c:strCache>
                <c:ptCount val="1"/>
                <c:pt idx="0">
                  <c:v>Saldo Migratorio interno</c:v>
                </c:pt>
              </c:strCache>
            </c:strRef>
          </c:tx>
          <c:spPr>
            <a:solidFill>
              <a:schemeClr val="accent2"/>
            </a:solidFill>
            <a:ln>
              <a:noFill/>
            </a:ln>
            <a:effectLst/>
          </c:spPr>
          <c:invertIfNegative val="0"/>
          <c:cat>
            <c:strRef>
              <c:f>'serie 2001-2022'!$M$61:$M$81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2001-2022'!$O$61:$O$81</c:f>
              <c:numCache>
                <c:formatCode>#,##0</c:formatCode>
                <c:ptCount val="21"/>
                <c:pt idx="0">
                  <c:v>120</c:v>
                </c:pt>
                <c:pt idx="1">
                  <c:v>157</c:v>
                </c:pt>
                <c:pt idx="2">
                  <c:v>179</c:v>
                </c:pt>
                <c:pt idx="3">
                  <c:v>135</c:v>
                </c:pt>
                <c:pt idx="4">
                  <c:v>93</c:v>
                </c:pt>
                <c:pt idx="5">
                  <c:v>9</c:v>
                </c:pt>
                <c:pt idx="6">
                  <c:v>117</c:v>
                </c:pt>
                <c:pt idx="7">
                  <c:v>11</c:v>
                </c:pt>
                <c:pt idx="8">
                  <c:v>-12</c:v>
                </c:pt>
                <c:pt idx="9">
                  <c:v>-44</c:v>
                </c:pt>
                <c:pt idx="10">
                  <c:v>13</c:v>
                </c:pt>
                <c:pt idx="11">
                  <c:v>109</c:v>
                </c:pt>
                <c:pt idx="12">
                  <c:v>-32</c:v>
                </c:pt>
                <c:pt idx="13">
                  <c:v>-39</c:v>
                </c:pt>
                <c:pt idx="14">
                  <c:v>-47</c:v>
                </c:pt>
                <c:pt idx="15">
                  <c:v>62</c:v>
                </c:pt>
                <c:pt idx="16">
                  <c:v>-65</c:v>
                </c:pt>
                <c:pt idx="17">
                  <c:v>79</c:v>
                </c:pt>
                <c:pt idx="18">
                  <c:v>-3</c:v>
                </c:pt>
                <c:pt idx="19">
                  <c:v>143</c:v>
                </c:pt>
                <c:pt idx="20">
                  <c:v>53</c:v>
                </c:pt>
              </c:numCache>
            </c:numRef>
          </c:val>
          <c:extLst>
            <c:ext xmlns:c16="http://schemas.microsoft.com/office/drawing/2014/chart" uri="{C3380CC4-5D6E-409C-BE32-E72D297353CC}">
              <c16:uniqueId val="{00000001-1DE9-425F-A02E-65CE4FA53465}"/>
            </c:ext>
          </c:extLst>
        </c:ser>
        <c:dLbls>
          <c:showLegendKey val="0"/>
          <c:showVal val="0"/>
          <c:showCatName val="0"/>
          <c:showSerName val="0"/>
          <c:showPercent val="0"/>
          <c:showBubbleSize val="0"/>
        </c:dLbls>
        <c:gapWidth val="150"/>
        <c:axId val="564566768"/>
        <c:axId val="1674051311"/>
      </c:barChart>
      <c:lineChart>
        <c:grouping val="standard"/>
        <c:varyColors val="0"/>
        <c:ser>
          <c:idx val="2"/>
          <c:order val="2"/>
          <c:tx>
            <c:strRef>
              <c:f>'serie 2001-2022'!$P$60</c:f>
              <c:strCache>
                <c:ptCount val="1"/>
                <c:pt idx="0">
                  <c:v>Saldo Migratorio totale</c:v>
                </c:pt>
              </c:strCache>
            </c:strRef>
          </c:tx>
          <c:spPr>
            <a:ln w="28575" cap="rnd">
              <a:solidFill>
                <a:schemeClr val="accent3"/>
              </a:solidFill>
              <a:round/>
            </a:ln>
            <a:effectLst/>
          </c:spPr>
          <c:marker>
            <c:symbol val="none"/>
          </c:marker>
          <c:dLbls>
            <c:dLbl>
              <c:idx val="15"/>
              <c:layout>
                <c:manualLayout>
                  <c:x val="-1.1331444759206938E-2"/>
                  <c:y val="-5.450203996521262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DE9-425F-A02E-65CE4FA53465}"/>
                </c:ext>
              </c:extLst>
            </c:dLbl>
            <c:dLbl>
              <c:idx val="18"/>
              <c:layout>
                <c:manualLayout>
                  <c:x val="-7.554296506137866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DE9-425F-A02E-65CE4FA5346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'serie 2001-2022'!$M$61:$M$81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2001-2022'!$P$61:$P$81</c:f>
              <c:numCache>
                <c:formatCode>#,##0</c:formatCode>
                <c:ptCount val="21"/>
                <c:pt idx="0">
                  <c:v>199</c:v>
                </c:pt>
                <c:pt idx="1">
                  <c:v>385</c:v>
                </c:pt>
                <c:pt idx="2" formatCode="General">
                  <c:v>315</c:v>
                </c:pt>
                <c:pt idx="3" formatCode="General">
                  <c:v>267</c:v>
                </c:pt>
                <c:pt idx="4" formatCode="General">
                  <c:v>241</c:v>
                </c:pt>
                <c:pt idx="5">
                  <c:v>279</c:v>
                </c:pt>
                <c:pt idx="6">
                  <c:v>374</c:v>
                </c:pt>
                <c:pt idx="7">
                  <c:v>198</c:v>
                </c:pt>
                <c:pt idx="8" formatCode="General">
                  <c:v>132</c:v>
                </c:pt>
                <c:pt idx="9">
                  <c:v>64</c:v>
                </c:pt>
                <c:pt idx="10" formatCode="General">
                  <c:v>115</c:v>
                </c:pt>
                <c:pt idx="11" formatCode="General">
                  <c:v>173</c:v>
                </c:pt>
                <c:pt idx="12" formatCode="General">
                  <c:v>-11</c:v>
                </c:pt>
                <c:pt idx="13">
                  <c:v>-7</c:v>
                </c:pt>
                <c:pt idx="14">
                  <c:v>-15</c:v>
                </c:pt>
                <c:pt idx="15" formatCode="General">
                  <c:v>139</c:v>
                </c:pt>
                <c:pt idx="16" formatCode="General">
                  <c:v>12</c:v>
                </c:pt>
                <c:pt idx="17" formatCode="General">
                  <c:v>134</c:v>
                </c:pt>
                <c:pt idx="18" formatCode="General">
                  <c:v>-6</c:v>
                </c:pt>
                <c:pt idx="19" formatCode="General">
                  <c:v>273</c:v>
                </c:pt>
                <c:pt idx="20" formatCode="General">
                  <c:v>149</c:v>
                </c:pt>
              </c:numCache>
            </c:numRef>
          </c:val>
          <c:smooth val="0"/>
          <c:extLst>
            <c:ext xmlns:c16="http://schemas.microsoft.com/office/drawing/2014/chart" uri="{C3380CC4-5D6E-409C-BE32-E72D297353CC}">
              <c16:uniqueId val="{00000004-1DE9-425F-A02E-65CE4FA53465}"/>
            </c:ext>
          </c:extLst>
        </c:ser>
        <c:dLbls>
          <c:showLegendKey val="0"/>
          <c:showVal val="0"/>
          <c:showCatName val="0"/>
          <c:showSerName val="0"/>
          <c:showPercent val="0"/>
          <c:showBubbleSize val="0"/>
        </c:dLbls>
        <c:marker val="1"/>
        <c:smooth val="0"/>
        <c:axId val="564566768"/>
        <c:axId val="1674051311"/>
      </c:lineChart>
      <c:catAx>
        <c:axId val="564566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74051311"/>
        <c:crosses val="autoZero"/>
        <c:auto val="1"/>
        <c:lblAlgn val="ctr"/>
        <c:lblOffset val="100"/>
        <c:noMultiLvlLbl val="0"/>
      </c:catAx>
      <c:valAx>
        <c:axId val="1674051311"/>
        <c:scaling>
          <c:orientation val="minMax"/>
          <c:max val="4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645667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CASTEL S. GIOVANNI. Saldo migratorio totale per 1.000 abitanti. Confronto Provincia, Regione, Italia.</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2001-2022'!$AQ$117</c:f>
              <c:strCache>
                <c:ptCount val="1"/>
                <c:pt idx="0">
                  <c:v>Comune di Castel S. Giovanni</c:v>
                </c:pt>
              </c:strCache>
            </c:strRef>
          </c:tx>
          <c:spPr>
            <a:ln w="19050" cap="rnd">
              <a:solidFill>
                <a:schemeClr val="accent1"/>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2001-2022'!$AQ$118:$AQ$138</c:f>
              <c:numCache>
                <c:formatCode>#,##0.0</c:formatCode>
                <c:ptCount val="21"/>
                <c:pt idx="0">
                  <c:v>16.473509933774835</c:v>
                </c:pt>
                <c:pt idx="1">
                  <c:v>31.108597285067873</c:v>
                </c:pt>
                <c:pt idx="2">
                  <c:v>24.899217453165758</c:v>
                </c:pt>
                <c:pt idx="3">
                  <c:v>20.752370589149695</c:v>
                </c:pt>
                <c:pt idx="4">
                  <c:v>18.426485205290927</c:v>
                </c:pt>
                <c:pt idx="5">
                  <c:v>20.912975039352371</c:v>
                </c:pt>
                <c:pt idx="6">
                  <c:v>27.307242990654206</c:v>
                </c:pt>
                <c:pt idx="7">
                  <c:v>14.320844785187328</c:v>
                </c:pt>
                <c:pt idx="8">
                  <c:v>9.467116115613571</c:v>
                </c:pt>
                <c:pt idx="9">
                  <c:v>4.6944913078559383</c:v>
                </c:pt>
                <c:pt idx="10">
                  <c:v>8.3880379285193278</c:v>
                </c:pt>
                <c:pt idx="11">
                  <c:v>12.492778740612362</c:v>
                </c:pt>
                <c:pt idx="12">
                  <c:v>-0.7969282040136203</c:v>
                </c:pt>
                <c:pt idx="13">
                  <c:v>-0.50998105784642278</c:v>
                </c:pt>
                <c:pt idx="14">
                  <c:v>-1.0980162506405096</c:v>
                </c:pt>
                <c:pt idx="15">
                  <c:v>10.104681593486479</c:v>
                </c:pt>
                <c:pt idx="16">
                  <c:v>0.87393489185055706</c:v>
                </c:pt>
                <c:pt idx="17">
                  <c:v>9.6862801792684685</c:v>
                </c:pt>
                <c:pt idx="18">
                  <c:v>-0.43437341634691956</c:v>
                </c:pt>
                <c:pt idx="19">
                  <c:v>19.526500250339748</c:v>
                </c:pt>
                <c:pt idx="20">
                  <c:v>10.56962474285309</c:v>
                </c:pt>
              </c:numCache>
            </c:numRef>
          </c:val>
          <c:smooth val="0"/>
          <c:extLst>
            <c:ext xmlns:c16="http://schemas.microsoft.com/office/drawing/2014/chart" uri="{C3380CC4-5D6E-409C-BE32-E72D297353CC}">
              <c16:uniqueId val="{00000000-A572-44EE-B43E-01266882AF85}"/>
            </c:ext>
          </c:extLst>
        </c:ser>
        <c:ser>
          <c:idx val="1"/>
          <c:order val="1"/>
          <c:tx>
            <c:strRef>
              <c:f>'serie 2001-2022'!$AR$117</c:f>
              <c:strCache>
                <c:ptCount val="1"/>
                <c:pt idx="0">
                  <c:v>Provincia di Piacenza</c:v>
                </c:pt>
              </c:strCache>
            </c:strRef>
          </c:tx>
          <c:spPr>
            <a:ln w="19050" cap="rnd">
              <a:solidFill>
                <a:schemeClr val="accent2"/>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2001-2022'!$AR$118:$AR$138</c:f>
              <c:numCache>
                <c:formatCode>#,##0.0</c:formatCode>
                <c:ptCount val="21"/>
                <c:pt idx="0">
                  <c:v>17.652296893824314</c:v>
                </c:pt>
                <c:pt idx="1">
                  <c:v>19.398699371830549</c:v>
                </c:pt>
                <c:pt idx="2">
                  <c:v>14.257058193789302</c:v>
                </c:pt>
                <c:pt idx="3">
                  <c:v>12.245297450527621</c:v>
                </c:pt>
                <c:pt idx="4">
                  <c:v>12.461182356662258</c:v>
                </c:pt>
                <c:pt idx="5">
                  <c:v>15.833617408101814</c:v>
                </c:pt>
                <c:pt idx="6">
                  <c:v>18.704401899818833</c:v>
                </c:pt>
                <c:pt idx="7">
                  <c:v>10.44780783533505</c:v>
                </c:pt>
                <c:pt idx="8">
                  <c:v>10.125053902544199</c:v>
                </c:pt>
                <c:pt idx="9">
                  <c:v>6.4020531570805792</c:v>
                </c:pt>
                <c:pt idx="10">
                  <c:v>10.882320071524363</c:v>
                </c:pt>
                <c:pt idx="11">
                  <c:v>11.338623073110028</c:v>
                </c:pt>
                <c:pt idx="12">
                  <c:v>2.2533705075812551</c:v>
                </c:pt>
                <c:pt idx="13">
                  <c:v>1.4982735011167365</c:v>
                </c:pt>
                <c:pt idx="14">
                  <c:v>3.8220380948395509</c:v>
                </c:pt>
                <c:pt idx="15">
                  <c:v>5.7256233850917599</c:v>
                </c:pt>
                <c:pt idx="16">
                  <c:v>6.6197404502820811</c:v>
                </c:pt>
                <c:pt idx="17">
                  <c:v>5.2542828514870834</c:v>
                </c:pt>
                <c:pt idx="18">
                  <c:v>3.0485440999217599</c:v>
                </c:pt>
                <c:pt idx="19">
                  <c:v>6.5870481768306659</c:v>
                </c:pt>
                <c:pt idx="20">
                  <c:v>9.9148546900288501</c:v>
                </c:pt>
              </c:numCache>
            </c:numRef>
          </c:val>
          <c:smooth val="0"/>
          <c:extLst>
            <c:ext xmlns:c16="http://schemas.microsoft.com/office/drawing/2014/chart" uri="{C3380CC4-5D6E-409C-BE32-E72D297353CC}">
              <c16:uniqueId val="{00000001-A572-44EE-B43E-01266882AF85}"/>
            </c:ext>
          </c:extLst>
        </c:ser>
        <c:ser>
          <c:idx val="2"/>
          <c:order val="2"/>
          <c:tx>
            <c:strRef>
              <c:f>'serie 2001-2022'!$AS$117</c:f>
              <c:strCache>
                <c:ptCount val="1"/>
                <c:pt idx="0">
                  <c:v>Regione Emilia-Romagna</c:v>
                </c:pt>
              </c:strCache>
            </c:strRef>
          </c:tx>
          <c:spPr>
            <a:ln w="19050" cap="rnd">
              <a:solidFill>
                <a:schemeClr val="accent3"/>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2001-2022'!$AS$118:$AS$138</c:f>
              <c:numCache>
                <c:formatCode>#,##0.0</c:formatCode>
                <c:ptCount val="21"/>
                <c:pt idx="0">
                  <c:v>13.816367344710711</c:v>
                </c:pt>
                <c:pt idx="1">
                  <c:v>15.365598009449382</c:v>
                </c:pt>
                <c:pt idx="2">
                  <c:v>18.737674246736439</c:v>
                </c:pt>
                <c:pt idx="3">
                  <c:v>10.458842709484312</c:v>
                </c:pt>
                <c:pt idx="4">
                  <c:v>9.8928222341771672</c:v>
                </c:pt>
                <c:pt idx="5">
                  <c:v>13.679305075398721</c:v>
                </c:pt>
                <c:pt idx="6">
                  <c:v>15.658674235168036</c:v>
                </c:pt>
                <c:pt idx="7">
                  <c:v>10.267840181783065</c:v>
                </c:pt>
                <c:pt idx="8">
                  <c:v>9.578067772488966</c:v>
                </c:pt>
                <c:pt idx="9">
                  <c:v>6.3187015691369286</c:v>
                </c:pt>
                <c:pt idx="10">
                  <c:v>10.537324268467273</c:v>
                </c:pt>
                <c:pt idx="11">
                  <c:v>17.671332511986225</c:v>
                </c:pt>
                <c:pt idx="12">
                  <c:v>3.4184861593328222</c:v>
                </c:pt>
                <c:pt idx="13">
                  <c:v>3.0138399234197797</c:v>
                </c:pt>
                <c:pt idx="14">
                  <c:v>3.4827048213231269</c:v>
                </c:pt>
                <c:pt idx="15">
                  <c:v>4.905191966364141</c:v>
                </c:pt>
                <c:pt idx="16">
                  <c:v>5.4399048493167212</c:v>
                </c:pt>
                <c:pt idx="17">
                  <c:v>4.8909986494535653</c:v>
                </c:pt>
                <c:pt idx="18">
                  <c:v>3.3089003065373532</c:v>
                </c:pt>
                <c:pt idx="19">
                  <c:v>4.1521989367659078</c:v>
                </c:pt>
                <c:pt idx="20">
                  <c:v>9.0616998732191298</c:v>
                </c:pt>
              </c:numCache>
            </c:numRef>
          </c:val>
          <c:smooth val="0"/>
          <c:extLst>
            <c:ext xmlns:c16="http://schemas.microsoft.com/office/drawing/2014/chart" uri="{C3380CC4-5D6E-409C-BE32-E72D297353CC}">
              <c16:uniqueId val="{00000002-A572-44EE-B43E-01266882AF85}"/>
            </c:ext>
          </c:extLst>
        </c:ser>
        <c:ser>
          <c:idx val="3"/>
          <c:order val="3"/>
          <c:tx>
            <c:strRef>
              <c:f>'serie 2001-2022'!$AT$117</c:f>
              <c:strCache>
                <c:ptCount val="1"/>
                <c:pt idx="0">
                  <c:v>Italia</c:v>
                </c:pt>
              </c:strCache>
            </c:strRef>
          </c:tx>
          <c:spPr>
            <a:ln w="19050" cap="rnd">
              <a:solidFill>
                <a:schemeClr val="accent4"/>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2001-2022'!$AT$118:$AT$138</c:f>
              <c:numCache>
                <c:formatCode>#,##0.0</c:formatCode>
                <c:ptCount val="21"/>
                <c:pt idx="0">
                  <c:v>6.0452988752652379</c:v>
                </c:pt>
                <c:pt idx="1">
                  <c:v>10.530289871458358</c:v>
                </c:pt>
                <c:pt idx="2">
                  <c:v>9.5478331148879931</c:v>
                </c:pt>
                <c:pt idx="3">
                  <c:v>5.1507946721755893</c:v>
                </c:pt>
                <c:pt idx="4">
                  <c:v>6.3833888817606832</c:v>
                </c:pt>
                <c:pt idx="5">
                  <c:v>8.3005181712160621</c:v>
                </c:pt>
                <c:pt idx="6">
                  <c:v>7.2319844820560446</c:v>
                </c:pt>
                <c:pt idx="7">
                  <c:v>5.2712010448468227</c:v>
                </c:pt>
                <c:pt idx="8">
                  <c:v>5.1406282427063754</c:v>
                </c:pt>
                <c:pt idx="9">
                  <c:v>2.8048358318850859</c:v>
                </c:pt>
                <c:pt idx="10">
                  <c:v>6.1944474132602361</c:v>
                </c:pt>
                <c:pt idx="11">
                  <c:v>19.477213471445513</c:v>
                </c:pt>
                <c:pt idx="12">
                  <c:v>1.788155368844712</c:v>
                </c:pt>
                <c:pt idx="13">
                  <c:v>0.52303159663051602</c:v>
                </c:pt>
                <c:pt idx="14">
                  <c:v>1.084627858862216</c:v>
                </c:pt>
                <c:pt idx="15">
                  <c:v>1.4125725504176123</c:v>
                </c:pt>
                <c:pt idx="16">
                  <c:v>1.1528391089220225</c:v>
                </c:pt>
                <c:pt idx="17">
                  <c:v>0.34303302425989107</c:v>
                </c:pt>
                <c:pt idx="18">
                  <c:v>-0.4571865524219112</c:v>
                </c:pt>
                <c:pt idx="19">
                  <c:v>0.79965938751992982</c:v>
                </c:pt>
                <c:pt idx="20">
                  <c:v>4.4204808970513696</c:v>
                </c:pt>
              </c:numCache>
            </c:numRef>
          </c:val>
          <c:smooth val="0"/>
          <c:extLst>
            <c:ext xmlns:c16="http://schemas.microsoft.com/office/drawing/2014/chart" uri="{C3380CC4-5D6E-409C-BE32-E72D297353CC}">
              <c16:uniqueId val="{00000003-A572-44EE-B43E-01266882AF85}"/>
            </c:ext>
          </c:extLst>
        </c:ser>
        <c:dLbls>
          <c:showLegendKey val="0"/>
          <c:showVal val="0"/>
          <c:showCatName val="0"/>
          <c:showSerName val="0"/>
          <c:showPercent val="0"/>
          <c:showBubbleSize val="0"/>
        </c:dLbls>
        <c:smooth val="0"/>
        <c:axId val="1647406032"/>
        <c:axId val="1436942512"/>
      </c:lineChart>
      <c:catAx>
        <c:axId val="16474060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6942512"/>
        <c:crosses val="autoZero"/>
        <c:auto val="1"/>
        <c:lblAlgn val="ctr"/>
        <c:lblOffset val="100"/>
        <c:noMultiLvlLbl val="1"/>
      </c:catAx>
      <c:valAx>
        <c:axId val="14369425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406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CASTEL S. GIOVANNI. Saldo migratorio totale per 1.000 abitanti. Confronto comuni limitrofi.</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2001-2022'!$BA$147</c:f>
              <c:strCache>
                <c:ptCount val="1"/>
                <c:pt idx="0">
                  <c:v>Comune di Castel S. Giovanni</c:v>
                </c:pt>
              </c:strCache>
            </c:strRef>
          </c:tx>
          <c:spPr>
            <a:ln w="19050" cap="rnd">
              <a:solidFill>
                <a:schemeClr val="accent1"/>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2001-2022'!$BA$148:$BA$168</c:f>
              <c:numCache>
                <c:formatCode>#,##0.0</c:formatCode>
                <c:ptCount val="21"/>
                <c:pt idx="0">
                  <c:v>16.473509933774835</c:v>
                </c:pt>
                <c:pt idx="1">
                  <c:v>31.108597285067873</c:v>
                </c:pt>
                <c:pt idx="2">
                  <c:v>24.899217453165758</c:v>
                </c:pt>
                <c:pt idx="3">
                  <c:v>20.752370589149695</c:v>
                </c:pt>
                <c:pt idx="4">
                  <c:v>18.426485205290927</c:v>
                </c:pt>
                <c:pt idx="5">
                  <c:v>20.912975039352371</c:v>
                </c:pt>
                <c:pt idx="6">
                  <c:v>27.307242990654206</c:v>
                </c:pt>
                <c:pt idx="7">
                  <c:v>14.320844785187328</c:v>
                </c:pt>
                <c:pt idx="8">
                  <c:v>9.467116115613571</c:v>
                </c:pt>
                <c:pt idx="9">
                  <c:v>4.6944913078559383</c:v>
                </c:pt>
                <c:pt idx="10">
                  <c:v>8.3880379285193278</c:v>
                </c:pt>
                <c:pt idx="11">
                  <c:v>12.492778740612362</c:v>
                </c:pt>
                <c:pt idx="12">
                  <c:v>-0.7969282040136203</c:v>
                </c:pt>
                <c:pt idx="13">
                  <c:v>-0.50998105784642278</c:v>
                </c:pt>
                <c:pt idx="14">
                  <c:v>-1.0980162506405096</c:v>
                </c:pt>
                <c:pt idx="15">
                  <c:v>10.104681593486479</c:v>
                </c:pt>
                <c:pt idx="16">
                  <c:v>0.87393489185055706</c:v>
                </c:pt>
                <c:pt idx="17">
                  <c:v>9.6862801792684685</c:v>
                </c:pt>
                <c:pt idx="18">
                  <c:v>-0.43437341634691956</c:v>
                </c:pt>
                <c:pt idx="19">
                  <c:v>19.526500250339748</c:v>
                </c:pt>
                <c:pt idx="20">
                  <c:v>10.56962474285309</c:v>
                </c:pt>
              </c:numCache>
            </c:numRef>
          </c:val>
          <c:smooth val="0"/>
          <c:extLst>
            <c:ext xmlns:c16="http://schemas.microsoft.com/office/drawing/2014/chart" uri="{C3380CC4-5D6E-409C-BE32-E72D297353CC}">
              <c16:uniqueId val="{00000000-3E83-4775-959F-56ACC3153ADF}"/>
            </c:ext>
          </c:extLst>
        </c:ser>
        <c:ser>
          <c:idx val="1"/>
          <c:order val="1"/>
          <c:tx>
            <c:strRef>
              <c:f>'serie 2001-2022'!$BB$147</c:f>
              <c:strCache>
                <c:ptCount val="1"/>
                <c:pt idx="0">
                  <c:v>Comune di Sarmato</c:v>
                </c:pt>
              </c:strCache>
            </c:strRef>
          </c:tx>
          <c:spPr>
            <a:ln w="19050" cap="rnd">
              <a:solidFill>
                <a:schemeClr val="accent2"/>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2001-2022'!$BB$148:$BB$168</c:f>
              <c:numCache>
                <c:formatCode>#,##0.0</c:formatCode>
                <c:ptCount val="21"/>
                <c:pt idx="0">
                  <c:v>13.714285714285714</c:v>
                </c:pt>
                <c:pt idx="1">
                  <c:v>24.691358024691358</c:v>
                </c:pt>
                <c:pt idx="2">
                  <c:v>14.00147383935151</c:v>
                </c:pt>
                <c:pt idx="3">
                  <c:v>23.113037197544241</c:v>
                </c:pt>
                <c:pt idx="4">
                  <c:v>6.4493013256897163</c:v>
                </c:pt>
                <c:pt idx="5">
                  <c:v>14.209591474245116</c:v>
                </c:pt>
                <c:pt idx="6">
                  <c:v>15.427769985974754</c:v>
                </c:pt>
                <c:pt idx="7">
                  <c:v>4.1958041958041958</c:v>
                </c:pt>
                <c:pt idx="8">
                  <c:v>3.8354253835425385</c:v>
                </c:pt>
                <c:pt idx="9">
                  <c:v>23.989033584647018</c:v>
                </c:pt>
                <c:pt idx="10">
                  <c:v>9.1494408675025412</c:v>
                </c:pt>
                <c:pt idx="11">
                  <c:v>-3.7427696495406599</c:v>
                </c:pt>
                <c:pt idx="12">
                  <c:v>-5.1510989010989015</c:v>
                </c:pt>
                <c:pt idx="13">
                  <c:v>-7.2941993747829104</c:v>
                </c:pt>
                <c:pt idx="14">
                  <c:v>-16.654854712969524</c:v>
                </c:pt>
                <c:pt idx="15">
                  <c:v>9.8418277680140598</c:v>
                </c:pt>
                <c:pt idx="16">
                  <c:v>1.7494751574527643</c:v>
                </c:pt>
                <c:pt idx="17">
                  <c:v>19.520547945205479</c:v>
                </c:pt>
                <c:pt idx="18">
                  <c:v>3.798342541436464</c:v>
                </c:pt>
                <c:pt idx="19">
                  <c:v>13.898305084745763</c:v>
                </c:pt>
                <c:pt idx="20">
                  <c:v>-6.887052341597796</c:v>
                </c:pt>
              </c:numCache>
            </c:numRef>
          </c:val>
          <c:smooth val="0"/>
          <c:extLst>
            <c:ext xmlns:c16="http://schemas.microsoft.com/office/drawing/2014/chart" uri="{C3380CC4-5D6E-409C-BE32-E72D297353CC}">
              <c16:uniqueId val="{00000001-3E83-4775-959F-56ACC3153ADF}"/>
            </c:ext>
          </c:extLst>
        </c:ser>
        <c:ser>
          <c:idx val="2"/>
          <c:order val="2"/>
          <c:tx>
            <c:strRef>
              <c:f>'serie 2001-2022'!$BC$147</c:f>
              <c:strCache>
                <c:ptCount val="1"/>
                <c:pt idx="0">
                  <c:v>Comune di Borgonovo Val Tidone</c:v>
                </c:pt>
              </c:strCache>
            </c:strRef>
          </c:tx>
          <c:spPr>
            <a:ln w="19050" cap="rnd">
              <a:solidFill>
                <a:schemeClr val="accent3"/>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2001-2022'!$BC$148:$BC$168</c:f>
              <c:numCache>
                <c:formatCode>#,##0.0</c:formatCode>
                <c:ptCount val="21"/>
                <c:pt idx="0">
                  <c:v>17.782876810554999</c:v>
                </c:pt>
                <c:pt idx="1">
                  <c:v>22.004542873367406</c:v>
                </c:pt>
                <c:pt idx="2">
                  <c:v>10.903426791277258</c:v>
                </c:pt>
                <c:pt idx="3">
                  <c:v>14.740979924189245</c:v>
                </c:pt>
                <c:pt idx="4">
                  <c:v>18.184342032204331</c:v>
                </c:pt>
                <c:pt idx="5">
                  <c:v>29.957977497627763</c:v>
                </c:pt>
                <c:pt idx="6">
                  <c:v>23.653614860350128</c:v>
                </c:pt>
                <c:pt idx="7">
                  <c:v>18.150729975009867</c:v>
                </c:pt>
                <c:pt idx="8">
                  <c:v>19.706988201737328</c:v>
                </c:pt>
                <c:pt idx="9">
                  <c:v>16.583964481587881</c:v>
                </c:pt>
                <c:pt idx="10">
                  <c:v>18.394648829431439</c:v>
                </c:pt>
                <c:pt idx="11">
                  <c:v>16.412213740458018</c:v>
                </c:pt>
                <c:pt idx="12">
                  <c:v>6.0905976398934145</c:v>
                </c:pt>
                <c:pt idx="13">
                  <c:v>3.8013177901672579</c:v>
                </c:pt>
                <c:pt idx="14">
                  <c:v>4.3076143418218669</c:v>
                </c:pt>
                <c:pt idx="15">
                  <c:v>9.8088531187122729</c:v>
                </c:pt>
                <c:pt idx="16">
                  <c:v>13.501577287066247</c:v>
                </c:pt>
                <c:pt idx="17">
                  <c:v>9.8997493734335844</c:v>
                </c:pt>
                <c:pt idx="18">
                  <c:v>10.138941043935411</c:v>
                </c:pt>
                <c:pt idx="19">
                  <c:v>8.4724644904061801</c:v>
                </c:pt>
                <c:pt idx="20">
                  <c:v>12.818932577345002</c:v>
                </c:pt>
              </c:numCache>
            </c:numRef>
          </c:val>
          <c:smooth val="0"/>
          <c:extLst>
            <c:ext xmlns:c16="http://schemas.microsoft.com/office/drawing/2014/chart" uri="{C3380CC4-5D6E-409C-BE32-E72D297353CC}">
              <c16:uniqueId val="{00000002-3E83-4775-959F-56ACC3153ADF}"/>
            </c:ext>
          </c:extLst>
        </c:ser>
        <c:ser>
          <c:idx val="3"/>
          <c:order val="3"/>
          <c:tx>
            <c:strRef>
              <c:f>'serie 2001-2022'!$BD$147</c:f>
              <c:strCache>
                <c:ptCount val="1"/>
                <c:pt idx="0">
                  <c:v>Comune di Ziano Piacentino</c:v>
                </c:pt>
              </c:strCache>
            </c:strRef>
          </c:tx>
          <c:spPr>
            <a:ln w="19050" cap="rnd">
              <a:solidFill>
                <a:schemeClr val="accent4"/>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2001-2022'!$BD$148:$BD$168</c:f>
              <c:numCache>
                <c:formatCode>#,##0.0</c:formatCode>
                <c:ptCount val="21"/>
                <c:pt idx="0">
                  <c:v>14.579439252336448</c:v>
                </c:pt>
                <c:pt idx="1">
                  <c:v>13.064576334453154</c:v>
                </c:pt>
                <c:pt idx="2">
                  <c:v>18.497965223825378</c:v>
                </c:pt>
                <c:pt idx="3">
                  <c:v>-5.6158742044178211</c:v>
                </c:pt>
                <c:pt idx="4">
                  <c:v>-6.0560181680545044</c:v>
                </c:pt>
                <c:pt idx="5">
                  <c:v>23.542600896860986</c:v>
                </c:pt>
                <c:pt idx="6">
                  <c:v>25.423728813559325</c:v>
                </c:pt>
                <c:pt idx="7">
                  <c:v>0.74101519081141165</c:v>
                </c:pt>
                <c:pt idx="8">
                  <c:v>-1.1231748408835642</c:v>
                </c:pt>
                <c:pt idx="9">
                  <c:v>3.4311856652687762</c:v>
                </c:pt>
                <c:pt idx="10">
                  <c:v>11.333585190782017</c:v>
                </c:pt>
                <c:pt idx="11">
                  <c:v>-2.6768642447418736</c:v>
                </c:pt>
                <c:pt idx="12">
                  <c:v>-5.4347826086956523</c:v>
                </c:pt>
                <c:pt idx="13">
                  <c:v>1.1737089201877935</c:v>
                </c:pt>
                <c:pt idx="14">
                  <c:v>2.3622047244094486</c:v>
                </c:pt>
                <c:pt idx="15">
                  <c:v>7.518796992481203</c:v>
                </c:pt>
                <c:pt idx="16">
                  <c:v>0.8038585209003215</c:v>
                </c:pt>
                <c:pt idx="17">
                  <c:v>6.4490124949617096</c:v>
                </c:pt>
                <c:pt idx="18">
                  <c:v>0.40799673602611181</c:v>
                </c:pt>
                <c:pt idx="19">
                  <c:v>11.470708725931996</c:v>
                </c:pt>
                <c:pt idx="20">
                  <c:v>13.934426229508198</c:v>
                </c:pt>
              </c:numCache>
            </c:numRef>
          </c:val>
          <c:smooth val="0"/>
          <c:extLst>
            <c:ext xmlns:c16="http://schemas.microsoft.com/office/drawing/2014/chart" uri="{C3380CC4-5D6E-409C-BE32-E72D297353CC}">
              <c16:uniqueId val="{00000003-3E83-4775-959F-56ACC3153ADF}"/>
            </c:ext>
          </c:extLst>
        </c:ser>
        <c:dLbls>
          <c:showLegendKey val="0"/>
          <c:showVal val="0"/>
          <c:showCatName val="0"/>
          <c:showSerName val="0"/>
          <c:showPercent val="0"/>
          <c:showBubbleSize val="0"/>
        </c:dLbls>
        <c:smooth val="0"/>
        <c:axId val="1535019536"/>
        <c:axId val="1438144784"/>
      </c:lineChart>
      <c:catAx>
        <c:axId val="1535019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8144784"/>
        <c:crosses val="autoZero"/>
        <c:auto val="1"/>
        <c:lblAlgn val="ctr"/>
        <c:lblOffset val="100"/>
        <c:noMultiLvlLbl val="0"/>
      </c:catAx>
      <c:valAx>
        <c:axId val="14381447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35019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CASTEL S. GIOVANNI. Saldo migratorio con l'estero per 1.000 abitanti. Confronto Provincia, Regione, Italia.</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2001-2022'!$BN$117</c:f>
              <c:strCache>
                <c:ptCount val="1"/>
                <c:pt idx="0">
                  <c:v>Comune di Castel S. Giovanni</c:v>
                </c:pt>
              </c:strCache>
            </c:strRef>
          </c:tx>
          <c:spPr>
            <a:ln w="19050" cap="rnd">
              <a:solidFill>
                <a:schemeClr val="accent1"/>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2001-2022'!$BN$118:$BN$138</c:f>
              <c:numCache>
                <c:formatCode>0.0</c:formatCode>
                <c:ptCount val="21"/>
                <c:pt idx="0">
                  <c:v>6.539735099337749</c:v>
                </c:pt>
                <c:pt idx="1">
                  <c:v>18.422753716871366</c:v>
                </c:pt>
                <c:pt idx="2">
                  <c:v>10.75013832898585</c:v>
                </c:pt>
                <c:pt idx="3">
                  <c:v>10.259598942950412</c:v>
                </c:pt>
                <c:pt idx="4">
                  <c:v>11.315849835614344</c:v>
                </c:pt>
                <c:pt idx="5">
                  <c:v>20.23836294130875</c:v>
                </c:pt>
                <c:pt idx="6">
                  <c:v>18.764602803738317</c:v>
                </c:pt>
                <c:pt idx="7">
                  <c:v>13.525242297121366</c:v>
                </c:pt>
                <c:pt idx="8">
                  <c:v>10.327763035214803</c:v>
                </c:pt>
                <c:pt idx="9">
                  <c:v>7.9219540820068941</c:v>
                </c:pt>
                <c:pt idx="10">
                  <c:v>7.4398249452954044</c:v>
                </c:pt>
                <c:pt idx="11">
                  <c:v>4.6216060080878103</c:v>
                </c:pt>
                <c:pt idx="12">
                  <c:v>1.5214083894805477</c:v>
                </c:pt>
                <c:pt idx="13">
                  <c:v>2.3313419787265044</c:v>
                </c:pt>
                <c:pt idx="14">
                  <c:v>2.342434668033087</c:v>
                </c:pt>
                <c:pt idx="15">
                  <c:v>5.5975574294853159</c:v>
                </c:pt>
                <c:pt idx="16">
                  <c:v>5.6077488893744087</c:v>
                </c:pt>
                <c:pt idx="17">
                  <c:v>3.9757120138788498</c:v>
                </c:pt>
                <c:pt idx="18">
                  <c:v>-0.21718670817345978</c:v>
                </c:pt>
                <c:pt idx="19">
                  <c:v>9.298333452542737</c:v>
                </c:pt>
                <c:pt idx="20">
                  <c:v>6.8099595658650776</c:v>
                </c:pt>
              </c:numCache>
            </c:numRef>
          </c:val>
          <c:smooth val="0"/>
          <c:extLst>
            <c:ext xmlns:c16="http://schemas.microsoft.com/office/drawing/2014/chart" uri="{C3380CC4-5D6E-409C-BE32-E72D297353CC}">
              <c16:uniqueId val="{00000000-2A96-4510-ACD2-6A08B7F0199B}"/>
            </c:ext>
          </c:extLst>
        </c:ser>
        <c:ser>
          <c:idx val="1"/>
          <c:order val="1"/>
          <c:tx>
            <c:strRef>
              <c:f>'serie 2001-2022'!$BO$117</c:f>
              <c:strCache>
                <c:ptCount val="1"/>
                <c:pt idx="0">
                  <c:v>Provincia di Piacenza</c:v>
                </c:pt>
              </c:strCache>
            </c:strRef>
          </c:tx>
          <c:spPr>
            <a:ln w="19050" cap="rnd">
              <a:solidFill>
                <a:schemeClr val="accent2"/>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2001-2022'!$BO$118:$BO$138</c:f>
              <c:numCache>
                <c:formatCode>0.0</c:formatCode>
                <c:ptCount val="21"/>
                <c:pt idx="0">
                  <c:v>5.383987967404237</c:v>
                </c:pt>
                <c:pt idx="1">
                  <c:v>13.910520915606799</c:v>
                </c:pt>
                <c:pt idx="2">
                  <c:v>10.120976729061088</c:v>
                </c:pt>
                <c:pt idx="3">
                  <c:v>8.4970329260025892</c:v>
                </c:pt>
                <c:pt idx="4">
                  <c:v>8.0941974811662547</c:v>
                </c:pt>
                <c:pt idx="5">
                  <c:v>12.833077666041703</c:v>
                </c:pt>
                <c:pt idx="6">
                  <c:v>14.734787809262667</c:v>
                </c:pt>
                <c:pt idx="7">
                  <c:v>9.760314996718785</c:v>
                </c:pt>
                <c:pt idx="8">
                  <c:v>8.8486416558861567</c:v>
                </c:pt>
                <c:pt idx="9">
                  <c:v>7.0489382646603849</c:v>
                </c:pt>
                <c:pt idx="10">
                  <c:v>5.1443059901654005</c:v>
                </c:pt>
                <c:pt idx="11">
                  <c:v>3.6743932918057562</c:v>
                </c:pt>
                <c:pt idx="12">
                  <c:v>2.9512556724870058</c:v>
                </c:pt>
                <c:pt idx="13">
                  <c:v>2.7108297299274904</c:v>
                </c:pt>
                <c:pt idx="14">
                  <c:v>3.9894266245405539</c:v>
                </c:pt>
                <c:pt idx="15">
                  <c:v>5.6593707393446566</c:v>
                </c:pt>
                <c:pt idx="16">
                  <c:v>4.7298831502279359</c:v>
                </c:pt>
                <c:pt idx="17">
                  <c:v>3.8961991111359375</c:v>
                </c:pt>
                <c:pt idx="18">
                  <c:v>2.0934510928942487</c:v>
                </c:pt>
                <c:pt idx="19">
                  <c:v>5.1263958226753932</c:v>
                </c:pt>
                <c:pt idx="20">
                  <c:v>6.751811976637816</c:v>
                </c:pt>
              </c:numCache>
            </c:numRef>
          </c:val>
          <c:smooth val="0"/>
          <c:extLst>
            <c:ext xmlns:c16="http://schemas.microsoft.com/office/drawing/2014/chart" uri="{C3380CC4-5D6E-409C-BE32-E72D297353CC}">
              <c16:uniqueId val="{00000001-2A96-4510-ACD2-6A08B7F0199B}"/>
            </c:ext>
          </c:extLst>
        </c:ser>
        <c:ser>
          <c:idx val="2"/>
          <c:order val="2"/>
          <c:tx>
            <c:strRef>
              <c:f>'serie 2001-2022'!$BP$117</c:f>
              <c:strCache>
                <c:ptCount val="1"/>
                <c:pt idx="0">
                  <c:v>Regione Emilia-Romagna</c:v>
                </c:pt>
              </c:strCache>
            </c:strRef>
          </c:tx>
          <c:spPr>
            <a:ln w="19050" cap="rnd">
              <a:solidFill>
                <a:schemeClr val="accent3"/>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2001-2022'!$BP$118:$BP$138</c:f>
              <c:numCache>
                <c:formatCode>0.0</c:formatCode>
                <c:ptCount val="21"/>
                <c:pt idx="0">
                  <c:v>4.7796398211512034</c:v>
                </c:pt>
                <c:pt idx="1">
                  <c:v>10.038282270292287</c:v>
                </c:pt>
                <c:pt idx="2">
                  <c:v>9.1109703810959708</c:v>
                </c:pt>
                <c:pt idx="3">
                  <c:v>6.8662945961093786</c:v>
                </c:pt>
                <c:pt idx="4">
                  <c:v>5.8386120308841694</c:v>
                </c:pt>
                <c:pt idx="5">
                  <c:v>10.717053783126532</c:v>
                </c:pt>
                <c:pt idx="6">
                  <c:v>11.965018733377917</c:v>
                </c:pt>
                <c:pt idx="7">
                  <c:v>9.2283843115646693</c:v>
                </c:pt>
                <c:pt idx="8">
                  <c:v>9.5753604466004791</c:v>
                </c:pt>
                <c:pt idx="9">
                  <c:v>6.9556163676737519</c:v>
                </c:pt>
                <c:pt idx="10">
                  <c:v>5.4184055829292008</c:v>
                </c:pt>
                <c:pt idx="11">
                  <c:v>4.0376902064028197</c:v>
                </c:pt>
                <c:pt idx="12">
                  <c:v>3.1207673371219644</c:v>
                </c:pt>
                <c:pt idx="13">
                  <c:v>3.1734569863489197</c:v>
                </c:pt>
                <c:pt idx="14">
                  <c:v>3.3784079943517873</c:v>
                </c:pt>
                <c:pt idx="15">
                  <c:v>4.3372129139885676</c:v>
                </c:pt>
                <c:pt idx="16">
                  <c:v>3.9704421147616085</c:v>
                </c:pt>
                <c:pt idx="17">
                  <c:v>3.840623424241155</c:v>
                </c:pt>
                <c:pt idx="18">
                  <c:v>1.8982022047170304</c:v>
                </c:pt>
                <c:pt idx="19">
                  <c:v>3.5334930489365171</c:v>
                </c:pt>
                <c:pt idx="20">
                  <c:v>5.2458796217215786</c:v>
                </c:pt>
              </c:numCache>
            </c:numRef>
          </c:val>
          <c:smooth val="0"/>
          <c:extLst>
            <c:ext xmlns:c16="http://schemas.microsoft.com/office/drawing/2014/chart" uri="{C3380CC4-5D6E-409C-BE32-E72D297353CC}">
              <c16:uniqueId val="{00000002-2A96-4510-ACD2-6A08B7F0199B}"/>
            </c:ext>
          </c:extLst>
        </c:ser>
        <c:ser>
          <c:idx val="3"/>
          <c:order val="3"/>
          <c:tx>
            <c:strRef>
              <c:f>'serie 2001-2022'!$BQ$117</c:f>
              <c:strCache>
                <c:ptCount val="1"/>
                <c:pt idx="0">
                  <c:v>Italia</c:v>
                </c:pt>
              </c:strCache>
            </c:strRef>
          </c:tx>
          <c:spPr>
            <a:ln w="19050" cap="rnd">
              <a:solidFill>
                <a:schemeClr val="accent4"/>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2001-2022'!$BQ$118:$BQ$138</c:f>
              <c:numCache>
                <c:formatCode>0.0</c:formatCode>
                <c:ptCount val="21"/>
                <c:pt idx="0">
                  <c:v>3.0253796727800091</c:v>
                </c:pt>
                <c:pt idx="1">
                  <c:v>7.0397884751904298</c:v>
                </c:pt>
                <c:pt idx="2">
                  <c:v>6.4950662712556584</c:v>
                </c:pt>
                <c:pt idx="3">
                  <c:v>4.4363644149869952</c:v>
                </c:pt>
                <c:pt idx="4">
                  <c:v>3.7612913786232998</c:v>
                </c:pt>
                <c:pt idx="5">
                  <c:v>8.2661668731714197</c:v>
                </c:pt>
                <c:pt idx="6">
                  <c:v>7.5570736300939823</c:v>
                </c:pt>
                <c:pt idx="7">
                  <c:v>6.0049889022810747</c:v>
                </c:pt>
                <c:pt idx="8">
                  <c:v>6.2692941802522402</c:v>
                </c:pt>
                <c:pt idx="9">
                  <c:v>5.1070468875861916</c:v>
                </c:pt>
                <c:pt idx="10">
                  <c:v>4.0974293354032145</c:v>
                </c:pt>
                <c:pt idx="11">
                  <c:v>2.9896515894958737</c:v>
                </c:pt>
                <c:pt idx="12">
                  <c:v>2.3242302421431336</c:v>
                </c:pt>
                <c:pt idx="13">
                  <c:v>2.1943755196421111</c:v>
                </c:pt>
                <c:pt idx="14">
                  <c:v>2.3726574818435786</c:v>
                </c:pt>
                <c:pt idx="15">
                  <c:v>3.1137174140329704</c:v>
                </c:pt>
                <c:pt idx="16">
                  <c:v>2.9316909685030459</c:v>
                </c:pt>
                <c:pt idx="17">
                  <c:v>2.5699057005418777</c:v>
                </c:pt>
                <c:pt idx="18">
                  <c:v>1.4795341491529852</c:v>
                </c:pt>
                <c:pt idx="19">
                  <c:v>2.7113948735301006</c:v>
                </c:pt>
                <c:pt idx="20">
                  <c:v>4.4204808970513696</c:v>
                </c:pt>
              </c:numCache>
            </c:numRef>
          </c:val>
          <c:smooth val="0"/>
          <c:extLst>
            <c:ext xmlns:c16="http://schemas.microsoft.com/office/drawing/2014/chart" uri="{C3380CC4-5D6E-409C-BE32-E72D297353CC}">
              <c16:uniqueId val="{00000003-2A96-4510-ACD2-6A08B7F0199B}"/>
            </c:ext>
          </c:extLst>
        </c:ser>
        <c:dLbls>
          <c:showLegendKey val="0"/>
          <c:showVal val="0"/>
          <c:showCatName val="0"/>
          <c:showSerName val="0"/>
          <c:showPercent val="0"/>
          <c:showBubbleSize val="0"/>
        </c:dLbls>
        <c:smooth val="0"/>
        <c:axId val="1394291824"/>
        <c:axId val="1216411376"/>
      </c:lineChart>
      <c:catAx>
        <c:axId val="13942918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16411376"/>
        <c:crosses val="autoZero"/>
        <c:auto val="1"/>
        <c:lblAlgn val="ctr"/>
        <c:lblOffset val="100"/>
        <c:noMultiLvlLbl val="0"/>
      </c:catAx>
      <c:valAx>
        <c:axId val="121641137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94291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CASTEL S. GIOVANNI. Saldo migratorio con l'estero per 1.000 abitanti. Confronto comuni limitrofi.</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2001-2022'!$BA$173</c:f>
              <c:strCache>
                <c:ptCount val="1"/>
                <c:pt idx="0">
                  <c:v>Comune di Castel S. Giovanni</c:v>
                </c:pt>
              </c:strCache>
            </c:strRef>
          </c:tx>
          <c:spPr>
            <a:ln w="19050" cap="rnd">
              <a:solidFill>
                <a:schemeClr val="accent1"/>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2001-2022'!$BA$174:$BA$194</c:f>
              <c:numCache>
                <c:formatCode>0.0</c:formatCode>
                <c:ptCount val="21"/>
                <c:pt idx="0">
                  <c:v>6.539735099337749</c:v>
                </c:pt>
                <c:pt idx="1">
                  <c:v>18.422753716871366</c:v>
                </c:pt>
                <c:pt idx="2">
                  <c:v>10.75013832898585</c:v>
                </c:pt>
                <c:pt idx="3">
                  <c:v>10.259598942950412</c:v>
                </c:pt>
                <c:pt idx="4">
                  <c:v>11.315849835614344</c:v>
                </c:pt>
                <c:pt idx="5">
                  <c:v>20.23836294130875</c:v>
                </c:pt>
                <c:pt idx="6">
                  <c:v>18.764602803738317</c:v>
                </c:pt>
                <c:pt idx="7">
                  <c:v>13.525242297121366</c:v>
                </c:pt>
                <c:pt idx="8">
                  <c:v>10.327763035214803</c:v>
                </c:pt>
                <c:pt idx="9">
                  <c:v>7.9219540820068941</c:v>
                </c:pt>
                <c:pt idx="10">
                  <c:v>7.4398249452954044</c:v>
                </c:pt>
                <c:pt idx="11">
                  <c:v>4.6216060080878103</c:v>
                </c:pt>
                <c:pt idx="12">
                  <c:v>1.5214083894805477</c:v>
                </c:pt>
                <c:pt idx="13">
                  <c:v>2.3313419787265044</c:v>
                </c:pt>
                <c:pt idx="14">
                  <c:v>2.342434668033087</c:v>
                </c:pt>
                <c:pt idx="15">
                  <c:v>5.5975574294853159</c:v>
                </c:pt>
                <c:pt idx="16">
                  <c:v>5.6077488893744087</c:v>
                </c:pt>
                <c:pt idx="17">
                  <c:v>3.9757120138788498</c:v>
                </c:pt>
                <c:pt idx="18">
                  <c:v>-0.21718670817345978</c:v>
                </c:pt>
                <c:pt idx="19">
                  <c:v>9.298333452542737</c:v>
                </c:pt>
                <c:pt idx="20">
                  <c:v>6.8099595658650776</c:v>
                </c:pt>
              </c:numCache>
            </c:numRef>
          </c:val>
          <c:smooth val="0"/>
          <c:extLst>
            <c:ext xmlns:c16="http://schemas.microsoft.com/office/drawing/2014/chart" uri="{C3380CC4-5D6E-409C-BE32-E72D297353CC}">
              <c16:uniqueId val="{00000000-A8BC-4D31-8A7B-7FCFF9F36781}"/>
            </c:ext>
          </c:extLst>
        </c:ser>
        <c:ser>
          <c:idx val="1"/>
          <c:order val="1"/>
          <c:tx>
            <c:strRef>
              <c:f>'serie 2001-2022'!$BB$173</c:f>
              <c:strCache>
                <c:ptCount val="1"/>
                <c:pt idx="0">
                  <c:v>Comune di Sarmato</c:v>
                </c:pt>
              </c:strCache>
            </c:strRef>
          </c:tx>
          <c:spPr>
            <a:ln w="19050" cap="rnd">
              <a:solidFill>
                <a:schemeClr val="accent2"/>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2001-2022'!$BB$174:$BB$194</c:f>
              <c:numCache>
                <c:formatCode>0.0</c:formatCode>
                <c:ptCount val="21"/>
                <c:pt idx="0">
                  <c:v>7.6190476190476186</c:v>
                </c:pt>
                <c:pt idx="1">
                  <c:v>20.5761316872428</c:v>
                </c:pt>
                <c:pt idx="2">
                  <c:v>11.790714812085483</c:v>
                </c:pt>
                <c:pt idx="3">
                  <c:v>10.111953773925604</c:v>
                </c:pt>
                <c:pt idx="4">
                  <c:v>10.390541024722321</c:v>
                </c:pt>
                <c:pt idx="5">
                  <c:v>13.49911190053286</c:v>
                </c:pt>
                <c:pt idx="6">
                  <c:v>15.427769985974754</c:v>
                </c:pt>
                <c:pt idx="7">
                  <c:v>6.9930069930069934</c:v>
                </c:pt>
                <c:pt idx="8">
                  <c:v>8.3682008368200833</c:v>
                </c:pt>
                <c:pt idx="9">
                  <c:v>11.309115832762167</c:v>
                </c:pt>
                <c:pt idx="10">
                  <c:v>6.0996272450016944</c:v>
                </c:pt>
                <c:pt idx="11">
                  <c:v>3.4025178632187818</c:v>
                </c:pt>
                <c:pt idx="12">
                  <c:v>4.4642857142857144</c:v>
                </c:pt>
                <c:pt idx="13">
                  <c:v>3.4734282737061477</c:v>
                </c:pt>
                <c:pt idx="14">
                  <c:v>1.7717930545712259</c:v>
                </c:pt>
                <c:pt idx="15">
                  <c:v>5.6239015817223201</c:v>
                </c:pt>
                <c:pt idx="16">
                  <c:v>1.0496850944716585</c:v>
                </c:pt>
                <c:pt idx="17">
                  <c:v>0</c:v>
                </c:pt>
                <c:pt idx="18">
                  <c:v>5.8701657458563536</c:v>
                </c:pt>
                <c:pt idx="19">
                  <c:v>3.3898305084745761</c:v>
                </c:pt>
                <c:pt idx="20">
                  <c:v>4.1322314049586781</c:v>
                </c:pt>
              </c:numCache>
            </c:numRef>
          </c:val>
          <c:smooth val="0"/>
          <c:extLst>
            <c:ext xmlns:c16="http://schemas.microsoft.com/office/drawing/2014/chart" uri="{C3380CC4-5D6E-409C-BE32-E72D297353CC}">
              <c16:uniqueId val="{00000001-A8BC-4D31-8A7B-7FCFF9F36781}"/>
            </c:ext>
          </c:extLst>
        </c:ser>
        <c:ser>
          <c:idx val="2"/>
          <c:order val="2"/>
          <c:tx>
            <c:strRef>
              <c:f>'serie 2001-2022'!$BC$173</c:f>
              <c:strCache>
                <c:ptCount val="1"/>
                <c:pt idx="0">
                  <c:v>Comune di Borgonovo Val Tidone</c:v>
                </c:pt>
              </c:strCache>
            </c:strRef>
          </c:tx>
          <c:spPr>
            <a:ln w="19050" cap="rnd">
              <a:solidFill>
                <a:schemeClr val="accent3"/>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2001-2022'!$BC$174:$BC$194</c:f>
              <c:numCache>
                <c:formatCode>0.0</c:formatCode>
                <c:ptCount val="21"/>
                <c:pt idx="0">
                  <c:v>6.0232324680912086</c:v>
                </c:pt>
                <c:pt idx="1">
                  <c:v>12.918796138557637</c:v>
                </c:pt>
                <c:pt idx="2">
                  <c:v>13.593882752761258</c:v>
                </c:pt>
                <c:pt idx="3">
                  <c:v>8.4234170995367119</c:v>
                </c:pt>
                <c:pt idx="4">
                  <c:v>7.4958356468628544</c:v>
                </c:pt>
                <c:pt idx="5">
                  <c:v>18.977904297139759</c:v>
                </c:pt>
                <c:pt idx="6">
                  <c:v>19.778163838032874</c:v>
                </c:pt>
                <c:pt idx="7">
                  <c:v>10.127581217940287</c:v>
                </c:pt>
                <c:pt idx="8">
                  <c:v>13.483728769609749</c:v>
                </c:pt>
                <c:pt idx="9">
                  <c:v>11.752415774353617</c:v>
                </c:pt>
                <c:pt idx="10">
                  <c:v>6.1744275791098531</c:v>
                </c:pt>
                <c:pt idx="11">
                  <c:v>0</c:v>
                </c:pt>
                <c:pt idx="12">
                  <c:v>3.9335109757644973</c:v>
                </c:pt>
                <c:pt idx="13">
                  <c:v>1.6472377090724784</c:v>
                </c:pt>
                <c:pt idx="14">
                  <c:v>2.4071962498416317</c:v>
                </c:pt>
                <c:pt idx="15">
                  <c:v>3.3953722334004026</c:v>
                </c:pt>
                <c:pt idx="16">
                  <c:v>7.9495268138801265</c:v>
                </c:pt>
                <c:pt idx="17">
                  <c:v>4.8872180451127818</c:v>
                </c:pt>
                <c:pt idx="18">
                  <c:v>2.7537864563775187</c:v>
                </c:pt>
                <c:pt idx="19">
                  <c:v>7.9740842262646403</c:v>
                </c:pt>
                <c:pt idx="20">
                  <c:v>11.463083939356588</c:v>
                </c:pt>
              </c:numCache>
            </c:numRef>
          </c:val>
          <c:smooth val="0"/>
          <c:extLst>
            <c:ext xmlns:c16="http://schemas.microsoft.com/office/drawing/2014/chart" uri="{C3380CC4-5D6E-409C-BE32-E72D297353CC}">
              <c16:uniqueId val="{00000002-A8BC-4D31-8A7B-7FCFF9F36781}"/>
            </c:ext>
          </c:extLst>
        </c:ser>
        <c:ser>
          <c:idx val="3"/>
          <c:order val="3"/>
          <c:tx>
            <c:strRef>
              <c:f>'serie 2001-2022'!$BD$173</c:f>
              <c:strCache>
                <c:ptCount val="1"/>
                <c:pt idx="0">
                  <c:v>Comune di Ziano Piacentino</c:v>
                </c:pt>
              </c:strCache>
            </c:strRef>
          </c:tx>
          <c:spPr>
            <a:ln w="19050" cap="rnd">
              <a:solidFill>
                <a:schemeClr val="accent4"/>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2001-2022'!$BD$174:$BD$194</c:f>
              <c:numCache>
                <c:formatCode>0.0</c:formatCode>
                <c:ptCount val="21"/>
                <c:pt idx="0">
                  <c:v>10.093457943925234</c:v>
                </c:pt>
                <c:pt idx="1">
                  <c:v>25.755879059350502</c:v>
                </c:pt>
                <c:pt idx="2">
                  <c:v>17.018128005919348</c:v>
                </c:pt>
                <c:pt idx="3">
                  <c:v>6.36465743167353</c:v>
                </c:pt>
                <c:pt idx="4">
                  <c:v>6.0560181680545044</c:v>
                </c:pt>
                <c:pt idx="5">
                  <c:v>25.411061285500747</c:v>
                </c:pt>
                <c:pt idx="6">
                  <c:v>24.68680913780398</c:v>
                </c:pt>
                <c:pt idx="7">
                  <c:v>13.33827343460541</c:v>
                </c:pt>
                <c:pt idx="8">
                  <c:v>7.8622238861849496</c:v>
                </c:pt>
                <c:pt idx="9">
                  <c:v>12.199771254288983</c:v>
                </c:pt>
                <c:pt idx="10">
                  <c:v>4.5334340763128074</c:v>
                </c:pt>
                <c:pt idx="11">
                  <c:v>1.9120458891013383</c:v>
                </c:pt>
                <c:pt idx="12">
                  <c:v>1.5527950310559004</c:v>
                </c:pt>
                <c:pt idx="13">
                  <c:v>3.1298904538341157</c:v>
                </c:pt>
                <c:pt idx="14">
                  <c:v>5.1181102362204722</c:v>
                </c:pt>
                <c:pt idx="15">
                  <c:v>10.684606252473287</c:v>
                </c:pt>
                <c:pt idx="16">
                  <c:v>7.636655948553055</c:v>
                </c:pt>
                <c:pt idx="17">
                  <c:v>7.6582023377670287</c:v>
                </c:pt>
                <c:pt idx="18">
                  <c:v>-1.2239902080783354</c:v>
                </c:pt>
                <c:pt idx="19">
                  <c:v>6.1450225317492837</c:v>
                </c:pt>
                <c:pt idx="20">
                  <c:v>2.8688524590163933</c:v>
                </c:pt>
              </c:numCache>
            </c:numRef>
          </c:val>
          <c:smooth val="0"/>
          <c:extLst>
            <c:ext xmlns:c16="http://schemas.microsoft.com/office/drawing/2014/chart" uri="{C3380CC4-5D6E-409C-BE32-E72D297353CC}">
              <c16:uniqueId val="{00000003-A8BC-4D31-8A7B-7FCFF9F36781}"/>
            </c:ext>
          </c:extLst>
        </c:ser>
        <c:dLbls>
          <c:showLegendKey val="0"/>
          <c:showVal val="0"/>
          <c:showCatName val="0"/>
          <c:showSerName val="0"/>
          <c:showPercent val="0"/>
          <c:showBubbleSize val="0"/>
        </c:dLbls>
        <c:smooth val="0"/>
        <c:axId val="1210190016"/>
        <c:axId val="1650012688"/>
      </c:lineChart>
      <c:catAx>
        <c:axId val="12101900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50012688"/>
        <c:crosses val="autoZero"/>
        <c:auto val="1"/>
        <c:lblAlgn val="ctr"/>
        <c:lblOffset val="100"/>
        <c:noMultiLvlLbl val="0"/>
      </c:catAx>
      <c:valAx>
        <c:axId val="16500126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10190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COMUNE DI CASTEL S. GIOVANNI - Popolazione straniera residente (2002-2023, 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stranieri!$B$30</c:f>
              <c:strCache>
                <c:ptCount val="1"/>
                <c:pt idx="0">
                  <c:v>Totale</c:v>
                </c:pt>
              </c:strCache>
            </c:strRef>
          </c:tx>
          <c:spPr>
            <a:ln w="19050" cap="rnd">
              <a:solidFill>
                <a:schemeClr val="accent1"/>
              </a:solidFill>
              <a:round/>
            </a:ln>
            <a:effectLst/>
          </c:spPr>
          <c:marker>
            <c:symbol val="none"/>
          </c:marker>
          <c:dLbls>
            <c:dLbl>
              <c:idx val="12"/>
              <c:layout>
                <c:manualLayout>
                  <c:x val="-3.9549628368526005E-2"/>
                  <c:y val="-7.662153964245035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D33-40E3-A379-E64E7CFB70E2}"/>
                </c:ext>
              </c:extLst>
            </c:dLbl>
            <c:dLbl>
              <c:idx val="15"/>
              <c:layout>
                <c:manualLayout>
                  <c:x val="-3.7547626366524006E-2"/>
                  <c:y val="-3.73133635418214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D33-40E3-A379-E64E7CFB70E2}"/>
                </c:ext>
              </c:extLst>
            </c:dLbl>
            <c:dLbl>
              <c:idx val="16"/>
              <c:layout>
                <c:manualLayout>
                  <c:x val="-4.3553632372530009E-2"/>
                  <c:y val="-6.08982692021988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D33-40E3-A379-E64E7CFB70E2}"/>
                </c:ext>
              </c:extLst>
            </c:dLbl>
            <c:dLbl>
              <c:idx val="18"/>
              <c:layout>
                <c:manualLayout>
                  <c:x val="-1.9162758358526825E-2"/>
                  <c:y val="1.35705042440724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D33-40E3-A379-E64E7CFB70E2}"/>
                </c:ext>
              </c:extLst>
            </c:dLbl>
            <c:dLbl>
              <c:idx val="19"/>
              <c:layout>
                <c:manualLayout>
                  <c:x val="-3.5545624364522001E-2"/>
                  <c:y val="-2.55209107116327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D33-40E3-A379-E64E7CFB70E2}"/>
                </c:ext>
              </c:extLst>
            </c:dLbl>
            <c:dLbl>
              <c:idx val="21"/>
              <c:layout>
                <c:manualLayout>
                  <c:x val="-1.8208759941043554E-2"/>
                  <c:y val="2.55797182191847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D33-40E3-A379-E64E7CFB70E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stranieri!$A$31:$A$52</c:f>
              <c:strCach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strCache>
            </c:strRef>
          </c:cat>
          <c:val>
            <c:numRef>
              <c:f>stranieri!$B$31:$B$52</c:f>
              <c:numCache>
                <c:formatCode>General</c:formatCode>
                <c:ptCount val="22"/>
                <c:pt idx="0">
                  <c:v>610</c:v>
                </c:pt>
                <c:pt idx="1">
                  <c:v>685</c:v>
                </c:pt>
                <c:pt idx="2" formatCode="#,##0">
                  <c:v>1007</c:v>
                </c:pt>
                <c:pt idx="3" formatCode="#,##0">
                  <c:v>1236</c:v>
                </c:pt>
                <c:pt idx="4" formatCode="#,##0">
                  <c:v>1451</c:v>
                </c:pt>
                <c:pt idx="5" formatCode="#,##0">
                  <c:v>1668</c:v>
                </c:pt>
                <c:pt idx="6" formatCode="#,##0">
                  <c:v>1990</c:v>
                </c:pt>
                <c:pt idx="7" formatCode="#,##0">
                  <c:v>2331</c:v>
                </c:pt>
                <c:pt idx="8" formatCode="#,##0">
                  <c:v>2554</c:v>
                </c:pt>
                <c:pt idx="9" formatCode="#,##0">
                  <c:v>2679</c:v>
                </c:pt>
                <c:pt idx="10" formatCode="#,##0">
                  <c:v>2819</c:v>
                </c:pt>
                <c:pt idx="11" formatCode="#,##0">
                  <c:v>2896</c:v>
                </c:pt>
                <c:pt idx="12" formatCode="#,##0">
                  <c:v>2985</c:v>
                </c:pt>
                <c:pt idx="13" formatCode="#,##0">
                  <c:v>2928</c:v>
                </c:pt>
                <c:pt idx="14" formatCode="#,##0">
                  <c:v>2855</c:v>
                </c:pt>
                <c:pt idx="15" formatCode="#,##0">
                  <c:v>2771</c:v>
                </c:pt>
                <c:pt idx="16" formatCode="#,##0">
                  <c:v>2907</c:v>
                </c:pt>
                <c:pt idx="17" formatCode="#,##0">
                  <c:v>2917</c:v>
                </c:pt>
                <c:pt idx="18" formatCode="#,##0">
                  <c:v>3048</c:v>
                </c:pt>
                <c:pt idx="19" formatCode="#,##0">
                  <c:v>3239</c:v>
                </c:pt>
                <c:pt idx="20" formatCode="#,##0">
                  <c:v>3323</c:v>
                </c:pt>
                <c:pt idx="21" formatCode="#,##0">
                  <c:v>3413</c:v>
                </c:pt>
              </c:numCache>
            </c:numRef>
          </c:val>
          <c:smooth val="0"/>
          <c:extLst>
            <c:ext xmlns:c16="http://schemas.microsoft.com/office/drawing/2014/chart" uri="{C3380CC4-5D6E-409C-BE32-E72D297353CC}">
              <c16:uniqueId val="{00000000-0D33-40E3-A379-E64E7CFB70E2}"/>
            </c:ext>
          </c:extLst>
        </c:ser>
        <c:dLbls>
          <c:dLblPos val="t"/>
          <c:showLegendKey val="0"/>
          <c:showVal val="1"/>
          <c:showCatName val="0"/>
          <c:showSerName val="0"/>
          <c:showPercent val="0"/>
          <c:showBubbleSize val="0"/>
        </c:dLbls>
        <c:smooth val="0"/>
        <c:axId val="1447539664"/>
        <c:axId val="1343584096"/>
      </c:lineChart>
      <c:catAx>
        <c:axId val="14475396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43584096"/>
        <c:crosses val="autoZero"/>
        <c:auto val="1"/>
        <c:lblAlgn val="ctr"/>
        <c:lblOffset val="100"/>
        <c:noMultiLvlLbl val="0"/>
      </c:catAx>
      <c:valAx>
        <c:axId val="1343584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539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CASTEL S. GIOVANNI. Confronti territoriali.</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it-IT" sz="1400" b="1" i="0" baseline="0">
                <a:effectLst/>
              </a:rPr>
              <a:t>Incidenza popolazione straniera 01/01/2023</a:t>
            </a:r>
            <a:endParaRPr lang="it-IT"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stranieri!$I$57:$O$57</c:f>
              <c:strCache>
                <c:ptCount val="7"/>
                <c:pt idx="0">
                  <c:v>Comune di Castel S. Giovanni</c:v>
                </c:pt>
                <c:pt idx="1">
                  <c:v>Prov_pc</c:v>
                </c:pt>
                <c:pt idx="2">
                  <c:v>Reg_er</c:v>
                </c:pt>
                <c:pt idx="3">
                  <c:v>Italia</c:v>
                </c:pt>
                <c:pt idx="4">
                  <c:v>Comune di Sarmato</c:v>
                </c:pt>
                <c:pt idx="5">
                  <c:v>Comune di Borgonovo Val Tidone</c:v>
                </c:pt>
                <c:pt idx="6">
                  <c:v>Comune di Ziano Piacentino</c:v>
                </c:pt>
              </c:strCache>
            </c:strRef>
          </c:cat>
          <c:val>
            <c:numRef>
              <c:f>stranieri!$I$58:$O$58</c:f>
              <c:numCache>
                <c:formatCode>0.0</c:formatCode>
                <c:ptCount val="7"/>
                <c:pt idx="0">
                  <c:v>24.210824998226574</c:v>
                </c:pt>
                <c:pt idx="1">
                  <c:v>14.908169727675743</c:v>
                </c:pt>
                <c:pt idx="2">
                  <c:v>12.485211527549488</c:v>
                </c:pt>
                <c:pt idx="3">
                  <c:v>8.7145507123295562</c:v>
                </c:pt>
                <c:pt idx="4">
                  <c:v>16.184573002754821</c:v>
                </c:pt>
                <c:pt idx="5">
                  <c:v>19.955626771847651</c:v>
                </c:pt>
                <c:pt idx="6">
                  <c:v>12.459016393442624</c:v>
                </c:pt>
              </c:numCache>
            </c:numRef>
          </c:val>
          <c:extLst>
            <c:ext xmlns:c16="http://schemas.microsoft.com/office/drawing/2014/chart" uri="{C3380CC4-5D6E-409C-BE32-E72D297353CC}">
              <c16:uniqueId val="{00000000-D89B-4DDF-B1A4-BD217B3D9F5E}"/>
            </c:ext>
          </c:extLst>
        </c:ser>
        <c:dLbls>
          <c:dLblPos val="outEnd"/>
          <c:showLegendKey val="0"/>
          <c:showVal val="1"/>
          <c:showCatName val="0"/>
          <c:showSerName val="0"/>
          <c:showPercent val="0"/>
          <c:showBubbleSize val="0"/>
        </c:dLbls>
        <c:gapWidth val="182"/>
        <c:axId val="1661369680"/>
        <c:axId val="1223566704"/>
      </c:barChart>
      <c:catAx>
        <c:axId val="1661369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23566704"/>
        <c:crosses val="autoZero"/>
        <c:auto val="1"/>
        <c:lblAlgn val="ctr"/>
        <c:lblOffset val="100"/>
        <c:noMultiLvlLbl val="0"/>
      </c:catAx>
      <c:valAx>
        <c:axId val="12235667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61369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CASTEL S. GIOVANNI. Piramide dell'età della popolazione straniera residente, 1.1.2023</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bar"/>
        <c:grouping val="stacked"/>
        <c:varyColors val="0"/>
        <c:ser>
          <c:idx val="0"/>
          <c:order val="0"/>
          <c:tx>
            <c:strRef>
              <c:f>stranieri!$B$68</c:f>
              <c:strCache>
                <c:ptCount val="1"/>
                <c:pt idx="0">
                  <c:v>Maschi</c:v>
                </c:pt>
              </c:strCache>
            </c:strRef>
          </c:tx>
          <c:spPr>
            <a:solidFill>
              <a:schemeClr val="accent1"/>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stranieri!$A$69:$A$89</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stranieri!$B$69:$B$89</c:f>
              <c:numCache>
                <c:formatCode>General</c:formatCode>
                <c:ptCount val="21"/>
                <c:pt idx="0">
                  <c:v>142</c:v>
                </c:pt>
                <c:pt idx="1">
                  <c:v>157</c:v>
                </c:pt>
                <c:pt idx="2">
                  <c:v>111</c:v>
                </c:pt>
                <c:pt idx="3">
                  <c:v>88</c:v>
                </c:pt>
                <c:pt idx="4">
                  <c:v>139</c:v>
                </c:pt>
                <c:pt idx="5" formatCode="#,##0">
                  <c:v>166</c:v>
                </c:pt>
                <c:pt idx="6" formatCode="#,##0">
                  <c:v>185</c:v>
                </c:pt>
                <c:pt idx="7" formatCode="#,##0">
                  <c:v>189</c:v>
                </c:pt>
                <c:pt idx="8">
                  <c:v>174</c:v>
                </c:pt>
                <c:pt idx="9">
                  <c:v>146</c:v>
                </c:pt>
                <c:pt idx="10">
                  <c:v>76</c:v>
                </c:pt>
                <c:pt idx="11">
                  <c:v>76</c:v>
                </c:pt>
                <c:pt idx="12">
                  <c:v>52</c:v>
                </c:pt>
                <c:pt idx="13">
                  <c:v>30</c:v>
                </c:pt>
                <c:pt idx="14">
                  <c:v>15</c:v>
                </c:pt>
                <c:pt idx="15">
                  <c:v>9</c:v>
                </c:pt>
                <c:pt idx="16">
                  <c:v>4</c:v>
                </c:pt>
                <c:pt idx="17">
                  <c:v>3</c:v>
                </c:pt>
                <c:pt idx="18">
                  <c:v>0</c:v>
                </c:pt>
                <c:pt idx="19">
                  <c:v>0</c:v>
                </c:pt>
                <c:pt idx="20">
                  <c:v>0</c:v>
                </c:pt>
              </c:numCache>
            </c:numRef>
          </c:val>
          <c:extLst>
            <c:ext xmlns:c16="http://schemas.microsoft.com/office/drawing/2014/chart" uri="{C3380CC4-5D6E-409C-BE32-E72D297353CC}">
              <c16:uniqueId val="{00000000-5AEA-47DA-AADF-79E8E173AE3E}"/>
            </c:ext>
          </c:extLst>
        </c:ser>
        <c:ser>
          <c:idx val="1"/>
          <c:order val="1"/>
          <c:tx>
            <c:strRef>
              <c:f>stranieri!$D$68</c:f>
              <c:strCache>
                <c:ptCount val="1"/>
                <c:pt idx="0">
                  <c:v>Femmine</c:v>
                </c:pt>
              </c:strCache>
            </c:strRef>
          </c:tx>
          <c:spPr>
            <a:solidFill>
              <a:schemeClr val="accent2"/>
            </a:solidFill>
            <a:ln>
              <a:noFill/>
            </a:ln>
            <a:effectLst/>
          </c:spPr>
          <c:invertIfNegative val="0"/>
          <c:dLbls>
            <c:numFmt formatCode="#,##0;[Black]#,##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stranieri!$A$69:$A$89</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stranieri!$D$69:$D$89</c:f>
              <c:numCache>
                <c:formatCode>General</c:formatCode>
                <c:ptCount val="21"/>
                <c:pt idx="0">
                  <c:v>-163</c:v>
                </c:pt>
                <c:pt idx="1">
                  <c:v>-124</c:v>
                </c:pt>
                <c:pt idx="2">
                  <c:v>-87</c:v>
                </c:pt>
                <c:pt idx="3">
                  <c:v>-88</c:v>
                </c:pt>
                <c:pt idx="4">
                  <c:v>-95</c:v>
                </c:pt>
                <c:pt idx="5">
                  <c:v>-147</c:v>
                </c:pt>
                <c:pt idx="6">
                  <c:v>-199</c:v>
                </c:pt>
                <c:pt idx="7">
                  <c:v>-163</c:v>
                </c:pt>
                <c:pt idx="8">
                  <c:v>-150</c:v>
                </c:pt>
                <c:pt idx="9">
                  <c:v>-108</c:v>
                </c:pt>
                <c:pt idx="10">
                  <c:v>-108</c:v>
                </c:pt>
                <c:pt idx="11">
                  <c:v>-69</c:v>
                </c:pt>
                <c:pt idx="12">
                  <c:v>-59</c:v>
                </c:pt>
                <c:pt idx="13">
                  <c:v>-42</c:v>
                </c:pt>
                <c:pt idx="14">
                  <c:v>-18</c:v>
                </c:pt>
                <c:pt idx="15">
                  <c:v>-9</c:v>
                </c:pt>
                <c:pt idx="16">
                  <c:v>-17</c:v>
                </c:pt>
                <c:pt idx="17">
                  <c:v>-4</c:v>
                </c:pt>
                <c:pt idx="18">
                  <c:v>-1</c:v>
                </c:pt>
                <c:pt idx="19">
                  <c:v>0</c:v>
                </c:pt>
                <c:pt idx="20">
                  <c:v>0</c:v>
                </c:pt>
              </c:numCache>
            </c:numRef>
          </c:val>
          <c:extLst>
            <c:ext xmlns:c16="http://schemas.microsoft.com/office/drawing/2014/chart" uri="{C3380CC4-5D6E-409C-BE32-E72D297353CC}">
              <c16:uniqueId val="{00000001-5AEA-47DA-AADF-79E8E173AE3E}"/>
            </c:ext>
          </c:extLst>
        </c:ser>
        <c:dLbls>
          <c:dLblPos val="ctr"/>
          <c:showLegendKey val="0"/>
          <c:showVal val="1"/>
          <c:showCatName val="0"/>
          <c:showSerName val="0"/>
          <c:showPercent val="0"/>
          <c:showBubbleSize val="0"/>
        </c:dLbls>
        <c:gapWidth val="133"/>
        <c:overlap val="100"/>
        <c:axId val="1447575264"/>
        <c:axId val="1447729312"/>
      </c:barChart>
      <c:catAx>
        <c:axId val="1447575264"/>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729312"/>
        <c:crosses val="autoZero"/>
        <c:auto val="1"/>
        <c:lblAlgn val="ctr"/>
        <c:lblOffset val="100"/>
        <c:noMultiLvlLbl val="0"/>
      </c:catAx>
      <c:valAx>
        <c:axId val="1447729312"/>
        <c:scaling>
          <c:orientation val="minMax"/>
          <c:max val="200"/>
          <c:min val="-2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575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CASTEL S. GIOVANNI - serie storica residenti stranieri</a:t>
            </a:r>
            <a:endParaRPr lang="it-IT" sz="1400">
              <a:effectLst/>
            </a:endParaRPr>
          </a:p>
          <a:p>
            <a:pPr>
              <a:defRPr/>
            </a:pPr>
            <a:r>
              <a:rPr lang="en-US" sz="1400" b="0" i="0" baseline="0">
                <a:effectLst/>
              </a:rPr>
              <a:t>(n.i. 2002=100). Confronto con provincia, regione, Italia. </a:t>
            </a:r>
            <a:endParaRPr lang="it-IT" sz="1400" b="0" i="0" baseline="0">
              <a:effectLst/>
            </a:endParaRPr>
          </a:p>
          <a:p>
            <a:pPr>
              <a:defRPr/>
            </a:pPr>
            <a:r>
              <a:rPr lang="en-US" sz="1400" b="0" i="0" baseline="0">
                <a:effectLst/>
              </a:rPr>
              <a:t>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stranieri!$W$416</c:f>
              <c:strCache>
                <c:ptCount val="1"/>
                <c:pt idx="0">
                  <c:v>Comune di Castel S. Giovanni</c:v>
                </c:pt>
              </c:strCache>
            </c:strRef>
          </c:tx>
          <c:spPr>
            <a:ln w="28575" cap="rnd">
              <a:solidFill>
                <a:schemeClr val="accent1"/>
              </a:solidFill>
              <a:round/>
            </a:ln>
            <a:effectLst/>
          </c:spPr>
          <c:marker>
            <c:symbol val="none"/>
          </c:marker>
          <c:cat>
            <c:numRef>
              <c:f>stranieri!$X$415:$AS$415</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stranieri!$X$416:$AS$416</c:f>
              <c:numCache>
                <c:formatCode>0.0</c:formatCode>
                <c:ptCount val="22"/>
                <c:pt idx="0" formatCode="0">
                  <c:v>100</c:v>
                </c:pt>
                <c:pt idx="1">
                  <c:v>112.29508196721312</c:v>
                </c:pt>
                <c:pt idx="2">
                  <c:v>165.08196721311475</c:v>
                </c:pt>
                <c:pt idx="3">
                  <c:v>202.62295081967213</c:v>
                </c:pt>
                <c:pt idx="4">
                  <c:v>237.86885245901638</c:v>
                </c:pt>
                <c:pt idx="5">
                  <c:v>273.44262295081967</c:v>
                </c:pt>
                <c:pt idx="6">
                  <c:v>326.22950819672133</c:v>
                </c:pt>
                <c:pt idx="7">
                  <c:v>382.13114754098359</c:v>
                </c:pt>
                <c:pt idx="8">
                  <c:v>418.68852459016392</c:v>
                </c:pt>
                <c:pt idx="9">
                  <c:v>439.18032786885249</c:v>
                </c:pt>
                <c:pt idx="10">
                  <c:v>462.13114754098359</c:v>
                </c:pt>
                <c:pt idx="11">
                  <c:v>474.75409836065575</c:v>
                </c:pt>
                <c:pt idx="12">
                  <c:v>489.34426229508199</c:v>
                </c:pt>
                <c:pt idx="13">
                  <c:v>480</c:v>
                </c:pt>
                <c:pt idx="14">
                  <c:v>468.03278688524591</c:v>
                </c:pt>
                <c:pt idx="15">
                  <c:v>454.26229508196718</c:v>
                </c:pt>
                <c:pt idx="16">
                  <c:v>476.55737704918033</c:v>
                </c:pt>
                <c:pt idx="17">
                  <c:v>478.19672131147541</c:v>
                </c:pt>
                <c:pt idx="18">
                  <c:v>499.67213114754099</c:v>
                </c:pt>
                <c:pt idx="19">
                  <c:v>530.98360655737702</c:v>
                </c:pt>
                <c:pt idx="20">
                  <c:v>544.75409836065569</c:v>
                </c:pt>
                <c:pt idx="21">
                  <c:v>559.50819672131138</c:v>
                </c:pt>
              </c:numCache>
            </c:numRef>
          </c:val>
          <c:smooth val="0"/>
          <c:extLst>
            <c:ext xmlns:c16="http://schemas.microsoft.com/office/drawing/2014/chart" uri="{C3380CC4-5D6E-409C-BE32-E72D297353CC}">
              <c16:uniqueId val="{00000000-3ABE-4793-B1DD-176215407E69}"/>
            </c:ext>
          </c:extLst>
        </c:ser>
        <c:ser>
          <c:idx val="1"/>
          <c:order val="1"/>
          <c:tx>
            <c:strRef>
              <c:f>stranieri!$W$417</c:f>
              <c:strCache>
                <c:ptCount val="1"/>
                <c:pt idx="0">
                  <c:v>Provincia di Piacenza</c:v>
                </c:pt>
              </c:strCache>
            </c:strRef>
          </c:tx>
          <c:spPr>
            <a:ln w="28575" cap="rnd">
              <a:solidFill>
                <a:schemeClr val="accent2"/>
              </a:solidFill>
              <a:round/>
            </a:ln>
            <a:effectLst/>
          </c:spPr>
          <c:marker>
            <c:symbol val="none"/>
          </c:marker>
          <c:cat>
            <c:numRef>
              <c:f>stranieri!$X$415:$AS$415</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stranieri!$X$417:$AS$417</c:f>
              <c:numCache>
                <c:formatCode>0.0</c:formatCode>
                <c:ptCount val="22"/>
                <c:pt idx="0" formatCode="0">
                  <c:v>100</c:v>
                </c:pt>
                <c:pt idx="1">
                  <c:v>118.06068749300191</c:v>
                </c:pt>
                <c:pt idx="2">
                  <c:v>163.94580674056658</c:v>
                </c:pt>
                <c:pt idx="3">
                  <c:v>199.84324263800247</c:v>
                </c:pt>
                <c:pt idx="4">
                  <c:v>228.70899115440599</c:v>
                </c:pt>
                <c:pt idx="5">
                  <c:v>256.46624118239839</c:v>
                </c:pt>
                <c:pt idx="6">
                  <c:v>299.60810659500618</c:v>
                </c:pt>
                <c:pt idx="7">
                  <c:v>350.28552233792408</c:v>
                </c:pt>
                <c:pt idx="8">
                  <c:v>378.78177135819055</c:v>
                </c:pt>
                <c:pt idx="9">
                  <c:v>401.92587616168402</c:v>
                </c:pt>
                <c:pt idx="10">
                  <c:v>422.95375657821069</c:v>
                </c:pt>
                <c:pt idx="11">
                  <c:v>443.30981972903373</c:v>
                </c:pt>
                <c:pt idx="12">
                  <c:v>455.45851528384281</c:v>
                </c:pt>
                <c:pt idx="13">
                  <c:v>455.88399955212185</c:v>
                </c:pt>
                <c:pt idx="14">
                  <c:v>447.75501063710669</c:v>
                </c:pt>
                <c:pt idx="15">
                  <c:v>435.49434553801365</c:v>
                </c:pt>
                <c:pt idx="16">
                  <c:v>446.54573955884001</c:v>
                </c:pt>
                <c:pt idx="17">
                  <c:v>455.33534878513041</c:v>
                </c:pt>
                <c:pt idx="18">
                  <c:v>463.52032247228749</c:v>
                </c:pt>
                <c:pt idx="19">
                  <c:v>477.84122718620534</c:v>
                </c:pt>
                <c:pt idx="20">
                  <c:v>471.66050834173103</c:v>
                </c:pt>
                <c:pt idx="21">
                  <c:v>474.43735303997312</c:v>
                </c:pt>
              </c:numCache>
            </c:numRef>
          </c:val>
          <c:smooth val="0"/>
          <c:extLst>
            <c:ext xmlns:c16="http://schemas.microsoft.com/office/drawing/2014/chart" uri="{C3380CC4-5D6E-409C-BE32-E72D297353CC}">
              <c16:uniqueId val="{00000001-3ABE-4793-B1DD-176215407E69}"/>
            </c:ext>
          </c:extLst>
        </c:ser>
        <c:ser>
          <c:idx val="2"/>
          <c:order val="2"/>
          <c:tx>
            <c:strRef>
              <c:f>stranieri!$W$418</c:f>
              <c:strCache>
                <c:ptCount val="1"/>
                <c:pt idx="0">
                  <c:v>Emilia-Romagna</c:v>
                </c:pt>
              </c:strCache>
            </c:strRef>
          </c:tx>
          <c:spPr>
            <a:ln w="28575" cap="rnd">
              <a:solidFill>
                <a:schemeClr val="accent3"/>
              </a:solidFill>
              <a:round/>
            </a:ln>
            <a:effectLst/>
          </c:spPr>
          <c:marker>
            <c:symbol val="none"/>
          </c:marker>
          <c:cat>
            <c:numRef>
              <c:f>stranieri!$X$415:$AS$415</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stranieri!$X$418:$AS$418</c:f>
              <c:numCache>
                <c:formatCode>0.0</c:formatCode>
                <c:ptCount val="22"/>
                <c:pt idx="0" formatCode="0">
                  <c:v>100</c:v>
                </c:pt>
                <c:pt idx="1">
                  <c:v>113.47410105214476</c:v>
                </c:pt>
                <c:pt idx="2">
                  <c:v>144.87729795352064</c:v>
                </c:pt>
                <c:pt idx="3">
                  <c:v>174.64446756850504</c:v>
                </c:pt>
                <c:pt idx="4">
                  <c:v>195.1627355763672</c:v>
                </c:pt>
                <c:pt idx="5">
                  <c:v>212.65464215516243</c:v>
                </c:pt>
                <c:pt idx="6">
                  <c:v>245.69386634292982</c:v>
                </c:pt>
                <c:pt idx="7">
                  <c:v>283.15339923690601</c:v>
                </c:pt>
                <c:pt idx="8">
                  <c:v>308.22855243380735</c:v>
                </c:pt>
                <c:pt idx="9">
                  <c:v>331.0881315759047</c:v>
                </c:pt>
                <c:pt idx="10">
                  <c:v>345.66929702855816</c:v>
                </c:pt>
                <c:pt idx="11">
                  <c:v>365.19901144641</c:v>
                </c:pt>
                <c:pt idx="12">
                  <c:v>376.37010058966354</c:v>
                </c:pt>
                <c:pt idx="13">
                  <c:v>376.22629783790035</c:v>
                </c:pt>
                <c:pt idx="14">
                  <c:v>373.45719158284197</c:v>
                </c:pt>
                <c:pt idx="15">
                  <c:v>369.33605041045206</c:v>
                </c:pt>
                <c:pt idx="16">
                  <c:v>372.66374725401778</c:v>
                </c:pt>
                <c:pt idx="17">
                  <c:v>382.68875014452539</c:v>
                </c:pt>
                <c:pt idx="18">
                  <c:v>388.47699155971787</c:v>
                </c:pt>
                <c:pt idx="19">
                  <c:v>406.30202913631632</c:v>
                </c:pt>
                <c:pt idx="20">
                  <c:v>397.31471846456236</c:v>
                </c:pt>
                <c:pt idx="21">
                  <c:v>400.36492658110762</c:v>
                </c:pt>
              </c:numCache>
            </c:numRef>
          </c:val>
          <c:smooth val="0"/>
          <c:extLst>
            <c:ext xmlns:c16="http://schemas.microsoft.com/office/drawing/2014/chart" uri="{C3380CC4-5D6E-409C-BE32-E72D297353CC}">
              <c16:uniqueId val="{00000002-3ABE-4793-B1DD-176215407E69}"/>
            </c:ext>
          </c:extLst>
        </c:ser>
        <c:ser>
          <c:idx val="3"/>
          <c:order val="3"/>
          <c:tx>
            <c:strRef>
              <c:f>stranieri!$W$419</c:f>
              <c:strCache>
                <c:ptCount val="1"/>
                <c:pt idx="0">
                  <c:v>Italia</c:v>
                </c:pt>
              </c:strCache>
            </c:strRef>
          </c:tx>
          <c:spPr>
            <a:ln w="28575" cap="rnd">
              <a:solidFill>
                <a:schemeClr val="accent4"/>
              </a:solidFill>
              <a:round/>
            </a:ln>
            <a:effectLst/>
          </c:spPr>
          <c:marker>
            <c:symbol val="none"/>
          </c:marker>
          <c:cat>
            <c:numRef>
              <c:f>stranieri!$X$415:$AS$415</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stranieri!$X$419:$AS$419</c:f>
              <c:numCache>
                <c:formatCode>0.0</c:formatCode>
                <c:ptCount val="22"/>
                <c:pt idx="0" formatCode="0">
                  <c:v>100</c:v>
                </c:pt>
                <c:pt idx="1">
                  <c:v>110.57563138598523</c:v>
                </c:pt>
                <c:pt idx="2">
                  <c:v>141.18884997472816</c:v>
                </c:pt>
                <c:pt idx="3">
                  <c:v>169.15120909726602</c:v>
                </c:pt>
                <c:pt idx="4">
                  <c:v>186.25204448440229</c:v>
                </c:pt>
                <c:pt idx="5">
                  <c:v>200.68539615659296</c:v>
                </c:pt>
                <c:pt idx="6">
                  <c:v>234.94260534033492</c:v>
                </c:pt>
                <c:pt idx="7">
                  <c:v>265.30608745696702</c:v>
                </c:pt>
                <c:pt idx="8">
                  <c:v>285.99291493901211</c:v>
                </c:pt>
                <c:pt idx="9">
                  <c:v>305.74714443117489</c:v>
                </c:pt>
                <c:pt idx="10">
                  <c:v>321.98866270964817</c:v>
                </c:pt>
                <c:pt idx="11">
                  <c:v>343.70395716758583</c:v>
                </c:pt>
                <c:pt idx="12">
                  <c:v>356.87461141750424</c:v>
                </c:pt>
                <c:pt idx="13">
                  <c:v>360.45881435559789</c:v>
                </c:pt>
                <c:pt idx="14">
                  <c:v>360.14548826834965</c:v>
                </c:pt>
                <c:pt idx="15">
                  <c:v>359.22041964673099</c:v>
                </c:pt>
                <c:pt idx="16">
                  <c:v>364.05248491517159</c:v>
                </c:pt>
                <c:pt idx="17">
                  <c:v>372.45458896358616</c:v>
                </c:pt>
                <c:pt idx="18">
                  <c:v>375.69587017878149</c:v>
                </c:pt>
                <c:pt idx="19">
                  <c:v>385.55539154951413</c:v>
                </c:pt>
                <c:pt idx="20">
                  <c:v>375.03082568096056</c:v>
                </c:pt>
                <c:pt idx="21">
                  <c:v>383.27772037566331</c:v>
                </c:pt>
              </c:numCache>
            </c:numRef>
          </c:val>
          <c:smooth val="0"/>
          <c:extLst>
            <c:ext xmlns:c16="http://schemas.microsoft.com/office/drawing/2014/chart" uri="{C3380CC4-5D6E-409C-BE32-E72D297353CC}">
              <c16:uniqueId val="{00000003-3ABE-4793-B1DD-176215407E69}"/>
            </c:ext>
          </c:extLst>
        </c:ser>
        <c:dLbls>
          <c:showLegendKey val="0"/>
          <c:showVal val="0"/>
          <c:showCatName val="0"/>
          <c:showSerName val="0"/>
          <c:showPercent val="0"/>
          <c:showBubbleSize val="0"/>
        </c:dLbls>
        <c:smooth val="0"/>
        <c:axId val="861264191"/>
        <c:axId val="652496015"/>
      </c:lineChart>
      <c:dateAx>
        <c:axId val="861264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52496015"/>
        <c:crosses val="autoZero"/>
        <c:auto val="0"/>
        <c:lblOffset val="100"/>
        <c:baseTimeUnit val="days"/>
      </c:dateAx>
      <c:valAx>
        <c:axId val="652496015"/>
        <c:scaling>
          <c:orientation val="minMax"/>
          <c:min val="1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8612641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CASTEL S. GIOVANNI - serie storica residenti stranieri </a:t>
            </a:r>
            <a:endParaRPr lang="it-IT" sz="1400">
              <a:effectLst/>
            </a:endParaRPr>
          </a:p>
          <a:p>
            <a:pPr>
              <a:defRPr/>
            </a:pPr>
            <a:r>
              <a:rPr lang="en-US" sz="1400" b="0" i="0" baseline="0">
                <a:effectLst/>
              </a:rPr>
              <a:t>(n.i. 2002=100). Confronto comuni limitrofi. 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stranieri!$W$475</c:f>
              <c:strCache>
                <c:ptCount val="1"/>
                <c:pt idx="0">
                  <c:v>Comune di Castel S. Giovanni</c:v>
                </c:pt>
              </c:strCache>
            </c:strRef>
          </c:tx>
          <c:spPr>
            <a:ln w="28575" cap="rnd">
              <a:solidFill>
                <a:schemeClr val="accent1"/>
              </a:solidFill>
              <a:round/>
            </a:ln>
            <a:effectLst/>
          </c:spPr>
          <c:marker>
            <c:symbol val="none"/>
          </c:marker>
          <c:cat>
            <c:numRef>
              <c:f>stranieri!$X$474:$AS$474</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stranieri!$X$475:$AS$475</c:f>
              <c:numCache>
                <c:formatCode>0</c:formatCode>
                <c:ptCount val="22"/>
                <c:pt idx="0">
                  <c:v>100</c:v>
                </c:pt>
                <c:pt idx="1">
                  <c:v>112.29508196721312</c:v>
                </c:pt>
                <c:pt idx="2">
                  <c:v>165.08196721311475</c:v>
                </c:pt>
                <c:pt idx="3">
                  <c:v>202.62295081967213</c:v>
                </c:pt>
                <c:pt idx="4">
                  <c:v>237.86885245901638</c:v>
                </c:pt>
                <c:pt idx="5">
                  <c:v>273.44262295081967</c:v>
                </c:pt>
                <c:pt idx="6">
                  <c:v>326.22950819672133</c:v>
                </c:pt>
                <c:pt idx="7">
                  <c:v>382.13114754098359</c:v>
                </c:pt>
                <c:pt idx="8">
                  <c:v>418.68852459016392</c:v>
                </c:pt>
                <c:pt idx="9">
                  <c:v>439.18032786885249</c:v>
                </c:pt>
                <c:pt idx="10">
                  <c:v>462.13114754098359</c:v>
                </c:pt>
                <c:pt idx="11">
                  <c:v>474.75409836065575</c:v>
                </c:pt>
                <c:pt idx="12">
                  <c:v>489.34426229508199</c:v>
                </c:pt>
                <c:pt idx="13">
                  <c:v>480</c:v>
                </c:pt>
                <c:pt idx="14">
                  <c:v>468.03278688524591</c:v>
                </c:pt>
                <c:pt idx="15">
                  <c:v>454.26229508196718</c:v>
                </c:pt>
                <c:pt idx="16">
                  <c:v>476.55737704918033</c:v>
                </c:pt>
                <c:pt idx="17">
                  <c:v>478.19672131147541</c:v>
                </c:pt>
                <c:pt idx="18">
                  <c:v>499.67213114754099</c:v>
                </c:pt>
                <c:pt idx="19">
                  <c:v>530.98360655737702</c:v>
                </c:pt>
                <c:pt idx="20">
                  <c:v>544.75409836065569</c:v>
                </c:pt>
                <c:pt idx="21">
                  <c:v>559.50819672131138</c:v>
                </c:pt>
              </c:numCache>
            </c:numRef>
          </c:val>
          <c:smooth val="0"/>
          <c:extLst>
            <c:ext xmlns:c16="http://schemas.microsoft.com/office/drawing/2014/chart" uri="{C3380CC4-5D6E-409C-BE32-E72D297353CC}">
              <c16:uniqueId val="{00000000-E153-436F-AC46-F56D19620B49}"/>
            </c:ext>
          </c:extLst>
        </c:ser>
        <c:ser>
          <c:idx val="1"/>
          <c:order val="1"/>
          <c:tx>
            <c:strRef>
              <c:f>stranieri!$W$476</c:f>
              <c:strCache>
                <c:ptCount val="1"/>
                <c:pt idx="0">
                  <c:v>Comune di Sarmato</c:v>
                </c:pt>
              </c:strCache>
            </c:strRef>
          </c:tx>
          <c:spPr>
            <a:ln w="28575" cap="rnd">
              <a:solidFill>
                <a:schemeClr val="accent2"/>
              </a:solidFill>
              <a:round/>
            </a:ln>
            <a:effectLst/>
          </c:spPr>
          <c:marker>
            <c:symbol val="none"/>
          </c:marker>
          <c:cat>
            <c:numRef>
              <c:f>stranieri!$X$474:$AS$474</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stranieri!$X$476:$AS$476</c:f>
              <c:numCache>
                <c:formatCode>#,##0</c:formatCode>
                <c:ptCount val="22"/>
                <c:pt idx="0">
                  <c:v>100</c:v>
                </c:pt>
                <c:pt idx="1">
                  <c:v>118.0327868852459</c:v>
                </c:pt>
                <c:pt idx="2">
                  <c:v>152.45901639344262</c:v>
                </c:pt>
                <c:pt idx="3">
                  <c:v>165.02732240437157</c:v>
                </c:pt>
                <c:pt idx="4">
                  <c:v>174.8633879781421</c:v>
                </c:pt>
                <c:pt idx="5">
                  <c:v>192.89617486338798</c:v>
                </c:pt>
                <c:pt idx="6">
                  <c:v>208.19672131147541</c:v>
                </c:pt>
                <c:pt idx="7">
                  <c:v>226.77595628415301</c:v>
                </c:pt>
                <c:pt idx="8">
                  <c:v>245.90163934426229</c:v>
                </c:pt>
                <c:pt idx="9">
                  <c:v>244.80874316939892</c:v>
                </c:pt>
                <c:pt idx="10">
                  <c:v>278.14207650273227</c:v>
                </c:pt>
                <c:pt idx="11">
                  <c:v>300.54644808743171</c:v>
                </c:pt>
                <c:pt idx="12">
                  <c:v>287.97814207650276</c:v>
                </c:pt>
                <c:pt idx="13">
                  <c:v>285.24590163934425</c:v>
                </c:pt>
                <c:pt idx="14">
                  <c:v>261.74863387978144</c:v>
                </c:pt>
                <c:pt idx="15">
                  <c:v>237.70491803278688</c:v>
                </c:pt>
                <c:pt idx="16">
                  <c:v>240.98360655737704</c:v>
                </c:pt>
                <c:pt idx="17">
                  <c:v>238.79781420765028</c:v>
                </c:pt>
                <c:pt idx="18">
                  <c:v>261.74863387978144</c:v>
                </c:pt>
                <c:pt idx="19">
                  <c:v>277.04918032786884</c:v>
                </c:pt>
                <c:pt idx="20">
                  <c:v>282.5136612021858</c:v>
                </c:pt>
                <c:pt idx="21">
                  <c:v>256.83060109289613</c:v>
                </c:pt>
              </c:numCache>
            </c:numRef>
          </c:val>
          <c:smooth val="0"/>
          <c:extLst>
            <c:ext xmlns:c16="http://schemas.microsoft.com/office/drawing/2014/chart" uri="{C3380CC4-5D6E-409C-BE32-E72D297353CC}">
              <c16:uniqueId val="{00000001-E153-436F-AC46-F56D19620B49}"/>
            </c:ext>
          </c:extLst>
        </c:ser>
        <c:ser>
          <c:idx val="2"/>
          <c:order val="2"/>
          <c:tx>
            <c:strRef>
              <c:f>stranieri!$W$477</c:f>
              <c:strCache>
                <c:ptCount val="1"/>
                <c:pt idx="0">
                  <c:v>Comune di Borgonovo Val Tidone</c:v>
                </c:pt>
              </c:strCache>
            </c:strRef>
          </c:tx>
          <c:spPr>
            <a:ln w="28575" cap="rnd">
              <a:solidFill>
                <a:schemeClr val="accent3"/>
              </a:solidFill>
              <a:round/>
            </a:ln>
            <a:effectLst/>
          </c:spPr>
          <c:marker>
            <c:symbol val="none"/>
          </c:marker>
          <c:cat>
            <c:numRef>
              <c:f>stranieri!$X$474:$AS$474</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stranieri!$X$477:$AS$477</c:f>
              <c:numCache>
                <c:formatCode>#,##0</c:formatCode>
                <c:ptCount val="22"/>
                <c:pt idx="0">
                  <c:v>100</c:v>
                </c:pt>
                <c:pt idx="1">
                  <c:v>113.70967741935483</c:v>
                </c:pt>
                <c:pt idx="2">
                  <c:v>138.44086021505376</c:v>
                </c:pt>
                <c:pt idx="3">
                  <c:v>165.59139784946237</c:v>
                </c:pt>
                <c:pt idx="4">
                  <c:v>188.70967741935482</c:v>
                </c:pt>
                <c:pt idx="5">
                  <c:v>215.59139784946237</c:v>
                </c:pt>
                <c:pt idx="6">
                  <c:v>260.75268817204301</c:v>
                </c:pt>
                <c:pt idx="7">
                  <c:v>304.56989247311833</c:v>
                </c:pt>
                <c:pt idx="8">
                  <c:v>323.6559139784946</c:v>
                </c:pt>
                <c:pt idx="9">
                  <c:v>347.84946236559142</c:v>
                </c:pt>
                <c:pt idx="10">
                  <c:v>382.25806451612902</c:v>
                </c:pt>
                <c:pt idx="11">
                  <c:v>396.23655913978496</c:v>
                </c:pt>
                <c:pt idx="12">
                  <c:v>396.23655913978496</c:v>
                </c:pt>
                <c:pt idx="13">
                  <c:v>393.81720430107526</c:v>
                </c:pt>
                <c:pt idx="14">
                  <c:v>384.13978494623655</c:v>
                </c:pt>
                <c:pt idx="15">
                  <c:v>377.15053763440858</c:v>
                </c:pt>
                <c:pt idx="16">
                  <c:v>387.36559139784947</c:v>
                </c:pt>
                <c:pt idx="17">
                  <c:v>408.33333333333337</c:v>
                </c:pt>
                <c:pt idx="18">
                  <c:v>418.27956989247309</c:v>
                </c:pt>
                <c:pt idx="19">
                  <c:v>423.38709677419354</c:v>
                </c:pt>
                <c:pt idx="20">
                  <c:v>428.49462365591398</c:v>
                </c:pt>
                <c:pt idx="21">
                  <c:v>435.21505376344084</c:v>
                </c:pt>
              </c:numCache>
            </c:numRef>
          </c:val>
          <c:smooth val="0"/>
          <c:extLst>
            <c:ext xmlns:c16="http://schemas.microsoft.com/office/drawing/2014/chart" uri="{C3380CC4-5D6E-409C-BE32-E72D297353CC}">
              <c16:uniqueId val="{00000002-E153-436F-AC46-F56D19620B49}"/>
            </c:ext>
          </c:extLst>
        </c:ser>
        <c:ser>
          <c:idx val="3"/>
          <c:order val="3"/>
          <c:tx>
            <c:strRef>
              <c:f>stranieri!$W$478</c:f>
              <c:strCache>
                <c:ptCount val="1"/>
                <c:pt idx="0">
                  <c:v>Comune di Ziano Piacentino</c:v>
                </c:pt>
              </c:strCache>
            </c:strRef>
          </c:tx>
          <c:spPr>
            <a:ln w="28575" cap="rnd">
              <a:solidFill>
                <a:schemeClr val="accent4"/>
              </a:solidFill>
              <a:round/>
            </a:ln>
            <a:effectLst/>
          </c:spPr>
          <c:marker>
            <c:symbol val="none"/>
          </c:marker>
          <c:cat>
            <c:numRef>
              <c:f>stranieri!$X$474:$AS$474</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stranieri!$X$478:$AS$478</c:f>
              <c:numCache>
                <c:formatCode>#,##0</c:formatCode>
                <c:ptCount val="22"/>
                <c:pt idx="0">
                  <c:v>100</c:v>
                </c:pt>
                <c:pt idx="1">
                  <c:v>117.6</c:v>
                </c:pt>
                <c:pt idx="2">
                  <c:v>162.4</c:v>
                </c:pt>
                <c:pt idx="3">
                  <c:v>188</c:v>
                </c:pt>
                <c:pt idx="4">
                  <c:v>179.2</c:v>
                </c:pt>
                <c:pt idx="5">
                  <c:v>171.2</c:v>
                </c:pt>
                <c:pt idx="6">
                  <c:v>219.2</c:v>
                </c:pt>
                <c:pt idx="7">
                  <c:v>271.2</c:v>
                </c:pt>
                <c:pt idx="8">
                  <c:v>284</c:v>
                </c:pt>
                <c:pt idx="9">
                  <c:v>280</c:v>
                </c:pt>
                <c:pt idx="10">
                  <c:v>289.60000000000002</c:v>
                </c:pt>
                <c:pt idx="11">
                  <c:v>295.2</c:v>
                </c:pt>
                <c:pt idx="12">
                  <c:v>285.60000000000002</c:v>
                </c:pt>
                <c:pt idx="13">
                  <c:v>264</c:v>
                </c:pt>
                <c:pt idx="14">
                  <c:v>250.4</c:v>
                </c:pt>
                <c:pt idx="15">
                  <c:v>265.60000000000002</c:v>
                </c:pt>
                <c:pt idx="16">
                  <c:v>273.60000000000002</c:v>
                </c:pt>
                <c:pt idx="17">
                  <c:v>282.39999999999998</c:v>
                </c:pt>
                <c:pt idx="18">
                  <c:v>273.60000000000002</c:v>
                </c:pt>
                <c:pt idx="19">
                  <c:v>256</c:v>
                </c:pt>
                <c:pt idx="20">
                  <c:v>256.8</c:v>
                </c:pt>
                <c:pt idx="21">
                  <c:v>243.2</c:v>
                </c:pt>
              </c:numCache>
            </c:numRef>
          </c:val>
          <c:smooth val="0"/>
          <c:extLst>
            <c:ext xmlns:c16="http://schemas.microsoft.com/office/drawing/2014/chart" uri="{C3380CC4-5D6E-409C-BE32-E72D297353CC}">
              <c16:uniqueId val="{00000003-E153-436F-AC46-F56D19620B49}"/>
            </c:ext>
          </c:extLst>
        </c:ser>
        <c:dLbls>
          <c:showLegendKey val="0"/>
          <c:showVal val="0"/>
          <c:showCatName val="0"/>
          <c:showSerName val="0"/>
          <c:showPercent val="0"/>
          <c:showBubbleSize val="0"/>
        </c:dLbls>
        <c:smooth val="0"/>
        <c:axId val="1935261376"/>
        <c:axId val="1957542800"/>
      </c:lineChart>
      <c:dateAx>
        <c:axId val="1935261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7542800"/>
        <c:crosses val="autoZero"/>
        <c:auto val="0"/>
        <c:lblOffset val="100"/>
        <c:baseTimeUnit val="days"/>
      </c:dateAx>
      <c:valAx>
        <c:axId val="1957542800"/>
        <c:scaling>
          <c:orientation val="minMax"/>
          <c:min val="1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352613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it-IT" sz="1400" b="1" i="0" baseline="0">
                <a:effectLst/>
              </a:rPr>
              <a:t>COMUNE DI CASTEL S. GIOVANNI. Popolazione totale. Confronto Provincia, Regione, Italia. </a:t>
            </a:r>
            <a:r>
              <a:rPr lang="it-IT" sz="1200" b="1" i="0" baseline="0">
                <a:effectLst/>
              </a:rPr>
              <a:t>Numeri indice (1861=100)</a:t>
            </a:r>
            <a:endParaRPr lang="it-IT" sz="1200">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censimenti!$T$23</c:f>
              <c:strCache>
                <c:ptCount val="1"/>
                <c:pt idx="0">
                  <c:v>Comune di Castel S. Giovanni </c:v>
                </c:pt>
              </c:strCache>
            </c:strRef>
          </c:tx>
          <c:spPr>
            <a:ln w="19050" cap="rnd">
              <a:solidFill>
                <a:schemeClr val="accent1"/>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censimenti!$T$24:$T$39</c:f>
              <c:numCache>
                <c:formatCode>#,##0.0</c:formatCode>
                <c:ptCount val="16"/>
                <c:pt idx="0" formatCode="#,##0">
                  <c:v>100</c:v>
                </c:pt>
                <c:pt idx="1">
                  <c:v>110.29411764705883</c:v>
                </c:pt>
                <c:pt idx="2">
                  <c:v>111.634565330557</c:v>
                </c:pt>
                <c:pt idx="3">
                  <c:v>122.90473711608537</c:v>
                </c:pt>
                <c:pt idx="4">
                  <c:v>124.20614263404477</c:v>
                </c:pt>
                <c:pt idx="5">
                  <c:v>132.88651743883395</c:v>
                </c:pt>
                <c:pt idx="6">
                  <c:v>131.53305570015618</c:v>
                </c:pt>
                <c:pt idx="7">
                  <c:v>132.62623633524206</c:v>
                </c:pt>
                <c:pt idx="8">
                  <c:v>134.39614783966684</c:v>
                </c:pt>
                <c:pt idx="9">
                  <c:v>133.45913586673606</c:v>
                </c:pt>
                <c:pt idx="10">
                  <c:v>144.58615304528891</c:v>
                </c:pt>
                <c:pt idx="11">
                  <c:v>154.84122852680895</c:v>
                </c:pt>
                <c:pt idx="12">
                  <c:v>152.79802186361269</c:v>
                </c:pt>
                <c:pt idx="13">
                  <c:v>155.67412805830295</c:v>
                </c:pt>
                <c:pt idx="14">
                  <c:v>177.36855804268612</c:v>
                </c:pt>
                <c:pt idx="15">
                  <c:v>181.94950546590317</c:v>
                </c:pt>
              </c:numCache>
            </c:numRef>
          </c:val>
          <c:smooth val="0"/>
          <c:extLst>
            <c:ext xmlns:c16="http://schemas.microsoft.com/office/drawing/2014/chart" uri="{C3380CC4-5D6E-409C-BE32-E72D297353CC}">
              <c16:uniqueId val="{00000000-9B1E-43BF-B77B-2779C4F4A69E}"/>
            </c:ext>
          </c:extLst>
        </c:ser>
        <c:ser>
          <c:idx val="1"/>
          <c:order val="1"/>
          <c:tx>
            <c:strRef>
              <c:f>censimenti!$U$23</c:f>
              <c:strCache>
                <c:ptCount val="1"/>
                <c:pt idx="0">
                  <c:v>Provincia di Piacenza</c:v>
                </c:pt>
              </c:strCache>
            </c:strRef>
          </c:tx>
          <c:spPr>
            <a:ln w="19050" cap="rnd">
              <a:solidFill>
                <a:schemeClr val="accent2"/>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censimenti!$U$24:$U$39</c:f>
              <c:numCache>
                <c:formatCode>#,##0.0</c:formatCode>
                <c:ptCount val="16"/>
                <c:pt idx="0" formatCode="#,##0">
                  <c:v>100</c:v>
                </c:pt>
                <c:pt idx="1">
                  <c:v>108.28014176330623</c:v>
                </c:pt>
                <c:pt idx="2">
                  <c:v>108.37659176626343</c:v>
                </c:pt>
                <c:pt idx="3">
                  <c:v>116.17175379771886</c:v>
                </c:pt>
                <c:pt idx="4">
                  <c:v>125.21439652779989</c:v>
                </c:pt>
                <c:pt idx="5">
                  <c:v>134.50817322784494</c:v>
                </c:pt>
                <c:pt idx="6">
                  <c:v>134.6624022420076</c:v>
                </c:pt>
                <c:pt idx="7">
                  <c:v>134.1132741591334</c:v>
                </c:pt>
                <c:pt idx="8">
                  <c:v>136.09368388966485</c:v>
                </c:pt>
                <c:pt idx="9">
                  <c:v>132.41811986187631</c:v>
                </c:pt>
                <c:pt idx="10">
                  <c:v>129.60742119079359</c:v>
                </c:pt>
                <c:pt idx="11">
                  <c:v>126.66979067619641</c:v>
                </c:pt>
                <c:pt idx="12">
                  <c:v>121.76039453510643</c:v>
                </c:pt>
                <c:pt idx="13">
                  <c:v>120.04931688830453</c:v>
                </c:pt>
                <c:pt idx="14">
                  <c:v>129.48685868709708</c:v>
                </c:pt>
                <c:pt idx="15">
                  <c:v>128.94955937817045</c:v>
                </c:pt>
              </c:numCache>
            </c:numRef>
          </c:val>
          <c:smooth val="0"/>
          <c:extLst>
            <c:ext xmlns:c16="http://schemas.microsoft.com/office/drawing/2014/chart" uri="{C3380CC4-5D6E-409C-BE32-E72D297353CC}">
              <c16:uniqueId val="{00000001-9B1E-43BF-B77B-2779C4F4A69E}"/>
            </c:ext>
          </c:extLst>
        </c:ser>
        <c:ser>
          <c:idx val="2"/>
          <c:order val="2"/>
          <c:tx>
            <c:strRef>
              <c:f>censimenti!$V$23</c:f>
              <c:strCache>
                <c:ptCount val="1"/>
                <c:pt idx="0">
                  <c:v>Regione Emilia-Romagna</c:v>
                </c:pt>
              </c:strCache>
            </c:strRef>
          </c:tx>
          <c:spPr>
            <a:ln w="19050" cap="rnd">
              <a:solidFill>
                <a:schemeClr val="accent3"/>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censimenti!$V$24:$V$39</c:f>
              <c:numCache>
                <c:formatCode>#,##0.0</c:formatCode>
                <c:ptCount val="16"/>
                <c:pt idx="0" formatCode="#,##0">
                  <c:v>100</c:v>
                </c:pt>
                <c:pt idx="1">
                  <c:v>107.0043879803148</c:v>
                </c:pt>
                <c:pt idx="2">
                  <c:v>110.00135710731385</c:v>
                </c:pt>
                <c:pt idx="3">
                  <c:v>122.39041358440612</c:v>
                </c:pt>
                <c:pt idx="4">
                  <c:v>135.12574670663389</c:v>
                </c:pt>
                <c:pt idx="5">
                  <c:v>147.78327234286721</c:v>
                </c:pt>
                <c:pt idx="6">
                  <c:v>156.89927168574155</c:v>
                </c:pt>
                <c:pt idx="7">
                  <c:v>160.3775615400549</c:v>
                </c:pt>
                <c:pt idx="8">
                  <c:v>170.18668558680605</c:v>
                </c:pt>
                <c:pt idx="9">
                  <c:v>175.69930311348986</c:v>
                </c:pt>
                <c:pt idx="10">
                  <c:v>183.97870531962258</c:v>
                </c:pt>
                <c:pt idx="11">
                  <c:v>189.26251931497032</c:v>
                </c:pt>
                <c:pt idx="12">
                  <c:v>186.96757942053898</c:v>
                </c:pt>
                <c:pt idx="13">
                  <c:v>190.50467725845277</c:v>
                </c:pt>
                <c:pt idx="14">
                  <c:v>206.7629181140494</c:v>
                </c:pt>
                <c:pt idx="15">
                  <c:v>210.72619526631445</c:v>
                </c:pt>
              </c:numCache>
            </c:numRef>
          </c:val>
          <c:smooth val="0"/>
          <c:extLst>
            <c:ext xmlns:c16="http://schemas.microsoft.com/office/drawing/2014/chart" uri="{C3380CC4-5D6E-409C-BE32-E72D297353CC}">
              <c16:uniqueId val="{00000002-9B1E-43BF-B77B-2779C4F4A69E}"/>
            </c:ext>
          </c:extLst>
        </c:ser>
        <c:ser>
          <c:idx val="3"/>
          <c:order val="3"/>
          <c:tx>
            <c:strRef>
              <c:f>censimenti!$W$23</c:f>
              <c:strCache>
                <c:ptCount val="1"/>
                <c:pt idx="0">
                  <c:v>Italia</c:v>
                </c:pt>
              </c:strCache>
            </c:strRef>
          </c:tx>
          <c:spPr>
            <a:ln w="19050" cap="rnd">
              <a:solidFill>
                <a:schemeClr val="accent4"/>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censimenti!$W$24:$W$39</c:f>
              <c:numCache>
                <c:formatCode>#,##0.0</c:formatCode>
                <c:ptCount val="16"/>
                <c:pt idx="0" formatCode="#,##0">
                  <c:v>100</c:v>
                </c:pt>
                <c:pt idx="1">
                  <c:v>123.10288509757433</c:v>
                </c:pt>
                <c:pt idx="2">
                  <c:v>130.55070018560659</c:v>
                </c:pt>
                <c:pt idx="3">
                  <c:v>148.64090450435387</c:v>
                </c:pt>
                <c:pt idx="4">
                  <c:v>161.61973337784897</c:v>
                </c:pt>
                <c:pt idx="5">
                  <c:v>177.6511075226241</c:v>
                </c:pt>
                <c:pt idx="6">
                  <c:v>185.07668733857048</c:v>
                </c:pt>
                <c:pt idx="7">
                  <c:v>191.18676514759309</c:v>
                </c:pt>
                <c:pt idx="8">
                  <c:v>214.26098022693145</c:v>
                </c:pt>
                <c:pt idx="9">
                  <c:v>228.27597458333889</c:v>
                </c:pt>
                <c:pt idx="10">
                  <c:v>244.11698485742349</c:v>
                </c:pt>
                <c:pt idx="11">
                  <c:v>255.03108992469814</c:v>
                </c:pt>
                <c:pt idx="12">
                  <c:v>256.02818247461039</c:v>
                </c:pt>
                <c:pt idx="13">
                  <c:v>257.00991189899099</c:v>
                </c:pt>
                <c:pt idx="14">
                  <c:v>268.00354267271575</c:v>
                </c:pt>
                <c:pt idx="15">
                  <c:v>266.18354664719737</c:v>
                </c:pt>
              </c:numCache>
            </c:numRef>
          </c:val>
          <c:smooth val="0"/>
          <c:extLst>
            <c:ext xmlns:c16="http://schemas.microsoft.com/office/drawing/2014/chart" uri="{C3380CC4-5D6E-409C-BE32-E72D297353CC}">
              <c16:uniqueId val="{00000003-9B1E-43BF-B77B-2779C4F4A69E}"/>
            </c:ext>
          </c:extLst>
        </c:ser>
        <c:dLbls>
          <c:showLegendKey val="0"/>
          <c:showVal val="0"/>
          <c:showCatName val="0"/>
          <c:showSerName val="0"/>
          <c:showPercent val="0"/>
          <c:showBubbleSize val="0"/>
        </c:dLbls>
        <c:smooth val="0"/>
        <c:axId val="1444161136"/>
        <c:axId val="1398225408"/>
      </c:lineChart>
      <c:catAx>
        <c:axId val="14441611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98225408"/>
        <c:crosses val="autoZero"/>
        <c:auto val="1"/>
        <c:lblAlgn val="ctr"/>
        <c:lblOffset val="100"/>
        <c:noMultiLvlLbl val="0"/>
      </c:catAx>
      <c:valAx>
        <c:axId val="1398225408"/>
        <c:scaling>
          <c:orientation val="minMax"/>
          <c:min val="8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4161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CASTEL S. GIOVANNI - serie storica residenti stranieri, per sesso. 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stranieri!$W$425</c:f>
              <c:strCache>
                <c:ptCount val="1"/>
                <c:pt idx="0">
                  <c:v>Maschi</c:v>
                </c:pt>
              </c:strCache>
            </c:strRef>
          </c:tx>
          <c:spPr>
            <a:solidFill>
              <a:schemeClr val="accent1"/>
            </a:solidFill>
            <a:ln>
              <a:noFill/>
            </a:ln>
            <a:effectLst/>
          </c:spPr>
          <c:invertIfNegative val="0"/>
          <c:cat>
            <c:numRef>
              <c:f>stranieri!$X$424:$AS$424</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stranieri!$X$425:$AS$425</c:f>
              <c:numCache>
                <c:formatCode>0</c:formatCode>
                <c:ptCount val="22"/>
                <c:pt idx="0">
                  <c:v>341</c:v>
                </c:pt>
                <c:pt idx="1">
                  <c:v>401</c:v>
                </c:pt>
                <c:pt idx="2">
                  <c:v>564</c:v>
                </c:pt>
                <c:pt idx="3">
                  <c:v>673</c:v>
                </c:pt>
                <c:pt idx="4">
                  <c:v>771</c:v>
                </c:pt>
                <c:pt idx="5">
                  <c:v>880</c:v>
                </c:pt>
                <c:pt idx="6">
                  <c:v>1049</c:v>
                </c:pt>
                <c:pt idx="7">
                  <c:v>1227</c:v>
                </c:pt>
                <c:pt idx="8">
                  <c:v>1291</c:v>
                </c:pt>
                <c:pt idx="9">
                  <c:v>1336</c:v>
                </c:pt>
                <c:pt idx="10">
                  <c:v>1388</c:v>
                </c:pt>
                <c:pt idx="11">
                  <c:v>1419</c:v>
                </c:pt>
                <c:pt idx="12">
                  <c:v>1475</c:v>
                </c:pt>
                <c:pt idx="13">
                  <c:v>1444</c:v>
                </c:pt>
                <c:pt idx="14">
                  <c:v>1397</c:v>
                </c:pt>
                <c:pt idx="15">
                  <c:v>1370</c:v>
                </c:pt>
                <c:pt idx="16">
                  <c:v>1455</c:v>
                </c:pt>
                <c:pt idx="17">
                  <c:v>1481</c:v>
                </c:pt>
                <c:pt idx="18" formatCode="#,##0">
                  <c:v>1567</c:v>
                </c:pt>
                <c:pt idx="19" formatCode="#,##0">
                  <c:v>1684</c:v>
                </c:pt>
                <c:pt idx="20" formatCode="#,##0">
                  <c:v>1709</c:v>
                </c:pt>
                <c:pt idx="21" formatCode="#,##0">
                  <c:v>1762</c:v>
                </c:pt>
              </c:numCache>
            </c:numRef>
          </c:val>
          <c:extLst>
            <c:ext xmlns:c16="http://schemas.microsoft.com/office/drawing/2014/chart" uri="{C3380CC4-5D6E-409C-BE32-E72D297353CC}">
              <c16:uniqueId val="{00000000-C42B-4516-9AA2-A8E6E9A7A880}"/>
            </c:ext>
          </c:extLst>
        </c:ser>
        <c:ser>
          <c:idx val="1"/>
          <c:order val="1"/>
          <c:tx>
            <c:strRef>
              <c:f>stranieri!$W$426</c:f>
              <c:strCache>
                <c:ptCount val="1"/>
                <c:pt idx="0">
                  <c:v>Femmine</c:v>
                </c:pt>
              </c:strCache>
            </c:strRef>
          </c:tx>
          <c:spPr>
            <a:solidFill>
              <a:schemeClr val="accent2"/>
            </a:solidFill>
            <a:ln>
              <a:noFill/>
            </a:ln>
            <a:effectLst/>
          </c:spPr>
          <c:invertIfNegative val="0"/>
          <c:cat>
            <c:numRef>
              <c:f>stranieri!$X$424:$AS$424</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stranieri!$X$426:$AS$426</c:f>
              <c:numCache>
                <c:formatCode>0</c:formatCode>
                <c:ptCount val="22"/>
                <c:pt idx="0">
                  <c:v>269</c:v>
                </c:pt>
                <c:pt idx="1">
                  <c:v>284</c:v>
                </c:pt>
                <c:pt idx="2">
                  <c:v>443</c:v>
                </c:pt>
                <c:pt idx="3">
                  <c:v>563</c:v>
                </c:pt>
                <c:pt idx="4">
                  <c:v>680</c:v>
                </c:pt>
                <c:pt idx="5">
                  <c:v>788</c:v>
                </c:pt>
                <c:pt idx="6">
                  <c:v>941</c:v>
                </c:pt>
                <c:pt idx="7">
                  <c:v>1104</c:v>
                </c:pt>
                <c:pt idx="8">
                  <c:v>1263</c:v>
                </c:pt>
                <c:pt idx="9">
                  <c:v>1343</c:v>
                </c:pt>
                <c:pt idx="10">
                  <c:v>1431</c:v>
                </c:pt>
                <c:pt idx="11">
                  <c:v>1477</c:v>
                </c:pt>
                <c:pt idx="12">
                  <c:v>1510</c:v>
                </c:pt>
                <c:pt idx="13">
                  <c:v>1484</c:v>
                </c:pt>
                <c:pt idx="14">
                  <c:v>1458</c:v>
                </c:pt>
                <c:pt idx="15">
                  <c:v>1401</c:v>
                </c:pt>
                <c:pt idx="16">
                  <c:v>1452</c:v>
                </c:pt>
                <c:pt idx="17">
                  <c:v>1436</c:v>
                </c:pt>
                <c:pt idx="18" formatCode="#,##0">
                  <c:v>1481</c:v>
                </c:pt>
                <c:pt idx="19" formatCode="#,##0">
                  <c:v>1555</c:v>
                </c:pt>
                <c:pt idx="20" formatCode="#,##0">
                  <c:v>1614</c:v>
                </c:pt>
                <c:pt idx="21" formatCode="#,##0">
                  <c:v>1651</c:v>
                </c:pt>
              </c:numCache>
            </c:numRef>
          </c:val>
          <c:extLst>
            <c:ext xmlns:c16="http://schemas.microsoft.com/office/drawing/2014/chart" uri="{C3380CC4-5D6E-409C-BE32-E72D297353CC}">
              <c16:uniqueId val="{00000001-C42B-4516-9AA2-A8E6E9A7A880}"/>
            </c:ext>
          </c:extLst>
        </c:ser>
        <c:dLbls>
          <c:showLegendKey val="0"/>
          <c:showVal val="0"/>
          <c:showCatName val="0"/>
          <c:showSerName val="0"/>
          <c:showPercent val="0"/>
          <c:showBubbleSize val="0"/>
        </c:dLbls>
        <c:gapWidth val="219"/>
        <c:overlap val="-27"/>
        <c:axId val="328040175"/>
        <c:axId val="748059279"/>
      </c:barChart>
      <c:dateAx>
        <c:axId val="3280401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748059279"/>
        <c:crosses val="autoZero"/>
        <c:auto val="0"/>
        <c:lblOffset val="100"/>
        <c:baseTimeUnit val="days"/>
      </c:dateAx>
      <c:valAx>
        <c:axId val="748059279"/>
        <c:scaling>
          <c:orientation val="minMax"/>
          <c:max val="18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2804017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CASTEL S. GIOVANNI. Struttura per età della popolazione </a:t>
            </a:r>
            <a:r>
              <a:rPr lang="it-IT" sz="1400" b="0" i="0" baseline="0">
                <a:effectLst/>
              </a:rPr>
              <a:t> </a:t>
            </a:r>
            <a:r>
              <a:rPr lang="it-IT" sz="1400" b="1" i="0" baseline="0">
                <a:effectLst/>
              </a:rPr>
              <a:t>(2004-2023, al 1° gennaio)</a:t>
            </a:r>
            <a:endParaRPr lang="it-IT"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barChart>
        <c:barDir val="col"/>
        <c:grouping val="percentStacked"/>
        <c:varyColors val="0"/>
        <c:ser>
          <c:idx val="0"/>
          <c:order val="0"/>
          <c:tx>
            <c:strRef>
              <c:f>'classi di età'!$B$130:$B$131</c:f>
              <c:strCache>
                <c:ptCount val="2"/>
                <c:pt idx="0">
                  <c:v>0-14 anni</c:v>
                </c:pt>
              </c:strCache>
            </c:strRef>
          </c:tx>
          <c:spPr>
            <a:solidFill>
              <a:schemeClr val="accent1"/>
            </a:solidFill>
            <a:ln>
              <a:noFill/>
            </a:ln>
            <a:effectLst/>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644-44CD-9C8D-556AB6A998E6}"/>
                </c:ext>
              </c:extLst>
            </c:dLbl>
            <c:dLbl>
              <c:idx val="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644-44CD-9C8D-556AB6A998E6}"/>
                </c:ext>
              </c:extLst>
            </c:dLbl>
            <c:dLbl>
              <c:idx val="1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644-44CD-9C8D-556AB6A998E6}"/>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età'!$A$132:$A$151</c:f>
              <c:strCache>
                <c:ptCount val="20"/>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strCache>
            </c:strRef>
          </c:cat>
          <c:val>
            <c:numRef>
              <c:f>'classi di età'!$B$132:$B$151</c:f>
              <c:numCache>
                <c:formatCode>#,##0</c:formatCode>
                <c:ptCount val="20"/>
                <c:pt idx="0">
                  <c:v>1390</c:v>
                </c:pt>
                <c:pt idx="1">
                  <c:v>1508</c:v>
                </c:pt>
                <c:pt idx="2">
                  <c:v>1572</c:v>
                </c:pt>
                <c:pt idx="3">
                  <c:v>1649</c:v>
                </c:pt>
                <c:pt idx="4">
                  <c:v>1655</c:v>
                </c:pt>
                <c:pt idx="5">
                  <c:v>1757</c:v>
                </c:pt>
                <c:pt idx="6">
                  <c:v>1801</c:v>
                </c:pt>
                <c:pt idx="7">
                  <c:v>1849</c:v>
                </c:pt>
                <c:pt idx="8">
                  <c:v>1820</c:v>
                </c:pt>
                <c:pt idx="9">
                  <c:v>1838</c:v>
                </c:pt>
                <c:pt idx="10">
                  <c:v>1865</c:v>
                </c:pt>
                <c:pt idx="11">
                  <c:v>1847</c:v>
                </c:pt>
                <c:pt idx="12">
                  <c:v>1818</c:v>
                </c:pt>
                <c:pt idx="13">
                  <c:v>1809</c:v>
                </c:pt>
                <c:pt idx="14">
                  <c:v>1839</c:v>
                </c:pt>
                <c:pt idx="15">
                  <c:v>1829</c:v>
                </c:pt>
                <c:pt idx="16">
                  <c:v>1867</c:v>
                </c:pt>
                <c:pt idx="17">
                  <c:v>1866</c:v>
                </c:pt>
                <c:pt idx="18">
                  <c:v>1919</c:v>
                </c:pt>
                <c:pt idx="19">
                  <c:v>1966</c:v>
                </c:pt>
              </c:numCache>
            </c:numRef>
          </c:val>
          <c:extLst>
            <c:ext xmlns:c16="http://schemas.microsoft.com/office/drawing/2014/chart" uri="{C3380CC4-5D6E-409C-BE32-E72D297353CC}">
              <c16:uniqueId val="{00000000-3644-44CD-9C8D-556AB6A998E6}"/>
            </c:ext>
          </c:extLst>
        </c:ser>
        <c:ser>
          <c:idx val="1"/>
          <c:order val="1"/>
          <c:tx>
            <c:strRef>
              <c:f>'classi di età'!$C$130:$C$131</c:f>
              <c:strCache>
                <c:ptCount val="2"/>
                <c:pt idx="0">
                  <c:v>15-64 anni</c:v>
                </c:pt>
              </c:strCache>
            </c:strRef>
          </c:tx>
          <c:spPr>
            <a:solidFill>
              <a:schemeClr val="accent2"/>
            </a:solidFill>
            <a:ln>
              <a:noFill/>
            </a:ln>
            <a:effectLst/>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644-44CD-9C8D-556AB6A998E6}"/>
                </c:ext>
              </c:extLst>
            </c:dLbl>
            <c:dLbl>
              <c:idx val="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644-44CD-9C8D-556AB6A998E6}"/>
                </c:ext>
              </c:extLst>
            </c:dLbl>
            <c:dLbl>
              <c:idx val="1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644-44CD-9C8D-556AB6A998E6}"/>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età'!$A$132:$A$151</c:f>
              <c:strCache>
                <c:ptCount val="20"/>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strCache>
            </c:strRef>
          </c:cat>
          <c:val>
            <c:numRef>
              <c:f>'classi di età'!$C$132:$C$151</c:f>
              <c:numCache>
                <c:formatCode>#,##0</c:formatCode>
                <c:ptCount val="20"/>
                <c:pt idx="0">
                  <c:v>8090</c:v>
                </c:pt>
                <c:pt idx="1">
                  <c:v>8268</c:v>
                </c:pt>
                <c:pt idx="2">
                  <c:v>8387</c:v>
                </c:pt>
                <c:pt idx="3">
                  <c:v>8509</c:v>
                </c:pt>
                <c:pt idx="4">
                  <c:v>8752</c:v>
                </c:pt>
                <c:pt idx="5">
                  <c:v>8987</c:v>
                </c:pt>
                <c:pt idx="6">
                  <c:v>9085</c:v>
                </c:pt>
                <c:pt idx="7">
                  <c:v>9141</c:v>
                </c:pt>
                <c:pt idx="8">
                  <c:v>8863</c:v>
                </c:pt>
                <c:pt idx="9">
                  <c:v>8846</c:v>
                </c:pt>
                <c:pt idx="10">
                  <c:v>8944</c:v>
                </c:pt>
                <c:pt idx="11">
                  <c:v>8876</c:v>
                </c:pt>
                <c:pt idx="12">
                  <c:v>8818</c:v>
                </c:pt>
                <c:pt idx="13">
                  <c:v>8762</c:v>
                </c:pt>
                <c:pt idx="14">
                  <c:v>8826</c:v>
                </c:pt>
                <c:pt idx="15">
                  <c:v>8774</c:v>
                </c:pt>
                <c:pt idx="16">
                  <c:v>8803</c:v>
                </c:pt>
                <c:pt idx="17">
                  <c:v>8834</c:v>
                </c:pt>
                <c:pt idx="18">
                  <c:v>8944</c:v>
                </c:pt>
                <c:pt idx="19">
                  <c:v>8973</c:v>
                </c:pt>
              </c:numCache>
            </c:numRef>
          </c:val>
          <c:extLst>
            <c:ext xmlns:c16="http://schemas.microsoft.com/office/drawing/2014/chart" uri="{C3380CC4-5D6E-409C-BE32-E72D297353CC}">
              <c16:uniqueId val="{00000001-3644-44CD-9C8D-556AB6A998E6}"/>
            </c:ext>
          </c:extLst>
        </c:ser>
        <c:ser>
          <c:idx val="2"/>
          <c:order val="2"/>
          <c:tx>
            <c:strRef>
              <c:f>'classi di età'!$D$130:$D$131</c:f>
              <c:strCache>
                <c:ptCount val="2"/>
                <c:pt idx="0">
                  <c:v>65+ anni</c:v>
                </c:pt>
              </c:strCache>
            </c:strRef>
          </c:tx>
          <c:spPr>
            <a:solidFill>
              <a:schemeClr val="accent3"/>
            </a:solidFill>
            <a:ln>
              <a:noFill/>
            </a:ln>
            <a:effectLst/>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644-44CD-9C8D-556AB6A998E6}"/>
                </c:ext>
              </c:extLst>
            </c:dLbl>
            <c:dLbl>
              <c:idx val="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644-44CD-9C8D-556AB6A998E6}"/>
                </c:ext>
              </c:extLst>
            </c:dLbl>
            <c:dLbl>
              <c:idx val="1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644-44CD-9C8D-556AB6A998E6}"/>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età'!$A$132:$A$151</c:f>
              <c:strCache>
                <c:ptCount val="20"/>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strCache>
            </c:strRef>
          </c:cat>
          <c:val>
            <c:numRef>
              <c:f>'classi di età'!$D$132:$D$151</c:f>
              <c:numCache>
                <c:formatCode>#,##0</c:formatCode>
                <c:ptCount val="20"/>
                <c:pt idx="0">
                  <c:v>2896</c:v>
                </c:pt>
                <c:pt idx="1">
                  <c:v>2875</c:v>
                </c:pt>
                <c:pt idx="2">
                  <c:v>2907</c:v>
                </c:pt>
                <c:pt idx="3">
                  <c:v>2921</c:v>
                </c:pt>
                <c:pt idx="4">
                  <c:v>2934</c:v>
                </c:pt>
                <c:pt idx="5">
                  <c:v>2952</c:v>
                </c:pt>
                <c:pt idx="6">
                  <c:v>2940</c:v>
                </c:pt>
                <c:pt idx="7">
                  <c:v>2953</c:v>
                </c:pt>
                <c:pt idx="8">
                  <c:v>2950</c:v>
                </c:pt>
                <c:pt idx="9">
                  <c:v>3026</c:v>
                </c:pt>
                <c:pt idx="10">
                  <c:v>3039</c:v>
                </c:pt>
                <c:pt idx="11">
                  <c:v>3080</c:v>
                </c:pt>
                <c:pt idx="12">
                  <c:v>3090</c:v>
                </c:pt>
                <c:pt idx="13">
                  <c:v>3090</c:v>
                </c:pt>
                <c:pt idx="14">
                  <c:v>3091</c:v>
                </c:pt>
                <c:pt idx="15">
                  <c:v>3128</c:v>
                </c:pt>
                <c:pt idx="16">
                  <c:v>3164</c:v>
                </c:pt>
                <c:pt idx="17">
                  <c:v>3113</c:v>
                </c:pt>
                <c:pt idx="18">
                  <c:v>3118</c:v>
                </c:pt>
                <c:pt idx="19">
                  <c:v>3158</c:v>
                </c:pt>
              </c:numCache>
            </c:numRef>
          </c:val>
          <c:extLst>
            <c:ext xmlns:c16="http://schemas.microsoft.com/office/drawing/2014/chart" uri="{C3380CC4-5D6E-409C-BE32-E72D297353CC}">
              <c16:uniqueId val="{00000002-3644-44CD-9C8D-556AB6A998E6}"/>
            </c:ext>
          </c:extLst>
        </c:ser>
        <c:dLbls>
          <c:showLegendKey val="0"/>
          <c:showVal val="0"/>
          <c:showCatName val="0"/>
          <c:showSerName val="0"/>
          <c:showPercent val="0"/>
          <c:showBubbleSize val="0"/>
        </c:dLbls>
        <c:gapWidth val="150"/>
        <c:overlap val="100"/>
        <c:axId val="1639438080"/>
        <c:axId val="1433601520"/>
      </c:barChart>
      <c:catAx>
        <c:axId val="1639438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3601520"/>
        <c:crosses val="autoZero"/>
        <c:auto val="1"/>
        <c:lblAlgn val="ctr"/>
        <c:lblOffset val="100"/>
        <c:noMultiLvlLbl val="0"/>
      </c:catAx>
      <c:valAx>
        <c:axId val="14336015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94380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'classi di età'!$B$53</c:f>
              <c:strCache>
                <c:ptCount val="1"/>
                <c:pt idx="0">
                  <c:v>Maschi</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'classi di età'!$A$54:$A$74</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età'!$B$54:$B$74</c:f>
              <c:numCache>
                <c:formatCode>General</c:formatCode>
                <c:ptCount val="21"/>
                <c:pt idx="0">
                  <c:v>325</c:v>
                </c:pt>
                <c:pt idx="1">
                  <c:v>351</c:v>
                </c:pt>
                <c:pt idx="2">
                  <c:v>326</c:v>
                </c:pt>
                <c:pt idx="3">
                  <c:v>344</c:v>
                </c:pt>
                <c:pt idx="4">
                  <c:v>386</c:v>
                </c:pt>
                <c:pt idx="5">
                  <c:v>440</c:v>
                </c:pt>
                <c:pt idx="6">
                  <c:v>476</c:v>
                </c:pt>
                <c:pt idx="7">
                  <c:v>443</c:v>
                </c:pt>
                <c:pt idx="8">
                  <c:v>472</c:v>
                </c:pt>
                <c:pt idx="9">
                  <c:v>564</c:v>
                </c:pt>
                <c:pt idx="10">
                  <c:v>559</c:v>
                </c:pt>
                <c:pt idx="11">
                  <c:v>497</c:v>
                </c:pt>
                <c:pt idx="12">
                  <c:v>470</c:v>
                </c:pt>
                <c:pt idx="13">
                  <c:v>381</c:v>
                </c:pt>
                <c:pt idx="14">
                  <c:v>345</c:v>
                </c:pt>
                <c:pt idx="15">
                  <c:v>292</c:v>
                </c:pt>
                <c:pt idx="16">
                  <c:v>215</c:v>
                </c:pt>
                <c:pt idx="17">
                  <c:v>102</c:v>
                </c:pt>
                <c:pt idx="18">
                  <c:v>30</c:v>
                </c:pt>
                <c:pt idx="19">
                  <c:v>7</c:v>
                </c:pt>
                <c:pt idx="20">
                  <c:v>1</c:v>
                </c:pt>
              </c:numCache>
            </c:numRef>
          </c:val>
          <c:extLst>
            <c:ext xmlns:c16="http://schemas.microsoft.com/office/drawing/2014/chart" uri="{C3380CC4-5D6E-409C-BE32-E72D297353CC}">
              <c16:uniqueId val="{00000000-8180-4620-96ED-5369FCBEE153}"/>
            </c:ext>
          </c:extLst>
        </c:ser>
        <c:ser>
          <c:idx val="1"/>
          <c:order val="1"/>
          <c:tx>
            <c:strRef>
              <c:f>'classi di età'!$C$53</c:f>
              <c:strCache>
                <c:ptCount val="1"/>
                <c:pt idx="0">
                  <c:v>Femmine</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'classi di età'!$A$54:$A$74</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età'!$C$54:$C$74</c:f>
              <c:numCache>
                <c:formatCode>General</c:formatCode>
                <c:ptCount val="21"/>
                <c:pt idx="0">
                  <c:v>330</c:v>
                </c:pt>
                <c:pt idx="1">
                  <c:v>304</c:v>
                </c:pt>
                <c:pt idx="2">
                  <c:v>330</c:v>
                </c:pt>
                <c:pt idx="3">
                  <c:v>328</c:v>
                </c:pt>
                <c:pt idx="4">
                  <c:v>327</c:v>
                </c:pt>
                <c:pt idx="5">
                  <c:v>379</c:v>
                </c:pt>
                <c:pt idx="6">
                  <c:v>441</c:v>
                </c:pt>
                <c:pt idx="7">
                  <c:v>381</c:v>
                </c:pt>
                <c:pt idx="8">
                  <c:v>468</c:v>
                </c:pt>
                <c:pt idx="9">
                  <c:v>502</c:v>
                </c:pt>
                <c:pt idx="10">
                  <c:v>542</c:v>
                </c:pt>
                <c:pt idx="11">
                  <c:v>512</c:v>
                </c:pt>
                <c:pt idx="12">
                  <c:v>442</c:v>
                </c:pt>
                <c:pt idx="13">
                  <c:v>443</c:v>
                </c:pt>
                <c:pt idx="14">
                  <c:v>382</c:v>
                </c:pt>
                <c:pt idx="15">
                  <c:v>339</c:v>
                </c:pt>
                <c:pt idx="16">
                  <c:v>291</c:v>
                </c:pt>
                <c:pt idx="17">
                  <c:v>191</c:v>
                </c:pt>
                <c:pt idx="18">
                  <c:v>101</c:v>
                </c:pt>
                <c:pt idx="19">
                  <c:v>33</c:v>
                </c:pt>
                <c:pt idx="20">
                  <c:v>5</c:v>
                </c:pt>
              </c:numCache>
            </c:numRef>
          </c:val>
          <c:extLst>
            <c:ext xmlns:c16="http://schemas.microsoft.com/office/drawing/2014/chart" uri="{C3380CC4-5D6E-409C-BE32-E72D297353CC}">
              <c16:uniqueId val="{00000001-8180-4620-96ED-5369FCBEE153}"/>
            </c:ext>
          </c:extLst>
        </c:ser>
        <c:dLbls>
          <c:dLblPos val="outEnd"/>
          <c:showLegendKey val="0"/>
          <c:showVal val="1"/>
          <c:showCatName val="0"/>
          <c:showSerName val="0"/>
          <c:showPercent val="0"/>
          <c:showBubbleSize val="0"/>
        </c:dLbls>
        <c:gapWidth val="444"/>
        <c:overlap val="-90"/>
        <c:axId val="554259536"/>
        <c:axId val="562564736"/>
      </c:barChart>
      <c:catAx>
        <c:axId val="554259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it-IT"/>
          </a:p>
        </c:txPr>
        <c:crossAx val="562564736"/>
        <c:crosses val="autoZero"/>
        <c:auto val="1"/>
        <c:lblAlgn val="ctr"/>
        <c:lblOffset val="100"/>
        <c:noMultiLvlLbl val="0"/>
      </c:catAx>
      <c:valAx>
        <c:axId val="562564736"/>
        <c:scaling>
          <c:orientation val="minMax"/>
        </c:scaling>
        <c:delete val="1"/>
        <c:axPos val="l"/>
        <c:numFmt formatCode="General" sourceLinked="1"/>
        <c:majorTickMark val="none"/>
        <c:minorTickMark val="none"/>
        <c:tickLblPos val="nextTo"/>
        <c:crossAx val="5542595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CASTEL S. GIOVANNI. Confronto classi d'età italiani e stranieri. 1.1.2023</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percentStacked"/>
        <c:varyColors val="0"/>
        <c:ser>
          <c:idx val="0"/>
          <c:order val="0"/>
          <c:tx>
            <c:strRef>
              <c:f>'classi di età'!$G$79</c:f>
              <c:strCache>
                <c:ptCount val="1"/>
                <c:pt idx="0">
                  <c:v>Maschi_italiani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età'!$G$80:$G$100</c:f>
              <c:numCache>
                <c:formatCode>General</c:formatCode>
                <c:ptCount val="21"/>
                <c:pt idx="0">
                  <c:v>183</c:v>
                </c:pt>
                <c:pt idx="1">
                  <c:v>194</c:v>
                </c:pt>
                <c:pt idx="2">
                  <c:v>215</c:v>
                </c:pt>
                <c:pt idx="3" formatCode="#,##0">
                  <c:v>256</c:v>
                </c:pt>
                <c:pt idx="4" formatCode="#,##0">
                  <c:v>247</c:v>
                </c:pt>
                <c:pt idx="5" formatCode="#,##0">
                  <c:v>274</c:v>
                </c:pt>
                <c:pt idx="6">
                  <c:v>291</c:v>
                </c:pt>
                <c:pt idx="7">
                  <c:v>254</c:v>
                </c:pt>
                <c:pt idx="8">
                  <c:v>298</c:v>
                </c:pt>
                <c:pt idx="9">
                  <c:v>418</c:v>
                </c:pt>
                <c:pt idx="10">
                  <c:v>483</c:v>
                </c:pt>
                <c:pt idx="11">
                  <c:v>421</c:v>
                </c:pt>
                <c:pt idx="12">
                  <c:v>418</c:v>
                </c:pt>
                <c:pt idx="13">
                  <c:v>351</c:v>
                </c:pt>
                <c:pt idx="14">
                  <c:v>330</c:v>
                </c:pt>
                <c:pt idx="15">
                  <c:v>283</c:v>
                </c:pt>
                <c:pt idx="16">
                  <c:v>211</c:v>
                </c:pt>
                <c:pt idx="17">
                  <c:v>99</c:v>
                </c:pt>
                <c:pt idx="18">
                  <c:v>30</c:v>
                </c:pt>
                <c:pt idx="19">
                  <c:v>7</c:v>
                </c:pt>
                <c:pt idx="20">
                  <c:v>1</c:v>
                </c:pt>
              </c:numCache>
            </c:numRef>
          </c:val>
          <c:extLst>
            <c:ext xmlns:c16="http://schemas.microsoft.com/office/drawing/2014/chart" uri="{C3380CC4-5D6E-409C-BE32-E72D297353CC}">
              <c16:uniqueId val="{00000000-2F1A-42DD-B038-DE163A4C4F7C}"/>
            </c:ext>
          </c:extLst>
        </c:ser>
        <c:ser>
          <c:idx val="1"/>
          <c:order val="1"/>
          <c:tx>
            <c:strRef>
              <c:f>'classi di età'!$H$79</c:f>
              <c:strCache>
                <c:ptCount val="1"/>
                <c:pt idx="0">
                  <c:v>Maschi_stranieri</c:v>
                </c:pt>
              </c:strCache>
            </c:strRef>
          </c:tx>
          <c:spPr>
            <a:solidFill>
              <a:schemeClr val="accent2"/>
            </a:solidFill>
            <a:ln>
              <a:noFill/>
            </a:ln>
            <a:effectLst/>
          </c:spPr>
          <c:invertIfNegative val="0"/>
          <c:dLbls>
            <c:dLbl>
              <c:idx val="18"/>
              <c:delete val="1"/>
              <c:extLst>
                <c:ext xmlns:c15="http://schemas.microsoft.com/office/drawing/2012/chart" uri="{CE6537A1-D6FC-4f65-9D91-7224C49458BB}"/>
                <c:ext xmlns:c16="http://schemas.microsoft.com/office/drawing/2014/chart" uri="{C3380CC4-5D6E-409C-BE32-E72D297353CC}">
                  <c16:uniqueId val="{00000004-A810-471E-8E83-4A1420B26395}"/>
                </c:ext>
              </c:extLst>
            </c:dLbl>
            <c:dLbl>
              <c:idx val="19"/>
              <c:delete val="1"/>
              <c:extLst>
                <c:ext xmlns:c15="http://schemas.microsoft.com/office/drawing/2012/chart" uri="{CE6537A1-D6FC-4f65-9D91-7224C49458BB}"/>
                <c:ext xmlns:c16="http://schemas.microsoft.com/office/drawing/2014/chart" uri="{C3380CC4-5D6E-409C-BE32-E72D297353CC}">
                  <c16:uniqueId val="{00000003-A810-471E-8E83-4A1420B26395}"/>
                </c:ext>
              </c:extLst>
            </c:dLbl>
            <c:dLbl>
              <c:idx val="20"/>
              <c:delete val="1"/>
              <c:extLst>
                <c:ext xmlns:c15="http://schemas.microsoft.com/office/drawing/2012/chart" uri="{CE6537A1-D6FC-4f65-9D91-7224C49458BB}"/>
                <c:ext xmlns:c16="http://schemas.microsoft.com/office/drawing/2014/chart" uri="{C3380CC4-5D6E-409C-BE32-E72D297353CC}">
                  <c16:uniqueId val="{00000002-A810-471E-8E83-4A1420B2639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età'!$H$80:$H$100</c:f>
              <c:numCache>
                <c:formatCode>General</c:formatCode>
                <c:ptCount val="21"/>
                <c:pt idx="0">
                  <c:v>142</c:v>
                </c:pt>
                <c:pt idx="1">
                  <c:v>157</c:v>
                </c:pt>
                <c:pt idx="2">
                  <c:v>111</c:v>
                </c:pt>
                <c:pt idx="3">
                  <c:v>88</c:v>
                </c:pt>
                <c:pt idx="4">
                  <c:v>139</c:v>
                </c:pt>
                <c:pt idx="5" formatCode="#,##0">
                  <c:v>166</c:v>
                </c:pt>
                <c:pt idx="6" formatCode="#,##0">
                  <c:v>185</c:v>
                </c:pt>
                <c:pt idx="7" formatCode="#,##0">
                  <c:v>189</c:v>
                </c:pt>
                <c:pt idx="8">
                  <c:v>174</c:v>
                </c:pt>
                <c:pt idx="9">
                  <c:v>146</c:v>
                </c:pt>
                <c:pt idx="10">
                  <c:v>76</c:v>
                </c:pt>
                <c:pt idx="11">
                  <c:v>76</c:v>
                </c:pt>
                <c:pt idx="12">
                  <c:v>52</c:v>
                </c:pt>
                <c:pt idx="13">
                  <c:v>30</c:v>
                </c:pt>
                <c:pt idx="14">
                  <c:v>15</c:v>
                </c:pt>
                <c:pt idx="15">
                  <c:v>9</c:v>
                </c:pt>
                <c:pt idx="16">
                  <c:v>4</c:v>
                </c:pt>
                <c:pt idx="17">
                  <c:v>3</c:v>
                </c:pt>
                <c:pt idx="18">
                  <c:v>0</c:v>
                </c:pt>
                <c:pt idx="19">
                  <c:v>0</c:v>
                </c:pt>
                <c:pt idx="20">
                  <c:v>0</c:v>
                </c:pt>
              </c:numCache>
            </c:numRef>
          </c:val>
          <c:extLst>
            <c:ext xmlns:c16="http://schemas.microsoft.com/office/drawing/2014/chart" uri="{C3380CC4-5D6E-409C-BE32-E72D297353CC}">
              <c16:uniqueId val="{00000001-2F1A-42DD-B038-DE163A4C4F7C}"/>
            </c:ext>
          </c:extLst>
        </c:ser>
        <c:ser>
          <c:idx val="2"/>
          <c:order val="2"/>
          <c:tx>
            <c:strRef>
              <c:f>'classi di età'!$I$79</c:f>
              <c:strCache>
                <c:ptCount val="1"/>
                <c:pt idx="0">
                  <c:v>Femmine_italiane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età'!$I$80:$I$100</c:f>
              <c:numCache>
                <c:formatCode>#,##0</c:formatCode>
                <c:ptCount val="21"/>
                <c:pt idx="0">
                  <c:v>167</c:v>
                </c:pt>
                <c:pt idx="1">
                  <c:v>180</c:v>
                </c:pt>
                <c:pt idx="2">
                  <c:v>243</c:v>
                </c:pt>
                <c:pt idx="3">
                  <c:v>240</c:v>
                </c:pt>
                <c:pt idx="4">
                  <c:v>232</c:v>
                </c:pt>
                <c:pt idx="5">
                  <c:v>232</c:v>
                </c:pt>
                <c:pt idx="6">
                  <c:v>242</c:v>
                </c:pt>
                <c:pt idx="7">
                  <c:v>218</c:v>
                </c:pt>
                <c:pt idx="8">
                  <c:v>318</c:v>
                </c:pt>
                <c:pt idx="9">
                  <c:v>394</c:v>
                </c:pt>
                <c:pt idx="10">
                  <c:v>434</c:v>
                </c:pt>
                <c:pt idx="11">
                  <c:v>443</c:v>
                </c:pt>
                <c:pt idx="12">
                  <c:v>383</c:v>
                </c:pt>
                <c:pt idx="13">
                  <c:v>401</c:v>
                </c:pt>
                <c:pt idx="14">
                  <c:v>364</c:v>
                </c:pt>
                <c:pt idx="15">
                  <c:v>330</c:v>
                </c:pt>
                <c:pt idx="16">
                  <c:v>274</c:v>
                </c:pt>
                <c:pt idx="17">
                  <c:v>187</c:v>
                </c:pt>
                <c:pt idx="18">
                  <c:v>100</c:v>
                </c:pt>
                <c:pt idx="19">
                  <c:v>33</c:v>
                </c:pt>
                <c:pt idx="20">
                  <c:v>5</c:v>
                </c:pt>
              </c:numCache>
            </c:numRef>
          </c:val>
          <c:extLst>
            <c:ext xmlns:c16="http://schemas.microsoft.com/office/drawing/2014/chart" uri="{C3380CC4-5D6E-409C-BE32-E72D297353CC}">
              <c16:uniqueId val="{00000002-2F1A-42DD-B038-DE163A4C4F7C}"/>
            </c:ext>
          </c:extLst>
        </c:ser>
        <c:ser>
          <c:idx val="3"/>
          <c:order val="3"/>
          <c:tx>
            <c:strRef>
              <c:f>'classi di età'!$J$79</c:f>
              <c:strCache>
                <c:ptCount val="1"/>
                <c:pt idx="0">
                  <c:v>Femmine_straniere</c:v>
                </c:pt>
              </c:strCache>
            </c:strRef>
          </c:tx>
          <c:spPr>
            <a:solidFill>
              <a:schemeClr val="accent4"/>
            </a:solidFill>
            <a:ln>
              <a:noFill/>
            </a:ln>
            <a:effectLst/>
          </c:spPr>
          <c:invertIfNegative val="0"/>
          <c:dLbls>
            <c:dLbl>
              <c:idx val="19"/>
              <c:delete val="1"/>
              <c:extLst>
                <c:ext xmlns:c15="http://schemas.microsoft.com/office/drawing/2012/chart" uri="{CE6537A1-D6FC-4f65-9D91-7224C49458BB}"/>
                <c:ext xmlns:c16="http://schemas.microsoft.com/office/drawing/2014/chart" uri="{C3380CC4-5D6E-409C-BE32-E72D297353CC}">
                  <c16:uniqueId val="{00000000-A810-471E-8E83-4A1420B26395}"/>
                </c:ext>
              </c:extLst>
            </c:dLbl>
            <c:dLbl>
              <c:idx val="20"/>
              <c:delete val="1"/>
              <c:extLst>
                <c:ext xmlns:c15="http://schemas.microsoft.com/office/drawing/2012/chart" uri="{CE6537A1-D6FC-4f65-9D91-7224C49458BB}"/>
                <c:ext xmlns:c16="http://schemas.microsoft.com/office/drawing/2014/chart" uri="{C3380CC4-5D6E-409C-BE32-E72D297353CC}">
                  <c16:uniqueId val="{00000001-A810-471E-8E83-4A1420B2639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età'!$J$80:$J$100</c:f>
              <c:numCache>
                <c:formatCode>General</c:formatCode>
                <c:ptCount val="21"/>
                <c:pt idx="0">
                  <c:v>163</c:v>
                </c:pt>
                <c:pt idx="1">
                  <c:v>124</c:v>
                </c:pt>
                <c:pt idx="2">
                  <c:v>87</c:v>
                </c:pt>
                <c:pt idx="3">
                  <c:v>88</c:v>
                </c:pt>
                <c:pt idx="4">
                  <c:v>95</c:v>
                </c:pt>
                <c:pt idx="5">
                  <c:v>147</c:v>
                </c:pt>
                <c:pt idx="6" formatCode="#,##0">
                  <c:v>199</c:v>
                </c:pt>
                <c:pt idx="7" formatCode="#,##0">
                  <c:v>163</c:v>
                </c:pt>
                <c:pt idx="8">
                  <c:v>150</c:v>
                </c:pt>
                <c:pt idx="9">
                  <c:v>108</c:v>
                </c:pt>
                <c:pt idx="10">
                  <c:v>108</c:v>
                </c:pt>
                <c:pt idx="11">
                  <c:v>69</c:v>
                </c:pt>
                <c:pt idx="12">
                  <c:v>59</c:v>
                </c:pt>
                <c:pt idx="13">
                  <c:v>42</c:v>
                </c:pt>
                <c:pt idx="14">
                  <c:v>18</c:v>
                </c:pt>
                <c:pt idx="15">
                  <c:v>9</c:v>
                </c:pt>
                <c:pt idx="16">
                  <c:v>17</c:v>
                </c:pt>
                <c:pt idx="17">
                  <c:v>4</c:v>
                </c:pt>
                <c:pt idx="18">
                  <c:v>1</c:v>
                </c:pt>
                <c:pt idx="19">
                  <c:v>0</c:v>
                </c:pt>
                <c:pt idx="20">
                  <c:v>0</c:v>
                </c:pt>
              </c:numCache>
            </c:numRef>
          </c:val>
          <c:extLst>
            <c:ext xmlns:c16="http://schemas.microsoft.com/office/drawing/2014/chart" uri="{C3380CC4-5D6E-409C-BE32-E72D297353CC}">
              <c16:uniqueId val="{00000003-2F1A-42DD-B038-DE163A4C4F7C}"/>
            </c:ext>
          </c:extLst>
        </c:ser>
        <c:dLbls>
          <c:dLblPos val="ctr"/>
          <c:showLegendKey val="0"/>
          <c:showVal val="1"/>
          <c:showCatName val="0"/>
          <c:showSerName val="0"/>
          <c:showPercent val="0"/>
          <c:showBubbleSize val="0"/>
        </c:dLbls>
        <c:gapWidth val="150"/>
        <c:overlap val="100"/>
        <c:axId val="752598207"/>
        <c:axId val="867529103"/>
      </c:barChart>
      <c:catAx>
        <c:axId val="7525982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867529103"/>
        <c:crosses val="autoZero"/>
        <c:auto val="1"/>
        <c:lblAlgn val="ctr"/>
        <c:lblOffset val="100"/>
        <c:noMultiLvlLbl val="0"/>
      </c:catAx>
      <c:valAx>
        <c:axId val="86752910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752598207"/>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CASTEL S. GIOVANNI. Popolazione residente di 9 anni e più, per grado d'istruzione. Confronti territoriali. Censimento 2021.</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bar"/>
        <c:grouping val="stacked"/>
        <c:varyColors val="0"/>
        <c:ser>
          <c:idx val="0"/>
          <c:order val="0"/>
          <c:tx>
            <c:strRef>
              <c:f>Foglio2!$T$68</c:f>
              <c:strCache>
                <c:ptCount val="1"/>
                <c:pt idx="0">
                  <c:v>Fino  alla licenza media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Foglio2!$S$69:$S$75</c:f>
              <c:strCache>
                <c:ptCount val="7"/>
                <c:pt idx="0">
                  <c:v>Comune di Castel S. Giovanni</c:v>
                </c:pt>
                <c:pt idx="1">
                  <c:v>Comune di Sarmato</c:v>
                </c:pt>
                <c:pt idx="2">
                  <c:v>Comune di Borgonovo Val Tidone</c:v>
                </c:pt>
                <c:pt idx="3">
                  <c:v>Comune di Ziano Piacentino</c:v>
                </c:pt>
                <c:pt idx="4">
                  <c:v>Provincia di Piacenza</c:v>
                </c:pt>
                <c:pt idx="5">
                  <c:v>Emilia-Romagna</c:v>
                </c:pt>
                <c:pt idx="6">
                  <c:v>Italia</c:v>
                </c:pt>
              </c:strCache>
            </c:strRef>
          </c:cat>
          <c:val>
            <c:numRef>
              <c:f>Foglio2!$T$69:$T$75</c:f>
              <c:numCache>
                <c:formatCode>0.0</c:formatCode>
                <c:ptCount val="7"/>
                <c:pt idx="0">
                  <c:v>49.680436477007021</c:v>
                </c:pt>
                <c:pt idx="1">
                  <c:v>49.742078113485633</c:v>
                </c:pt>
                <c:pt idx="2">
                  <c:v>51.592442645074229</c:v>
                </c:pt>
                <c:pt idx="3">
                  <c:v>45.265888456549931</c:v>
                </c:pt>
                <c:pt idx="4">
                  <c:v>45.817222865165348</c:v>
                </c:pt>
                <c:pt idx="5">
                  <c:v>46.176340089627899</c:v>
                </c:pt>
                <c:pt idx="6">
                  <c:v>48.265836680692914</c:v>
                </c:pt>
              </c:numCache>
            </c:numRef>
          </c:val>
          <c:extLst>
            <c:ext xmlns:c16="http://schemas.microsoft.com/office/drawing/2014/chart" uri="{C3380CC4-5D6E-409C-BE32-E72D297353CC}">
              <c16:uniqueId val="{00000000-5EEF-420C-9645-CBAD2B16E08F}"/>
            </c:ext>
          </c:extLst>
        </c:ser>
        <c:ser>
          <c:idx val="1"/>
          <c:order val="1"/>
          <c:tx>
            <c:strRef>
              <c:f>Foglio2!$U$68</c:f>
              <c:strCache>
                <c:ptCount val="1"/>
                <c:pt idx="0">
                  <c:v>diploma di istruzione secondaria di II grado o di qualifica professionale (corso di 3-4 anni) compresi IFTS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Foglio2!$S$69:$S$75</c:f>
              <c:strCache>
                <c:ptCount val="7"/>
                <c:pt idx="0">
                  <c:v>Comune di Castel S. Giovanni</c:v>
                </c:pt>
                <c:pt idx="1">
                  <c:v>Comune di Sarmato</c:v>
                </c:pt>
                <c:pt idx="2">
                  <c:v>Comune di Borgonovo Val Tidone</c:v>
                </c:pt>
                <c:pt idx="3">
                  <c:v>Comune di Ziano Piacentino</c:v>
                </c:pt>
                <c:pt idx="4">
                  <c:v>Provincia di Piacenza</c:v>
                </c:pt>
                <c:pt idx="5">
                  <c:v>Emilia-Romagna</c:v>
                </c:pt>
                <c:pt idx="6">
                  <c:v>Italia</c:v>
                </c:pt>
              </c:strCache>
            </c:strRef>
          </c:cat>
          <c:val>
            <c:numRef>
              <c:f>Foglio2!$U$69:$U$75</c:f>
              <c:numCache>
                <c:formatCode>0.0</c:formatCode>
                <c:ptCount val="7"/>
                <c:pt idx="0">
                  <c:v>39.010132501948561</c:v>
                </c:pt>
                <c:pt idx="1">
                  <c:v>40.420044215180546</c:v>
                </c:pt>
                <c:pt idx="2">
                  <c:v>38.245614035087719</c:v>
                </c:pt>
                <c:pt idx="3">
                  <c:v>42.498919152615649</c:v>
                </c:pt>
                <c:pt idx="4">
                  <c:v>39.538978163122046</c:v>
                </c:pt>
                <c:pt idx="5">
                  <c:v>37.232055537921617</c:v>
                </c:pt>
                <c:pt idx="6">
                  <c:v>36.261610611337957</c:v>
                </c:pt>
              </c:numCache>
            </c:numRef>
          </c:val>
          <c:extLst>
            <c:ext xmlns:c16="http://schemas.microsoft.com/office/drawing/2014/chart" uri="{C3380CC4-5D6E-409C-BE32-E72D297353CC}">
              <c16:uniqueId val="{00000001-5EEF-420C-9645-CBAD2B16E08F}"/>
            </c:ext>
          </c:extLst>
        </c:ser>
        <c:ser>
          <c:idx val="2"/>
          <c:order val="2"/>
          <c:tx>
            <c:strRef>
              <c:f>Foglio2!$V$68</c:f>
              <c:strCache>
                <c:ptCount val="1"/>
                <c:pt idx="0">
                  <c:v>diploma di tecnico superiore ITS e/o titolo di studio terziario di primo livello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Foglio2!$S$69:$S$75</c:f>
              <c:strCache>
                <c:ptCount val="7"/>
                <c:pt idx="0">
                  <c:v>Comune di Castel S. Giovanni</c:v>
                </c:pt>
                <c:pt idx="1">
                  <c:v>Comune di Sarmato</c:v>
                </c:pt>
                <c:pt idx="2">
                  <c:v>Comune di Borgonovo Val Tidone</c:v>
                </c:pt>
                <c:pt idx="3">
                  <c:v>Comune di Ziano Piacentino</c:v>
                </c:pt>
                <c:pt idx="4">
                  <c:v>Provincia di Piacenza</c:v>
                </c:pt>
                <c:pt idx="5">
                  <c:v>Emilia-Romagna</c:v>
                </c:pt>
                <c:pt idx="6">
                  <c:v>Italia</c:v>
                </c:pt>
              </c:strCache>
            </c:strRef>
          </c:cat>
          <c:val>
            <c:numRef>
              <c:f>Foglio2!$V$69:$V$75</c:f>
              <c:numCache>
                <c:formatCode>0.0</c:formatCode>
                <c:ptCount val="7"/>
                <c:pt idx="0">
                  <c:v>3.5541699142634449</c:v>
                </c:pt>
                <c:pt idx="1">
                  <c:v>3.0582166543846721</c:v>
                </c:pt>
                <c:pt idx="2">
                  <c:v>3.4412955465587043</c:v>
                </c:pt>
                <c:pt idx="3">
                  <c:v>3.2425421530479901</c:v>
                </c:pt>
                <c:pt idx="4">
                  <c:v>4.1283272306437233</c:v>
                </c:pt>
                <c:pt idx="5">
                  <c:v>4.4274084675124969</c:v>
                </c:pt>
                <c:pt idx="6">
                  <c:v>4.0911057404236244</c:v>
                </c:pt>
              </c:numCache>
            </c:numRef>
          </c:val>
          <c:extLst>
            <c:ext xmlns:c16="http://schemas.microsoft.com/office/drawing/2014/chart" uri="{C3380CC4-5D6E-409C-BE32-E72D297353CC}">
              <c16:uniqueId val="{00000002-5EEF-420C-9645-CBAD2B16E08F}"/>
            </c:ext>
          </c:extLst>
        </c:ser>
        <c:ser>
          <c:idx val="3"/>
          <c:order val="3"/>
          <c:tx>
            <c:strRef>
              <c:f>Foglio2!$W$68</c:f>
              <c:strCache>
                <c:ptCount val="1"/>
                <c:pt idx="0">
                  <c:v>titolo di studio terziario di secondo livello e/o dottorato</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Foglio2!$S$69:$S$75</c:f>
              <c:strCache>
                <c:ptCount val="7"/>
                <c:pt idx="0">
                  <c:v>Comune di Castel S. Giovanni</c:v>
                </c:pt>
                <c:pt idx="1">
                  <c:v>Comune di Sarmato</c:v>
                </c:pt>
                <c:pt idx="2">
                  <c:v>Comune di Borgonovo Val Tidone</c:v>
                </c:pt>
                <c:pt idx="3">
                  <c:v>Comune di Ziano Piacentino</c:v>
                </c:pt>
                <c:pt idx="4">
                  <c:v>Provincia di Piacenza</c:v>
                </c:pt>
                <c:pt idx="5">
                  <c:v>Emilia-Romagna</c:v>
                </c:pt>
                <c:pt idx="6">
                  <c:v>Italia</c:v>
                </c:pt>
              </c:strCache>
            </c:strRef>
          </c:cat>
          <c:val>
            <c:numRef>
              <c:f>Foglio2!$W$69:$W$75</c:f>
              <c:numCache>
                <c:formatCode>0.0</c:formatCode>
                <c:ptCount val="7"/>
                <c:pt idx="0">
                  <c:v>7.7552611067809822</c:v>
                </c:pt>
                <c:pt idx="1">
                  <c:v>6.7796610169491522</c:v>
                </c:pt>
                <c:pt idx="2">
                  <c:v>6.7206477732793513</c:v>
                </c:pt>
                <c:pt idx="3">
                  <c:v>8.9926502377864246</c:v>
                </c:pt>
                <c:pt idx="4">
                  <c:v>10.515471741068888</c:v>
                </c:pt>
                <c:pt idx="5">
                  <c:v>12.164195904937987</c:v>
                </c:pt>
                <c:pt idx="6">
                  <c:v>11.381446967545507</c:v>
                </c:pt>
              </c:numCache>
            </c:numRef>
          </c:val>
          <c:extLst>
            <c:ext xmlns:c16="http://schemas.microsoft.com/office/drawing/2014/chart" uri="{C3380CC4-5D6E-409C-BE32-E72D297353CC}">
              <c16:uniqueId val="{00000003-5EEF-420C-9645-CBAD2B16E08F}"/>
            </c:ext>
          </c:extLst>
        </c:ser>
        <c:dLbls>
          <c:dLblPos val="ctr"/>
          <c:showLegendKey val="0"/>
          <c:showVal val="1"/>
          <c:showCatName val="0"/>
          <c:showSerName val="0"/>
          <c:showPercent val="0"/>
          <c:showBubbleSize val="0"/>
        </c:dLbls>
        <c:gapWidth val="150"/>
        <c:overlap val="100"/>
        <c:axId val="1029826047"/>
        <c:axId val="1324851551"/>
      </c:barChart>
      <c:catAx>
        <c:axId val="102982604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24851551"/>
        <c:crosses val="autoZero"/>
        <c:auto val="1"/>
        <c:lblAlgn val="ctr"/>
        <c:lblOffset val="100"/>
        <c:noMultiLvlLbl val="0"/>
      </c:catAx>
      <c:valAx>
        <c:axId val="1324851551"/>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298260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CASTEL S. GIOVANNI - Numero famiglie (2003-2022)</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famiglie!$R$4:$R$5</c:f>
              <c:strCache>
                <c:ptCount val="2"/>
                <c:pt idx="0">
                  <c:v>Numero</c:v>
                </c:pt>
                <c:pt idx="1">
                  <c:v>Famiglie</c:v>
                </c:pt>
              </c:strCache>
            </c:strRef>
          </c:tx>
          <c:spPr>
            <a:solidFill>
              <a:schemeClr val="accent1"/>
            </a:solidFill>
            <a:ln>
              <a:noFill/>
            </a:ln>
            <a:effectLst/>
          </c:spPr>
          <c:invertIfNegative val="0"/>
          <c:cat>
            <c:strRef>
              <c:f>famiglie!$Q$6:$Q$25</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famiglie!$R$6:$R$25</c:f>
              <c:numCache>
                <c:formatCode>#,##0</c:formatCode>
                <c:ptCount val="20"/>
                <c:pt idx="0">
                  <c:v>5170</c:v>
                </c:pt>
                <c:pt idx="1">
                  <c:v>5301</c:v>
                </c:pt>
                <c:pt idx="2">
                  <c:v>5379</c:v>
                </c:pt>
                <c:pt idx="3">
                  <c:v>5446</c:v>
                </c:pt>
                <c:pt idx="4">
                  <c:v>5590</c:v>
                </c:pt>
                <c:pt idx="5">
                  <c:v>5675</c:v>
                </c:pt>
                <c:pt idx="6">
                  <c:v>5741</c:v>
                </c:pt>
                <c:pt idx="7">
                  <c:v>5806</c:v>
                </c:pt>
                <c:pt idx="8">
                  <c:v>5857</c:v>
                </c:pt>
                <c:pt idx="9">
                  <c:v>5787</c:v>
                </c:pt>
                <c:pt idx="10">
                  <c:v>5760</c:v>
                </c:pt>
                <c:pt idx="11">
                  <c:v>5776</c:v>
                </c:pt>
                <c:pt idx="12">
                  <c:v>5732</c:v>
                </c:pt>
                <c:pt idx="13">
                  <c:v>5690</c:v>
                </c:pt>
                <c:pt idx="14">
                  <c:v>5729</c:v>
                </c:pt>
                <c:pt idx="15">
                  <c:v>5716.96</c:v>
                </c:pt>
                <c:pt idx="16">
                  <c:v>5770.63</c:v>
                </c:pt>
                <c:pt idx="17">
                  <c:v>5871</c:v>
                </c:pt>
                <c:pt idx="18">
                  <c:v>5851</c:v>
                </c:pt>
                <c:pt idx="19">
                  <c:v>5862</c:v>
                </c:pt>
              </c:numCache>
            </c:numRef>
          </c:val>
          <c:extLst>
            <c:ext xmlns:c16="http://schemas.microsoft.com/office/drawing/2014/chart" uri="{C3380CC4-5D6E-409C-BE32-E72D297353CC}">
              <c16:uniqueId val="{00000000-C4BB-4BEA-B1AD-606DFC0F6607}"/>
            </c:ext>
          </c:extLst>
        </c:ser>
        <c:dLbls>
          <c:showLegendKey val="0"/>
          <c:showVal val="0"/>
          <c:showCatName val="0"/>
          <c:showSerName val="0"/>
          <c:showPercent val="0"/>
          <c:showBubbleSize val="0"/>
        </c:dLbls>
        <c:gapWidth val="219"/>
        <c:overlap val="-27"/>
        <c:axId val="1938389488"/>
        <c:axId val="2088557024"/>
      </c:barChart>
      <c:lineChart>
        <c:grouping val="standard"/>
        <c:varyColors val="0"/>
        <c:ser>
          <c:idx val="1"/>
          <c:order val="1"/>
          <c:tx>
            <c:strRef>
              <c:f>famiglie!$S$4:$S$5</c:f>
              <c:strCache>
                <c:ptCount val="2"/>
                <c:pt idx="0">
                  <c:v>Media componenti</c:v>
                </c:pt>
                <c:pt idx="1">
                  <c:v>per famiglia</c:v>
                </c:pt>
              </c:strCache>
            </c:strRef>
          </c:tx>
          <c:spPr>
            <a:ln w="28575" cap="rnd">
              <a:solidFill>
                <a:schemeClr val="accent2"/>
              </a:solidFill>
              <a:round/>
            </a:ln>
            <a:effectLst/>
          </c:spPr>
          <c:marker>
            <c:symbol val="none"/>
          </c:marker>
          <c:cat>
            <c:strRef>
              <c:f>famiglie!$Q$6:$Q$25</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famiglie!$S$6:$S$25</c:f>
              <c:numCache>
                <c:formatCode>General</c:formatCode>
                <c:ptCount val="20"/>
                <c:pt idx="0">
                  <c:v>2.37</c:v>
                </c:pt>
                <c:pt idx="1">
                  <c:v>2.37</c:v>
                </c:pt>
                <c:pt idx="2">
                  <c:v>2.38</c:v>
                </c:pt>
                <c:pt idx="3">
                  <c:v>2.38</c:v>
                </c:pt>
                <c:pt idx="4">
                  <c:v>2.37</c:v>
                </c:pt>
                <c:pt idx="5">
                  <c:v>2.4</c:v>
                </c:pt>
                <c:pt idx="6">
                  <c:v>2.39</c:v>
                </c:pt>
                <c:pt idx="7">
                  <c:v>2.39</c:v>
                </c:pt>
                <c:pt idx="8">
                  <c:v>2.3199999999999998</c:v>
                </c:pt>
                <c:pt idx="9">
                  <c:v>2.36</c:v>
                </c:pt>
                <c:pt idx="10">
                  <c:v>2.39</c:v>
                </c:pt>
                <c:pt idx="11">
                  <c:v>2.38</c:v>
                </c:pt>
                <c:pt idx="12">
                  <c:v>2.38</c:v>
                </c:pt>
                <c:pt idx="13">
                  <c:v>2.39</c:v>
                </c:pt>
                <c:pt idx="14">
                  <c:v>2.39</c:v>
                </c:pt>
                <c:pt idx="15">
                  <c:v>2.39</c:v>
                </c:pt>
                <c:pt idx="16">
                  <c:v>2.38</c:v>
                </c:pt>
                <c:pt idx="17">
                  <c:v>2.34</c:v>
                </c:pt>
                <c:pt idx="18">
                  <c:v>2.38</c:v>
                </c:pt>
                <c:pt idx="19">
                  <c:v>2.39</c:v>
                </c:pt>
              </c:numCache>
            </c:numRef>
          </c:val>
          <c:smooth val="0"/>
          <c:extLst>
            <c:ext xmlns:c16="http://schemas.microsoft.com/office/drawing/2014/chart" uri="{C3380CC4-5D6E-409C-BE32-E72D297353CC}">
              <c16:uniqueId val="{00000001-C4BB-4BEA-B1AD-606DFC0F6607}"/>
            </c:ext>
          </c:extLst>
        </c:ser>
        <c:dLbls>
          <c:showLegendKey val="0"/>
          <c:showVal val="0"/>
          <c:showCatName val="0"/>
          <c:showSerName val="0"/>
          <c:showPercent val="0"/>
          <c:showBubbleSize val="0"/>
        </c:dLbls>
        <c:marker val="1"/>
        <c:smooth val="0"/>
        <c:axId val="1938436688"/>
        <c:axId val="2088562016"/>
      </c:lineChart>
      <c:catAx>
        <c:axId val="1938389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88557024"/>
        <c:crosses val="autoZero"/>
        <c:auto val="1"/>
        <c:lblAlgn val="ctr"/>
        <c:lblOffset val="100"/>
        <c:noMultiLvlLbl val="0"/>
      </c:catAx>
      <c:valAx>
        <c:axId val="20885570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38389488"/>
        <c:crosses val="autoZero"/>
        <c:crossBetween val="between"/>
      </c:valAx>
      <c:valAx>
        <c:axId val="2088562016"/>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38436688"/>
        <c:crosses val="max"/>
        <c:crossBetween val="between"/>
      </c:valAx>
      <c:catAx>
        <c:axId val="1938436688"/>
        <c:scaling>
          <c:orientation val="minMax"/>
        </c:scaling>
        <c:delete val="1"/>
        <c:axPos val="b"/>
        <c:numFmt formatCode="General" sourceLinked="1"/>
        <c:majorTickMark val="out"/>
        <c:minorTickMark val="none"/>
        <c:tickLblPos val="nextTo"/>
        <c:crossAx val="208856201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CASTEL S. GIOVANNI. Famiglie residenti, confronto provincia, regione, Italia.</a:t>
            </a:r>
            <a:r>
              <a:rPr lang="it-IT" sz="1400" b="0" i="0" baseline="0">
                <a:effectLst/>
              </a:rPr>
              <a:t> </a:t>
            </a:r>
            <a:r>
              <a:rPr lang="it-IT" sz="1200" b="1" i="0" baseline="0">
                <a:effectLst/>
              </a:rPr>
              <a:t>Numeri indice (2003=100)</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famiglie!$L$58:$L$59</c:f>
              <c:strCache>
                <c:ptCount val="2"/>
                <c:pt idx="0">
                  <c:v>Comune di </c:v>
                </c:pt>
                <c:pt idx="1">
                  <c:v>Castel S. Giovanni</c:v>
                </c:pt>
              </c:strCache>
            </c:strRef>
          </c:tx>
          <c:spPr>
            <a:ln w="28575" cap="rnd">
              <a:solidFill>
                <a:schemeClr val="accent1"/>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famiglie!$L$60:$L$79</c:f>
              <c:numCache>
                <c:formatCode>#,##0.0</c:formatCode>
                <c:ptCount val="20"/>
                <c:pt idx="0" formatCode="#,##0">
                  <c:v>100</c:v>
                </c:pt>
                <c:pt idx="1">
                  <c:v>102.5338491295938</c:v>
                </c:pt>
                <c:pt idx="2">
                  <c:v>104.04255319148936</c:v>
                </c:pt>
                <c:pt idx="3">
                  <c:v>105.3384912959381</c:v>
                </c:pt>
                <c:pt idx="4">
                  <c:v>108.1237911025145</c:v>
                </c:pt>
                <c:pt idx="5">
                  <c:v>109.7678916827853</c:v>
                </c:pt>
                <c:pt idx="6">
                  <c:v>111.04448742746615</c:v>
                </c:pt>
                <c:pt idx="7">
                  <c:v>112.30174081237911</c:v>
                </c:pt>
                <c:pt idx="8">
                  <c:v>113.28820116054159</c:v>
                </c:pt>
                <c:pt idx="9">
                  <c:v>111.93423597678917</c:v>
                </c:pt>
                <c:pt idx="10">
                  <c:v>111.41199226305609</c:v>
                </c:pt>
                <c:pt idx="11">
                  <c:v>111.72147001934236</c:v>
                </c:pt>
                <c:pt idx="12">
                  <c:v>110.87040618955513</c:v>
                </c:pt>
                <c:pt idx="13">
                  <c:v>110.05802707930367</c:v>
                </c:pt>
                <c:pt idx="14">
                  <c:v>110.81237911025146</c:v>
                </c:pt>
                <c:pt idx="15">
                  <c:v>110.57949709864603</c:v>
                </c:pt>
                <c:pt idx="16">
                  <c:v>111.61760154738879</c:v>
                </c:pt>
                <c:pt idx="17">
                  <c:v>113.55899419729207</c:v>
                </c:pt>
                <c:pt idx="18">
                  <c:v>113.17214700193423</c:v>
                </c:pt>
                <c:pt idx="19">
                  <c:v>113.38491295938104</c:v>
                </c:pt>
              </c:numCache>
            </c:numRef>
          </c:val>
          <c:smooth val="0"/>
          <c:extLst>
            <c:ext xmlns:c16="http://schemas.microsoft.com/office/drawing/2014/chart" uri="{C3380CC4-5D6E-409C-BE32-E72D297353CC}">
              <c16:uniqueId val="{00000000-4E79-4810-811F-C6257B5A191E}"/>
            </c:ext>
          </c:extLst>
        </c:ser>
        <c:ser>
          <c:idx val="1"/>
          <c:order val="1"/>
          <c:tx>
            <c:strRef>
              <c:f>famiglie!$M$58:$M$59</c:f>
              <c:strCache>
                <c:ptCount val="2"/>
                <c:pt idx="0">
                  <c:v>Provincia di</c:v>
                </c:pt>
                <c:pt idx="1">
                  <c:v>Piacenza </c:v>
                </c:pt>
              </c:strCache>
            </c:strRef>
          </c:tx>
          <c:spPr>
            <a:ln w="28575" cap="rnd">
              <a:solidFill>
                <a:schemeClr val="accent2"/>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famiglie!$M$60:$M$79</c:f>
              <c:numCache>
                <c:formatCode>#,##0.0</c:formatCode>
                <c:ptCount val="20"/>
                <c:pt idx="0" formatCode="#,##0">
                  <c:v>100</c:v>
                </c:pt>
                <c:pt idx="1">
                  <c:v>101.5268403803975</c:v>
                </c:pt>
                <c:pt idx="2">
                  <c:v>102.94359243608525</c:v>
                </c:pt>
                <c:pt idx="3">
                  <c:v>104.21553600311634</c:v>
                </c:pt>
                <c:pt idx="4">
                  <c:v>105.99727319688027</c:v>
                </c:pt>
                <c:pt idx="5">
                  <c:v>107.48261874719486</c:v>
                </c:pt>
                <c:pt idx="6">
                  <c:v>108.52930466520446</c:v>
                </c:pt>
                <c:pt idx="7">
                  <c:v>109.51501858799021</c:v>
                </c:pt>
                <c:pt idx="8">
                  <c:v>110.38810368626521</c:v>
                </c:pt>
                <c:pt idx="9">
                  <c:v>110.51597550958192</c:v>
                </c:pt>
                <c:pt idx="10">
                  <c:v>109.54550458560215</c:v>
                </c:pt>
                <c:pt idx="11">
                  <c:v>109.59716141488903</c:v>
                </c:pt>
                <c:pt idx="12">
                  <c:v>109.36089493339657</c:v>
                </c:pt>
                <c:pt idx="13">
                  <c:v>109.73350157087572</c:v>
                </c:pt>
                <c:pt idx="14">
                  <c:v>109.97400221870316</c:v>
                </c:pt>
                <c:pt idx="15">
                  <c:v>109.62365882781339</c:v>
                </c:pt>
                <c:pt idx="16">
                  <c:v>110.10551542506796</c:v>
                </c:pt>
                <c:pt idx="17">
                  <c:v>110.60997400221871</c:v>
                </c:pt>
                <c:pt idx="18">
                  <c:v>110.37370752072624</c:v>
                </c:pt>
                <c:pt idx="19">
                  <c:v>111.09436263094159</c:v>
                </c:pt>
              </c:numCache>
            </c:numRef>
          </c:val>
          <c:smooth val="0"/>
          <c:extLst>
            <c:ext xmlns:c16="http://schemas.microsoft.com/office/drawing/2014/chart" uri="{C3380CC4-5D6E-409C-BE32-E72D297353CC}">
              <c16:uniqueId val="{00000001-4E79-4810-811F-C6257B5A191E}"/>
            </c:ext>
          </c:extLst>
        </c:ser>
        <c:ser>
          <c:idx val="2"/>
          <c:order val="2"/>
          <c:tx>
            <c:strRef>
              <c:f>famiglie!$N$58:$N$59</c:f>
              <c:strCache>
                <c:ptCount val="2"/>
                <c:pt idx="0">
                  <c:v>Regione</c:v>
                </c:pt>
                <c:pt idx="1">
                  <c:v>Emilia-Romagna </c:v>
                </c:pt>
              </c:strCache>
            </c:strRef>
          </c:tx>
          <c:spPr>
            <a:ln w="28575" cap="rnd">
              <a:solidFill>
                <a:schemeClr val="accent3"/>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famiglie!$N$60:$N$79</c:f>
              <c:numCache>
                <c:formatCode>#,##0.0</c:formatCode>
                <c:ptCount val="20"/>
                <c:pt idx="0" formatCode="#,##0">
                  <c:v>100</c:v>
                </c:pt>
                <c:pt idx="1">
                  <c:v>102.0207520309044</c:v>
                </c:pt>
                <c:pt idx="2">
                  <c:v>103.79973449388827</c:v>
                </c:pt>
                <c:pt idx="3">
                  <c:v>105.48337040619232</c:v>
                </c:pt>
                <c:pt idx="4">
                  <c:v>107.51510416338978</c:v>
                </c:pt>
                <c:pt idx="5">
                  <c:v>109.55616094863812</c:v>
                </c:pt>
                <c:pt idx="6">
                  <c:v>111.38376042906521</c:v>
                </c:pt>
                <c:pt idx="7">
                  <c:v>112.72513253856903</c:v>
                </c:pt>
                <c:pt idx="8">
                  <c:v>113.81381055035035</c:v>
                </c:pt>
                <c:pt idx="9">
                  <c:v>114.32817859489955</c:v>
                </c:pt>
                <c:pt idx="10">
                  <c:v>113.76851092939151</c:v>
                </c:pt>
                <c:pt idx="11">
                  <c:v>113.97213043774191</c:v>
                </c:pt>
                <c:pt idx="12">
                  <c:v>114.02732505166273</c:v>
                </c:pt>
                <c:pt idx="13">
                  <c:v>114.24266984069061</c:v>
                </c:pt>
                <c:pt idx="14">
                  <c:v>114.56520085405801</c:v>
                </c:pt>
                <c:pt idx="15">
                  <c:v>114.55911228757938</c:v>
                </c:pt>
                <c:pt idx="16">
                  <c:v>115.26807938186609</c:v>
                </c:pt>
                <c:pt idx="17">
                  <c:v>116.40469720463589</c:v>
                </c:pt>
                <c:pt idx="18">
                  <c:v>116.23579596638905</c:v>
                </c:pt>
                <c:pt idx="19">
                  <c:v>117.13601153996404</c:v>
                </c:pt>
              </c:numCache>
            </c:numRef>
          </c:val>
          <c:smooth val="0"/>
          <c:extLst>
            <c:ext xmlns:c16="http://schemas.microsoft.com/office/drawing/2014/chart" uri="{C3380CC4-5D6E-409C-BE32-E72D297353CC}">
              <c16:uniqueId val="{00000002-4E79-4810-811F-C6257B5A191E}"/>
            </c:ext>
          </c:extLst>
        </c:ser>
        <c:ser>
          <c:idx val="3"/>
          <c:order val="3"/>
          <c:tx>
            <c:strRef>
              <c:f>famiglie!$O$58:$O$59</c:f>
              <c:strCache>
                <c:ptCount val="2"/>
                <c:pt idx="0">
                  <c:v>Italia</c:v>
                </c:pt>
              </c:strCache>
            </c:strRef>
          </c:tx>
          <c:spPr>
            <a:ln w="28575" cap="rnd">
              <a:solidFill>
                <a:schemeClr val="accent4"/>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famiglie!$O$60:$O$79</c:f>
              <c:numCache>
                <c:formatCode>#,##0.0</c:formatCode>
                <c:ptCount val="20"/>
                <c:pt idx="0" formatCode="#,##0">
                  <c:v>100</c:v>
                </c:pt>
                <c:pt idx="1">
                  <c:v>101.89937079315348</c:v>
                </c:pt>
                <c:pt idx="2">
                  <c:v>103.16604638325182</c:v>
                </c:pt>
                <c:pt idx="3">
                  <c:v>104.50823308971083</c:v>
                </c:pt>
                <c:pt idx="4">
                  <c:v>106.14782623368265</c:v>
                </c:pt>
                <c:pt idx="5">
                  <c:v>107.71590369722954</c:v>
                </c:pt>
                <c:pt idx="6">
                  <c:v>108.8692557849235</c:v>
                </c:pt>
                <c:pt idx="7">
                  <c:v>110.05280969633725</c:v>
                </c:pt>
                <c:pt idx="8">
                  <c:v>111.05765746279677</c:v>
                </c:pt>
                <c:pt idx="9">
                  <c:v>113.09887060304243</c:v>
                </c:pt>
                <c:pt idx="10">
                  <c:v>112.74512589601147</c:v>
                </c:pt>
                <c:pt idx="11">
                  <c:v>112.85275349795171</c:v>
                </c:pt>
                <c:pt idx="12">
                  <c:v>113.01552598427827</c:v>
                </c:pt>
                <c:pt idx="13">
                  <c:v>113.38349077128612</c:v>
                </c:pt>
                <c:pt idx="14">
                  <c:v>113.57702461721844</c:v>
                </c:pt>
                <c:pt idx="15">
                  <c:v>112.41880719014105</c:v>
                </c:pt>
                <c:pt idx="16">
                  <c:v>113.00492706318585</c:v>
                </c:pt>
                <c:pt idx="17">
                  <c:v>114.55516765924544</c:v>
                </c:pt>
                <c:pt idx="18">
                  <c:v>114.55730526118479</c:v>
                </c:pt>
                <c:pt idx="19">
                  <c:v>115.40570154827951</c:v>
                </c:pt>
              </c:numCache>
            </c:numRef>
          </c:val>
          <c:smooth val="0"/>
          <c:extLst>
            <c:ext xmlns:c16="http://schemas.microsoft.com/office/drawing/2014/chart" uri="{C3380CC4-5D6E-409C-BE32-E72D297353CC}">
              <c16:uniqueId val="{00000003-4E79-4810-811F-C6257B5A191E}"/>
            </c:ext>
          </c:extLst>
        </c:ser>
        <c:dLbls>
          <c:showLegendKey val="0"/>
          <c:showVal val="0"/>
          <c:showCatName val="0"/>
          <c:showSerName val="0"/>
          <c:showPercent val="0"/>
          <c:showBubbleSize val="0"/>
        </c:dLbls>
        <c:smooth val="0"/>
        <c:axId val="699532175"/>
        <c:axId val="378237871"/>
      </c:lineChart>
      <c:catAx>
        <c:axId val="6995321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78237871"/>
        <c:crosses val="autoZero"/>
        <c:auto val="1"/>
        <c:lblAlgn val="ctr"/>
        <c:lblOffset val="100"/>
        <c:noMultiLvlLbl val="0"/>
      </c:catAx>
      <c:valAx>
        <c:axId val="378237871"/>
        <c:scaling>
          <c:orientation val="minMax"/>
          <c:min val="1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9953217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CASTEL S. GIOVANNI. Famiglie residenti, confronto comuni limitrofi.</a:t>
            </a:r>
            <a:r>
              <a:rPr lang="it-IT" sz="1800" b="0" i="0" baseline="0">
                <a:effectLst/>
              </a:rPr>
              <a:t> </a:t>
            </a:r>
            <a:r>
              <a:rPr lang="it-IT" sz="1200" b="1" i="0" baseline="0">
                <a:effectLst/>
              </a:rPr>
              <a:t>Numeri indice (2003=100)</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famiglie!$AT$83</c:f>
              <c:strCache>
                <c:ptCount val="1"/>
                <c:pt idx="0">
                  <c:v>Comune di Castel S. Giovanni</c:v>
                </c:pt>
              </c:strCache>
            </c:strRef>
          </c:tx>
          <c:spPr>
            <a:ln w="28575" cap="rnd">
              <a:solidFill>
                <a:schemeClr val="accent1"/>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famiglie!$AT$84:$AT$103</c:f>
              <c:numCache>
                <c:formatCode>0.0</c:formatCode>
                <c:ptCount val="20"/>
                <c:pt idx="0">
                  <c:v>100</c:v>
                </c:pt>
                <c:pt idx="1">
                  <c:v>102.5338491295938</c:v>
                </c:pt>
                <c:pt idx="2">
                  <c:v>104.04255319148936</c:v>
                </c:pt>
                <c:pt idx="3">
                  <c:v>105.3384912959381</c:v>
                </c:pt>
                <c:pt idx="4">
                  <c:v>108.1237911025145</c:v>
                </c:pt>
                <c:pt idx="5">
                  <c:v>109.7678916827853</c:v>
                </c:pt>
                <c:pt idx="6">
                  <c:v>111.04448742746615</c:v>
                </c:pt>
                <c:pt idx="7">
                  <c:v>112.30174081237911</c:v>
                </c:pt>
                <c:pt idx="8">
                  <c:v>113.28820116054159</c:v>
                </c:pt>
                <c:pt idx="9">
                  <c:v>111.93423597678917</c:v>
                </c:pt>
                <c:pt idx="10">
                  <c:v>111.41199226305609</c:v>
                </c:pt>
                <c:pt idx="11">
                  <c:v>111.72147001934236</c:v>
                </c:pt>
                <c:pt idx="12">
                  <c:v>110.87040618955513</c:v>
                </c:pt>
                <c:pt idx="13">
                  <c:v>110.05802707930367</c:v>
                </c:pt>
                <c:pt idx="14">
                  <c:v>110.81237911025146</c:v>
                </c:pt>
                <c:pt idx="15">
                  <c:v>110.57949709864603</c:v>
                </c:pt>
                <c:pt idx="16">
                  <c:v>111.61760154738879</c:v>
                </c:pt>
                <c:pt idx="17">
                  <c:v>113.55899419729207</c:v>
                </c:pt>
                <c:pt idx="18">
                  <c:v>113.17214700193423</c:v>
                </c:pt>
                <c:pt idx="19">
                  <c:v>113.38491295938104</c:v>
                </c:pt>
              </c:numCache>
            </c:numRef>
          </c:val>
          <c:smooth val="0"/>
          <c:extLst>
            <c:ext xmlns:c16="http://schemas.microsoft.com/office/drawing/2014/chart" uri="{C3380CC4-5D6E-409C-BE32-E72D297353CC}">
              <c16:uniqueId val="{00000000-82F7-47C8-8854-5C79DEA1EF45}"/>
            </c:ext>
          </c:extLst>
        </c:ser>
        <c:ser>
          <c:idx val="1"/>
          <c:order val="1"/>
          <c:tx>
            <c:strRef>
              <c:f>famiglie!$AU$83</c:f>
              <c:strCache>
                <c:ptCount val="1"/>
                <c:pt idx="0">
                  <c:v>Comune di Sarmato</c:v>
                </c:pt>
              </c:strCache>
            </c:strRef>
          </c:tx>
          <c:spPr>
            <a:ln w="28575" cap="rnd">
              <a:solidFill>
                <a:schemeClr val="accent2"/>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famiglie!$AU$84:$AU$103</c:f>
              <c:numCache>
                <c:formatCode>0.0</c:formatCode>
                <c:ptCount val="20"/>
                <c:pt idx="0">
                  <c:v>100</c:v>
                </c:pt>
                <c:pt idx="1">
                  <c:v>102.59623992837959</c:v>
                </c:pt>
                <c:pt idx="2">
                  <c:v>103.76007162041182</c:v>
                </c:pt>
                <c:pt idx="3">
                  <c:v>103.93912264995524</c:v>
                </c:pt>
                <c:pt idx="4">
                  <c:v>105.37153088630259</c:v>
                </c:pt>
                <c:pt idx="5">
                  <c:v>107.69919427036706</c:v>
                </c:pt>
                <c:pt idx="6">
                  <c:v>108.32587287376903</c:v>
                </c:pt>
                <c:pt idx="7">
                  <c:v>108.1468218442256</c:v>
                </c:pt>
                <c:pt idx="8">
                  <c:v>109.57923008057296</c:v>
                </c:pt>
                <c:pt idx="9">
                  <c:v>110.29543419874665</c:v>
                </c:pt>
                <c:pt idx="10">
                  <c:v>110.47448522829006</c:v>
                </c:pt>
                <c:pt idx="11">
                  <c:v>110.11638316920322</c:v>
                </c:pt>
                <c:pt idx="12">
                  <c:v>109.22112802148612</c:v>
                </c:pt>
                <c:pt idx="13">
                  <c:v>108.41539838854074</c:v>
                </c:pt>
                <c:pt idx="14">
                  <c:v>108.68397493285586</c:v>
                </c:pt>
                <c:pt idx="15">
                  <c:v>108.77887197851388</c:v>
                </c:pt>
                <c:pt idx="16">
                  <c:v>110.41450313339301</c:v>
                </c:pt>
                <c:pt idx="17">
                  <c:v>110.11638316920322</c:v>
                </c:pt>
                <c:pt idx="18">
                  <c:v>110.8325872873769</c:v>
                </c:pt>
                <c:pt idx="19">
                  <c:v>110.74306177260519</c:v>
                </c:pt>
              </c:numCache>
            </c:numRef>
          </c:val>
          <c:smooth val="0"/>
          <c:extLst>
            <c:ext xmlns:c16="http://schemas.microsoft.com/office/drawing/2014/chart" uri="{C3380CC4-5D6E-409C-BE32-E72D297353CC}">
              <c16:uniqueId val="{00000001-82F7-47C8-8854-5C79DEA1EF45}"/>
            </c:ext>
          </c:extLst>
        </c:ser>
        <c:ser>
          <c:idx val="2"/>
          <c:order val="2"/>
          <c:tx>
            <c:strRef>
              <c:f>famiglie!$AV$83</c:f>
              <c:strCache>
                <c:ptCount val="1"/>
                <c:pt idx="0">
                  <c:v>Comune di Borgonovo Val Tidone</c:v>
                </c:pt>
              </c:strCache>
            </c:strRef>
          </c:tx>
          <c:spPr>
            <a:ln w="28575" cap="rnd">
              <a:solidFill>
                <a:schemeClr val="accent3"/>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famiglie!$AV$84:$AV$103</c:f>
              <c:numCache>
                <c:formatCode>0.0</c:formatCode>
                <c:ptCount val="20"/>
                <c:pt idx="0">
                  <c:v>100</c:v>
                </c:pt>
                <c:pt idx="1">
                  <c:v>101.47918816649467</c:v>
                </c:pt>
                <c:pt idx="2">
                  <c:v>103.61197110423116</c:v>
                </c:pt>
                <c:pt idx="3">
                  <c:v>104.54076367389061</c:v>
                </c:pt>
                <c:pt idx="4">
                  <c:v>106.81114551083591</c:v>
                </c:pt>
                <c:pt idx="5">
                  <c:v>108.08393532851737</c:v>
                </c:pt>
                <c:pt idx="6">
                  <c:v>110.01031991744065</c:v>
                </c:pt>
                <c:pt idx="7">
                  <c:v>112.28070175438596</c:v>
                </c:pt>
                <c:pt idx="8">
                  <c:v>113.31269349845201</c:v>
                </c:pt>
                <c:pt idx="9">
                  <c:v>115.06707946336429</c:v>
                </c:pt>
                <c:pt idx="10">
                  <c:v>115.13587891296869</c:v>
                </c:pt>
                <c:pt idx="11">
                  <c:v>114.61988304093568</c:v>
                </c:pt>
                <c:pt idx="12">
                  <c:v>114.68868249054007</c:v>
                </c:pt>
                <c:pt idx="13">
                  <c:v>117.09666322669419</c:v>
                </c:pt>
                <c:pt idx="14">
                  <c:v>117.2686618507052</c:v>
                </c:pt>
                <c:pt idx="15">
                  <c:v>114.19023047815618</c:v>
                </c:pt>
                <c:pt idx="16">
                  <c:v>115.7203302373581</c:v>
                </c:pt>
                <c:pt idx="17">
                  <c:v>117.99105607155143</c:v>
                </c:pt>
                <c:pt idx="18">
                  <c:v>118.30065359477123</c:v>
                </c:pt>
                <c:pt idx="19">
                  <c:v>119.74544203646371</c:v>
                </c:pt>
              </c:numCache>
            </c:numRef>
          </c:val>
          <c:smooth val="0"/>
          <c:extLst>
            <c:ext xmlns:c16="http://schemas.microsoft.com/office/drawing/2014/chart" uri="{C3380CC4-5D6E-409C-BE32-E72D297353CC}">
              <c16:uniqueId val="{00000002-82F7-47C8-8854-5C79DEA1EF45}"/>
            </c:ext>
          </c:extLst>
        </c:ser>
        <c:ser>
          <c:idx val="3"/>
          <c:order val="3"/>
          <c:tx>
            <c:strRef>
              <c:f>famiglie!$AW$83</c:f>
              <c:strCache>
                <c:ptCount val="1"/>
                <c:pt idx="0">
                  <c:v>Comune di Ziano Piacentino</c:v>
                </c:pt>
              </c:strCache>
            </c:strRef>
          </c:tx>
          <c:spPr>
            <a:ln w="28575" cap="rnd">
              <a:solidFill>
                <a:schemeClr val="accent4"/>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famiglie!$AW$84:$AW$103</c:f>
              <c:numCache>
                <c:formatCode>0.0</c:formatCode>
                <c:ptCount val="20"/>
                <c:pt idx="0">
                  <c:v>100</c:v>
                </c:pt>
                <c:pt idx="1">
                  <c:v>100.93530787217459</c:v>
                </c:pt>
                <c:pt idx="2">
                  <c:v>99.766173031956356</c:v>
                </c:pt>
                <c:pt idx="3">
                  <c:v>99.92205767731879</c:v>
                </c:pt>
                <c:pt idx="4">
                  <c:v>101.40296180826189</c:v>
                </c:pt>
                <c:pt idx="5">
                  <c:v>102.10444271239282</c:v>
                </c:pt>
                <c:pt idx="6">
                  <c:v>101.55884645362431</c:v>
                </c:pt>
                <c:pt idx="7">
                  <c:v>100</c:v>
                </c:pt>
                <c:pt idx="8">
                  <c:v>98.9867498051442</c:v>
                </c:pt>
                <c:pt idx="9">
                  <c:v>96.492595479345283</c:v>
                </c:pt>
                <c:pt idx="10">
                  <c:v>95.167575993764615</c:v>
                </c:pt>
                <c:pt idx="11">
                  <c:v>94.388152766952459</c:v>
                </c:pt>
                <c:pt idx="12">
                  <c:v>94.388152766952459</c:v>
                </c:pt>
                <c:pt idx="13">
                  <c:v>93.296960249415434</c:v>
                </c:pt>
                <c:pt idx="14">
                  <c:v>92.907248636009356</c:v>
                </c:pt>
                <c:pt idx="15">
                  <c:v>91.273577552611073</c:v>
                </c:pt>
                <c:pt idx="16">
                  <c:v>91.65315666406859</c:v>
                </c:pt>
                <c:pt idx="17">
                  <c:v>92.361652377240844</c:v>
                </c:pt>
                <c:pt idx="18">
                  <c:v>91.504286827747464</c:v>
                </c:pt>
                <c:pt idx="19">
                  <c:v>91.971940763834766</c:v>
                </c:pt>
              </c:numCache>
            </c:numRef>
          </c:val>
          <c:smooth val="0"/>
          <c:extLst>
            <c:ext xmlns:c16="http://schemas.microsoft.com/office/drawing/2014/chart" uri="{C3380CC4-5D6E-409C-BE32-E72D297353CC}">
              <c16:uniqueId val="{00000003-82F7-47C8-8854-5C79DEA1EF45}"/>
            </c:ext>
          </c:extLst>
        </c:ser>
        <c:dLbls>
          <c:showLegendKey val="0"/>
          <c:showVal val="0"/>
          <c:showCatName val="0"/>
          <c:showSerName val="0"/>
          <c:showPercent val="0"/>
          <c:showBubbleSize val="0"/>
        </c:dLbls>
        <c:smooth val="0"/>
        <c:axId val="1577596111"/>
        <c:axId val="1709958511"/>
      </c:lineChart>
      <c:catAx>
        <c:axId val="1577596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709958511"/>
        <c:crossesAt val="0"/>
        <c:auto val="1"/>
        <c:lblAlgn val="ctr"/>
        <c:lblOffset val="100"/>
        <c:noMultiLvlLbl val="0"/>
      </c:catAx>
      <c:valAx>
        <c:axId val="1709958511"/>
        <c:scaling>
          <c:orientation val="minMax"/>
          <c:max val="120"/>
          <c:min val="9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759611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Numero di famiglie, per numero di componenti e presenza di stranieri. 1.1.2023 - COMUNE DI CASTEL S. GIOVANNI</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percentStacked"/>
        <c:varyColors val="0"/>
        <c:ser>
          <c:idx val="0"/>
          <c:order val="0"/>
          <c:tx>
            <c:strRef>
              <c:f>report_famiglia_componenti_stra!$N$105</c:f>
              <c:strCache>
                <c:ptCount val="1"/>
                <c:pt idx="0">
                  <c:v>Nessuno Straniero</c:v>
                </c:pt>
              </c:strCache>
            </c:strRef>
          </c:tx>
          <c:spPr>
            <a:solidFill>
              <a:schemeClr val="accent1"/>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report_famiglia_componenti_stra!$O$104:$T$104</c:f>
              <c:strCache>
                <c:ptCount val="6"/>
                <c:pt idx="0">
                  <c:v>1</c:v>
                </c:pt>
                <c:pt idx="1">
                  <c:v>2</c:v>
                </c:pt>
                <c:pt idx="2">
                  <c:v>3</c:v>
                </c:pt>
                <c:pt idx="3">
                  <c:v>4</c:v>
                </c:pt>
                <c:pt idx="4">
                  <c:v>5</c:v>
                </c:pt>
                <c:pt idx="5">
                  <c:v>6 e più</c:v>
                </c:pt>
              </c:strCache>
            </c:strRef>
          </c:cat>
          <c:val>
            <c:numRef>
              <c:f>report_famiglia_componenti_stra!$O$105:$T$105</c:f>
              <c:numCache>
                <c:formatCode>General</c:formatCode>
                <c:ptCount val="6"/>
                <c:pt idx="0">
                  <c:v>1574</c:v>
                </c:pt>
                <c:pt idx="1">
                  <c:v>1431</c:v>
                </c:pt>
                <c:pt idx="2">
                  <c:v>902</c:v>
                </c:pt>
                <c:pt idx="3">
                  <c:v>458</c:v>
                </c:pt>
                <c:pt idx="4">
                  <c:v>112</c:v>
                </c:pt>
                <c:pt idx="5">
                  <c:v>27</c:v>
                </c:pt>
              </c:numCache>
            </c:numRef>
          </c:val>
          <c:extLst>
            <c:ext xmlns:c16="http://schemas.microsoft.com/office/drawing/2014/chart" uri="{C3380CC4-5D6E-409C-BE32-E72D297353CC}">
              <c16:uniqueId val="{00000000-F069-4116-A5CC-D76948763D7D}"/>
            </c:ext>
          </c:extLst>
        </c:ser>
        <c:ser>
          <c:idx val="1"/>
          <c:order val="1"/>
          <c:tx>
            <c:strRef>
              <c:f>report_famiglia_componenti_stra!$N$106</c:f>
              <c:strCache>
                <c:ptCount val="1"/>
                <c:pt idx="0">
                  <c:v>Alcuni Stranieri</c:v>
                </c:pt>
              </c:strCache>
            </c:strRef>
          </c:tx>
          <c:spPr>
            <a:solidFill>
              <a:schemeClr val="accent2"/>
            </a:solidFill>
            <a:ln>
              <a:noFill/>
            </a:ln>
            <a:effectLst/>
          </c:spPr>
          <c:invertIfNegative val="0"/>
          <c:dLbls>
            <c:dLbl>
              <c:idx val="1"/>
              <c:layout>
                <c:manualLayout>
                  <c:x val="0"/>
                  <c:y val="1.452432824981841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069-4116-A5CC-D76948763D7D}"/>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report_famiglia_componenti_stra!$O$104:$T$104</c:f>
              <c:strCache>
                <c:ptCount val="6"/>
                <c:pt idx="0">
                  <c:v>1</c:v>
                </c:pt>
                <c:pt idx="1">
                  <c:v>2</c:v>
                </c:pt>
                <c:pt idx="2">
                  <c:v>3</c:v>
                </c:pt>
                <c:pt idx="3">
                  <c:v>4</c:v>
                </c:pt>
                <c:pt idx="4">
                  <c:v>5</c:v>
                </c:pt>
                <c:pt idx="5">
                  <c:v>6 e più</c:v>
                </c:pt>
              </c:strCache>
            </c:strRef>
          </c:cat>
          <c:val>
            <c:numRef>
              <c:f>report_famiglia_componenti_stra!$O$106:$T$106</c:f>
              <c:numCache>
                <c:formatCode>General</c:formatCode>
                <c:ptCount val="6"/>
                <c:pt idx="1">
                  <c:v>86</c:v>
                </c:pt>
                <c:pt idx="2">
                  <c:v>80</c:v>
                </c:pt>
                <c:pt idx="3">
                  <c:v>100</c:v>
                </c:pt>
                <c:pt idx="4">
                  <c:v>64</c:v>
                </c:pt>
                <c:pt idx="5">
                  <c:v>77</c:v>
                </c:pt>
              </c:numCache>
            </c:numRef>
          </c:val>
          <c:extLst>
            <c:ext xmlns:c16="http://schemas.microsoft.com/office/drawing/2014/chart" uri="{C3380CC4-5D6E-409C-BE32-E72D297353CC}">
              <c16:uniqueId val="{00000001-F069-4116-A5CC-D76948763D7D}"/>
            </c:ext>
          </c:extLst>
        </c:ser>
        <c:ser>
          <c:idx val="2"/>
          <c:order val="2"/>
          <c:tx>
            <c:strRef>
              <c:f>report_famiglia_componenti_stra!$N$107</c:f>
              <c:strCache>
                <c:ptCount val="1"/>
                <c:pt idx="0">
                  <c:v>Tutti Stranieri</c:v>
                </c:pt>
              </c:strCache>
            </c:strRef>
          </c:tx>
          <c:spPr>
            <a:solidFill>
              <a:schemeClr val="accent3"/>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report_famiglia_componenti_stra!$O$104:$T$104</c:f>
              <c:strCache>
                <c:ptCount val="6"/>
                <c:pt idx="0">
                  <c:v>1</c:v>
                </c:pt>
                <c:pt idx="1">
                  <c:v>2</c:v>
                </c:pt>
                <c:pt idx="2">
                  <c:v>3</c:v>
                </c:pt>
                <c:pt idx="3">
                  <c:v>4</c:v>
                </c:pt>
                <c:pt idx="4">
                  <c:v>5</c:v>
                </c:pt>
                <c:pt idx="5">
                  <c:v>6 e più</c:v>
                </c:pt>
              </c:strCache>
            </c:strRef>
          </c:cat>
          <c:val>
            <c:numRef>
              <c:f>report_famiglia_componenti_stra!$O$107:$T$107</c:f>
              <c:numCache>
                <c:formatCode>General</c:formatCode>
                <c:ptCount val="6"/>
                <c:pt idx="0">
                  <c:v>269</c:v>
                </c:pt>
                <c:pt idx="1">
                  <c:v>154</c:v>
                </c:pt>
                <c:pt idx="2">
                  <c:v>178</c:v>
                </c:pt>
                <c:pt idx="3">
                  <c:v>193</c:v>
                </c:pt>
                <c:pt idx="4">
                  <c:v>93</c:v>
                </c:pt>
                <c:pt idx="5">
                  <c:v>60</c:v>
                </c:pt>
              </c:numCache>
            </c:numRef>
          </c:val>
          <c:extLst>
            <c:ext xmlns:c16="http://schemas.microsoft.com/office/drawing/2014/chart" uri="{C3380CC4-5D6E-409C-BE32-E72D297353CC}">
              <c16:uniqueId val="{00000002-F069-4116-A5CC-D76948763D7D}"/>
            </c:ext>
          </c:extLst>
        </c:ser>
        <c:dLbls>
          <c:dLblPos val="ctr"/>
          <c:showLegendKey val="0"/>
          <c:showVal val="1"/>
          <c:showCatName val="0"/>
          <c:showSerName val="0"/>
          <c:showPercent val="0"/>
          <c:showBubbleSize val="0"/>
        </c:dLbls>
        <c:gapWidth val="150"/>
        <c:overlap val="100"/>
        <c:axId val="1812346576"/>
        <c:axId val="2089646048"/>
      </c:barChart>
      <c:catAx>
        <c:axId val="181234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89646048"/>
        <c:crosses val="autoZero"/>
        <c:auto val="1"/>
        <c:lblAlgn val="ctr"/>
        <c:lblOffset val="100"/>
        <c:noMultiLvlLbl val="0"/>
      </c:catAx>
      <c:valAx>
        <c:axId val="20896460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812346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CASTEL S. GIOVANNI. Confronto Provincia, Regione, Italia. </a:t>
            </a:r>
            <a:r>
              <a:rPr lang="en-US" sz="1200" b="1" i="0" baseline="0">
                <a:effectLst/>
              </a:rPr>
              <a:t>Indice di vecchiaia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demogr'!$L$51</c:f>
              <c:strCache>
                <c:ptCount val="1"/>
                <c:pt idx="0">
                  <c:v>COMUNE DI CASTEL S. GIOVANNI</c:v>
                </c:pt>
              </c:strCache>
            </c:strRef>
          </c:tx>
          <c:spPr>
            <a:ln w="28575" cap="rnd">
              <a:solidFill>
                <a:schemeClr val="accent1"/>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demogr'!$M$51:$AH$51</c:f>
              <c:numCache>
                <c:formatCode>0.0</c:formatCode>
                <c:ptCount val="22"/>
                <c:pt idx="0">
                  <c:v>210.2</c:v>
                </c:pt>
                <c:pt idx="1">
                  <c:v>207.1</c:v>
                </c:pt>
                <c:pt idx="2">
                  <c:v>208.3</c:v>
                </c:pt>
                <c:pt idx="3">
                  <c:v>190.6</c:v>
                </c:pt>
                <c:pt idx="4">
                  <c:v>184.9</c:v>
                </c:pt>
                <c:pt idx="5">
                  <c:v>177.1</c:v>
                </c:pt>
                <c:pt idx="6">
                  <c:v>177.3</c:v>
                </c:pt>
                <c:pt idx="7">
                  <c:v>168</c:v>
                </c:pt>
                <c:pt idx="8">
                  <c:v>163.19999999999999</c:v>
                </c:pt>
                <c:pt idx="9">
                  <c:v>159.69999999999999</c:v>
                </c:pt>
                <c:pt idx="10">
                  <c:v>162.1</c:v>
                </c:pt>
                <c:pt idx="11">
                  <c:v>164.6</c:v>
                </c:pt>
                <c:pt idx="12">
                  <c:v>162.9</c:v>
                </c:pt>
                <c:pt idx="13">
                  <c:v>166.8</c:v>
                </c:pt>
                <c:pt idx="14">
                  <c:v>170</c:v>
                </c:pt>
                <c:pt idx="15">
                  <c:v>170.8</c:v>
                </c:pt>
                <c:pt idx="16">
                  <c:v>168.1</c:v>
                </c:pt>
                <c:pt idx="17">
                  <c:v>171</c:v>
                </c:pt>
                <c:pt idx="18">
                  <c:v>169.5</c:v>
                </c:pt>
                <c:pt idx="19">
                  <c:v>166.8</c:v>
                </c:pt>
                <c:pt idx="20">
                  <c:v>162.5</c:v>
                </c:pt>
                <c:pt idx="21">
                  <c:v>160.6</c:v>
                </c:pt>
              </c:numCache>
            </c:numRef>
          </c:val>
          <c:smooth val="0"/>
          <c:extLst>
            <c:ext xmlns:c16="http://schemas.microsoft.com/office/drawing/2014/chart" uri="{C3380CC4-5D6E-409C-BE32-E72D297353CC}">
              <c16:uniqueId val="{00000000-DBCF-4FB7-8B6D-1F07345B31CF}"/>
            </c:ext>
          </c:extLst>
        </c:ser>
        <c:ser>
          <c:idx val="1"/>
          <c:order val="1"/>
          <c:tx>
            <c:strRef>
              <c:f>'indicatori demogr'!$L$52</c:f>
              <c:strCache>
                <c:ptCount val="1"/>
                <c:pt idx="0">
                  <c:v>PROVINCIA DI PIACENZA</c:v>
                </c:pt>
              </c:strCache>
            </c:strRef>
          </c:tx>
          <c:spPr>
            <a:ln w="28575" cap="rnd">
              <a:solidFill>
                <a:schemeClr val="accent2"/>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demogr'!$M$52:$AH$52</c:f>
              <c:numCache>
                <c:formatCode>0.0</c:formatCode>
                <c:ptCount val="22"/>
                <c:pt idx="0">
                  <c:v>216.5</c:v>
                </c:pt>
                <c:pt idx="1">
                  <c:v>214</c:v>
                </c:pt>
                <c:pt idx="2">
                  <c:v>210.9</c:v>
                </c:pt>
                <c:pt idx="3">
                  <c:v>208</c:v>
                </c:pt>
                <c:pt idx="4">
                  <c:v>205.3</c:v>
                </c:pt>
                <c:pt idx="5">
                  <c:v>202.7</c:v>
                </c:pt>
                <c:pt idx="6">
                  <c:v>199.7</c:v>
                </c:pt>
                <c:pt idx="7">
                  <c:v>194.7</c:v>
                </c:pt>
                <c:pt idx="8">
                  <c:v>190.8</c:v>
                </c:pt>
                <c:pt idx="9">
                  <c:v>188.1</c:v>
                </c:pt>
                <c:pt idx="10">
                  <c:v>189</c:v>
                </c:pt>
                <c:pt idx="11">
                  <c:v>190</c:v>
                </c:pt>
                <c:pt idx="12">
                  <c:v>191.5</c:v>
                </c:pt>
                <c:pt idx="13">
                  <c:v>192.6</c:v>
                </c:pt>
                <c:pt idx="14">
                  <c:v>193.8</c:v>
                </c:pt>
                <c:pt idx="15">
                  <c:v>194.6</c:v>
                </c:pt>
                <c:pt idx="16">
                  <c:v>195.8</c:v>
                </c:pt>
                <c:pt idx="17">
                  <c:v>197.9</c:v>
                </c:pt>
                <c:pt idx="18">
                  <c:v>200</c:v>
                </c:pt>
                <c:pt idx="19">
                  <c:v>198.8</c:v>
                </c:pt>
                <c:pt idx="20">
                  <c:v>202.1</c:v>
                </c:pt>
                <c:pt idx="21">
                  <c:v>205.3</c:v>
                </c:pt>
              </c:numCache>
            </c:numRef>
          </c:val>
          <c:smooth val="0"/>
          <c:extLst>
            <c:ext xmlns:c16="http://schemas.microsoft.com/office/drawing/2014/chart" uri="{C3380CC4-5D6E-409C-BE32-E72D297353CC}">
              <c16:uniqueId val="{00000001-DBCF-4FB7-8B6D-1F07345B31CF}"/>
            </c:ext>
          </c:extLst>
        </c:ser>
        <c:ser>
          <c:idx val="2"/>
          <c:order val="2"/>
          <c:tx>
            <c:strRef>
              <c:f>'indicatori demogr'!$L$53</c:f>
              <c:strCache>
                <c:ptCount val="1"/>
                <c:pt idx="0">
                  <c:v>EMILIA-ROMAGNA</c:v>
                </c:pt>
              </c:strCache>
            </c:strRef>
          </c:tx>
          <c:spPr>
            <a:ln w="28575" cap="rnd">
              <a:solidFill>
                <a:schemeClr val="accent3"/>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demogr'!$M$53:$AH$53</c:f>
              <c:numCache>
                <c:formatCode>0.0</c:formatCode>
                <c:ptCount val="22"/>
                <c:pt idx="0">
                  <c:v>191.9</c:v>
                </c:pt>
                <c:pt idx="1">
                  <c:v>189.5</c:v>
                </c:pt>
                <c:pt idx="2">
                  <c:v>187.6</c:v>
                </c:pt>
                <c:pt idx="3">
                  <c:v>184.5</c:v>
                </c:pt>
                <c:pt idx="4">
                  <c:v>182.2</c:v>
                </c:pt>
                <c:pt idx="5">
                  <c:v>180.1</c:v>
                </c:pt>
                <c:pt idx="6">
                  <c:v>176.7</c:v>
                </c:pt>
                <c:pt idx="7">
                  <c:v>172.8</c:v>
                </c:pt>
                <c:pt idx="8">
                  <c:v>170</c:v>
                </c:pt>
                <c:pt idx="9">
                  <c:v>167.2</c:v>
                </c:pt>
                <c:pt idx="10">
                  <c:v>169.5</c:v>
                </c:pt>
                <c:pt idx="11">
                  <c:v>170.1</c:v>
                </c:pt>
                <c:pt idx="12">
                  <c:v>171.5</c:v>
                </c:pt>
                <c:pt idx="13">
                  <c:v>173.6</c:v>
                </c:pt>
                <c:pt idx="14">
                  <c:v>175.6</c:v>
                </c:pt>
                <c:pt idx="15">
                  <c:v>177.8</c:v>
                </c:pt>
                <c:pt idx="16">
                  <c:v>180.1</c:v>
                </c:pt>
                <c:pt idx="17">
                  <c:v>183.7</c:v>
                </c:pt>
                <c:pt idx="18">
                  <c:v>187.5</c:v>
                </c:pt>
                <c:pt idx="19">
                  <c:v>189.7</c:v>
                </c:pt>
                <c:pt idx="20">
                  <c:v>193.7</c:v>
                </c:pt>
                <c:pt idx="21">
                  <c:v>198.4</c:v>
                </c:pt>
              </c:numCache>
            </c:numRef>
          </c:val>
          <c:smooth val="0"/>
          <c:extLst>
            <c:ext xmlns:c16="http://schemas.microsoft.com/office/drawing/2014/chart" uri="{C3380CC4-5D6E-409C-BE32-E72D297353CC}">
              <c16:uniqueId val="{00000002-DBCF-4FB7-8B6D-1F07345B31CF}"/>
            </c:ext>
          </c:extLst>
        </c:ser>
        <c:ser>
          <c:idx val="3"/>
          <c:order val="3"/>
          <c:tx>
            <c:strRef>
              <c:f>'indicatori demogr'!$L$54</c:f>
              <c:strCache>
                <c:ptCount val="1"/>
                <c:pt idx="0">
                  <c:v>ITALIA</c:v>
                </c:pt>
              </c:strCache>
            </c:strRef>
          </c:tx>
          <c:spPr>
            <a:ln w="28575" cap="rnd">
              <a:solidFill>
                <a:schemeClr val="accent4"/>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demogr'!$M$54:$AH$54</c:f>
              <c:numCache>
                <c:formatCode>0.0</c:formatCode>
                <c:ptCount val="22"/>
                <c:pt idx="0">
                  <c:v>131.4</c:v>
                </c:pt>
                <c:pt idx="1">
                  <c:v>133.80000000000001</c:v>
                </c:pt>
                <c:pt idx="2">
                  <c:v>135.9</c:v>
                </c:pt>
                <c:pt idx="3">
                  <c:v>137.80000000000001</c:v>
                </c:pt>
                <c:pt idx="4">
                  <c:v>139.9</c:v>
                </c:pt>
                <c:pt idx="5">
                  <c:v>141.69999999999999</c:v>
                </c:pt>
                <c:pt idx="6">
                  <c:v>142.80000000000001</c:v>
                </c:pt>
                <c:pt idx="7">
                  <c:v>143.4</c:v>
                </c:pt>
                <c:pt idx="8">
                  <c:v>144</c:v>
                </c:pt>
                <c:pt idx="9">
                  <c:v>144.5</c:v>
                </c:pt>
                <c:pt idx="10">
                  <c:v>148.6</c:v>
                </c:pt>
                <c:pt idx="11">
                  <c:v>151.4</c:v>
                </c:pt>
                <c:pt idx="12">
                  <c:v>154.1</c:v>
                </c:pt>
                <c:pt idx="13">
                  <c:v>157.69999999999999</c:v>
                </c:pt>
                <c:pt idx="14">
                  <c:v>161.4</c:v>
                </c:pt>
                <c:pt idx="15">
                  <c:v>165.3</c:v>
                </c:pt>
                <c:pt idx="16">
                  <c:v>168.9</c:v>
                </c:pt>
                <c:pt idx="17">
                  <c:v>174</c:v>
                </c:pt>
                <c:pt idx="18">
                  <c:v>179.3</c:v>
                </c:pt>
                <c:pt idx="19">
                  <c:v>182.6</c:v>
                </c:pt>
                <c:pt idx="20">
                  <c:v>187.6</c:v>
                </c:pt>
                <c:pt idx="21">
                  <c:v>193.1</c:v>
                </c:pt>
              </c:numCache>
            </c:numRef>
          </c:val>
          <c:smooth val="0"/>
          <c:extLst>
            <c:ext xmlns:c16="http://schemas.microsoft.com/office/drawing/2014/chart" uri="{C3380CC4-5D6E-409C-BE32-E72D297353CC}">
              <c16:uniqueId val="{00000003-DBCF-4FB7-8B6D-1F07345B31CF}"/>
            </c:ext>
          </c:extLst>
        </c:ser>
        <c:dLbls>
          <c:showLegendKey val="0"/>
          <c:showVal val="0"/>
          <c:showCatName val="0"/>
          <c:showSerName val="0"/>
          <c:showPercent val="0"/>
          <c:showBubbleSize val="0"/>
        </c:dLbls>
        <c:smooth val="0"/>
        <c:axId val="1672292831"/>
        <c:axId val="1631204831"/>
      </c:lineChart>
      <c:dateAx>
        <c:axId val="1672292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1204831"/>
        <c:crosses val="autoZero"/>
        <c:auto val="0"/>
        <c:lblOffset val="100"/>
        <c:baseTimeUnit val="days"/>
      </c:dateAx>
      <c:valAx>
        <c:axId val="1631204831"/>
        <c:scaling>
          <c:orientation val="minMax"/>
          <c:max val="230"/>
          <c:min val="12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722928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it-IT" sz="1400" b="1"/>
              <a:t>COMUNE DI CASTEL S. GIOVANNI. Popolazione totale. Confronto comuni limitrofi.</a:t>
            </a:r>
            <a:r>
              <a:rPr lang="it-IT" sz="1200" b="1"/>
              <a:t>Numeri indice</a:t>
            </a:r>
            <a:r>
              <a:rPr lang="it-IT" sz="1200" b="1" baseline="0"/>
              <a:t> (1861=100)</a:t>
            </a:r>
            <a:endParaRPr lang="it-IT" sz="1200"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censimenti!$T$186</c:f>
              <c:strCache>
                <c:ptCount val="1"/>
                <c:pt idx="0">
                  <c:v>Comune di Castel S. Giovanni</c:v>
                </c:pt>
              </c:strCache>
            </c:strRef>
          </c:tx>
          <c:spPr>
            <a:ln w="19050" cap="rnd">
              <a:solidFill>
                <a:schemeClr val="accent1"/>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censimenti!$T$187:$T$202</c:f>
              <c:numCache>
                <c:formatCode>#,##0.0</c:formatCode>
                <c:ptCount val="16"/>
                <c:pt idx="0">
                  <c:v>100</c:v>
                </c:pt>
                <c:pt idx="1">
                  <c:v>110.29411764705883</c:v>
                </c:pt>
                <c:pt idx="2">
                  <c:v>111.634565330557</c:v>
                </c:pt>
                <c:pt idx="3">
                  <c:v>122.90473711608537</c:v>
                </c:pt>
                <c:pt idx="4">
                  <c:v>124.20614263404477</c:v>
                </c:pt>
                <c:pt idx="5">
                  <c:v>132.88651743883395</c:v>
                </c:pt>
                <c:pt idx="6">
                  <c:v>131.53305570015618</c:v>
                </c:pt>
                <c:pt idx="7">
                  <c:v>132.62623633524206</c:v>
                </c:pt>
                <c:pt idx="8">
                  <c:v>134.39614783966684</c:v>
                </c:pt>
                <c:pt idx="9">
                  <c:v>133.45913586673606</c:v>
                </c:pt>
                <c:pt idx="10">
                  <c:v>144.58615304528891</c:v>
                </c:pt>
                <c:pt idx="11">
                  <c:v>154.84122852680895</c:v>
                </c:pt>
                <c:pt idx="12">
                  <c:v>152.79802186361269</c:v>
                </c:pt>
                <c:pt idx="13">
                  <c:v>155.67412805830295</c:v>
                </c:pt>
                <c:pt idx="14">
                  <c:v>177.36855804268612</c:v>
                </c:pt>
                <c:pt idx="15">
                  <c:v>181.94950546590317</c:v>
                </c:pt>
              </c:numCache>
            </c:numRef>
          </c:val>
          <c:smooth val="0"/>
          <c:extLst>
            <c:ext xmlns:c16="http://schemas.microsoft.com/office/drawing/2014/chart" uri="{C3380CC4-5D6E-409C-BE32-E72D297353CC}">
              <c16:uniqueId val="{00000000-19F1-4A07-A86A-2F263A83642D}"/>
            </c:ext>
          </c:extLst>
        </c:ser>
        <c:ser>
          <c:idx val="1"/>
          <c:order val="1"/>
          <c:tx>
            <c:strRef>
              <c:f>censimenti!$U$186</c:f>
              <c:strCache>
                <c:ptCount val="1"/>
                <c:pt idx="0">
                  <c:v>Comune di Sarmato</c:v>
                </c:pt>
              </c:strCache>
            </c:strRef>
          </c:tx>
          <c:spPr>
            <a:ln w="19050" cap="rnd">
              <a:solidFill>
                <a:schemeClr val="accent2"/>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censimenti!$U$187:$U$202</c:f>
              <c:numCache>
                <c:formatCode>#,##0.0</c:formatCode>
                <c:ptCount val="16"/>
                <c:pt idx="0">
                  <c:v>100</c:v>
                </c:pt>
                <c:pt idx="1">
                  <c:v>111.25049000392004</c:v>
                </c:pt>
                <c:pt idx="2">
                  <c:v>110.15288122304979</c:v>
                </c:pt>
                <c:pt idx="3">
                  <c:v>122.42257938063504</c:v>
                </c:pt>
                <c:pt idx="4">
                  <c:v>130.38024304194434</c:v>
                </c:pt>
                <c:pt idx="5">
                  <c:v>131.75225401803215</c:v>
                </c:pt>
                <c:pt idx="6">
                  <c:v>125.48020384163073</c:v>
                </c:pt>
                <c:pt idx="7">
                  <c:v>120.69776558212466</c:v>
                </c:pt>
                <c:pt idx="8">
                  <c:v>119.20815366522932</c:v>
                </c:pt>
                <c:pt idx="9">
                  <c:v>107.91846334770678</c:v>
                </c:pt>
                <c:pt idx="10">
                  <c:v>103.48882791062329</c:v>
                </c:pt>
                <c:pt idx="11">
                  <c:v>98.902391219129754</c:v>
                </c:pt>
                <c:pt idx="12">
                  <c:v>101.25441003528029</c:v>
                </c:pt>
                <c:pt idx="13">
                  <c:v>101.48961191689534</c:v>
                </c:pt>
                <c:pt idx="14">
                  <c:v>114.42571540572325</c:v>
                </c:pt>
                <c:pt idx="15">
                  <c:v>115.64092512740102</c:v>
                </c:pt>
              </c:numCache>
            </c:numRef>
          </c:val>
          <c:smooth val="0"/>
          <c:extLst>
            <c:ext xmlns:c16="http://schemas.microsoft.com/office/drawing/2014/chart" uri="{C3380CC4-5D6E-409C-BE32-E72D297353CC}">
              <c16:uniqueId val="{00000001-19F1-4A07-A86A-2F263A83642D}"/>
            </c:ext>
          </c:extLst>
        </c:ser>
        <c:ser>
          <c:idx val="2"/>
          <c:order val="2"/>
          <c:tx>
            <c:strRef>
              <c:f>censimenti!$V$186</c:f>
              <c:strCache>
                <c:ptCount val="1"/>
                <c:pt idx="0">
                  <c:v>Comune di Borgonovo Val Tidone</c:v>
                </c:pt>
              </c:strCache>
            </c:strRef>
          </c:tx>
          <c:spPr>
            <a:ln w="19050" cap="rnd">
              <a:solidFill>
                <a:schemeClr val="accent3"/>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censimenti!$V$187:$V$202</c:f>
              <c:numCache>
                <c:formatCode>#,##0.0</c:formatCode>
                <c:ptCount val="16"/>
                <c:pt idx="0">
                  <c:v>100</c:v>
                </c:pt>
                <c:pt idx="1">
                  <c:v>105.01498186405929</c:v>
                </c:pt>
                <c:pt idx="2">
                  <c:v>109.08374073489986</c:v>
                </c:pt>
                <c:pt idx="3">
                  <c:v>127.77164485096988</c:v>
                </c:pt>
                <c:pt idx="4">
                  <c:v>137.80160857908845</c:v>
                </c:pt>
                <c:pt idx="5">
                  <c:v>142.0911528150134</c:v>
                </c:pt>
                <c:pt idx="6">
                  <c:v>121.98391420911528</c:v>
                </c:pt>
                <c:pt idx="7">
                  <c:v>119.12947484623876</c:v>
                </c:pt>
                <c:pt idx="8">
                  <c:v>119.3187194448825</c:v>
                </c:pt>
                <c:pt idx="9">
                  <c:v>109.85648951269516</c:v>
                </c:pt>
                <c:pt idx="10">
                  <c:v>104.28954423592494</c:v>
                </c:pt>
                <c:pt idx="11">
                  <c:v>101.46664563948904</c:v>
                </c:pt>
                <c:pt idx="12">
                  <c:v>103.43794354202807</c:v>
                </c:pt>
                <c:pt idx="13">
                  <c:v>108.27945119066393</c:v>
                </c:pt>
                <c:pt idx="14">
                  <c:v>120.3437943542028</c:v>
                </c:pt>
                <c:pt idx="15">
                  <c:v>126.57309572622614</c:v>
                </c:pt>
              </c:numCache>
            </c:numRef>
          </c:val>
          <c:smooth val="0"/>
          <c:extLst>
            <c:ext xmlns:c16="http://schemas.microsoft.com/office/drawing/2014/chart" uri="{C3380CC4-5D6E-409C-BE32-E72D297353CC}">
              <c16:uniqueId val="{00000002-19F1-4A07-A86A-2F263A83642D}"/>
            </c:ext>
          </c:extLst>
        </c:ser>
        <c:ser>
          <c:idx val="3"/>
          <c:order val="3"/>
          <c:tx>
            <c:strRef>
              <c:f>censimenti!$W$186</c:f>
              <c:strCache>
                <c:ptCount val="1"/>
                <c:pt idx="0">
                  <c:v>Comune di Ziano Piacentino</c:v>
                </c:pt>
              </c:strCache>
            </c:strRef>
          </c:tx>
          <c:spPr>
            <a:ln w="19050" cap="rnd">
              <a:solidFill>
                <a:schemeClr val="accent4"/>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censimenti!$W$187:$W$202</c:f>
              <c:numCache>
                <c:formatCode>#,##0.0</c:formatCode>
                <c:ptCount val="16"/>
                <c:pt idx="0">
                  <c:v>100</c:v>
                </c:pt>
                <c:pt idx="1">
                  <c:v>107.12035286704474</c:v>
                </c:pt>
                <c:pt idx="2">
                  <c:v>114.8708254568368</c:v>
                </c:pt>
                <c:pt idx="3">
                  <c:v>139.88657844990547</c:v>
                </c:pt>
                <c:pt idx="4">
                  <c:v>143.91934467548833</c:v>
                </c:pt>
                <c:pt idx="5">
                  <c:v>144.94854022264229</c:v>
                </c:pt>
                <c:pt idx="6">
                  <c:v>136.00084015963034</c:v>
                </c:pt>
                <c:pt idx="7">
                  <c:v>132.80823356437725</c:v>
                </c:pt>
                <c:pt idx="8">
                  <c:v>116.86620457886998</c:v>
                </c:pt>
                <c:pt idx="9">
                  <c:v>92.69061121613106</c:v>
                </c:pt>
                <c:pt idx="10">
                  <c:v>77.294685990338166</c:v>
                </c:pt>
                <c:pt idx="11">
                  <c:v>62.696912413358532</c:v>
                </c:pt>
                <c:pt idx="12">
                  <c:v>55.156479731148913</c:v>
                </c:pt>
                <c:pt idx="13">
                  <c:v>55.555555555555557</c:v>
                </c:pt>
                <c:pt idx="14">
                  <c:v>55.345515647973116</c:v>
                </c:pt>
                <c:pt idx="15">
                  <c:v>51.270741440873771</c:v>
                </c:pt>
              </c:numCache>
            </c:numRef>
          </c:val>
          <c:smooth val="0"/>
          <c:extLst>
            <c:ext xmlns:c16="http://schemas.microsoft.com/office/drawing/2014/chart" uri="{C3380CC4-5D6E-409C-BE32-E72D297353CC}">
              <c16:uniqueId val="{00000003-19F1-4A07-A86A-2F263A83642D}"/>
            </c:ext>
          </c:extLst>
        </c:ser>
        <c:dLbls>
          <c:showLegendKey val="0"/>
          <c:showVal val="0"/>
          <c:showCatName val="0"/>
          <c:showSerName val="0"/>
          <c:showPercent val="0"/>
          <c:showBubbleSize val="0"/>
        </c:dLbls>
        <c:smooth val="0"/>
        <c:axId val="1534984736"/>
        <c:axId val="1388128000"/>
      </c:lineChart>
      <c:catAx>
        <c:axId val="1534984736"/>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88128000"/>
        <c:crosses val="autoZero"/>
        <c:auto val="1"/>
        <c:lblAlgn val="ctr"/>
        <c:lblOffset val="100"/>
        <c:noMultiLvlLbl val="0"/>
      </c:catAx>
      <c:valAx>
        <c:axId val="1388128000"/>
        <c:scaling>
          <c:orientation val="minMax"/>
          <c:max val="200"/>
          <c:min val="4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34984736"/>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CASTEL S. GIOVANNI. Confronto Provincia, Regione, Italia. </a:t>
            </a:r>
            <a:r>
              <a:rPr lang="en-US" sz="1200" b="1" i="0" baseline="0">
                <a:effectLst/>
              </a:rPr>
              <a:t>Indice di dipendenza strutturale</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demogr'!$L$42</c:f>
              <c:strCache>
                <c:ptCount val="1"/>
                <c:pt idx="0">
                  <c:v>COMUNE DI CASTEL S. GIOVANNI</c:v>
                </c:pt>
              </c:strCache>
            </c:strRef>
          </c:tx>
          <c:spPr>
            <a:ln w="28575" cap="rnd">
              <a:solidFill>
                <a:schemeClr val="accent1"/>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demogr'!$M$42:$AH$42</c:f>
              <c:numCache>
                <c:formatCode>0.0</c:formatCode>
                <c:ptCount val="22"/>
                <c:pt idx="0">
                  <c:v>53.2</c:v>
                </c:pt>
                <c:pt idx="1">
                  <c:v>53.5</c:v>
                </c:pt>
                <c:pt idx="2">
                  <c:v>53</c:v>
                </c:pt>
                <c:pt idx="3">
                  <c:v>53</c:v>
                </c:pt>
                <c:pt idx="4">
                  <c:v>53.4</c:v>
                </c:pt>
                <c:pt idx="5">
                  <c:v>53.7</c:v>
                </c:pt>
                <c:pt idx="6">
                  <c:v>52.4</c:v>
                </c:pt>
                <c:pt idx="7">
                  <c:v>52.4</c:v>
                </c:pt>
                <c:pt idx="8">
                  <c:v>52.2</c:v>
                </c:pt>
                <c:pt idx="9">
                  <c:v>52.5</c:v>
                </c:pt>
                <c:pt idx="10">
                  <c:v>53.8</c:v>
                </c:pt>
                <c:pt idx="11">
                  <c:v>55</c:v>
                </c:pt>
                <c:pt idx="12">
                  <c:v>54.8</c:v>
                </c:pt>
                <c:pt idx="13">
                  <c:v>55.5</c:v>
                </c:pt>
                <c:pt idx="14">
                  <c:v>55.7</c:v>
                </c:pt>
                <c:pt idx="15">
                  <c:v>55.9</c:v>
                </c:pt>
                <c:pt idx="16">
                  <c:v>55.9</c:v>
                </c:pt>
                <c:pt idx="17">
                  <c:v>56.5</c:v>
                </c:pt>
                <c:pt idx="18">
                  <c:v>57.2</c:v>
                </c:pt>
                <c:pt idx="19">
                  <c:v>56.4</c:v>
                </c:pt>
                <c:pt idx="20">
                  <c:v>56.3</c:v>
                </c:pt>
                <c:pt idx="21">
                  <c:v>57.1</c:v>
                </c:pt>
              </c:numCache>
            </c:numRef>
          </c:val>
          <c:smooth val="0"/>
          <c:extLst>
            <c:ext xmlns:c16="http://schemas.microsoft.com/office/drawing/2014/chart" uri="{C3380CC4-5D6E-409C-BE32-E72D297353CC}">
              <c16:uniqueId val="{00000000-03F5-4234-BB5F-24DE8AAEA279}"/>
            </c:ext>
          </c:extLst>
        </c:ser>
        <c:ser>
          <c:idx val="1"/>
          <c:order val="1"/>
          <c:tx>
            <c:strRef>
              <c:f>'indicatori demogr'!$L$43</c:f>
              <c:strCache>
                <c:ptCount val="1"/>
                <c:pt idx="0">
                  <c:v>PROVINCIA DI PIACENZA</c:v>
                </c:pt>
              </c:strCache>
            </c:strRef>
          </c:tx>
          <c:spPr>
            <a:ln w="28575" cap="rnd">
              <a:solidFill>
                <a:schemeClr val="accent2"/>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demogr'!$M$43:$AH$43</c:f>
              <c:numCache>
                <c:formatCode>0.0</c:formatCode>
                <c:ptCount val="22"/>
                <c:pt idx="0">
                  <c:v>55.3</c:v>
                </c:pt>
                <c:pt idx="1">
                  <c:v>56</c:v>
                </c:pt>
                <c:pt idx="2">
                  <c:v>56.2</c:v>
                </c:pt>
                <c:pt idx="3">
                  <c:v>56.6</c:v>
                </c:pt>
                <c:pt idx="4">
                  <c:v>57.2</c:v>
                </c:pt>
                <c:pt idx="5">
                  <c:v>57.6</c:v>
                </c:pt>
                <c:pt idx="6">
                  <c:v>57.4</c:v>
                </c:pt>
                <c:pt idx="7">
                  <c:v>57.3</c:v>
                </c:pt>
                <c:pt idx="8">
                  <c:v>57.5</c:v>
                </c:pt>
                <c:pt idx="9">
                  <c:v>57.2</c:v>
                </c:pt>
                <c:pt idx="10">
                  <c:v>58.7</c:v>
                </c:pt>
                <c:pt idx="11">
                  <c:v>58.9</c:v>
                </c:pt>
                <c:pt idx="12">
                  <c:v>59.4</c:v>
                </c:pt>
                <c:pt idx="13">
                  <c:v>59.9</c:v>
                </c:pt>
                <c:pt idx="14">
                  <c:v>60.2</c:v>
                </c:pt>
                <c:pt idx="15">
                  <c:v>60.2</c:v>
                </c:pt>
                <c:pt idx="16">
                  <c:v>60</c:v>
                </c:pt>
                <c:pt idx="17">
                  <c:v>60.1</c:v>
                </c:pt>
                <c:pt idx="18">
                  <c:v>60.3</c:v>
                </c:pt>
                <c:pt idx="19">
                  <c:v>59.7</c:v>
                </c:pt>
                <c:pt idx="20">
                  <c:v>59.9</c:v>
                </c:pt>
                <c:pt idx="21">
                  <c:v>59.7</c:v>
                </c:pt>
              </c:numCache>
            </c:numRef>
          </c:val>
          <c:smooth val="0"/>
          <c:extLst>
            <c:ext xmlns:c16="http://schemas.microsoft.com/office/drawing/2014/chart" uri="{C3380CC4-5D6E-409C-BE32-E72D297353CC}">
              <c16:uniqueId val="{00000001-03F5-4234-BB5F-24DE8AAEA279}"/>
            </c:ext>
          </c:extLst>
        </c:ser>
        <c:ser>
          <c:idx val="2"/>
          <c:order val="2"/>
          <c:tx>
            <c:strRef>
              <c:f>'indicatori demogr'!$L$44</c:f>
              <c:strCache>
                <c:ptCount val="1"/>
                <c:pt idx="0">
                  <c:v>EMILIA-ROMAGNA</c:v>
                </c:pt>
              </c:strCache>
            </c:strRef>
          </c:tx>
          <c:spPr>
            <a:ln w="28575" cap="rnd">
              <a:solidFill>
                <a:schemeClr val="accent3"/>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demogr'!$M$44:$AH$44</c:f>
              <c:numCache>
                <c:formatCode>0.0</c:formatCode>
                <c:ptCount val="22"/>
                <c:pt idx="0">
                  <c:v>51.7</c:v>
                </c:pt>
                <c:pt idx="1">
                  <c:v>52.6</c:v>
                </c:pt>
                <c:pt idx="2">
                  <c:v>53.2</c:v>
                </c:pt>
                <c:pt idx="3">
                  <c:v>53.6</c:v>
                </c:pt>
                <c:pt idx="4">
                  <c:v>54.3</c:v>
                </c:pt>
                <c:pt idx="5">
                  <c:v>54.8</c:v>
                </c:pt>
                <c:pt idx="6">
                  <c:v>54.9</c:v>
                </c:pt>
                <c:pt idx="7">
                  <c:v>55</c:v>
                </c:pt>
                <c:pt idx="8">
                  <c:v>55.3</c:v>
                </c:pt>
                <c:pt idx="9">
                  <c:v>55.2</c:v>
                </c:pt>
                <c:pt idx="10">
                  <c:v>56.9</c:v>
                </c:pt>
                <c:pt idx="11">
                  <c:v>57.6</c:v>
                </c:pt>
                <c:pt idx="12">
                  <c:v>58</c:v>
                </c:pt>
                <c:pt idx="13">
                  <c:v>58.6</c:v>
                </c:pt>
                <c:pt idx="14">
                  <c:v>58.8</c:v>
                </c:pt>
                <c:pt idx="15">
                  <c:v>59</c:v>
                </c:pt>
                <c:pt idx="16">
                  <c:v>58.9</c:v>
                </c:pt>
                <c:pt idx="17">
                  <c:v>59</c:v>
                </c:pt>
                <c:pt idx="18">
                  <c:v>58.9</c:v>
                </c:pt>
                <c:pt idx="19">
                  <c:v>58.5</c:v>
                </c:pt>
                <c:pt idx="20">
                  <c:v>58.6</c:v>
                </c:pt>
                <c:pt idx="21">
                  <c:v>58.3</c:v>
                </c:pt>
              </c:numCache>
            </c:numRef>
          </c:val>
          <c:smooth val="0"/>
          <c:extLst>
            <c:ext xmlns:c16="http://schemas.microsoft.com/office/drawing/2014/chart" uri="{C3380CC4-5D6E-409C-BE32-E72D297353CC}">
              <c16:uniqueId val="{00000002-03F5-4234-BB5F-24DE8AAEA279}"/>
            </c:ext>
          </c:extLst>
        </c:ser>
        <c:ser>
          <c:idx val="3"/>
          <c:order val="3"/>
          <c:tx>
            <c:strRef>
              <c:f>'indicatori demogr'!$L$45</c:f>
              <c:strCache>
                <c:ptCount val="1"/>
                <c:pt idx="0">
                  <c:v>ITALIA</c:v>
                </c:pt>
              </c:strCache>
            </c:strRef>
          </c:tx>
          <c:spPr>
            <a:ln w="28575" cap="rnd">
              <a:solidFill>
                <a:schemeClr val="accent4"/>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demogr'!$M$45:$AH$45</c:f>
              <c:numCache>
                <c:formatCode>0.0</c:formatCode>
                <c:ptCount val="22"/>
                <c:pt idx="0">
                  <c:v>49.1</c:v>
                </c:pt>
                <c:pt idx="1">
                  <c:v>49.8</c:v>
                </c:pt>
                <c:pt idx="2">
                  <c:v>50.1</c:v>
                </c:pt>
                <c:pt idx="3">
                  <c:v>50.6</c:v>
                </c:pt>
                <c:pt idx="4">
                  <c:v>51.1</c:v>
                </c:pt>
                <c:pt idx="5">
                  <c:v>51.6</c:v>
                </c:pt>
                <c:pt idx="6">
                  <c:v>51.7</c:v>
                </c:pt>
                <c:pt idx="7">
                  <c:v>51.9</c:v>
                </c:pt>
                <c:pt idx="8">
                  <c:v>52.2</c:v>
                </c:pt>
                <c:pt idx="9">
                  <c:v>52.3</c:v>
                </c:pt>
                <c:pt idx="10">
                  <c:v>53.5</c:v>
                </c:pt>
                <c:pt idx="11">
                  <c:v>54.2</c:v>
                </c:pt>
                <c:pt idx="12">
                  <c:v>54.6</c:v>
                </c:pt>
                <c:pt idx="13">
                  <c:v>55.1</c:v>
                </c:pt>
                <c:pt idx="14">
                  <c:v>55.5</c:v>
                </c:pt>
                <c:pt idx="15">
                  <c:v>55.8</c:v>
                </c:pt>
                <c:pt idx="16">
                  <c:v>56</c:v>
                </c:pt>
                <c:pt idx="17">
                  <c:v>56.4</c:v>
                </c:pt>
                <c:pt idx="18">
                  <c:v>56.7</c:v>
                </c:pt>
                <c:pt idx="19">
                  <c:v>57.3</c:v>
                </c:pt>
                <c:pt idx="20">
                  <c:v>57.5</c:v>
                </c:pt>
                <c:pt idx="21">
                  <c:v>57.4</c:v>
                </c:pt>
              </c:numCache>
            </c:numRef>
          </c:val>
          <c:smooth val="0"/>
          <c:extLst>
            <c:ext xmlns:c16="http://schemas.microsoft.com/office/drawing/2014/chart" uri="{C3380CC4-5D6E-409C-BE32-E72D297353CC}">
              <c16:uniqueId val="{00000003-03F5-4234-BB5F-24DE8AAEA279}"/>
            </c:ext>
          </c:extLst>
        </c:ser>
        <c:dLbls>
          <c:showLegendKey val="0"/>
          <c:showVal val="0"/>
          <c:showCatName val="0"/>
          <c:showSerName val="0"/>
          <c:showPercent val="0"/>
          <c:showBubbleSize val="0"/>
        </c:dLbls>
        <c:smooth val="0"/>
        <c:axId val="1578413439"/>
        <c:axId val="1631342207"/>
      </c:lineChart>
      <c:dateAx>
        <c:axId val="1578413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1342207"/>
        <c:crosses val="autoZero"/>
        <c:auto val="0"/>
        <c:lblOffset val="100"/>
        <c:baseTimeUnit val="days"/>
      </c:dateAx>
      <c:valAx>
        <c:axId val="1631342207"/>
        <c:scaling>
          <c:orientation val="minMax"/>
          <c:min val="49"/>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84134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CASTEL S. GIOVANNI. Confronto Provincia, Regione, Italia. </a:t>
            </a:r>
            <a:endParaRPr lang="it-IT" sz="1400">
              <a:effectLst/>
            </a:endParaRPr>
          </a:p>
          <a:p>
            <a:pPr>
              <a:defRPr/>
            </a:pPr>
            <a:r>
              <a:rPr lang="en-US" sz="1200" b="1" i="0" baseline="0">
                <a:effectLst/>
              </a:rPr>
              <a:t>Indice di ricambio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demogr'!$L$60</c:f>
              <c:strCache>
                <c:ptCount val="1"/>
                <c:pt idx="0">
                  <c:v>COMUNE DI CASTEL S. GIOVANNI</c:v>
                </c:pt>
              </c:strCache>
            </c:strRef>
          </c:tx>
          <c:spPr>
            <a:ln w="28575" cap="rnd">
              <a:solidFill>
                <a:schemeClr val="accent1"/>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demogr'!$M$60:$AH$60</c:f>
              <c:numCache>
                <c:formatCode>0.0</c:formatCode>
                <c:ptCount val="22"/>
                <c:pt idx="0">
                  <c:v>146.9</c:v>
                </c:pt>
                <c:pt idx="1">
                  <c:v>152.9</c:v>
                </c:pt>
                <c:pt idx="2">
                  <c:v>146.19999999999999</c:v>
                </c:pt>
                <c:pt idx="3">
                  <c:v>137.6</c:v>
                </c:pt>
                <c:pt idx="4">
                  <c:v>122.4</c:v>
                </c:pt>
                <c:pt idx="5">
                  <c:v>134.6</c:v>
                </c:pt>
                <c:pt idx="6">
                  <c:v>129.9</c:v>
                </c:pt>
                <c:pt idx="7">
                  <c:v>127.7</c:v>
                </c:pt>
                <c:pt idx="8">
                  <c:v>133.9</c:v>
                </c:pt>
                <c:pt idx="9">
                  <c:v>138</c:v>
                </c:pt>
                <c:pt idx="10">
                  <c:v>142.80000000000001</c:v>
                </c:pt>
                <c:pt idx="11">
                  <c:v>137.80000000000001</c:v>
                </c:pt>
                <c:pt idx="12">
                  <c:v>134.5</c:v>
                </c:pt>
                <c:pt idx="13">
                  <c:v>129.69999999999999</c:v>
                </c:pt>
                <c:pt idx="14">
                  <c:v>131</c:v>
                </c:pt>
                <c:pt idx="15">
                  <c:v>130.6</c:v>
                </c:pt>
                <c:pt idx="16">
                  <c:v>140.4</c:v>
                </c:pt>
                <c:pt idx="17">
                  <c:v>147.9</c:v>
                </c:pt>
                <c:pt idx="18">
                  <c:v>150.4</c:v>
                </c:pt>
                <c:pt idx="19">
                  <c:v>142.69999999999999</c:v>
                </c:pt>
                <c:pt idx="20">
                  <c:v>136.80000000000001</c:v>
                </c:pt>
                <c:pt idx="21">
                  <c:v>135.69999999999999</c:v>
                </c:pt>
              </c:numCache>
            </c:numRef>
          </c:val>
          <c:smooth val="0"/>
          <c:extLst>
            <c:ext xmlns:c16="http://schemas.microsoft.com/office/drawing/2014/chart" uri="{C3380CC4-5D6E-409C-BE32-E72D297353CC}">
              <c16:uniqueId val="{00000000-3EFE-4580-8726-18433B3EE158}"/>
            </c:ext>
          </c:extLst>
        </c:ser>
        <c:ser>
          <c:idx val="1"/>
          <c:order val="1"/>
          <c:tx>
            <c:strRef>
              <c:f>'indicatori demogr'!$L$61</c:f>
              <c:strCache>
                <c:ptCount val="1"/>
                <c:pt idx="0">
                  <c:v>PROVINCIA DI PIACENZA</c:v>
                </c:pt>
              </c:strCache>
            </c:strRef>
          </c:tx>
          <c:spPr>
            <a:ln w="28575" cap="rnd">
              <a:solidFill>
                <a:schemeClr val="accent2"/>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demogr'!$M$61:$AH$61</c:f>
              <c:numCache>
                <c:formatCode>General</c:formatCode>
                <c:ptCount val="22"/>
                <c:pt idx="0">
                  <c:v>185.7</c:v>
                </c:pt>
                <c:pt idx="1">
                  <c:v>186.7</c:v>
                </c:pt>
                <c:pt idx="2">
                  <c:v>180.4</c:v>
                </c:pt>
                <c:pt idx="3">
                  <c:v>167.6</c:v>
                </c:pt>
                <c:pt idx="4">
                  <c:v>153.30000000000001</c:v>
                </c:pt>
                <c:pt idx="5">
                  <c:v>150.69999999999999</c:v>
                </c:pt>
                <c:pt idx="6">
                  <c:v>147.1</c:v>
                </c:pt>
                <c:pt idx="7">
                  <c:v>146.1</c:v>
                </c:pt>
                <c:pt idx="8">
                  <c:v>148.30000000000001</c:v>
                </c:pt>
                <c:pt idx="9">
                  <c:v>153.30000000000001</c:v>
                </c:pt>
                <c:pt idx="10">
                  <c:v>148.80000000000001</c:v>
                </c:pt>
                <c:pt idx="11">
                  <c:v>144.1</c:v>
                </c:pt>
                <c:pt idx="12">
                  <c:v>140.1</c:v>
                </c:pt>
                <c:pt idx="13">
                  <c:v>140.1</c:v>
                </c:pt>
                <c:pt idx="14">
                  <c:v>139.80000000000001</c:v>
                </c:pt>
                <c:pt idx="15">
                  <c:v>143.9</c:v>
                </c:pt>
                <c:pt idx="16">
                  <c:v>146.5</c:v>
                </c:pt>
                <c:pt idx="17">
                  <c:v>151.1</c:v>
                </c:pt>
                <c:pt idx="18">
                  <c:v>153</c:v>
                </c:pt>
                <c:pt idx="19">
                  <c:v>154.30000000000001</c:v>
                </c:pt>
                <c:pt idx="20">
                  <c:v>155.6</c:v>
                </c:pt>
                <c:pt idx="21">
                  <c:v>156.80000000000001</c:v>
                </c:pt>
              </c:numCache>
            </c:numRef>
          </c:val>
          <c:smooth val="0"/>
          <c:extLst>
            <c:ext xmlns:c16="http://schemas.microsoft.com/office/drawing/2014/chart" uri="{C3380CC4-5D6E-409C-BE32-E72D297353CC}">
              <c16:uniqueId val="{00000001-3EFE-4580-8726-18433B3EE158}"/>
            </c:ext>
          </c:extLst>
        </c:ser>
        <c:ser>
          <c:idx val="2"/>
          <c:order val="2"/>
          <c:tx>
            <c:strRef>
              <c:f>'indicatori demogr'!$L$62</c:f>
              <c:strCache>
                <c:ptCount val="1"/>
                <c:pt idx="0">
                  <c:v>EMILIA-ROMAGNA</c:v>
                </c:pt>
              </c:strCache>
            </c:strRef>
          </c:tx>
          <c:spPr>
            <a:ln w="28575" cap="rnd">
              <a:solidFill>
                <a:schemeClr val="accent3"/>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demogr'!$M$62:$AH$62</c:f>
              <c:numCache>
                <c:formatCode>General</c:formatCode>
                <c:ptCount val="22"/>
                <c:pt idx="0">
                  <c:v>172.4</c:v>
                </c:pt>
                <c:pt idx="1">
                  <c:v>172.1</c:v>
                </c:pt>
                <c:pt idx="2">
                  <c:v>166.7</c:v>
                </c:pt>
                <c:pt idx="3">
                  <c:v>159.1</c:v>
                </c:pt>
                <c:pt idx="4">
                  <c:v>147</c:v>
                </c:pt>
                <c:pt idx="5">
                  <c:v>148.5</c:v>
                </c:pt>
                <c:pt idx="6">
                  <c:v>150</c:v>
                </c:pt>
                <c:pt idx="7">
                  <c:v>152.4</c:v>
                </c:pt>
                <c:pt idx="8">
                  <c:v>154</c:v>
                </c:pt>
                <c:pt idx="9">
                  <c:v>159.80000000000001</c:v>
                </c:pt>
                <c:pt idx="10">
                  <c:v>154.5</c:v>
                </c:pt>
                <c:pt idx="11">
                  <c:v>149.30000000000001</c:v>
                </c:pt>
                <c:pt idx="12">
                  <c:v>143.5</c:v>
                </c:pt>
                <c:pt idx="13">
                  <c:v>141.30000000000001</c:v>
                </c:pt>
                <c:pt idx="14">
                  <c:v>138.9</c:v>
                </c:pt>
                <c:pt idx="15">
                  <c:v>139.9</c:v>
                </c:pt>
                <c:pt idx="16">
                  <c:v>140.5</c:v>
                </c:pt>
                <c:pt idx="17">
                  <c:v>142.5</c:v>
                </c:pt>
                <c:pt idx="18">
                  <c:v>144.19999999999999</c:v>
                </c:pt>
                <c:pt idx="19">
                  <c:v>145.4</c:v>
                </c:pt>
                <c:pt idx="20">
                  <c:v>147.30000000000001</c:v>
                </c:pt>
                <c:pt idx="21">
                  <c:v>148.30000000000001</c:v>
                </c:pt>
              </c:numCache>
            </c:numRef>
          </c:val>
          <c:smooth val="0"/>
          <c:extLst>
            <c:ext xmlns:c16="http://schemas.microsoft.com/office/drawing/2014/chart" uri="{C3380CC4-5D6E-409C-BE32-E72D297353CC}">
              <c16:uniqueId val="{00000002-3EFE-4580-8726-18433B3EE158}"/>
            </c:ext>
          </c:extLst>
        </c:ser>
        <c:ser>
          <c:idx val="3"/>
          <c:order val="3"/>
          <c:tx>
            <c:strRef>
              <c:f>'indicatori demogr'!$L$63</c:f>
              <c:strCache>
                <c:ptCount val="1"/>
                <c:pt idx="0">
                  <c:v>ITALIA</c:v>
                </c:pt>
              </c:strCache>
            </c:strRef>
          </c:tx>
          <c:spPr>
            <a:ln w="28575" cap="rnd">
              <a:solidFill>
                <a:schemeClr val="accent4"/>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demogr'!$M$63:$AH$63</c:f>
              <c:numCache>
                <c:formatCode>General</c:formatCode>
                <c:ptCount val="22"/>
                <c:pt idx="0">
                  <c:v>117.1</c:v>
                </c:pt>
                <c:pt idx="1">
                  <c:v>118.7</c:v>
                </c:pt>
                <c:pt idx="2">
                  <c:v>116.7</c:v>
                </c:pt>
                <c:pt idx="3">
                  <c:v>113.5</c:v>
                </c:pt>
                <c:pt idx="4">
                  <c:v>108.6</c:v>
                </c:pt>
                <c:pt idx="5">
                  <c:v>111.9</c:v>
                </c:pt>
                <c:pt idx="6">
                  <c:v>114.8</c:v>
                </c:pt>
                <c:pt idx="7">
                  <c:v>119.8</c:v>
                </c:pt>
                <c:pt idx="8">
                  <c:v>124.3</c:v>
                </c:pt>
                <c:pt idx="9">
                  <c:v>130.30000000000001</c:v>
                </c:pt>
                <c:pt idx="10">
                  <c:v>129.80000000000001</c:v>
                </c:pt>
                <c:pt idx="11">
                  <c:v>129.1</c:v>
                </c:pt>
                <c:pt idx="12">
                  <c:v>126.8</c:v>
                </c:pt>
                <c:pt idx="13">
                  <c:v>126.8</c:v>
                </c:pt>
                <c:pt idx="14">
                  <c:v>126.5</c:v>
                </c:pt>
                <c:pt idx="15">
                  <c:v>128.19999999999999</c:v>
                </c:pt>
                <c:pt idx="16">
                  <c:v>130.4</c:v>
                </c:pt>
                <c:pt idx="17">
                  <c:v>132.9</c:v>
                </c:pt>
                <c:pt idx="18">
                  <c:v>135.6</c:v>
                </c:pt>
                <c:pt idx="19">
                  <c:v>138.1</c:v>
                </c:pt>
                <c:pt idx="20">
                  <c:v>141.4</c:v>
                </c:pt>
                <c:pt idx="21">
                  <c:v>143.80000000000001</c:v>
                </c:pt>
              </c:numCache>
            </c:numRef>
          </c:val>
          <c:smooth val="0"/>
          <c:extLst>
            <c:ext xmlns:c16="http://schemas.microsoft.com/office/drawing/2014/chart" uri="{C3380CC4-5D6E-409C-BE32-E72D297353CC}">
              <c16:uniqueId val="{00000003-3EFE-4580-8726-18433B3EE158}"/>
            </c:ext>
          </c:extLst>
        </c:ser>
        <c:dLbls>
          <c:showLegendKey val="0"/>
          <c:showVal val="0"/>
          <c:showCatName val="0"/>
          <c:showSerName val="0"/>
          <c:showPercent val="0"/>
          <c:showBubbleSize val="0"/>
        </c:dLbls>
        <c:smooth val="0"/>
        <c:axId val="1578451439"/>
        <c:axId val="1582535567"/>
      </c:lineChart>
      <c:dateAx>
        <c:axId val="1578451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82535567"/>
        <c:crosses val="autoZero"/>
        <c:auto val="0"/>
        <c:lblOffset val="100"/>
        <c:baseTimeUnit val="days"/>
      </c:dateAx>
      <c:valAx>
        <c:axId val="1582535567"/>
        <c:scaling>
          <c:orientation val="minMax"/>
          <c:max val="210"/>
          <c:min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84514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CASTEL S. GIOVANNI. Confronto Provincia, Regione, Italia. </a:t>
            </a:r>
            <a:r>
              <a:rPr lang="en-US" sz="1200" b="1" i="0" baseline="0">
                <a:effectLst/>
              </a:rPr>
              <a:t>Indice di struttura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demogr'!$L$68</c:f>
              <c:strCache>
                <c:ptCount val="1"/>
                <c:pt idx="0">
                  <c:v>COMUNE DI CASTEL S. GIOVANNI</c:v>
                </c:pt>
              </c:strCache>
            </c:strRef>
          </c:tx>
          <c:spPr>
            <a:ln w="28575" cap="rnd">
              <a:solidFill>
                <a:schemeClr val="accent1"/>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demogr'!$M$68:$AH$68</c:f>
              <c:numCache>
                <c:formatCode>0.0</c:formatCode>
                <c:ptCount val="22"/>
                <c:pt idx="0">
                  <c:v>103.6</c:v>
                </c:pt>
                <c:pt idx="1">
                  <c:v>108.2</c:v>
                </c:pt>
                <c:pt idx="2">
                  <c:v>109.2</c:v>
                </c:pt>
                <c:pt idx="3">
                  <c:v>105.2</c:v>
                </c:pt>
                <c:pt idx="4">
                  <c:v>105.8</c:v>
                </c:pt>
                <c:pt idx="5">
                  <c:v>106.6</c:v>
                </c:pt>
                <c:pt idx="6">
                  <c:v>106.6</c:v>
                </c:pt>
                <c:pt idx="7">
                  <c:v>106.6</c:v>
                </c:pt>
                <c:pt idx="8">
                  <c:v>109.8</c:v>
                </c:pt>
                <c:pt idx="9">
                  <c:v>113</c:v>
                </c:pt>
                <c:pt idx="10">
                  <c:v>116.3</c:v>
                </c:pt>
                <c:pt idx="11">
                  <c:v>119.5</c:v>
                </c:pt>
                <c:pt idx="12">
                  <c:v>122.4</c:v>
                </c:pt>
                <c:pt idx="13">
                  <c:v>128.4</c:v>
                </c:pt>
                <c:pt idx="14">
                  <c:v>133</c:v>
                </c:pt>
                <c:pt idx="15">
                  <c:v>137.5</c:v>
                </c:pt>
                <c:pt idx="16">
                  <c:v>134.19999999999999</c:v>
                </c:pt>
                <c:pt idx="17">
                  <c:v>136.30000000000001</c:v>
                </c:pt>
                <c:pt idx="18">
                  <c:v>135.9</c:v>
                </c:pt>
                <c:pt idx="19">
                  <c:v>131.9</c:v>
                </c:pt>
                <c:pt idx="20">
                  <c:v>130.80000000000001</c:v>
                </c:pt>
                <c:pt idx="21">
                  <c:v>127.5</c:v>
                </c:pt>
              </c:numCache>
            </c:numRef>
          </c:val>
          <c:smooth val="0"/>
          <c:extLst>
            <c:ext xmlns:c16="http://schemas.microsoft.com/office/drawing/2014/chart" uri="{C3380CC4-5D6E-409C-BE32-E72D297353CC}">
              <c16:uniqueId val="{00000000-D10E-45DC-BDE6-149134E99DB6}"/>
            </c:ext>
          </c:extLst>
        </c:ser>
        <c:ser>
          <c:idx val="1"/>
          <c:order val="1"/>
          <c:tx>
            <c:strRef>
              <c:f>'indicatori demogr'!$L$69</c:f>
              <c:strCache>
                <c:ptCount val="1"/>
                <c:pt idx="0">
                  <c:v>PROVINCIA DI PIACENZA</c:v>
                </c:pt>
              </c:strCache>
            </c:strRef>
          </c:tx>
          <c:spPr>
            <a:ln w="28575" cap="rnd">
              <a:solidFill>
                <a:schemeClr val="accent2"/>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demogr'!$M$69:$AH$69</c:f>
              <c:numCache>
                <c:formatCode>General</c:formatCode>
                <c:ptCount val="22"/>
                <c:pt idx="0">
                  <c:v>110.3</c:v>
                </c:pt>
                <c:pt idx="1">
                  <c:v>112.5</c:v>
                </c:pt>
                <c:pt idx="2">
                  <c:v>113.4</c:v>
                </c:pt>
                <c:pt idx="3">
                  <c:v>113.1</c:v>
                </c:pt>
                <c:pt idx="4">
                  <c:v>115</c:v>
                </c:pt>
                <c:pt idx="5">
                  <c:v>117.5</c:v>
                </c:pt>
                <c:pt idx="6">
                  <c:v>118.9</c:v>
                </c:pt>
                <c:pt idx="7">
                  <c:v>121</c:v>
                </c:pt>
                <c:pt idx="8">
                  <c:v>124.3</c:v>
                </c:pt>
                <c:pt idx="9">
                  <c:v>127.8</c:v>
                </c:pt>
                <c:pt idx="10">
                  <c:v>131.4</c:v>
                </c:pt>
                <c:pt idx="11">
                  <c:v>133.80000000000001</c:v>
                </c:pt>
                <c:pt idx="12">
                  <c:v>137.30000000000001</c:v>
                </c:pt>
                <c:pt idx="13">
                  <c:v>142</c:v>
                </c:pt>
                <c:pt idx="14">
                  <c:v>145</c:v>
                </c:pt>
                <c:pt idx="15">
                  <c:v>147.69999999999999</c:v>
                </c:pt>
                <c:pt idx="16">
                  <c:v>148.1</c:v>
                </c:pt>
                <c:pt idx="17">
                  <c:v>149.4</c:v>
                </c:pt>
                <c:pt idx="18">
                  <c:v>149.6</c:v>
                </c:pt>
                <c:pt idx="19">
                  <c:v>148.4</c:v>
                </c:pt>
                <c:pt idx="20">
                  <c:v>147.69999999999999</c:v>
                </c:pt>
                <c:pt idx="21">
                  <c:v>145.69999999999999</c:v>
                </c:pt>
              </c:numCache>
            </c:numRef>
          </c:val>
          <c:smooth val="0"/>
          <c:extLst>
            <c:ext xmlns:c16="http://schemas.microsoft.com/office/drawing/2014/chart" uri="{C3380CC4-5D6E-409C-BE32-E72D297353CC}">
              <c16:uniqueId val="{00000001-D10E-45DC-BDE6-149134E99DB6}"/>
            </c:ext>
          </c:extLst>
        </c:ser>
        <c:ser>
          <c:idx val="2"/>
          <c:order val="2"/>
          <c:tx>
            <c:strRef>
              <c:f>'indicatori demogr'!$L$70</c:f>
              <c:strCache>
                <c:ptCount val="1"/>
                <c:pt idx="0">
                  <c:v>EMILIA-ROMAGNA</c:v>
                </c:pt>
              </c:strCache>
            </c:strRef>
          </c:tx>
          <c:spPr>
            <a:ln w="28575" cap="rnd">
              <a:solidFill>
                <a:schemeClr val="accent3"/>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demogr'!$M$70:$AH$70</c:f>
              <c:numCache>
                <c:formatCode>General</c:formatCode>
                <c:ptCount val="22"/>
                <c:pt idx="0">
                  <c:v>104.1</c:v>
                </c:pt>
                <c:pt idx="1">
                  <c:v>106.3</c:v>
                </c:pt>
                <c:pt idx="2">
                  <c:v>107.9</c:v>
                </c:pt>
                <c:pt idx="3">
                  <c:v>108.9</c:v>
                </c:pt>
                <c:pt idx="4">
                  <c:v>110.6</c:v>
                </c:pt>
                <c:pt idx="5">
                  <c:v>113.5</c:v>
                </c:pt>
                <c:pt idx="6">
                  <c:v>115.7</c:v>
                </c:pt>
                <c:pt idx="7">
                  <c:v>118</c:v>
                </c:pt>
                <c:pt idx="8">
                  <c:v>121.5</c:v>
                </c:pt>
                <c:pt idx="9">
                  <c:v>125.5</c:v>
                </c:pt>
                <c:pt idx="10">
                  <c:v>130</c:v>
                </c:pt>
                <c:pt idx="11">
                  <c:v>133.6</c:v>
                </c:pt>
                <c:pt idx="12">
                  <c:v>136.30000000000001</c:v>
                </c:pt>
                <c:pt idx="13">
                  <c:v>140.69999999999999</c:v>
                </c:pt>
                <c:pt idx="14">
                  <c:v>144.1</c:v>
                </c:pt>
                <c:pt idx="15">
                  <c:v>147.4</c:v>
                </c:pt>
                <c:pt idx="16">
                  <c:v>148.80000000000001</c:v>
                </c:pt>
                <c:pt idx="17">
                  <c:v>150.1</c:v>
                </c:pt>
                <c:pt idx="18">
                  <c:v>150.30000000000001</c:v>
                </c:pt>
                <c:pt idx="19">
                  <c:v>149.19999999999999</c:v>
                </c:pt>
                <c:pt idx="20">
                  <c:v>149.69999999999999</c:v>
                </c:pt>
                <c:pt idx="21">
                  <c:v>147.69999999999999</c:v>
                </c:pt>
              </c:numCache>
            </c:numRef>
          </c:val>
          <c:smooth val="0"/>
          <c:extLst>
            <c:ext xmlns:c16="http://schemas.microsoft.com/office/drawing/2014/chart" uri="{C3380CC4-5D6E-409C-BE32-E72D297353CC}">
              <c16:uniqueId val="{00000002-D10E-45DC-BDE6-149134E99DB6}"/>
            </c:ext>
          </c:extLst>
        </c:ser>
        <c:ser>
          <c:idx val="3"/>
          <c:order val="3"/>
          <c:tx>
            <c:strRef>
              <c:f>'indicatori demogr'!$L$71</c:f>
              <c:strCache>
                <c:ptCount val="1"/>
                <c:pt idx="0">
                  <c:v>ITALIA</c:v>
                </c:pt>
              </c:strCache>
            </c:strRef>
          </c:tx>
          <c:spPr>
            <a:ln w="28575" cap="rnd">
              <a:solidFill>
                <a:schemeClr val="accent4"/>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demogr'!$M$71:$AH$71</c:f>
              <c:numCache>
                <c:formatCode>General</c:formatCode>
                <c:ptCount val="22"/>
                <c:pt idx="0">
                  <c:v>93.5</c:v>
                </c:pt>
                <c:pt idx="1">
                  <c:v>95.6</c:v>
                </c:pt>
                <c:pt idx="2">
                  <c:v>97.1</c:v>
                </c:pt>
                <c:pt idx="3">
                  <c:v>99.1</c:v>
                </c:pt>
                <c:pt idx="4">
                  <c:v>101.6</c:v>
                </c:pt>
                <c:pt idx="5">
                  <c:v>104.7</c:v>
                </c:pt>
                <c:pt idx="6">
                  <c:v>107.1</c:v>
                </c:pt>
                <c:pt idx="7">
                  <c:v>109.8</c:v>
                </c:pt>
                <c:pt idx="8">
                  <c:v>113.1</c:v>
                </c:pt>
                <c:pt idx="9">
                  <c:v>116.5</c:v>
                </c:pt>
                <c:pt idx="10">
                  <c:v>120.3</c:v>
                </c:pt>
                <c:pt idx="11">
                  <c:v>123.2</c:v>
                </c:pt>
                <c:pt idx="12">
                  <c:v>126</c:v>
                </c:pt>
                <c:pt idx="13">
                  <c:v>129.30000000000001</c:v>
                </c:pt>
                <c:pt idx="14">
                  <c:v>132.30000000000001</c:v>
                </c:pt>
                <c:pt idx="15">
                  <c:v>135.1</c:v>
                </c:pt>
                <c:pt idx="16">
                  <c:v>137.19999999999999</c:v>
                </c:pt>
                <c:pt idx="17">
                  <c:v>139.30000000000001</c:v>
                </c:pt>
                <c:pt idx="18">
                  <c:v>140.69999999999999</c:v>
                </c:pt>
                <c:pt idx="19">
                  <c:v>141.9</c:v>
                </c:pt>
                <c:pt idx="20">
                  <c:v>143.19999999999999</c:v>
                </c:pt>
                <c:pt idx="21">
                  <c:v>142.9</c:v>
                </c:pt>
              </c:numCache>
            </c:numRef>
          </c:val>
          <c:smooth val="0"/>
          <c:extLst>
            <c:ext xmlns:c16="http://schemas.microsoft.com/office/drawing/2014/chart" uri="{C3380CC4-5D6E-409C-BE32-E72D297353CC}">
              <c16:uniqueId val="{00000003-D10E-45DC-BDE6-149134E99DB6}"/>
            </c:ext>
          </c:extLst>
        </c:ser>
        <c:dLbls>
          <c:showLegendKey val="0"/>
          <c:showVal val="0"/>
          <c:showCatName val="0"/>
          <c:showSerName val="0"/>
          <c:showPercent val="0"/>
          <c:showBubbleSize val="0"/>
        </c:dLbls>
        <c:smooth val="0"/>
        <c:axId val="1578412239"/>
        <c:axId val="1630597583"/>
      </c:lineChart>
      <c:dateAx>
        <c:axId val="15784122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0597583"/>
        <c:crosses val="autoZero"/>
        <c:auto val="0"/>
        <c:lblOffset val="100"/>
        <c:baseTimeUnit val="days"/>
      </c:dateAx>
      <c:valAx>
        <c:axId val="1630597583"/>
        <c:scaling>
          <c:orientation val="minMax"/>
          <c:min val="9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84122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CASTEL S. GIOVANNI. Confronto Provincia, Regione, Italia. </a:t>
            </a:r>
            <a:r>
              <a:rPr lang="en-US" sz="1200" b="1" i="0" baseline="0">
                <a:effectLst/>
              </a:rPr>
              <a:t>Tasso di natalità (nati per 1.000 abitanti)</a:t>
            </a:r>
            <a:endParaRPr lang="it-IT" sz="12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lineChart>
        <c:grouping val="standard"/>
        <c:varyColors val="0"/>
        <c:ser>
          <c:idx val="0"/>
          <c:order val="0"/>
          <c:tx>
            <c:strRef>
              <c:f>'indicatori demogr'!$L$19</c:f>
              <c:strCache>
                <c:ptCount val="1"/>
                <c:pt idx="0">
                  <c:v>COMUNE DI CASTEL S. GIOVANNI</c:v>
                </c:pt>
              </c:strCache>
            </c:strRef>
          </c:tx>
          <c:spPr>
            <a:ln w="28575" cap="rnd">
              <a:solidFill>
                <a:schemeClr val="accent1"/>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demogr'!$M$19:$AG$19</c:f>
              <c:numCache>
                <c:formatCode>0.0</c:formatCode>
                <c:ptCount val="21"/>
                <c:pt idx="0">
                  <c:v>6.7</c:v>
                </c:pt>
                <c:pt idx="1">
                  <c:v>6.5</c:v>
                </c:pt>
                <c:pt idx="2">
                  <c:v>10.3</c:v>
                </c:pt>
                <c:pt idx="3">
                  <c:v>9</c:v>
                </c:pt>
                <c:pt idx="4">
                  <c:v>9.9</c:v>
                </c:pt>
                <c:pt idx="5">
                  <c:v>9.5</c:v>
                </c:pt>
                <c:pt idx="6">
                  <c:v>10.6</c:v>
                </c:pt>
                <c:pt idx="7">
                  <c:v>8.6</c:v>
                </c:pt>
                <c:pt idx="8">
                  <c:v>10</c:v>
                </c:pt>
                <c:pt idx="9">
                  <c:v>9</c:v>
                </c:pt>
                <c:pt idx="10">
                  <c:v>9.1999999999999993</c:v>
                </c:pt>
                <c:pt idx="11">
                  <c:v>9.6</c:v>
                </c:pt>
                <c:pt idx="12">
                  <c:v>9.1999999999999993</c:v>
                </c:pt>
                <c:pt idx="13">
                  <c:v>7</c:v>
                </c:pt>
                <c:pt idx="14">
                  <c:v>8.8000000000000007</c:v>
                </c:pt>
                <c:pt idx="15">
                  <c:v>8.1999999999999993</c:v>
                </c:pt>
                <c:pt idx="16">
                  <c:v>7.6</c:v>
                </c:pt>
                <c:pt idx="17">
                  <c:v>9.1999999999999993</c:v>
                </c:pt>
                <c:pt idx="18">
                  <c:v>8.4</c:v>
                </c:pt>
                <c:pt idx="19">
                  <c:v>9.4</c:v>
                </c:pt>
                <c:pt idx="20">
                  <c:v>9</c:v>
                </c:pt>
              </c:numCache>
            </c:numRef>
          </c:val>
          <c:smooth val="0"/>
          <c:extLst>
            <c:ext xmlns:c16="http://schemas.microsoft.com/office/drawing/2014/chart" uri="{C3380CC4-5D6E-409C-BE32-E72D297353CC}">
              <c16:uniqueId val="{00000000-D7B0-45C7-8775-CAD8F7B14B17}"/>
            </c:ext>
          </c:extLst>
        </c:ser>
        <c:ser>
          <c:idx val="1"/>
          <c:order val="1"/>
          <c:tx>
            <c:strRef>
              <c:f>'indicatori demogr'!$L$20</c:f>
              <c:strCache>
                <c:ptCount val="1"/>
                <c:pt idx="0">
                  <c:v>PROVINCIA DI PIACENZA</c:v>
                </c:pt>
              </c:strCache>
            </c:strRef>
          </c:tx>
          <c:spPr>
            <a:ln w="28575" cap="rnd">
              <a:solidFill>
                <a:schemeClr val="accent2"/>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demogr'!$M$20:$AG$20</c:f>
              <c:numCache>
                <c:formatCode>0.0</c:formatCode>
                <c:ptCount val="21"/>
                <c:pt idx="0">
                  <c:v>8.1</c:v>
                </c:pt>
                <c:pt idx="1">
                  <c:v>8</c:v>
                </c:pt>
                <c:pt idx="2">
                  <c:v>8.3000000000000007</c:v>
                </c:pt>
                <c:pt idx="3">
                  <c:v>8.3000000000000007</c:v>
                </c:pt>
                <c:pt idx="4">
                  <c:v>8.6</c:v>
                </c:pt>
                <c:pt idx="5">
                  <c:v>8.6999999999999993</c:v>
                </c:pt>
                <c:pt idx="6">
                  <c:v>8.6999999999999993</c:v>
                </c:pt>
                <c:pt idx="7">
                  <c:v>9.1999999999999993</c:v>
                </c:pt>
                <c:pt idx="8">
                  <c:v>8.5</c:v>
                </c:pt>
                <c:pt idx="9">
                  <c:v>8.3000000000000007</c:v>
                </c:pt>
                <c:pt idx="10">
                  <c:v>8.3000000000000007</c:v>
                </c:pt>
                <c:pt idx="11">
                  <c:v>8.1999999999999993</c:v>
                </c:pt>
                <c:pt idx="12">
                  <c:v>8</c:v>
                </c:pt>
                <c:pt idx="13">
                  <c:v>7.9</c:v>
                </c:pt>
                <c:pt idx="14">
                  <c:v>7.6</c:v>
                </c:pt>
                <c:pt idx="15">
                  <c:v>7.2</c:v>
                </c:pt>
                <c:pt idx="16">
                  <c:v>7.5</c:v>
                </c:pt>
                <c:pt idx="17">
                  <c:v>7.2</c:v>
                </c:pt>
                <c:pt idx="18">
                  <c:v>6.7</c:v>
                </c:pt>
                <c:pt idx="19">
                  <c:v>6.4</c:v>
                </c:pt>
                <c:pt idx="20">
                  <c:v>6.9</c:v>
                </c:pt>
              </c:numCache>
            </c:numRef>
          </c:val>
          <c:smooth val="0"/>
          <c:extLst>
            <c:ext xmlns:c16="http://schemas.microsoft.com/office/drawing/2014/chart" uri="{C3380CC4-5D6E-409C-BE32-E72D297353CC}">
              <c16:uniqueId val="{00000001-D7B0-45C7-8775-CAD8F7B14B17}"/>
            </c:ext>
          </c:extLst>
        </c:ser>
        <c:ser>
          <c:idx val="2"/>
          <c:order val="2"/>
          <c:tx>
            <c:strRef>
              <c:f>'indicatori demogr'!$L$21</c:f>
              <c:strCache>
                <c:ptCount val="1"/>
                <c:pt idx="0">
                  <c:v>EMILIA-ROMAGNA</c:v>
                </c:pt>
              </c:strCache>
            </c:strRef>
          </c:tx>
          <c:spPr>
            <a:ln w="28575" cap="rnd">
              <a:solidFill>
                <a:schemeClr val="accent3"/>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demogr'!$M$21:$AG$21</c:f>
              <c:numCache>
                <c:formatCode>0.0</c:formatCode>
                <c:ptCount val="21"/>
                <c:pt idx="0">
                  <c:v>8.9</c:v>
                </c:pt>
                <c:pt idx="1">
                  <c:v>8.8000000000000007</c:v>
                </c:pt>
                <c:pt idx="2">
                  <c:v>9.3000000000000007</c:v>
                </c:pt>
                <c:pt idx="3">
                  <c:v>9.1999999999999993</c:v>
                </c:pt>
                <c:pt idx="4">
                  <c:v>9.4</c:v>
                </c:pt>
                <c:pt idx="5">
                  <c:v>9.5</c:v>
                </c:pt>
                <c:pt idx="6">
                  <c:v>9.6999999999999993</c:v>
                </c:pt>
                <c:pt idx="7">
                  <c:v>9.6999999999999993</c:v>
                </c:pt>
                <c:pt idx="8">
                  <c:v>9.5</c:v>
                </c:pt>
                <c:pt idx="9">
                  <c:v>9.1999999999999993</c:v>
                </c:pt>
                <c:pt idx="10">
                  <c:v>9</c:v>
                </c:pt>
                <c:pt idx="11">
                  <c:v>8.6</c:v>
                </c:pt>
                <c:pt idx="12">
                  <c:v>8.1999999999999993</c:v>
                </c:pt>
                <c:pt idx="13">
                  <c:v>8</c:v>
                </c:pt>
                <c:pt idx="14">
                  <c:v>7.8</c:v>
                </c:pt>
                <c:pt idx="15">
                  <c:v>7.4</c:v>
                </c:pt>
                <c:pt idx="16">
                  <c:v>7.3</c:v>
                </c:pt>
                <c:pt idx="17">
                  <c:v>6.9</c:v>
                </c:pt>
                <c:pt idx="18">
                  <c:v>6.7</c:v>
                </c:pt>
                <c:pt idx="19">
                  <c:v>6.7</c:v>
                </c:pt>
                <c:pt idx="20">
                  <c:v>6.7</c:v>
                </c:pt>
              </c:numCache>
            </c:numRef>
          </c:val>
          <c:smooth val="0"/>
          <c:extLst>
            <c:ext xmlns:c16="http://schemas.microsoft.com/office/drawing/2014/chart" uri="{C3380CC4-5D6E-409C-BE32-E72D297353CC}">
              <c16:uniqueId val="{00000002-D7B0-45C7-8775-CAD8F7B14B17}"/>
            </c:ext>
          </c:extLst>
        </c:ser>
        <c:ser>
          <c:idx val="3"/>
          <c:order val="3"/>
          <c:tx>
            <c:strRef>
              <c:f>'indicatori demogr'!$L$22</c:f>
              <c:strCache>
                <c:ptCount val="1"/>
                <c:pt idx="0">
                  <c:v>ITALIA</c:v>
                </c:pt>
              </c:strCache>
            </c:strRef>
          </c:tx>
          <c:spPr>
            <a:ln w="28575" cap="rnd">
              <a:solidFill>
                <a:schemeClr val="accent4"/>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demogr'!$M$22:$AG$22</c:f>
              <c:numCache>
                <c:formatCode>0.0</c:formatCode>
                <c:ptCount val="21"/>
                <c:pt idx="0">
                  <c:v>9.4</c:v>
                </c:pt>
                <c:pt idx="1">
                  <c:v>9.4</c:v>
                </c:pt>
                <c:pt idx="2">
                  <c:v>9.6999999999999993</c:v>
                </c:pt>
                <c:pt idx="3">
                  <c:v>9.5</c:v>
                </c:pt>
                <c:pt idx="4">
                  <c:v>9.5</c:v>
                </c:pt>
                <c:pt idx="5">
                  <c:v>9.5</c:v>
                </c:pt>
                <c:pt idx="6">
                  <c:v>9.6</c:v>
                </c:pt>
                <c:pt idx="7">
                  <c:v>9.5</c:v>
                </c:pt>
                <c:pt idx="8">
                  <c:v>9.3000000000000007</c:v>
                </c:pt>
                <c:pt idx="9">
                  <c:v>9.1</c:v>
                </c:pt>
                <c:pt idx="10">
                  <c:v>9</c:v>
                </c:pt>
                <c:pt idx="11">
                  <c:v>8.5</c:v>
                </c:pt>
                <c:pt idx="12">
                  <c:v>8.3000000000000007</c:v>
                </c:pt>
                <c:pt idx="13">
                  <c:v>8</c:v>
                </c:pt>
                <c:pt idx="14">
                  <c:v>7.8</c:v>
                </c:pt>
                <c:pt idx="15">
                  <c:v>7.6</c:v>
                </c:pt>
                <c:pt idx="16">
                  <c:v>7.3</c:v>
                </c:pt>
                <c:pt idx="17">
                  <c:v>7</c:v>
                </c:pt>
                <c:pt idx="18">
                  <c:v>6.8</c:v>
                </c:pt>
                <c:pt idx="19">
                  <c:v>6.8</c:v>
                </c:pt>
                <c:pt idx="20">
                  <c:v>6.7</c:v>
                </c:pt>
              </c:numCache>
            </c:numRef>
          </c:val>
          <c:smooth val="0"/>
          <c:extLst>
            <c:ext xmlns:c16="http://schemas.microsoft.com/office/drawing/2014/chart" uri="{C3380CC4-5D6E-409C-BE32-E72D297353CC}">
              <c16:uniqueId val="{00000003-D7B0-45C7-8775-CAD8F7B14B17}"/>
            </c:ext>
          </c:extLst>
        </c:ser>
        <c:dLbls>
          <c:showLegendKey val="0"/>
          <c:showVal val="0"/>
          <c:showCatName val="0"/>
          <c:showSerName val="0"/>
          <c:showPercent val="0"/>
          <c:showBubbleSize val="0"/>
        </c:dLbls>
        <c:smooth val="0"/>
        <c:axId val="1958357152"/>
        <c:axId val="1958890000"/>
      </c:lineChart>
      <c:dateAx>
        <c:axId val="1958357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8890000"/>
        <c:crosses val="autoZero"/>
        <c:auto val="0"/>
        <c:lblOffset val="100"/>
        <c:baseTimeUnit val="days"/>
      </c:dateAx>
      <c:valAx>
        <c:axId val="1958890000"/>
        <c:scaling>
          <c:orientation val="minMax"/>
          <c:min val="6"/>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83571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CASTEL S. GIOVANNI. Confronto Provincia, Regione, Italia. </a:t>
            </a:r>
            <a:r>
              <a:rPr lang="en-US" sz="1200" b="1" i="0" baseline="0">
                <a:effectLst/>
              </a:rPr>
              <a:t>Tasso di mortalità (morti per 1.000 abitanti)</a:t>
            </a:r>
            <a:endParaRPr lang="it-IT" sz="12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lineChart>
        <c:grouping val="standard"/>
        <c:varyColors val="0"/>
        <c:ser>
          <c:idx val="0"/>
          <c:order val="0"/>
          <c:tx>
            <c:strRef>
              <c:f>'indicatori demogr'!$L$31</c:f>
              <c:strCache>
                <c:ptCount val="1"/>
                <c:pt idx="0">
                  <c:v>COMUNE DI CASTEL S. GIOVANNI</c:v>
                </c:pt>
              </c:strCache>
            </c:strRef>
          </c:tx>
          <c:spPr>
            <a:ln w="28575" cap="rnd">
              <a:solidFill>
                <a:schemeClr val="accent1"/>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demogr'!$M$31:$AG$31</c:f>
              <c:numCache>
                <c:formatCode>0.0</c:formatCode>
                <c:ptCount val="21"/>
                <c:pt idx="0">
                  <c:v>13.3</c:v>
                </c:pt>
                <c:pt idx="1">
                  <c:v>13.7</c:v>
                </c:pt>
                <c:pt idx="2">
                  <c:v>13.5</c:v>
                </c:pt>
                <c:pt idx="3">
                  <c:v>13.1</c:v>
                </c:pt>
                <c:pt idx="4">
                  <c:v>12.1</c:v>
                </c:pt>
                <c:pt idx="5">
                  <c:v>10.8</c:v>
                </c:pt>
                <c:pt idx="6">
                  <c:v>12</c:v>
                </c:pt>
                <c:pt idx="7">
                  <c:v>13.6</c:v>
                </c:pt>
                <c:pt idx="8">
                  <c:v>11.1</c:v>
                </c:pt>
                <c:pt idx="9">
                  <c:v>11.3</c:v>
                </c:pt>
                <c:pt idx="10">
                  <c:v>12</c:v>
                </c:pt>
                <c:pt idx="11">
                  <c:v>12.1</c:v>
                </c:pt>
                <c:pt idx="12">
                  <c:v>11.6</c:v>
                </c:pt>
                <c:pt idx="13">
                  <c:v>12.1</c:v>
                </c:pt>
                <c:pt idx="14">
                  <c:v>12.4</c:v>
                </c:pt>
                <c:pt idx="15">
                  <c:v>11.4</c:v>
                </c:pt>
                <c:pt idx="16">
                  <c:v>10.8</c:v>
                </c:pt>
                <c:pt idx="17">
                  <c:v>11</c:v>
                </c:pt>
                <c:pt idx="18">
                  <c:v>17.100000000000001</c:v>
                </c:pt>
                <c:pt idx="19">
                  <c:v>14.1</c:v>
                </c:pt>
                <c:pt idx="20">
                  <c:v>12.1</c:v>
                </c:pt>
              </c:numCache>
            </c:numRef>
          </c:val>
          <c:smooth val="0"/>
          <c:extLst>
            <c:ext xmlns:c16="http://schemas.microsoft.com/office/drawing/2014/chart" uri="{C3380CC4-5D6E-409C-BE32-E72D297353CC}">
              <c16:uniqueId val="{00000000-A151-4A9D-98C4-F0F1DC16BAEB}"/>
            </c:ext>
          </c:extLst>
        </c:ser>
        <c:ser>
          <c:idx val="1"/>
          <c:order val="1"/>
          <c:tx>
            <c:strRef>
              <c:f>'indicatori demogr'!$L$32</c:f>
              <c:strCache>
                <c:ptCount val="1"/>
                <c:pt idx="0">
                  <c:v>PROVINCIA DI PIACENZA</c:v>
                </c:pt>
              </c:strCache>
            </c:strRef>
          </c:tx>
          <c:spPr>
            <a:ln w="28575" cap="rnd">
              <a:solidFill>
                <a:schemeClr val="accent2"/>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demogr'!$M$32:$AG$32</c:f>
              <c:numCache>
                <c:formatCode>0.0</c:formatCode>
                <c:ptCount val="21"/>
                <c:pt idx="0">
                  <c:v>12.9</c:v>
                </c:pt>
                <c:pt idx="1">
                  <c:v>13.9</c:v>
                </c:pt>
                <c:pt idx="2">
                  <c:v>12.6</c:v>
                </c:pt>
                <c:pt idx="3">
                  <c:v>12.7</c:v>
                </c:pt>
                <c:pt idx="4">
                  <c:v>12.5</c:v>
                </c:pt>
                <c:pt idx="5">
                  <c:v>12.5</c:v>
                </c:pt>
                <c:pt idx="6">
                  <c:v>12.4</c:v>
                </c:pt>
                <c:pt idx="7">
                  <c:v>12.4</c:v>
                </c:pt>
                <c:pt idx="8">
                  <c:v>12.2</c:v>
                </c:pt>
                <c:pt idx="9">
                  <c:v>11.7</c:v>
                </c:pt>
                <c:pt idx="10">
                  <c:v>12.6</c:v>
                </c:pt>
                <c:pt idx="11">
                  <c:v>12.1</c:v>
                </c:pt>
                <c:pt idx="12">
                  <c:v>11.9</c:v>
                </c:pt>
                <c:pt idx="13">
                  <c:v>12.9</c:v>
                </c:pt>
                <c:pt idx="14">
                  <c:v>12.2</c:v>
                </c:pt>
                <c:pt idx="15">
                  <c:v>12.8</c:v>
                </c:pt>
                <c:pt idx="16">
                  <c:v>12.8</c:v>
                </c:pt>
                <c:pt idx="17">
                  <c:v>12.1</c:v>
                </c:pt>
                <c:pt idx="18">
                  <c:v>17.399999999999999</c:v>
                </c:pt>
                <c:pt idx="19">
                  <c:v>12.8</c:v>
                </c:pt>
                <c:pt idx="20">
                  <c:v>13.1</c:v>
                </c:pt>
              </c:numCache>
            </c:numRef>
          </c:val>
          <c:smooth val="0"/>
          <c:extLst>
            <c:ext xmlns:c16="http://schemas.microsoft.com/office/drawing/2014/chart" uri="{C3380CC4-5D6E-409C-BE32-E72D297353CC}">
              <c16:uniqueId val="{00000001-A151-4A9D-98C4-F0F1DC16BAEB}"/>
            </c:ext>
          </c:extLst>
        </c:ser>
        <c:ser>
          <c:idx val="2"/>
          <c:order val="2"/>
          <c:tx>
            <c:strRef>
              <c:f>'indicatori demogr'!$L$33</c:f>
              <c:strCache>
                <c:ptCount val="1"/>
                <c:pt idx="0">
                  <c:v>EMILIA-ROMAGNA</c:v>
                </c:pt>
              </c:strCache>
            </c:strRef>
          </c:tx>
          <c:spPr>
            <a:ln w="28575" cap="rnd">
              <a:solidFill>
                <a:schemeClr val="accent3"/>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demogr'!$M$33:$AG$33</c:f>
              <c:numCache>
                <c:formatCode>0.0</c:formatCode>
                <c:ptCount val="21"/>
                <c:pt idx="0">
                  <c:v>11.4</c:v>
                </c:pt>
                <c:pt idx="1">
                  <c:v>11.9</c:v>
                </c:pt>
                <c:pt idx="2">
                  <c:v>10.9</c:v>
                </c:pt>
                <c:pt idx="3">
                  <c:v>11.1</c:v>
                </c:pt>
                <c:pt idx="4">
                  <c:v>10.8</c:v>
                </c:pt>
                <c:pt idx="5">
                  <c:v>10.9</c:v>
                </c:pt>
                <c:pt idx="6">
                  <c:v>11.1</c:v>
                </c:pt>
                <c:pt idx="7">
                  <c:v>11</c:v>
                </c:pt>
                <c:pt idx="8">
                  <c:v>10.7</c:v>
                </c:pt>
                <c:pt idx="9">
                  <c:v>10.9</c:v>
                </c:pt>
                <c:pt idx="10">
                  <c:v>11.3</c:v>
                </c:pt>
                <c:pt idx="11">
                  <c:v>10.8</c:v>
                </c:pt>
                <c:pt idx="12">
                  <c:v>10.7</c:v>
                </c:pt>
                <c:pt idx="13">
                  <c:v>11.6</c:v>
                </c:pt>
                <c:pt idx="14">
                  <c:v>11.1</c:v>
                </c:pt>
                <c:pt idx="15">
                  <c:v>11.5</c:v>
                </c:pt>
                <c:pt idx="16">
                  <c:v>11.2</c:v>
                </c:pt>
                <c:pt idx="17">
                  <c:v>11.3</c:v>
                </c:pt>
                <c:pt idx="18">
                  <c:v>13.3</c:v>
                </c:pt>
                <c:pt idx="19">
                  <c:v>12.5</c:v>
                </c:pt>
                <c:pt idx="20">
                  <c:v>12.4</c:v>
                </c:pt>
              </c:numCache>
            </c:numRef>
          </c:val>
          <c:smooth val="0"/>
          <c:extLst>
            <c:ext xmlns:c16="http://schemas.microsoft.com/office/drawing/2014/chart" uri="{C3380CC4-5D6E-409C-BE32-E72D297353CC}">
              <c16:uniqueId val="{00000002-A151-4A9D-98C4-F0F1DC16BAEB}"/>
            </c:ext>
          </c:extLst>
        </c:ser>
        <c:ser>
          <c:idx val="3"/>
          <c:order val="3"/>
          <c:tx>
            <c:strRef>
              <c:f>'indicatori demogr'!$L$34</c:f>
              <c:strCache>
                <c:ptCount val="1"/>
                <c:pt idx="0">
                  <c:v>ITALIA</c:v>
                </c:pt>
              </c:strCache>
            </c:strRef>
          </c:tx>
          <c:spPr>
            <a:ln w="28575" cap="rnd">
              <a:solidFill>
                <a:schemeClr val="accent4"/>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demogr'!$M$34:$AG$34</c:f>
              <c:numCache>
                <c:formatCode>0.0</c:formatCode>
                <c:ptCount val="21"/>
                <c:pt idx="0">
                  <c:v>9.8000000000000007</c:v>
                </c:pt>
                <c:pt idx="1">
                  <c:v>10.199999999999999</c:v>
                </c:pt>
                <c:pt idx="2">
                  <c:v>9.4</c:v>
                </c:pt>
                <c:pt idx="3">
                  <c:v>9.6999999999999993</c:v>
                </c:pt>
                <c:pt idx="4">
                  <c:v>9.5</c:v>
                </c:pt>
                <c:pt idx="5">
                  <c:v>9.6</c:v>
                </c:pt>
                <c:pt idx="6">
                  <c:v>9.8000000000000007</c:v>
                </c:pt>
                <c:pt idx="7">
                  <c:v>9.8000000000000007</c:v>
                </c:pt>
                <c:pt idx="8">
                  <c:v>9.6999999999999993</c:v>
                </c:pt>
                <c:pt idx="9">
                  <c:v>9.9</c:v>
                </c:pt>
                <c:pt idx="10">
                  <c:v>10.3</c:v>
                </c:pt>
                <c:pt idx="11">
                  <c:v>10</c:v>
                </c:pt>
                <c:pt idx="12">
                  <c:v>9.8000000000000007</c:v>
                </c:pt>
                <c:pt idx="13">
                  <c:v>10.7</c:v>
                </c:pt>
                <c:pt idx="14">
                  <c:v>10.1</c:v>
                </c:pt>
                <c:pt idx="15">
                  <c:v>10.7</c:v>
                </c:pt>
                <c:pt idx="16">
                  <c:v>10.5</c:v>
                </c:pt>
                <c:pt idx="17">
                  <c:v>10.6</c:v>
                </c:pt>
                <c:pt idx="18">
                  <c:v>12.5</c:v>
                </c:pt>
                <c:pt idx="19">
                  <c:v>11.9</c:v>
                </c:pt>
                <c:pt idx="20">
                  <c:v>12.1</c:v>
                </c:pt>
              </c:numCache>
            </c:numRef>
          </c:val>
          <c:smooth val="0"/>
          <c:extLst>
            <c:ext xmlns:c16="http://schemas.microsoft.com/office/drawing/2014/chart" uri="{C3380CC4-5D6E-409C-BE32-E72D297353CC}">
              <c16:uniqueId val="{00000003-A151-4A9D-98C4-F0F1DC16BAEB}"/>
            </c:ext>
          </c:extLst>
        </c:ser>
        <c:dLbls>
          <c:showLegendKey val="0"/>
          <c:showVal val="0"/>
          <c:showCatName val="0"/>
          <c:showSerName val="0"/>
          <c:showPercent val="0"/>
          <c:showBubbleSize val="0"/>
        </c:dLbls>
        <c:smooth val="0"/>
        <c:axId val="35764816"/>
        <c:axId val="1958885888"/>
      </c:lineChart>
      <c:dateAx>
        <c:axId val="35764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8885888"/>
        <c:crosses val="autoZero"/>
        <c:auto val="0"/>
        <c:lblOffset val="100"/>
        <c:baseTimeUnit val="days"/>
      </c:dateAx>
      <c:valAx>
        <c:axId val="1958885888"/>
        <c:scaling>
          <c:orientation val="minMax"/>
          <c:max val="18"/>
          <c:min val="9"/>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57648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CASTEL S. GIOVANNI. Confronto comuni limitrofi. </a:t>
            </a:r>
            <a:endParaRPr lang="it-IT" sz="1400">
              <a:effectLst/>
            </a:endParaRPr>
          </a:p>
          <a:p>
            <a:pPr>
              <a:defRPr/>
            </a:pPr>
            <a:r>
              <a:rPr lang="en-US" sz="1200" b="1" i="0" baseline="0">
                <a:effectLst/>
              </a:rPr>
              <a:t>Indice di vecchiaia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demogr'!$L$148</c:f>
              <c:strCache>
                <c:ptCount val="1"/>
                <c:pt idx="0">
                  <c:v>COMUNE DI CASTEL S. GIOVANNI</c:v>
                </c:pt>
              </c:strCache>
            </c:strRef>
          </c:tx>
          <c:spPr>
            <a:ln w="28575" cap="rnd">
              <a:solidFill>
                <a:schemeClr val="accent1"/>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demogr'!$M$148:$AH$148</c:f>
              <c:numCache>
                <c:formatCode>0.0</c:formatCode>
                <c:ptCount val="22"/>
                <c:pt idx="0">
                  <c:v>210.2</c:v>
                </c:pt>
                <c:pt idx="1">
                  <c:v>207.1</c:v>
                </c:pt>
                <c:pt idx="2">
                  <c:v>208.3</c:v>
                </c:pt>
                <c:pt idx="3">
                  <c:v>190.6</c:v>
                </c:pt>
                <c:pt idx="4">
                  <c:v>184.9</c:v>
                </c:pt>
                <c:pt idx="5">
                  <c:v>177.1</c:v>
                </c:pt>
                <c:pt idx="6">
                  <c:v>177.3</c:v>
                </c:pt>
                <c:pt idx="7">
                  <c:v>168</c:v>
                </c:pt>
                <c:pt idx="8">
                  <c:v>163.19999999999999</c:v>
                </c:pt>
                <c:pt idx="9">
                  <c:v>159.69999999999999</c:v>
                </c:pt>
                <c:pt idx="10">
                  <c:v>162.1</c:v>
                </c:pt>
                <c:pt idx="11">
                  <c:v>164.6</c:v>
                </c:pt>
                <c:pt idx="12">
                  <c:v>162.9</c:v>
                </c:pt>
                <c:pt idx="13">
                  <c:v>166.8</c:v>
                </c:pt>
                <c:pt idx="14">
                  <c:v>170</c:v>
                </c:pt>
                <c:pt idx="15">
                  <c:v>170.8</c:v>
                </c:pt>
                <c:pt idx="16">
                  <c:v>168.1</c:v>
                </c:pt>
                <c:pt idx="17">
                  <c:v>171</c:v>
                </c:pt>
                <c:pt idx="18">
                  <c:v>169.5</c:v>
                </c:pt>
                <c:pt idx="19">
                  <c:v>166.8</c:v>
                </c:pt>
                <c:pt idx="20">
                  <c:v>162.5</c:v>
                </c:pt>
                <c:pt idx="21">
                  <c:v>160.6</c:v>
                </c:pt>
              </c:numCache>
            </c:numRef>
          </c:val>
          <c:smooth val="0"/>
          <c:extLst>
            <c:ext xmlns:c16="http://schemas.microsoft.com/office/drawing/2014/chart" uri="{C3380CC4-5D6E-409C-BE32-E72D297353CC}">
              <c16:uniqueId val="{00000000-375B-4B1C-8E57-1FEA6F488DBD}"/>
            </c:ext>
          </c:extLst>
        </c:ser>
        <c:ser>
          <c:idx val="1"/>
          <c:order val="1"/>
          <c:tx>
            <c:strRef>
              <c:f>'indicatori demogr'!$L$149</c:f>
              <c:strCache>
                <c:ptCount val="1"/>
                <c:pt idx="0">
                  <c:v>COMUNE DI SARMATO</c:v>
                </c:pt>
              </c:strCache>
            </c:strRef>
          </c:tx>
          <c:spPr>
            <a:ln w="28575" cap="rnd">
              <a:solidFill>
                <a:schemeClr val="accent2"/>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demogr'!$M$149:$AH$149</c:f>
              <c:numCache>
                <c:formatCode>General</c:formatCode>
                <c:ptCount val="22"/>
                <c:pt idx="0">
                  <c:v>178.2</c:v>
                </c:pt>
                <c:pt idx="1">
                  <c:v>178.4</c:v>
                </c:pt>
                <c:pt idx="2">
                  <c:v>175.4</c:v>
                </c:pt>
                <c:pt idx="3">
                  <c:v>160.6</c:v>
                </c:pt>
                <c:pt idx="4">
                  <c:v>159.80000000000001</c:v>
                </c:pt>
                <c:pt idx="5">
                  <c:v>157.19999999999999</c:v>
                </c:pt>
                <c:pt idx="6">
                  <c:v>160.19999999999999</c:v>
                </c:pt>
                <c:pt idx="7">
                  <c:v>156.6</c:v>
                </c:pt>
                <c:pt idx="8">
                  <c:v>154.4</c:v>
                </c:pt>
                <c:pt idx="9">
                  <c:v>150.1</c:v>
                </c:pt>
                <c:pt idx="10">
                  <c:v>143</c:v>
                </c:pt>
                <c:pt idx="11">
                  <c:v>140.69999999999999</c:v>
                </c:pt>
                <c:pt idx="12">
                  <c:v>145.80000000000001</c:v>
                </c:pt>
                <c:pt idx="13">
                  <c:v>144.1</c:v>
                </c:pt>
                <c:pt idx="14">
                  <c:v>143.1</c:v>
                </c:pt>
                <c:pt idx="15">
                  <c:v>149.30000000000001</c:v>
                </c:pt>
                <c:pt idx="16">
                  <c:v>146.6</c:v>
                </c:pt>
                <c:pt idx="17">
                  <c:v>154</c:v>
                </c:pt>
                <c:pt idx="18">
                  <c:v>150.19999999999999</c:v>
                </c:pt>
                <c:pt idx="19">
                  <c:v>148.30000000000001</c:v>
                </c:pt>
                <c:pt idx="20">
                  <c:v>150.6</c:v>
                </c:pt>
                <c:pt idx="21">
                  <c:v>162.30000000000001</c:v>
                </c:pt>
              </c:numCache>
            </c:numRef>
          </c:val>
          <c:smooth val="0"/>
          <c:extLst>
            <c:ext xmlns:c16="http://schemas.microsoft.com/office/drawing/2014/chart" uri="{C3380CC4-5D6E-409C-BE32-E72D297353CC}">
              <c16:uniqueId val="{00000001-375B-4B1C-8E57-1FEA6F488DBD}"/>
            </c:ext>
          </c:extLst>
        </c:ser>
        <c:ser>
          <c:idx val="2"/>
          <c:order val="2"/>
          <c:tx>
            <c:strRef>
              <c:f>'indicatori demogr'!$L$150</c:f>
              <c:strCache>
                <c:ptCount val="1"/>
                <c:pt idx="0">
                  <c:v>COMUNE DI BORGONOVO VAL TIDONE</c:v>
                </c:pt>
              </c:strCache>
            </c:strRef>
          </c:tx>
          <c:spPr>
            <a:ln w="28575" cap="rnd">
              <a:solidFill>
                <a:schemeClr val="accent3"/>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demogr'!$M$150:$AH$150</c:f>
              <c:numCache>
                <c:formatCode>General</c:formatCode>
                <c:ptCount val="22"/>
                <c:pt idx="0">
                  <c:v>207.6</c:v>
                </c:pt>
                <c:pt idx="1">
                  <c:v>202.7</c:v>
                </c:pt>
                <c:pt idx="2">
                  <c:v>199.4</c:v>
                </c:pt>
                <c:pt idx="3">
                  <c:v>198.6</c:v>
                </c:pt>
                <c:pt idx="4">
                  <c:v>198.1</c:v>
                </c:pt>
                <c:pt idx="5">
                  <c:v>195.7</c:v>
                </c:pt>
                <c:pt idx="6">
                  <c:v>188</c:v>
                </c:pt>
                <c:pt idx="7">
                  <c:v>185.2</c:v>
                </c:pt>
                <c:pt idx="8">
                  <c:v>179</c:v>
                </c:pt>
                <c:pt idx="9">
                  <c:v>181.4</c:v>
                </c:pt>
                <c:pt idx="10">
                  <c:v>176</c:v>
                </c:pt>
                <c:pt idx="11">
                  <c:v>172.1</c:v>
                </c:pt>
                <c:pt idx="12">
                  <c:v>182.3</c:v>
                </c:pt>
                <c:pt idx="13">
                  <c:v>186</c:v>
                </c:pt>
                <c:pt idx="14">
                  <c:v>185.6</c:v>
                </c:pt>
                <c:pt idx="15">
                  <c:v>181.2</c:v>
                </c:pt>
                <c:pt idx="16">
                  <c:v>181.2</c:v>
                </c:pt>
                <c:pt idx="17">
                  <c:v>178.3</c:v>
                </c:pt>
                <c:pt idx="18">
                  <c:v>174.8</c:v>
                </c:pt>
                <c:pt idx="19">
                  <c:v>176.9</c:v>
                </c:pt>
                <c:pt idx="20">
                  <c:v>177.7</c:v>
                </c:pt>
                <c:pt idx="21">
                  <c:v>177.9</c:v>
                </c:pt>
              </c:numCache>
            </c:numRef>
          </c:val>
          <c:smooth val="0"/>
          <c:extLst>
            <c:ext xmlns:c16="http://schemas.microsoft.com/office/drawing/2014/chart" uri="{C3380CC4-5D6E-409C-BE32-E72D297353CC}">
              <c16:uniqueId val="{00000002-375B-4B1C-8E57-1FEA6F488DBD}"/>
            </c:ext>
          </c:extLst>
        </c:ser>
        <c:ser>
          <c:idx val="3"/>
          <c:order val="3"/>
          <c:tx>
            <c:strRef>
              <c:f>'indicatori demogr'!$L$151</c:f>
              <c:strCache>
                <c:ptCount val="1"/>
                <c:pt idx="0">
                  <c:v>COMUNE DI ZIANO PIACENTINO</c:v>
                </c:pt>
              </c:strCache>
            </c:strRef>
          </c:tx>
          <c:spPr>
            <a:ln w="28575" cap="rnd">
              <a:solidFill>
                <a:schemeClr val="accent4"/>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demogr'!$M$151:$AH$151</c:f>
              <c:numCache>
                <c:formatCode>General</c:formatCode>
                <c:ptCount val="22"/>
                <c:pt idx="0">
                  <c:v>302.89999999999998</c:v>
                </c:pt>
                <c:pt idx="1">
                  <c:v>277.39999999999998</c:v>
                </c:pt>
                <c:pt idx="2">
                  <c:v>268.3</c:v>
                </c:pt>
                <c:pt idx="3">
                  <c:v>257.3</c:v>
                </c:pt>
                <c:pt idx="4">
                  <c:v>252</c:v>
                </c:pt>
                <c:pt idx="5">
                  <c:v>252.9</c:v>
                </c:pt>
                <c:pt idx="6">
                  <c:v>254.9</c:v>
                </c:pt>
                <c:pt idx="7">
                  <c:v>238.3</c:v>
                </c:pt>
                <c:pt idx="8">
                  <c:v>235.8</c:v>
                </c:pt>
                <c:pt idx="9">
                  <c:v>236.8</c:v>
                </c:pt>
                <c:pt idx="10">
                  <c:v>231.6</c:v>
                </c:pt>
                <c:pt idx="11">
                  <c:v>234.7</c:v>
                </c:pt>
                <c:pt idx="12">
                  <c:v>238.9</c:v>
                </c:pt>
                <c:pt idx="13">
                  <c:v>259</c:v>
                </c:pt>
                <c:pt idx="14">
                  <c:v>252.5</c:v>
                </c:pt>
                <c:pt idx="15">
                  <c:v>258.39999999999998</c:v>
                </c:pt>
                <c:pt idx="16">
                  <c:v>265.5</c:v>
                </c:pt>
                <c:pt idx="17">
                  <c:v>280.2</c:v>
                </c:pt>
                <c:pt idx="18">
                  <c:v>295.10000000000002</c:v>
                </c:pt>
                <c:pt idx="19">
                  <c:v>297.5</c:v>
                </c:pt>
                <c:pt idx="20">
                  <c:v>298.3</c:v>
                </c:pt>
                <c:pt idx="21">
                  <c:v>296.7</c:v>
                </c:pt>
              </c:numCache>
            </c:numRef>
          </c:val>
          <c:smooth val="0"/>
          <c:extLst>
            <c:ext xmlns:c16="http://schemas.microsoft.com/office/drawing/2014/chart" uri="{C3380CC4-5D6E-409C-BE32-E72D297353CC}">
              <c16:uniqueId val="{00000003-375B-4B1C-8E57-1FEA6F488DBD}"/>
            </c:ext>
          </c:extLst>
        </c:ser>
        <c:dLbls>
          <c:showLegendKey val="0"/>
          <c:showVal val="0"/>
          <c:showCatName val="0"/>
          <c:showSerName val="0"/>
          <c:showPercent val="0"/>
          <c:showBubbleSize val="0"/>
        </c:dLbls>
        <c:smooth val="0"/>
        <c:axId val="1707144319"/>
        <c:axId val="1693621823"/>
      </c:lineChart>
      <c:dateAx>
        <c:axId val="17071443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93621823"/>
        <c:crosses val="autoZero"/>
        <c:auto val="0"/>
        <c:lblOffset val="100"/>
        <c:baseTimeUnit val="days"/>
      </c:dateAx>
      <c:valAx>
        <c:axId val="1693621823"/>
        <c:scaling>
          <c:orientation val="minMax"/>
          <c:min val="13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70714431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CASTEL S. GIOVANNI. Confronto comuni limitrofi. </a:t>
            </a:r>
            <a:endParaRPr lang="it-IT" sz="1400">
              <a:effectLst/>
            </a:endParaRPr>
          </a:p>
          <a:p>
            <a:pPr>
              <a:defRPr/>
            </a:pPr>
            <a:r>
              <a:rPr lang="en-US" sz="1200" b="1" i="0" baseline="0">
                <a:effectLst/>
              </a:rPr>
              <a:t>Indice di dipendenza strutturale</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demogr'!$L$159</c:f>
              <c:strCache>
                <c:ptCount val="1"/>
                <c:pt idx="0">
                  <c:v>COMUNE DI CASTEL S. GIOVANNI</c:v>
                </c:pt>
              </c:strCache>
            </c:strRef>
          </c:tx>
          <c:spPr>
            <a:ln w="28575" cap="rnd">
              <a:solidFill>
                <a:schemeClr val="accent1"/>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demogr'!$M$159:$AH$159</c:f>
              <c:numCache>
                <c:formatCode>0.0</c:formatCode>
                <c:ptCount val="22"/>
                <c:pt idx="0">
                  <c:v>53.2</c:v>
                </c:pt>
                <c:pt idx="1">
                  <c:v>53.5</c:v>
                </c:pt>
                <c:pt idx="2">
                  <c:v>53</c:v>
                </c:pt>
                <c:pt idx="3">
                  <c:v>53</c:v>
                </c:pt>
                <c:pt idx="4">
                  <c:v>53.4</c:v>
                </c:pt>
                <c:pt idx="5">
                  <c:v>53.7</c:v>
                </c:pt>
                <c:pt idx="6">
                  <c:v>52.4</c:v>
                </c:pt>
                <c:pt idx="7">
                  <c:v>52.4</c:v>
                </c:pt>
                <c:pt idx="8">
                  <c:v>52.2</c:v>
                </c:pt>
                <c:pt idx="9">
                  <c:v>52.5</c:v>
                </c:pt>
                <c:pt idx="10">
                  <c:v>53.8</c:v>
                </c:pt>
                <c:pt idx="11">
                  <c:v>55</c:v>
                </c:pt>
                <c:pt idx="12">
                  <c:v>54.8</c:v>
                </c:pt>
                <c:pt idx="13">
                  <c:v>55.5</c:v>
                </c:pt>
                <c:pt idx="14">
                  <c:v>55.7</c:v>
                </c:pt>
                <c:pt idx="15">
                  <c:v>55.9</c:v>
                </c:pt>
                <c:pt idx="16">
                  <c:v>55.9</c:v>
                </c:pt>
                <c:pt idx="17">
                  <c:v>56.5</c:v>
                </c:pt>
                <c:pt idx="18">
                  <c:v>57.2</c:v>
                </c:pt>
                <c:pt idx="19">
                  <c:v>56.4</c:v>
                </c:pt>
                <c:pt idx="20">
                  <c:v>56.3</c:v>
                </c:pt>
                <c:pt idx="21">
                  <c:v>57.1</c:v>
                </c:pt>
              </c:numCache>
            </c:numRef>
          </c:val>
          <c:smooth val="0"/>
          <c:extLst>
            <c:ext xmlns:c16="http://schemas.microsoft.com/office/drawing/2014/chart" uri="{C3380CC4-5D6E-409C-BE32-E72D297353CC}">
              <c16:uniqueId val="{00000000-CCBB-4EA6-BDE3-CA191882D9BE}"/>
            </c:ext>
          </c:extLst>
        </c:ser>
        <c:ser>
          <c:idx val="1"/>
          <c:order val="1"/>
          <c:tx>
            <c:strRef>
              <c:f>'indicatori demogr'!$L$160</c:f>
              <c:strCache>
                <c:ptCount val="1"/>
                <c:pt idx="0">
                  <c:v>COMUNE DI SARMATO</c:v>
                </c:pt>
              </c:strCache>
            </c:strRef>
          </c:tx>
          <c:spPr>
            <a:ln w="28575" cap="rnd">
              <a:solidFill>
                <a:schemeClr val="accent2"/>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demogr'!$M$160:$AH$160</c:f>
              <c:numCache>
                <c:formatCode>General</c:formatCode>
                <c:ptCount val="22"/>
                <c:pt idx="0">
                  <c:v>48.1</c:v>
                </c:pt>
                <c:pt idx="1">
                  <c:v>48.1</c:v>
                </c:pt>
                <c:pt idx="2">
                  <c:v>47.6</c:v>
                </c:pt>
                <c:pt idx="3">
                  <c:v>49.1</c:v>
                </c:pt>
                <c:pt idx="4">
                  <c:v>49.1</c:v>
                </c:pt>
                <c:pt idx="5">
                  <c:v>49.7</c:v>
                </c:pt>
                <c:pt idx="6">
                  <c:v>49.3</c:v>
                </c:pt>
                <c:pt idx="7">
                  <c:v>49.7</c:v>
                </c:pt>
                <c:pt idx="8">
                  <c:v>49.7</c:v>
                </c:pt>
                <c:pt idx="9">
                  <c:v>50.6</c:v>
                </c:pt>
                <c:pt idx="10">
                  <c:v>51.7</c:v>
                </c:pt>
                <c:pt idx="11">
                  <c:v>53.1</c:v>
                </c:pt>
                <c:pt idx="12">
                  <c:v>54.4</c:v>
                </c:pt>
                <c:pt idx="13">
                  <c:v>55.1</c:v>
                </c:pt>
                <c:pt idx="14">
                  <c:v>56.8</c:v>
                </c:pt>
                <c:pt idx="15">
                  <c:v>58.1</c:v>
                </c:pt>
                <c:pt idx="16">
                  <c:v>57.4</c:v>
                </c:pt>
                <c:pt idx="17">
                  <c:v>56</c:v>
                </c:pt>
                <c:pt idx="18">
                  <c:v>56.2</c:v>
                </c:pt>
                <c:pt idx="19">
                  <c:v>56.7</c:v>
                </c:pt>
                <c:pt idx="20">
                  <c:v>56.9</c:v>
                </c:pt>
                <c:pt idx="21">
                  <c:v>58.6</c:v>
                </c:pt>
              </c:numCache>
            </c:numRef>
          </c:val>
          <c:smooth val="0"/>
          <c:extLst>
            <c:ext xmlns:c16="http://schemas.microsoft.com/office/drawing/2014/chart" uri="{C3380CC4-5D6E-409C-BE32-E72D297353CC}">
              <c16:uniqueId val="{00000001-CCBB-4EA6-BDE3-CA191882D9BE}"/>
            </c:ext>
          </c:extLst>
        </c:ser>
        <c:ser>
          <c:idx val="2"/>
          <c:order val="2"/>
          <c:tx>
            <c:strRef>
              <c:f>'indicatori demogr'!$L$161</c:f>
              <c:strCache>
                <c:ptCount val="1"/>
                <c:pt idx="0">
                  <c:v>COMUNE DI BORGONOVO VAL TIDONE</c:v>
                </c:pt>
              </c:strCache>
            </c:strRef>
          </c:tx>
          <c:spPr>
            <a:ln w="28575" cap="rnd">
              <a:solidFill>
                <a:schemeClr val="accent3"/>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demogr'!$M$161:$AH$161</c:f>
              <c:numCache>
                <c:formatCode>General</c:formatCode>
                <c:ptCount val="22"/>
                <c:pt idx="0">
                  <c:v>58.5</c:v>
                </c:pt>
                <c:pt idx="1">
                  <c:v>58.8</c:v>
                </c:pt>
                <c:pt idx="2">
                  <c:v>58.1</c:v>
                </c:pt>
                <c:pt idx="3">
                  <c:v>57.7</c:v>
                </c:pt>
                <c:pt idx="4">
                  <c:v>56.7</c:v>
                </c:pt>
                <c:pt idx="5">
                  <c:v>57.2</c:v>
                </c:pt>
                <c:pt idx="6">
                  <c:v>56.3</c:v>
                </c:pt>
                <c:pt idx="7">
                  <c:v>55</c:v>
                </c:pt>
                <c:pt idx="8">
                  <c:v>54</c:v>
                </c:pt>
                <c:pt idx="9">
                  <c:v>52.4</c:v>
                </c:pt>
                <c:pt idx="10">
                  <c:v>53.6</c:v>
                </c:pt>
                <c:pt idx="11">
                  <c:v>54.3</c:v>
                </c:pt>
                <c:pt idx="12">
                  <c:v>54.2</c:v>
                </c:pt>
                <c:pt idx="13">
                  <c:v>54.6</c:v>
                </c:pt>
                <c:pt idx="14">
                  <c:v>54.4</c:v>
                </c:pt>
                <c:pt idx="15">
                  <c:v>54.7</c:v>
                </c:pt>
                <c:pt idx="16">
                  <c:v>54.2</c:v>
                </c:pt>
                <c:pt idx="17">
                  <c:v>54.7</c:v>
                </c:pt>
                <c:pt idx="18">
                  <c:v>54.8</c:v>
                </c:pt>
                <c:pt idx="19">
                  <c:v>55.1</c:v>
                </c:pt>
                <c:pt idx="20">
                  <c:v>54.9</c:v>
                </c:pt>
                <c:pt idx="21">
                  <c:v>54.8</c:v>
                </c:pt>
              </c:numCache>
            </c:numRef>
          </c:val>
          <c:smooth val="0"/>
          <c:extLst>
            <c:ext xmlns:c16="http://schemas.microsoft.com/office/drawing/2014/chart" uri="{C3380CC4-5D6E-409C-BE32-E72D297353CC}">
              <c16:uniqueId val="{00000002-CCBB-4EA6-BDE3-CA191882D9BE}"/>
            </c:ext>
          </c:extLst>
        </c:ser>
        <c:ser>
          <c:idx val="3"/>
          <c:order val="3"/>
          <c:tx>
            <c:strRef>
              <c:f>'indicatori demogr'!$L$162</c:f>
              <c:strCache>
                <c:ptCount val="1"/>
                <c:pt idx="0">
                  <c:v>COMUNE DI ZIANO PIACENTINO</c:v>
                </c:pt>
              </c:strCache>
            </c:strRef>
          </c:tx>
          <c:spPr>
            <a:ln w="28575" cap="rnd">
              <a:solidFill>
                <a:schemeClr val="accent4"/>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demogr'!$M$162:$AH$162</c:f>
              <c:numCache>
                <c:formatCode>General</c:formatCode>
                <c:ptCount val="22"/>
                <c:pt idx="0">
                  <c:v>71.900000000000006</c:v>
                </c:pt>
                <c:pt idx="1">
                  <c:v>73.8</c:v>
                </c:pt>
                <c:pt idx="2">
                  <c:v>73.8</c:v>
                </c:pt>
                <c:pt idx="3">
                  <c:v>73.7</c:v>
                </c:pt>
                <c:pt idx="4">
                  <c:v>73.3</c:v>
                </c:pt>
                <c:pt idx="5">
                  <c:v>75.900000000000006</c:v>
                </c:pt>
                <c:pt idx="6">
                  <c:v>72.5</c:v>
                </c:pt>
                <c:pt idx="7">
                  <c:v>70.599999999999994</c:v>
                </c:pt>
                <c:pt idx="8">
                  <c:v>69.599999999999994</c:v>
                </c:pt>
                <c:pt idx="9">
                  <c:v>69.8</c:v>
                </c:pt>
                <c:pt idx="10">
                  <c:v>69</c:v>
                </c:pt>
                <c:pt idx="11">
                  <c:v>69</c:v>
                </c:pt>
                <c:pt idx="12">
                  <c:v>69.400000000000006</c:v>
                </c:pt>
                <c:pt idx="13">
                  <c:v>69</c:v>
                </c:pt>
                <c:pt idx="14">
                  <c:v>68.599999999999994</c:v>
                </c:pt>
                <c:pt idx="15">
                  <c:v>67.7</c:v>
                </c:pt>
                <c:pt idx="16">
                  <c:v>66</c:v>
                </c:pt>
                <c:pt idx="17">
                  <c:v>64.7</c:v>
                </c:pt>
                <c:pt idx="18">
                  <c:v>63.1</c:v>
                </c:pt>
                <c:pt idx="19">
                  <c:v>62</c:v>
                </c:pt>
                <c:pt idx="20">
                  <c:v>61.3</c:v>
                </c:pt>
                <c:pt idx="21">
                  <c:v>63.5</c:v>
                </c:pt>
              </c:numCache>
            </c:numRef>
          </c:val>
          <c:smooth val="0"/>
          <c:extLst>
            <c:ext xmlns:c16="http://schemas.microsoft.com/office/drawing/2014/chart" uri="{C3380CC4-5D6E-409C-BE32-E72D297353CC}">
              <c16:uniqueId val="{00000003-CCBB-4EA6-BDE3-CA191882D9BE}"/>
            </c:ext>
          </c:extLst>
        </c:ser>
        <c:dLbls>
          <c:showLegendKey val="0"/>
          <c:showVal val="0"/>
          <c:showCatName val="0"/>
          <c:showSerName val="0"/>
          <c:showPercent val="0"/>
          <c:showBubbleSize val="0"/>
        </c:dLbls>
        <c:smooth val="0"/>
        <c:axId val="1386370031"/>
        <c:axId val="1630623375"/>
      </c:lineChart>
      <c:dateAx>
        <c:axId val="1386370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0623375"/>
        <c:crosses val="autoZero"/>
        <c:auto val="0"/>
        <c:lblOffset val="100"/>
        <c:baseTimeUnit val="days"/>
      </c:dateAx>
      <c:valAx>
        <c:axId val="1630623375"/>
        <c:scaling>
          <c:orientation val="minMax"/>
          <c:min val="4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863700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CASTEL S. GIOVANNI. Confronto comuni limitrofi. </a:t>
            </a:r>
            <a:endParaRPr lang="it-IT" sz="1400">
              <a:effectLst/>
            </a:endParaRPr>
          </a:p>
          <a:p>
            <a:pPr>
              <a:defRPr/>
            </a:pPr>
            <a:r>
              <a:rPr lang="en-US" sz="1200" b="1" i="0" baseline="0">
                <a:effectLst/>
              </a:rPr>
              <a:t>Indice di ricambio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demogr'!$L$169</c:f>
              <c:strCache>
                <c:ptCount val="1"/>
                <c:pt idx="0">
                  <c:v>COMUNE DI CASTEL S. GIOVANNI</c:v>
                </c:pt>
              </c:strCache>
            </c:strRef>
          </c:tx>
          <c:spPr>
            <a:ln w="28575" cap="rnd">
              <a:solidFill>
                <a:schemeClr val="accent1"/>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demogr'!$M$169:$AH$169</c:f>
              <c:numCache>
                <c:formatCode>0.0</c:formatCode>
                <c:ptCount val="22"/>
                <c:pt idx="0">
                  <c:v>146.9</c:v>
                </c:pt>
                <c:pt idx="1">
                  <c:v>152.9</c:v>
                </c:pt>
                <c:pt idx="2">
                  <c:v>146.19999999999999</c:v>
                </c:pt>
                <c:pt idx="3">
                  <c:v>137.6</c:v>
                </c:pt>
                <c:pt idx="4">
                  <c:v>122.4</c:v>
                </c:pt>
                <c:pt idx="5">
                  <c:v>134.6</c:v>
                </c:pt>
                <c:pt idx="6">
                  <c:v>129.9</c:v>
                </c:pt>
                <c:pt idx="7">
                  <c:v>127.7</c:v>
                </c:pt>
                <c:pt idx="8">
                  <c:v>133.9</c:v>
                </c:pt>
                <c:pt idx="9">
                  <c:v>138</c:v>
                </c:pt>
                <c:pt idx="10">
                  <c:v>142.80000000000001</c:v>
                </c:pt>
                <c:pt idx="11">
                  <c:v>137.80000000000001</c:v>
                </c:pt>
                <c:pt idx="12">
                  <c:v>134.5</c:v>
                </c:pt>
                <c:pt idx="13">
                  <c:v>129.69999999999999</c:v>
                </c:pt>
                <c:pt idx="14">
                  <c:v>131</c:v>
                </c:pt>
                <c:pt idx="15">
                  <c:v>130.6</c:v>
                </c:pt>
                <c:pt idx="16">
                  <c:v>140.4</c:v>
                </c:pt>
                <c:pt idx="17">
                  <c:v>147.9</c:v>
                </c:pt>
                <c:pt idx="18">
                  <c:v>150.4</c:v>
                </c:pt>
                <c:pt idx="19">
                  <c:v>142.69999999999999</c:v>
                </c:pt>
                <c:pt idx="20">
                  <c:v>136.80000000000001</c:v>
                </c:pt>
                <c:pt idx="21">
                  <c:v>135.69999999999999</c:v>
                </c:pt>
              </c:numCache>
            </c:numRef>
          </c:val>
          <c:smooth val="0"/>
          <c:extLst>
            <c:ext xmlns:c16="http://schemas.microsoft.com/office/drawing/2014/chart" uri="{C3380CC4-5D6E-409C-BE32-E72D297353CC}">
              <c16:uniqueId val="{00000000-C631-4EEA-A5DF-7995425CFCC4}"/>
            </c:ext>
          </c:extLst>
        </c:ser>
        <c:ser>
          <c:idx val="1"/>
          <c:order val="1"/>
          <c:tx>
            <c:strRef>
              <c:f>'indicatori demogr'!$L$170</c:f>
              <c:strCache>
                <c:ptCount val="1"/>
                <c:pt idx="0">
                  <c:v>COMUNE DI SARMATO</c:v>
                </c:pt>
              </c:strCache>
            </c:strRef>
          </c:tx>
          <c:spPr>
            <a:ln w="28575" cap="rnd">
              <a:solidFill>
                <a:schemeClr val="accent2"/>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demogr'!$M$170:$AH$170</c:f>
              <c:numCache>
                <c:formatCode>General</c:formatCode>
                <c:ptCount val="22"/>
                <c:pt idx="0">
                  <c:v>148.6</c:v>
                </c:pt>
                <c:pt idx="1">
                  <c:v>157.9</c:v>
                </c:pt>
                <c:pt idx="2">
                  <c:v>148.1</c:v>
                </c:pt>
                <c:pt idx="3">
                  <c:v>160.69999999999999</c:v>
                </c:pt>
                <c:pt idx="4">
                  <c:v>138.80000000000001</c:v>
                </c:pt>
                <c:pt idx="5">
                  <c:v>119.7</c:v>
                </c:pt>
                <c:pt idx="6">
                  <c:v>129.19999999999999</c:v>
                </c:pt>
                <c:pt idx="7">
                  <c:v>140</c:v>
                </c:pt>
                <c:pt idx="8">
                  <c:v>131.4</c:v>
                </c:pt>
                <c:pt idx="9">
                  <c:v>136.5</c:v>
                </c:pt>
                <c:pt idx="10">
                  <c:v>158.9</c:v>
                </c:pt>
                <c:pt idx="11">
                  <c:v>155.30000000000001</c:v>
                </c:pt>
                <c:pt idx="12">
                  <c:v>152.1</c:v>
                </c:pt>
                <c:pt idx="13">
                  <c:v>159.1</c:v>
                </c:pt>
                <c:pt idx="14">
                  <c:v>161.1</c:v>
                </c:pt>
                <c:pt idx="15">
                  <c:v>142.5</c:v>
                </c:pt>
                <c:pt idx="16">
                  <c:v>155.19999999999999</c:v>
                </c:pt>
                <c:pt idx="17">
                  <c:v>157.30000000000001</c:v>
                </c:pt>
                <c:pt idx="18">
                  <c:v>154.1</c:v>
                </c:pt>
                <c:pt idx="19">
                  <c:v>153</c:v>
                </c:pt>
                <c:pt idx="20">
                  <c:v>137.80000000000001</c:v>
                </c:pt>
                <c:pt idx="21">
                  <c:v>120.4</c:v>
                </c:pt>
              </c:numCache>
            </c:numRef>
          </c:val>
          <c:smooth val="0"/>
          <c:extLst>
            <c:ext xmlns:c16="http://schemas.microsoft.com/office/drawing/2014/chart" uri="{C3380CC4-5D6E-409C-BE32-E72D297353CC}">
              <c16:uniqueId val="{00000001-C631-4EEA-A5DF-7995425CFCC4}"/>
            </c:ext>
          </c:extLst>
        </c:ser>
        <c:ser>
          <c:idx val="2"/>
          <c:order val="2"/>
          <c:tx>
            <c:strRef>
              <c:f>'indicatori demogr'!$L$171</c:f>
              <c:strCache>
                <c:ptCount val="1"/>
                <c:pt idx="0">
                  <c:v>COMUNE DI BORGONOVO VAL TIDONE</c:v>
                </c:pt>
              </c:strCache>
            </c:strRef>
          </c:tx>
          <c:spPr>
            <a:ln w="28575" cap="rnd">
              <a:solidFill>
                <a:schemeClr val="accent3"/>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demogr'!$M$171:$AH$171</c:f>
              <c:numCache>
                <c:formatCode>General</c:formatCode>
                <c:ptCount val="22"/>
                <c:pt idx="0">
                  <c:v>174.9</c:v>
                </c:pt>
                <c:pt idx="1">
                  <c:v>184.3</c:v>
                </c:pt>
                <c:pt idx="2">
                  <c:v>153</c:v>
                </c:pt>
                <c:pt idx="3">
                  <c:v>136.5</c:v>
                </c:pt>
                <c:pt idx="4">
                  <c:v>127</c:v>
                </c:pt>
                <c:pt idx="5">
                  <c:v>119.8</c:v>
                </c:pt>
                <c:pt idx="6">
                  <c:v>113.3</c:v>
                </c:pt>
                <c:pt idx="7">
                  <c:v>120.2</c:v>
                </c:pt>
                <c:pt idx="8">
                  <c:v>123.2</c:v>
                </c:pt>
                <c:pt idx="9">
                  <c:v>130.80000000000001</c:v>
                </c:pt>
                <c:pt idx="10">
                  <c:v>122.8</c:v>
                </c:pt>
                <c:pt idx="11">
                  <c:v>126.3</c:v>
                </c:pt>
                <c:pt idx="12">
                  <c:v>127.6</c:v>
                </c:pt>
                <c:pt idx="13">
                  <c:v>124.2</c:v>
                </c:pt>
                <c:pt idx="14">
                  <c:v>130.69999999999999</c:v>
                </c:pt>
                <c:pt idx="15">
                  <c:v>134.30000000000001</c:v>
                </c:pt>
                <c:pt idx="16">
                  <c:v>133.69999999999999</c:v>
                </c:pt>
                <c:pt idx="17">
                  <c:v>139.19999999999999</c:v>
                </c:pt>
                <c:pt idx="18">
                  <c:v>152</c:v>
                </c:pt>
                <c:pt idx="19">
                  <c:v>151.6</c:v>
                </c:pt>
                <c:pt idx="20">
                  <c:v>161.9</c:v>
                </c:pt>
                <c:pt idx="21">
                  <c:v>170.2</c:v>
                </c:pt>
              </c:numCache>
            </c:numRef>
          </c:val>
          <c:smooth val="0"/>
          <c:extLst>
            <c:ext xmlns:c16="http://schemas.microsoft.com/office/drawing/2014/chart" uri="{C3380CC4-5D6E-409C-BE32-E72D297353CC}">
              <c16:uniqueId val="{00000002-C631-4EEA-A5DF-7995425CFCC4}"/>
            </c:ext>
          </c:extLst>
        </c:ser>
        <c:ser>
          <c:idx val="3"/>
          <c:order val="3"/>
          <c:tx>
            <c:strRef>
              <c:f>'indicatori demogr'!$L$172</c:f>
              <c:strCache>
                <c:ptCount val="1"/>
                <c:pt idx="0">
                  <c:v>COMUNE DI ZIANO PIACENTINO</c:v>
                </c:pt>
              </c:strCache>
            </c:strRef>
          </c:tx>
          <c:spPr>
            <a:ln w="28575" cap="rnd">
              <a:solidFill>
                <a:schemeClr val="accent4"/>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demogr'!$M$172:$AH$172</c:f>
              <c:numCache>
                <c:formatCode>General</c:formatCode>
                <c:ptCount val="22"/>
                <c:pt idx="0">
                  <c:v>222.5</c:v>
                </c:pt>
                <c:pt idx="1">
                  <c:v>202.2</c:v>
                </c:pt>
                <c:pt idx="2">
                  <c:v>214.1</c:v>
                </c:pt>
                <c:pt idx="3">
                  <c:v>183.8</c:v>
                </c:pt>
                <c:pt idx="4">
                  <c:v>187.8</c:v>
                </c:pt>
                <c:pt idx="5">
                  <c:v>202.7</c:v>
                </c:pt>
                <c:pt idx="6">
                  <c:v>157.1</c:v>
                </c:pt>
                <c:pt idx="7">
                  <c:v>143.1</c:v>
                </c:pt>
                <c:pt idx="8">
                  <c:v>168</c:v>
                </c:pt>
                <c:pt idx="9">
                  <c:v>161.4</c:v>
                </c:pt>
                <c:pt idx="10">
                  <c:v>140.9</c:v>
                </c:pt>
                <c:pt idx="11">
                  <c:v>153.4</c:v>
                </c:pt>
                <c:pt idx="12">
                  <c:v>140.6</c:v>
                </c:pt>
                <c:pt idx="13">
                  <c:v>127</c:v>
                </c:pt>
                <c:pt idx="14">
                  <c:v>142.19999999999999</c:v>
                </c:pt>
                <c:pt idx="15">
                  <c:v>150</c:v>
                </c:pt>
                <c:pt idx="16">
                  <c:v>151.4</c:v>
                </c:pt>
                <c:pt idx="17">
                  <c:v>150</c:v>
                </c:pt>
                <c:pt idx="18">
                  <c:v>157.69999999999999</c:v>
                </c:pt>
                <c:pt idx="19">
                  <c:v>162.4</c:v>
                </c:pt>
                <c:pt idx="20">
                  <c:v>181.6</c:v>
                </c:pt>
                <c:pt idx="21">
                  <c:v>190.8</c:v>
                </c:pt>
              </c:numCache>
            </c:numRef>
          </c:val>
          <c:smooth val="0"/>
          <c:extLst>
            <c:ext xmlns:c16="http://schemas.microsoft.com/office/drawing/2014/chart" uri="{C3380CC4-5D6E-409C-BE32-E72D297353CC}">
              <c16:uniqueId val="{00000003-C631-4EEA-A5DF-7995425CFCC4}"/>
            </c:ext>
          </c:extLst>
        </c:ser>
        <c:dLbls>
          <c:showLegendKey val="0"/>
          <c:showVal val="0"/>
          <c:showCatName val="0"/>
          <c:showSerName val="0"/>
          <c:showPercent val="0"/>
          <c:showBubbleSize val="0"/>
        </c:dLbls>
        <c:smooth val="0"/>
        <c:axId val="1681011631"/>
        <c:axId val="1631203167"/>
      </c:lineChart>
      <c:dateAx>
        <c:axId val="1681011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1203167"/>
        <c:crosses val="autoZero"/>
        <c:auto val="0"/>
        <c:lblOffset val="100"/>
        <c:baseTimeUnit val="days"/>
      </c:dateAx>
      <c:valAx>
        <c:axId val="1631203167"/>
        <c:scaling>
          <c:orientation val="minMax"/>
          <c:min val="11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810116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CASTEL S. GIOVANNI. Confronto comuni limitrofi. </a:t>
            </a:r>
            <a:endParaRPr lang="it-IT" sz="1400">
              <a:effectLst/>
            </a:endParaRPr>
          </a:p>
          <a:p>
            <a:pPr>
              <a:defRPr/>
            </a:pPr>
            <a:r>
              <a:rPr lang="en-US" sz="1200" b="1" i="0" baseline="0">
                <a:effectLst/>
              </a:rPr>
              <a:t>Indice di struttura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demogr'!$L$178</c:f>
              <c:strCache>
                <c:ptCount val="1"/>
                <c:pt idx="0">
                  <c:v>COMUNE DI CASTEL S. GIOVANNI</c:v>
                </c:pt>
              </c:strCache>
            </c:strRef>
          </c:tx>
          <c:spPr>
            <a:ln w="28575" cap="rnd">
              <a:solidFill>
                <a:schemeClr val="accent1"/>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demogr'!$M$178:$AH$178</c:f>
              <c:numCache>
                <c:formatCode>0.0</c:formatCode>
                <c:ptCount val="22"/>
                <c:pt idx="0">
                  <c:v>103.6</c:v>
                </c:pt>
                <c:pt idx="1">
                  <c:v>108.2</c:v>
                </c:pt>
                <c:pt idx="2">
                  <c:v>109.2</c:v>
                </c:pt>
                <c:pt idx="3">
                  <c:v>105.2</c:v>
                </c:pt>
                <c:pt idx="4">
                  <c:v>105.8</c:v>
                </c:pt>
                <c:pt idx="5">
                  <c:v>106.6</c:v>
                </c:pt>
                <c:pt idx="6">
                  <c:v>106.6</c:v>
                </c:pt>
                <c:pt idx="7">
                  <c:v>106.6</c:v>
                </c:pt>
                <c:pt idx="8">
                  <c:v>109.8</c:v>
                </c:pt>
                <c:pt idx="9">
                  <c:v>113</c:v>
                </c:pt>
                <c:pt idx="10">
                  <c:v>116.3</c:v>
                </c:pt>
                <c:pt idx="11">
                  <c:v>119.5</c:v>
                </c:pt>
                <c:pt idx="12">
                  <c:v>122.4</c:v>
                </c:pt>
                <c:pt idx="13">
                  <c:v>128.4</c:v>
                </c:pt>
                <c:pt idx="14">
                  <c:v>133</c:v>
                </c:pt>
                <c:pt idx="15">
                  <c:v>137.5</c:v>
                </c:pt>
                <c:pt idx="16">
                  <c:v>134.19999999999999</c:v>
                </c:pt>
                <c:pt idx="17">
                  <c:v>136.30000000000001</c:v>
                </c:pt>
                <c:pt idx="18">
                  <c:v>135.9</c:v>
                </c:pt>
                <c:pt idx="19">
                  <c:v>131.9</c:v>
                </c:pt>
                <c:pt idx="20">
                  <c:v>130.80000000000001</c:v>
                </c:pt>
                <c:pt idx="21">
                  <c:v>127.5</c:v>
                </c:pt>
              </c:numCache>
            </c:numRef>
          </c:val>
          <c:smooth val="0"/>
          <c:extLst>
            <c:ext xmlns:c16="http://schemas.microsoft.com/office/drawing/2014/chart" uri="{C3380CC4-5D6E-409C-BE32-E72D297353CC}">
              <c16:uniqueId val="{00000000-C4D3-423E-B871-91EE330C277C}"/>
            </c:ext>
          </c:extLst>
        </c:ser>
        <c:ser>
          <c:idx val="1"/>
          <c:order val="1"/>
          <c:tx>
            <c:strRef>
              <c:f>'indicatori demogr'!$L$179</c:f>
              <c:strCache>
                <c:ptCount val="1"/>
                <c:pt idx="0">
                  <c:v>COMUNE DI SARMATO</c:v>
                </c:pt>
              </c:strCache>
            </c:strRef>
          </c:tx>
          <c:spPr>
            <a:ln w="28575" cap="rnd">
              <a:solidFill>
                <a:schemeClr val="accent2"/>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demogr'!$M$179:$AH$179</c:f>
              <c:numCache>
                <c:formatCode>General</c:formatCode>
                <c:ptCount val="22"/>
                <c:pt idx="0">
                  <c:v>100</c:v>
                </c:pt>
                <c:pt idx="1">
                  <c:v>105</c:v>
                </c:pt>
                <c:pt idx="2">
                  <c:v>100.8</c:v>
                </c:pt>
                <c:pt idx="3">
                  <c:v>105.6</c:v>
                </c:pt>
                <c:pt idx="4">
                  <c:v>107.7</c:v>
                </c:pt>
                <c:pt idx="5">
                  <c:v>106.3</c:v>
                </c:pt>
                <c:pt idx="6">
                  <c:v>110.5</c:v>
                </c:pt>
                <c:pt idx="7">
                  <c:v>109.1</c:v>
                </c:pt>
                <c:pt idx="8">
                  <c:v>109.5</c:v>
                </c:pt>
                <c:pt idx="9">
                  <c:v>115</c:v>
                </c:pt>
                <c:pt idx="10">
                  <c:v>117.6</c:v>
                </c:pt>
                <c:pt idx="11">
                  <c:v>119.8</c:v>
                </c:pt>
                <c:pt idx="12">
                  <c:v>132.19999999999999</c:v>
                </c:pt>
                <c:pt idx="13">
                  <c:v>139.1</c:v>
                </c:pt>
                <c:pt idx="14">
                  <c:v>150.80000000000001</c:v>
                </c:pt>
                <c:pt idx="15">
                  <c:v>148.6</c:v>
                </c:pt>
                <c:pt idx="16">
                  <c:v>147.19999999999999</c:v>
                </c:pt>
                <c:pt idx="17">
                  <c:v>151</c:v>
                </c:pt>
                <c:pt idx="18">
                  <c:v>141.80000000000001</c:v>
                </c:pt>
                <c:pt idx="19">
                  <c:v>139.69999999999999</c:v>
                </c:pt>
                <c:pt idx="20">
                  <c:v>136.5</c:v>
                </c:pt>
                <c:pt idx="21">
                  <c:v>136.30000000000001</c:v>
                </c:pt>
              </c:numCache>
            </c:numRef>
          </c:val>
          <c:smooth val="0"/>
          <c:extLst>
            <c:ext xmlns:c16="http://schemas.microsoft.com/office/drawing/2014/chart" uri="{C3380CC4-5D6E-409C-BE32-E72D297353CC}">
              <c16:uniqueId val="{00000001-C4D3-423E-B871-91EE330C277C}"/>
            </c:ext>
          </c:extLst>
        </c:ser>
        <c:ser>
          <c:idx val="2"/>
          <c:order val="2"/>
          <c:tx>
            <c:strRef>
              <c:f>'indicatori demogr'!$L$180</c:f>
              <c:strCache>
                <c:ptCount val="1"/>
                <c:pt idx="0">
                  <c:v>COMUNE DI BORGONOVO VAL TIDONE</c:v>
                </c:pt>
              </c:strCache>
            </c:strRef>
          </c:tx>
          <c:spPr>
            <a:ln w="28575" cap="rnd">
              <a:solidFill>
                <a:schemeClr val="accent3"/>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demogr'!$M$180:$AH$180</c:f>
              <c:numCache>
                <c:formatCode>General</c:formatCode>
                <c:ptCount val="22"/>
                <c:pt idx="0">
                  <c:v>104.4</c:v>
                </c:pt>
                <c:pt idx="1">
                  <c:v>106.5</c:v>
                </c:pt>
                <c:pt idx="2">
                  <c:v>107.7</c:v>
                </c:pt>
                <c:pt idx="3">
                  <c:v>109.7</c:v>
                </c:pt>
                <c:pt idx="4">
                  <c:v>115.2</c:v>
                </c:pt>
                <c:pt idx="5">
                  <c:v>122.2</c:v>
                </c:pt>
                <c:pt idx="6">
                  <c:v>120.4</c:v>
                </c:pt>
                <c:pt idx="7">
                  <c:v>123.6</c:v>
                </c:pt>
                <c:pt idx="8">
                  <c:v>126.8</c:v>
                </c:pt>
                <c:pt idx="9">
                  <c:v>128.69999999999999</c:v>
                </c:pt>
                <c:pt idx="10">
                  <c:v>130.30000000000001</c:v>
                </c:pt>
                <c:pt idx="11">
                  <c:v>130.5</c:v>
                </c:pt>
                <c:pt idx="12">
                  <c:v>131.80000000000001</c:v>
                </c:pt>
                <c:pt idx="13">
                  <c:v>134.19999999999999</c:v>
                </c:pt>
                <c:pt idx="14">
                  <c:v>135.5</c:v>
                </c:pt>
                <c:pt idx="15">
                  <c:v>138</c:v>
                </c:pt>
                <c:pt idx="16">
                  <c:v>139.19999999999999</c:v>
                </c:pt>
                <c:pt idx="17">
                  <c:v>140.69999999999999</c:v>
                </c:pt>
                <c:pt idx="18">
                  <c:v>141.6</c:v>
                </c:pt>
                <c:pt idx="19">
                  <c:v>140.5</c:v>
                </c:pt>
                <c:pt idx="20">
                  <c:v>139.30000000000001</c:v>
                </c:pt>
                <c:pt idx="21">
                  <c:v>137.30000000000001</c:v>
                </c:pt>
              </c:numCache>
            </c:numRef>
          </c:val>
          <c:smooth val="0"/>
          <c:extLst>
            <c:ext xmlns:c16="http://schemas.microsoft.com/office/drawing/2014/chart" uri="{C3380CC4-5D6E-409C-BE32-E72D297353CC}">
              <c16:uniqueId val="{00000002-C4D3-423E-B871-91EE330C277C}"/>
            </c:ext>
          </c:extLst>
        </c:ser>
        <c:ser>
          <c:idx val="3"/>
          <c:order val="3"/>
          <c:tx>
            <c:strRef>
              <c:f>'indicatori demogr'!$L$181</c:f>
              <c:strCache>
                <c:ptCount val="1"/>
                <c:pt idx="0">
                  <c:v>COMUNE DI ZIANO PIACENTINO</c:v>
                </c:pt>
              </c:strCache>
            </c:strRef>
          </c:tx>
          <c:spPr>
            <a:ln w="28575" cap="rnd">
              <a:solidFill>
                <a:schemeClr val="accent4"/>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demogr'!$M$181:$AH$181</c:f>
              <c:numCache>
                <c:formatCode>General</c:formatCode>
                <c:ptCount val="22"/>
                <c:pt idx="0">
                  <c:v>109.9</c:v>
                </c:pt>
                <c:pt idx="1">
                  <c:v>109.7</c:v>
                </c:pt>
                <c:pt idx="2">
                  <c:v>113.1</c:v>
                </c:pt>
                <c:pt idx="3">
                  <c:v>116.7</c:v>
                </c:pt>
                <c:pt idx="4">
                  <c:v>122.4</c:v>
                </c:pt>
                <c:pt idx="5">
                  <c:v>130.4</c:v>
                </c:pt>
                <c:pt idx="6">
                  <c:v>131.1</c:v>
                </c:pt>
                <c:pt idx="7">
                  <c:v>132.30000000000001</c:v>
                </c:pt>
                <c:pt idx="8">
                  <c:v>137.5</c:v>
                </c:pt>
                <c:pt idx="9">
                  <c:v>144.6</c:v>
                </c:pt>
                <c:pt idx="10">
                  <c:v>146</c:v>
                </c:pt>
                <c:pt idx="11">
                  <c:v>151.4</c:v>
                </c:pt>
                <c:pt idx="12">
                  <c:v>149.4</c:v>
                </c:pt>
                <c:pt idx="13">
                  <c:v>149.4</c:v>
                </c:pt>
                <c:pt idx="14">
                  <c:v>149.30000000000001</c:v>
                </c:pt>
                <c:pt idx="15">
                  <c:v>154.6</c:v>
                </c:pt>
                <c:pt idx="16">
                  <c:v>155.4</c:v>
                </c:pt>
                <c:pt idx="17">
                  <c:v>155.69999999999999</c:v>
                </c:pt>
                <c:pt idx="18">
                  <c:v>161.80000000000001</c:v>
                </c:pt>
                <c:pt idx="19">
                  <c:v>160.4</c:v>
                </c:pt>
                <c:pt idx="20">
                  <c:v>155.6</c:v>
                </c:pt>
                <c:pt idx="21">
                  <c:v>160.4</c:v>
                </c:pt>
              </c:numCache>
            </c:numRef>
          </c:val>
          <c:smooth val="0"/>
          <c:extLst>
            <c:ext xmlns:c16="http://schemas.microsoft.com/office/drawing/2014/chart" uri="{C3380CC4-5D6E-409C-BE32-E72D297353CC}">
              <c16:uniqueId val="{00000003-C4D3-423E-B871-91EE330C277C}"/>
            </c:ext>
          </c:extLst>
        </c:ser>
        <c:dLbls>
          <c:showLegendKey val="0"/>
          <c:showVal val="0"/>
          <c:showCatName val="0"/>
          <c:showSerName val="0"/>
          <c:showPercent val="0"/>
          <c:showBubbleSize val="0"/>
        </c:dLbls>
        <c:smooth val="0"/>
        <c:axId val="1680999631"/>
        <c:axId val="1630600911"/>
      </c:lineChart>
      <c:dateAx>
        <c:axId val="1680999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0600911"/>
        <c:crosses val="autoZero"/>
        <c:auto val="0"/>
        <c:lblOffset val="100"/>
        <c:baseTimeUnit val="days"/>
      </c:dateAx>
      <c:valAx>
        <c:axId val="1630600911"/>
        <c:scaling>
          <c:orientation val="minMax"/>
          <c:min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809996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CASTEL S. GIOVANNI. Confronto comuni limitrofi.</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200" b="1" i="0" baseline="0">
                <a:effectLst/>
              </a:rPr>
              <a:t>Tasso di natalità (nati per 1.000 abitanti)</a:t>
            </a:r>
            <a:endParaRPr lang="it-IT" sz="12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lineChart>
        <c:grouping val="standard"/>
        <c:varyColors val="0"/>
        <c:ser>
          <c:idx val="0"/>
          <c:order val="0"/>
          <c:tx>
            <c:strRef>
              <c:f>'indicatori demogr'!$L$127</c:f>
              <c:strCache>
                <c:ptCount val="1"/>
                <c:pt idx="0">
                  <c:v>COMUNE DI CASTEL S. GIOVANNI</c:v>
                </c:pt>
              </c:strCache>
            </c:strRef>
          </c:tx>
          <c:spPr>
            <a:ln w="28575" cap="rnd">
              <a:solidFill>
                <a:schemeClr val="accent1"/>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demogr'!$M$127:$AG$127</c:f>
              <c:numCache>
                <c:formatCode>0.0</c:formatCode>
                <c:ptCount val="21"/>
                <c:pt idx="0">
                  <c:v>6.7</c:v>
                </c:pt>
                <c:pt idx="1">
                  <c:v>6.5</c:v>
                </c:pt>
                <c:pt idx="2">
                  <c:v>10.3</c:v>
                </c:pt>
                <c:pt idx="3">
                  <c:v>9</c:v>
                </c:pt>
                <c:pt idx="4">
                  <c:v>9.9</c:v>
                </c:pt>
                <c:pt idx="5">
                  <c:v>9.5</c:v>
                </c:pt>
                <c:pt idx="6">
                  <c:v>10.6</c:v>
                </c:pt>
                <c:pt idx="7">
                  <c:v>8.6</c:v>
                </c:pt>
                <c:pt idx="8">
                  <c:v>10</c:v>
                </c:pt>
                <c:pt idx="9">
                  <c:v>9</c:v>
                </c:pt>
                <c:pt idx="10">
                  <c:v>9.1999999999999993</c:v>
                </c:pt>
                <c:pt idx="11">
                  <c:v>9.6</c:v>
                </c:pt>
                <c:pt idx="12">
                  <c:v>9.1999999999999993</c:v>
                </c:pt>
                <c:pt idx="13">
                  <c:v>7</c:v>
                </c:pt>
                <c:pt idx="14">
                  <c:v>8.8000000000000007</c:v>
                </c:pt>
                <c:pt idx="15">
                  <c:v>8.1999999999999993</c:v>
                </c:pt>
                <c:pt idx="16">
                  <c:v>7.6</c:v>
                </c:pt>
                <c:pt idx="17">
                  <c:v>9.1999999999999993</c:v>
                </c:pt>
                <c:pt idx="18">
                  <c:v>8.4</c:v>
                </c:pt>
                <c:pt idx="19">
                  <c:v>9.4</c:v>
                </c:pt>
                <c:pt idx="20">
                  <c:v>9</c:v>
                </c:pt>
              </c:numCache>
            </c:numRef>
          </c:val>
          <c:smooth val="0"/>
          <c:extLst>
            <c:ext xmlns:c16="http://schemas.microsoft.com/office/drawing/2014/chart" uri="{C3380CC4-5D6E-409C-BE32-E72D297353CC}">
              <c16:uniqueId val="{00000000-52AE-43C8-8CEA-70045E2A103B}"/>
            </c:ext>
          </c:extLst>
        </c:ser>
        <c:ser>
          <c:idx val="1"/>
          <c:order val="1"/>
          <c:tx>
            <c:strRef>
              <c:f>'indicatori demogr'!$L$128</c:f>
              <c:strCache>
                <c:ptCount val="1"/>
                <c:pt idx="0">
                  <c:v>COMUNE DI SARMATO</c:v>
                </c:pt>
              </c:strCache>
            </c:strRef>
          </c:tx>
          <c:spPr>
            <a:ln w="28575" cap="rnd">
              <a:solidFill>
                <a:schemeClr val="accent2"/>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demogr'!$M$128:$AG$128</c:f>
              <c:numCache>
                <c:formatCode>General</c:formatCode>
                <c:ptCount val="21"/>
                <c:pt idx="0">
                  <c:v>7.7</c:v>
                </c:pt>
                <c:pt idx="1">
                  <c:v>8.6999999999999993</c:v>
                </c:pt>
                <c:pt idx="2">
                  <c:v>10.8</c:v>
                </c:pt>
                <c:pt idx="3">
                  <c:v>9.5</c:v>
                </c:pt>
                <c:pt idx="4">
                  <c:v>12.9</c:v>
                </c:pt>
                <c:pt idx="5">
                  <c:v>8.1999999999999993</c:v>
                </c:pt>
                <c:pt idx="6">
                  <c:v>9.9</c:v>
                </c:pt>
                <c:pt idx="7">
                  <c:v>10.199999999999999</c:v>
                </c:pt>
                <c:pt idx="8">
                  <c:v>8.6999999999999993</c:v>
                </c:pt>
                <c:pt idx="9">
                  <c:v>11.4</c:v>
                </c:pt>
                <c:pt idx="10">
                  <c:v>10.6</c:v>
                </c:pt>
                <c:pt idx="11">
                  <c:v>7.5</c:v>
                </c:pt>
                <c:pt idx="12">
                  <c:v>9.1999999999999993</c:v>
                </c:pt>
                <c:pt idx="13">
                  <c:v>8.3000000000000007</c:v>
                </c:pt>
                <c:pt idx="14">
                  <c:v>8.8000000000000007</c:v>
                </c:pt>
                <c:pt idx="15">
                  <c:v>9.5</c:v>
                </c:pt>
                <c:pt idx="16">
                  <c:v>7.4</c:v>
                </c:pt>
                <c:pt idx="17">
                  <c:v>9.6999999999999993</c:v>
                </c:pt>
                <c:pt idx="18">
                  <c:v>7.2</c:v>
                </c:pt>
                <c:pt idx="19">
                  <c:v>7.9</c:v>
                </c:pt>
                <c:pt idx="20">
                  <c:v>4.4000000000000004</c:v>
                </c:pt>
              </c:numCache>
            </c:numRef>
          </c:val>
          <c:smooth val="0"/>
          <c:extLst>
            <c:ext xmlns:c16="http://schemas.microsoft.com/office/drawing/2014/chart" uri="{C3380CC4-5D6E-409C-BE32-E72D297353CC}">
              <c16:uniqueId val="{00000001-52AE-43C8-8CEA-70045E2A103B}"/>
            </c:ext>
          </c:extLst>
        </c:ser>
        <c:ser>
          <c:idx val="2"/>
          <c:order val="2"/>
          <c:tx>
            <c:strRef>
              <c:f>'indicatori demogr'!$L$129</c:f>
              <c:strCache>
                <c:ptCount val="1"/>
                <c:pt idx="0">
                  <c:v>COMUNE DI BORGONOVO VAL TIDONE</c:v>
                </c:pt>
              </c:strCache>
            </c:strRef>
          </c:tx>
          <c:spPr>
            <a:ln w="28575" cap="rnd">
              <a:solidFill>
                <a:schemeClr val="accent3"/>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demogr'!$M$129:$AG$129</c:f>
              <c:numCache>
                <c:formatCode>General</c:formatCode>
                <c:ptCount val="21"/>
                <c:pt idx="0">
                  <c:v>8.8000000000000007</c:v>
                </c:pt>
                <c:pt idx="1">
                  <c:v>6.1</c:v>
                </c:pt>
                <c:pt idx="2">
                  <c:v>7.5</c:v>
                </c:pt>
                <c:pt idx="3">
                  <c:v>8</c:v>
                </c:pt>
                <c:pt idx="4">
                  <c:v>7.1</c:v>
                </c:pt>
                <c:pt idx="5">
                  <c:v>8.1</c:v>
                </c:pt>
                <c:pt idx="6">
                  <c:v>6.7</c:v>
                </c:pt>
                <c:pt idx="7">
                  <c:v>9.3000000000000007</c:v>
                </c:pt>
                <c:pt idx="8">
                  <c:v>6.9</c:v>
                </c:pt>
                <c:pt idx="9">
                  <c:v>9.8000000000000007</c:v>
                </c:pt>
                <c:pt idx="10">
                  <c:v>9.5</c:v>
                </c:pt>
                <c:pt idx="11">
                  <c:v>5.8</c:v>
                </c:pt>
                <c:pt idx="12">
                  <c:v>7</c:v>
                </c:pt>
                <c:pt idx="13">
                  <c:v>8.1</c:v>
                </c:pt>
                <c:pt idx="14">
                  <c:v>8.1</c:v>
                </c:pt>
                <c:pt idx="15">
                  <c:v>9.6</c:v>
                </c:pt>
                <c:pt idx="16">
                  <c:v>8.1999999999999993</c:v>
                </c:pt>
                <c:pt idx="17">
                  <c:v>9.4</c:v>
                </c:pt>
                <c:pt idx="18">
                  <c:v>7.6</c:v>
                </c:pt>
                <c:pt idx="19">
                  <c:v>6.2</c:v>
                </c:pt>
                <c:pt idx="20">
                  <c:v>8.4</c:v>
                </c:pt>
              </c:numCache>
            </c:numRef>
          </c:val>
          <c:smooth val="0"/>
          <c:extLst>
            <c:ext xmlns:c16="http://schemas.microsoft.com/office/drawing/2014/chart" uri="{C3380CC4-5D6E-409C-BE32-E72D297353CC}">
              <c16:uniqueId val="{00000002-52AE-43C8-8CEA-70045E2A103B}"/>
            </c:ext>
          </c:extLst>
        </c:ser>
        <c:ser>
          <c:idx val="3"/>
          <c:order val="3"/>
          <c:tx>
            <c:strRef>
              <c:f>'indicatori demogr'!$L$130</c:f>
              <c:strCache>
                <c:ptCount val="1"/>
                <c:pt idx="0">
                  <c:v>COMUNE DI ZIANO PIACENTINO</c:v>
                </c:pt>
              </c:strCache>
            </c:strRef>
          </c:tx>
          <c:spPr>
            <a:ln w="28575" cap="rnd">
              <a:solidFill>
                <a:schemeClr val="accent4"/>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demogr'!$M$130:$AG$130</c:f>
              <c:numCache>
                <c:formatCode>General</c:formatCode>
                <c:ptCount val="21"/>
                <c:pt idx="0">
                  <c:v>8.6</c:v>
                </c:pt>
                <c:pt idx="1">
                  <c:v>7.1</c:v>
                </c:pt>
                <c:pt idx="2">
                  <c:v>7.4</c:v>
                </c:pt>
                <c:pt idx="3">
                  <c:v>9.6999999999999993</c:v>
                </c:pt>
                <c:pt idx="4">
                  <c:v>6.8</c:v>
                </c:pt>
                <c:pt idx="5">
                  <c:v>6</c:v>
                </c:pt>
                <c:pt idx="6">
                  <c:v>7.4</c:v>
                </c:pt>
                <c:pt idx="7">
                  <c:v>7.8</c:v>
                </c:pt>
                <c:pt idx="8">
                  <c:v>7.4</c:v>
                </c:pt>
                <c:pt idx="9">
                  <c:v>7.9</c:v>
                </c:pt>
                <c:pt idx="10">
                  <c:v>10.199999999999999</c:v>
                </c:pt>
                <c:pt idx="11">
                  <c:v>5.7</c:v>
                </c:pt>
                <c:pt idx="12">
                  <c:v>4.5999999999999996</c:v>
                </c:pt>
                <c:pt idx="13">
                  <c:v>8.1999999999999993</c:v>
                </c:pt>
                <c:pt idx="14">
                  <c:v>5.0999999999999996</c:v>
                </c:pt>
                <c:pt idx="15">
                  <c:v>4.7</c:v>
                </c:pt>
                <c:pt idx="16">
                  <c:v>5.6</c:v>
                </c:pt>
                <c:pt idx="17">
                  <c:v>2.4</c:v>
                </c:pt>
                <c:pt idx="18">
                  <c:v>6.1</c:v>
                </c:pt>
                <c:pt idx="19">
                  <c:v>4.0999999999999996</c:v>
                </c:pt>
                <c:pt idx="20">
                  <c:v>7.8</c:v>
                </c:pt>
              </c:numCache>
            </c:numRef>
          </c:val>
          <c:smooth val="0"/>
          <c:extLst>
            <c:ext xmlns:c16="http://schemas.microsoft.com/office/drawing/2014/chart" uri="{C3380CC4-5D6E-409C-BE32-E72D297353CC}">
              <c16:uniqueId val="{00000003-52AE-43C8-8CEA-70045E2A103B}"/>
            </c:ext>
          </c:extLst>
        </c:ser>
        <c:dLbls>
          <c:showLegendKey val="0"/>
          <c:showVal val="0"/>
          <c:showCatName val="0"/>
          <c:showSerName val="0"/>
          <c:showPercent val="0"/>
          <c:showBubbleSize val="0"/>
        </c:dLbls>
        <c:smooth val="0"/>
        <c:axId val="1502291119"/>
        <c:axId val="1693568159"/>
      </c:lineChart>
      <c:dateAx>
        <c:axId val="15022911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93568159"/>
        <c:crosses val="autoZero"/>
        <c:auto val="0"/>
        <c:lblOffset val="100"/>
        <c:baseTimeUnit val="days"/>
      </c:dateAx>
      <c:valAx>
        <c:axId val="1693568159"/>
        <c:scaling>
          <c:orientation val="minMax"/>
          <c:max val="13"/>
          <c:min val="2"/>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0229111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COMUNE DI CASTEL S. GIOVANNI. Popolazione residente </a:t>
            </a:r>
          </a:p>
          <a:p>
            <a:pPr>
              <a:defRPr/>
            </a:pPr>
            <a:r>
              <a:rPr lang="en-US" sz="1400" b="0" i="0" u="none" strike="noStrike" baseline="0">
                <a:effectLst/>
              </a:rPr>
              <a:t>2001-2022</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2001-2022'!$U$4:$U$5</c:f>
              <c:strCache>
                <c:ptCount val="2"/>
                <c:pt idx="0">
                  <c:v>Popolazione</c:v>
                </c:pt>
                <c:pt idx="1">
                  <c:v>residente</c:v>
                </c:pt>
              </c:strCache>
            </c:strRef>
          </c:tx>
          <c:spPr>
            <a:ln w="28575" cap="rnd">
              <a:solidFill>
                <a:schemeClr val="accent1"/>
              </a:solidFill>
              <a:round/>
            </a:ln>
            <a:effectLst/>
          </c:spPr>
          <c:marker>
            <c:symbol val="none"/>
          </c:marker>
          <c:dLbls>
            <c:dLbl>
              <c:idx val="0"/>
              <c:layout>
                <c:manualLayout>
                  <c:x val="-4.3016440429608886E-2"/>
                  <c:y val="-3.99264760674632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AEA-46AA-A46E-16B836B8288C}"/>
                </c:ext>
              </c:extLst>
            </c:dLbl>
            <c:dLbl>
              <c:idx val="7"/>
              <c:layout>
                <c:manualLayout>
                  <c:x val="-4.9151409754762253E-2"/>
                  <c:y val="-3.57203772241403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AEA-46AA-A46E-16B836B8288C}"/>
                </c:ext>
              </c:extLst>
            </c:dLbl>
            <c:dLbl>
              <c:idx val="9"/>
              <c:layout>
                <c:manualLayout>
                  <c:x val="-3.6881471104455499E-2"/>
                  <c:y val="-5.25447725974316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AEA-46AA-A46E-16B836B8288C}"/>
                </c:ext>
              </c:extLst>
            </c:dLbl>
            <c:dLbl>
              <c:idx val="10"/>
              <c:layout>
                <c:manualLayout>
                  <c:x val="-4.5079593026939306E-2"/>
                  <c:y val="3.06397911960169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AEA-46AA-A46E-16B836B8288C}"/>
                </c:ext>
              </c:extLst>
            </c:dLbl>
            <c:dLbl>
              <c:idx val="12"/>
              <c:layout>
                <c:manualLayout>
                  <c:x val="-5.1196399529813377E-2"/>
                  <c:y val="-5.67508714407544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AEA-46AA-A46E-16B836B8288C}"/>
                </c:ext>
              </c:extLst>
            </c:dLbl>
            <c:dLbl>
              <c:idx val="13"/>
              <c:layout>
                <c:manualLayout>
                  <c:x val="-4.0971450654557748E-2"/>
                  <c:y val="-4.41325749107859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AEA-46AA-A46E-16B836B8288C}"/>
                </c:ext>
              </c:extLst>
            </c:dLbl>
            <c:dLbl>
              <c:idx val="14"/>
              <c:layout>
                <c:manualLayout>
                  <c:x val="-5.7331368854966827E-2"/>
                  <c:y val="3.15772042690246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AEA-46AA-A46E-16B836B8288C}"/>
                </c:ext>
              </c:extLst>
            </c:dLbl>
            <c:dLbl>
              <c:idx val="16"/>
              <c:layout>
                <c:manualLayout>
                  <c:x val="-4.3016440429608872E-2"/>
                  <c:y val="3.5783303112347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AEA-46AA-A46E-16B836B8288C}"/>
                </c:ext>
              </c:extLst>
            </c:dLbl>
            <c:dLbl>
              <c:idx val="18"/>
              <c:layout>
                <c:manualLayout>
                  <c:x val="-3.6881471104455651E-2"/>
                  <c:y val="3.5783303112347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AEA-46AA-A46E-16B836B8288C}"/>
                </c:ext>
              </c:extLst>
            </c:dLbl>
            <c:dLbl>
              <c:idx val="20"/>
              <c:layout>
                <c:manualLayout>
                  <c:x val="-2.0521552904046503E-2"/>
                  <c:y val="1.89589077390563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AEA-46AA-A46E-16B836B8288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'serie 2001-2022'!$T$6:$T$27</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2001-2022'!$U$6:$U$27</c:f>
              <c:numCache>
                <c:formatCode>#,##0</c:formatCode>
                <c:ptCount val="22"/>
                <c:pt idx="0">
                  <c:v>11961</c:v>
                </c:pt>
                <c:pt idx="1">
                  <c:v>12080</c:v>
                </c:pt>
                <c:pt idx="2">
                  <c:v>12376</c:v>
                </c:pt>
                <c:pt idx="3">
                  <c:v>12651</c:v>
                </c:pt>
                <c:pt idx="4">
                  <c:v>12866</c:v>
                </c:pt>
                <c:pt idx="5">
                  <c:v>13079</c:v>
                </c:pt>
                <c:pt idx="6">
                  <c:v>13341</c:v>
                </c:pt>
                <c:pt idx="7">
                  <c:v>13696</c:v>
                </c:pt>
                <c:pt idx="8">
                  <c:v>13826</c:v>
                </c:pt>
                <c:pt idx="9">
                  <c:v>13943</c:v>
                </c:pt>
                <c:pt idx="10">
                  <c:v>13633</c:v>
                </c:pt>
                <c:pt idx="11">
                  <c:v>13710</c:v>
                </c:pt>
                <c:pt idx="12">
                  <c:v>13848</c:v>
                </c:pt>
                <c:pt idx="13">
                  <c:v>13803</c:v>
                </c:pt>
                <c:pt idx="14">
                  <c:v>13726</c:v>
                </c:pt>
                <c:pt idx="15">
                  <c:v>13661</c:v>
                </c:pt>
                <c:pt idx="16">
                  <c:v>13756</c:v>
                </c:pt>
                <c:pt idx="17">
                  <c:v>13731</c:v>
                </c:pt>
                <c:pt idx="18">
                  <c:v>13834</c:v>
                </c:pt>
                <c:pt idx="19">
                  <c:v>13813</c:v>
                </c:pt>
                <c:pt idx="20">
                  <c:v>13981</c:v>
                </c:pt>
                <c:pt idx="21">
                  <c:v>14097</c:v>
                </c:pt>
              </c:numCache>
            </c:numRef>
          </c:val>
          <c:smooth val="0"/>
          <c:extLst>
            <c:ext xmlns:c16="http://schemas.microsoft.com/office/drawing/2014/chart" uri="{C3380CC4-5D6E-409C-BE32-E72D297353CC}">
              <c16:uniqueId val="{00000000-FAEA-46AA-A46E-16B836B8288C}"/>
            </c:ext>
          </c:extLst>
        </c:ser>
        <c:dLbls>
          <c:dLblPos val="t"/>
          <c:showLegendKey val="0"/>
          <c:showVal val="1"/>
          <c:showCatName val="0"/>
          <c:showSerName val="0"/>
          <c:showPercent val="0"/>
          <c:showBubbleSize val="0"/>
        </c:dLbls>
        <c:smooth val="0"/>
        <c:axId val="329904543"/>
        <c:axId val="657220031"/>
      </c:lineChart>
      <c:catAx>
        <c:axId val="3299045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57220031"/>
        <c:crosses val="autoZero"/>
        <c:auto val="1"/>
        <c:lblAlgn val="ctr"/>
        <c:lblOffset val="100"/>
        <c:noMultiLvlLbl val="0"/>
      </c:catAx>
      <c:valAx>
        <c:axId val="657220031"/>
        <c:scaling>
          <c:orientation val="minMax"/>
          <c:min val="115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2990454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CASTEL S. GIOVANNI. Confronto comuni limitrofi. </a:t>
            </a:r>
            <a:endParaRPr lang="it-IT" sz="1400">
              <a:effectLst/>
            </a:endParaRPr>
          </a:p>
          <a:p>
            <a:pPr>
              <a:defRPr/>
            </a:pPr>
            <a:r>
              <a:rPr lang="en-US" sz="1200" b="1" i="0" baseline="0">
                <a:effectLst/>
              </a:rPr>
              <a:t>Tasso di mortalità (morti per 1.000 abitanti)</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demogr'!$L$138</c:f>
              <c:strCache>
                <c:ptCount val="1"/>
                <c:pt idx="0">
                  <c:v>COMUNE DI CASTEL S. GIOVANNI</c:v>
                </c:pt>
              </c:strCache>
            </c:strRef>
          </c:tx>
          <c:spPr>
            <a:ln w="28575" cap="rnd">
              <a:solidFill>
                <a:schemeClr val="accent1"/>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demogr'!$M$138:$AG$138</c:f>
              <c:numCache>
                <c:formatCode>0.0</c:formatCode>
                <c:ptCount val="21"/>
                <c:pt idx="0">
                  <c:v>13.3</c:v>
                </c:pt>
                <c:pt idx="1">
                  <c:v>13.7</c:v>
                </c:pt>
                <c:pt idx="2">
                  <c:v>13.5</c:v>
                </c:pt>
                <c:pt idx="3">
                  <c:v>13.1</c:v>
                </c:pt>
                <c:pt idx="4">
                  <c:v>12.1</c:v>
                </c:pt>
                <c:pt idx="5">
                  <c:v>10.8</c:v>
                </c:pt>
                <c:pt idx="6">
                  <c:v>12</c:v>
                </c:pt>
                <c:pt idx="7">
                  <c:v>13.6</c:v>
                </c:pt>
                <c:pt idx="8">
                  <c:v>11.1</c:v>
                </c:pt>
                <c:pt idx="9">
                  <c:v>11.3</c:v>
                </c:pt>
                <c:pt idx="10">
                  <c:v>12</c:v>
                </c:pt>
                <c:pt idx="11">
                  <c:v>12.1</c:v>
                </c:pt>
                <c:pt idx="12">
                  <c:v>11.6</c:v>
                </c:pt>
                <c:pt idx="13">
                  <c:v>12.1</c:v>
                </c:pt>
                <c:pt idx="14">
                  <c:v>12.4</c:v>
                </c:pt>
                <c:pt idx="15">
                  <c:v>11.4</c:v>
                </c:pt>
                <c:pt idx="16">
                  <c:v>10.8</c:v>
                </c:pt>
                <c:pt idx="17">
                  <c:v>11</c:v>
                </c:pt>
                <c:pt idx="18">
                  <c:v>17.100000000000001</c:v>
                </c:pt>
                <c:pt idx="19">
                  <c:v>14.1</c:v>
                </c:pt>
                <c:pt idx="20">
                  <c:v>12.1</c:v>
                </c:pt>
              </c:numCache>
            </c:numRef>
          </c:val>
          <c:smooth val="0"/>
          <c:extLst>
            <c:ext xmlns:c16="http://schemas.microsoft.com/office/drawing/2014/chart" uri="{C3380CC4-5D6E-409C-BE32-E72D297353CC}">
              <c16:uniqueId val="{00000000-59D9-4B19-B6FE-8031FC47D40C}"/>
            </c:ext>
          </c:extLst>
        </c:ser>
        <c:ser>
          <c:idx val="1"/>
          <c:order val="1"/>
          <c:tx>
            <c:strRef>
              <c:f>'indicatori demogr'!$L$139</c:f>
              <c:strCache>
                <c:ptCount val="1"/>
                <c:pt idx="0">
                  <c:v>COMUNE DI SARMATO</c:v>
                </c:pt>
              </c:strCache>
            </c:strRef>
          </c:tx>
          <c:spPr>
            <a:ln w="28575" cap="rnd">
              <a:solidFill>
                <a:schemeClr val="accent2"/>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demogr'!$M$139:$AG$139</c:f>
              <c:numCache>
                <c:formatCode>General</c:formatCode>
                <c:ptCount val="21"/>
                <c:pt idx="0">
                  <c:v>10.7</c:v>
                </c:pt>
                <c:pt idx="1">
                  <c:v>15.5</c:v>
                </c:pt>
                <c:pt idx="2">
                  <c:v>9.6999999999999993</c:v>
                </c:pt>
                <c:pt idx="3">
                  <c:v>12.8</c:v>
                </c:pt>
                <c:pt idx="4">
                  <c:v>11.5</c:v>
                </c:pt>
                <c:pt idx="5">
                  <c:v>13.9</c:v>
                </c:pt>
                <c:pt idx="6">
                  <c:v>12.4</c:v>
                </c:pt>
                <c:pt idx="7">
                  <c:v>11.6</c:v>
                </c:pt>
                <c:pt idx="8">
                  <c:v>9.8000000000000007</c:v>
                </c:pt>
                <c:pt idx="9">
                  <c:v>13.1</c:v>
                </c:pt>
                <c:pt idx="10">
                  <c:v>8.5</c:v>
                </c:pt>
                <c:pt idx="11">
                  <c:v>7.8</c:v>
                </c:pt>
                <c:pt idx="12">
                  <c:v>13.3</c:v>
                </c:pt>
                <c:pt idx="13">
                  <c:v>12.4</c:v>
                </c:pt>
                <c:pt idx="14">
                  <c:v>12.3</c:v>
                </c:pt>
                <c:pt idx="15">
                  <c:v>11.3</c:v>
                </c:pt>
                <c:pt idx="16">
                  <c:v>8.4</c:v>
                </c:pt>
                <c:pt idx="17">
                  <c:v>9.3000000000000007</c:v>
                </c:pt>
                <c:pt idx="18">
                  <c:v>14.1</c:v>
                </c:pt>
                <c:pt idx="19">
                  <c:v>6.8</c:v>
                </c:pt>
                <c:pt idx="20">
                  <c:v>9.6</c:v>
                </c:pt>
              </c:numCache>
            </c:numRef>
          </c:val>
          <c:smooth val="0"/>
          <c:extLst>
            <c:ext xmlns:c16="http://schemas.microsoft.com/office/drawing/2014/chart" uri="{C3380CC4-5D6E-409C-BE32-E72D297353CC}">
              <c16:uniqueId val="{00000001-59D9-4B19-B6FE-8031FC47D40C}"/>
            </c:ext>
          </c:extLst>
        </c:ser>
        <c:ser>
          <c:idx val="2"/>
          <c:order val="2"/>
          <c:tx>
            <c:strRef>
              <c:f>'indicatori demogr'!$L$140</c:f>
              <c:strCache>
                <c:ptCount val="1"/>
                <c:pt idx="0">
                  <c:v>COMUNE DI BORGONOVO VAL TIDONE</c:v>
                </c:pt>
              </c:strCache>
            </c:strRef>
          </c:tx>
          <c:spPr>
            <a:ln w="28575" cap="rnd">
              <a:solidFill>
                <a:schemeClr val="accent3"/>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demogr'!$M$140:$AG$140</c:f>
              <c:numCache>
                <c:formatCode>General</c:formatCode>
                <c:ptCount val="21"/>
                <c:pt idx="0">
                  <c:v>13.1</c:v>
                </c:pt>
                <c:pt idx="1">
                  <c:v>18.100000000000001</c:v>
                </c:pt>
                <c:pt idx="2">
                  <c:v>15.9</c:v>
                </c:pt>
                <c:pt idx="3">
                  <c:v>14.2</c:v>
                </c:pt>
                <c:pt idx="4">
                  <c:v>14.1</c:v>
                </c:pt>
                <c:pt idx="5">
                  <c:v>14.7</c:v>
                </c:pt>
                <c:pt idx="6">
                  <c:v>16.3</c:v>
                </c:pt>
                <c:pt idx="7">
                  <c:v>11.7</c:v>
                </c:pt>
                <c:pt idx="8">
                  <c:v>12.4</c:v>
                </c:pt>
                <c:pt idx="9">
                  <c:v>14.8</c:v>
                </c:pt>
                <c:pt idx="10">
                  <c:v>13</c:v>
                </c:pt>
                <c:pt idx="11">
                  <c:v>11.3</c:v>
                </c:pt>
                <c:pt idx="12">
                  <c:v>10.4</c:v>
                </c:pt>
                <c:pt idx="13">
                  <c:v>10.5</c:v>
                </c:pt>
                <c:pt idx="14">
                  <c:v>12.3</c:v>
                </c:pt>
                <c:pt idx="15">
                  <c:v>12</c:v>
                </c:pt>
                <c:pt idx="16">
                  <c:v>15.7</c:v>
                </c:pt>
                <c:pt idx="17">
                  <c:v>12.4</c:v>
                </c:pt>
                <c:pt idx="18">
                  <c:v>15.3</c:v>
                </c:pt>
                <c:pt idx="19">
                  <c:v>12.7</c:v>
                </c:pt>
                <c:pt idx="20">
                  <c:v>12.8</c:v>
                </c:pt>
              </c:numCache>
            </c:numRef>
          </c:val>
          <c:smooth val="0"/>
          <c:extLst>
            <c:ext xmlns:c16="http://schemas.microsoft.com/office/drawing/2014/chart" uri="{C3380CC4-5D6E-409C-BE32-E72D297353CC}">
              <c16:uniqueId val="{00000002-59D9-4B19-B6FE-8031FC47D40C}"/>
            </c:ext>
          </c:extLst>
        </c:ser>
        <c:ser>
          <c:idx val="3"/>
          <c:order val="3"/>
          <c:tx>
            <c:strRef>
              <c:f>'indicatori demogr'!$L$141</c:f>
              <c:strCache>
                <c:ptCount val="1"/>
                <c:pt idx="0">
                  <c:v>COMUNE DI ZIANO PIACENTINO</c:v>
                </c:pt>
              </c:strCache>
            </c:strRef>
          </c:tx>
          <c:spPr>
            <a:ln w="28575" cap="rnd">
              <a:solidFill>
                <a:schemeClr val="accent4"/>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demogr'!$M$141:$AG$141</c:f>
              <c:numCache>
                <c:formatCode>General</c:formatCode>
                <c:ptCount val="21"/>
                <c:pt idx="0">
                  <c:v>17.2</c:v>
                </c:pt>
                <c:pt idx="1">
                  <c:v>18.7</c:v>
                </c:pt>
                <c:pt idx="2">
                  <c:v>17.100000000000001</c:v>
                </c:pt>
                <c:pt idx="3">
                  <c:v>16</c:v>
                </c:pt>
                <c:pt idx="4">
                  <c:v>11.7</c:v>
                </c:pt>
                <c:pt idx="5">
                  <c:v>16.899999999999999</c:v>
                </c:pt>
                <c:pt idx="6">
                  <c:v>18.899999999999999</c:v>
                </c:pt>
                <c:pt idx="7">
                  <c:v>14</c:v>
                </c:pt>
                <c:pt idx="8">
                  <c:v>16.8</c:v>
                </c:pt>
                <c:pt idx="9">
                  <c:v>17.8</c:v>
                </c:pt>
                <c:pt idx="10">
                  <c:v>12.5</c:v>
                </c:pt>
                <c:pt idx="11">
                  <c:v>15.2</c:v>
                </c:pt>
                <c:pt idx="12">
                  <c:v>14.3</c:v>
                </c:pt>
                <c:pt idx="13">
                  <c:v>17.100000000000001</c:v>
                </c:pt>
                <c:pt idx="14">
                  <c:v>13.7</c:v>
                </c:pt>
                <c:pt idx="15">
                  <c:v>17.399999999999999</c:v>
                </c:pt>
                <c:pt idx="16">
                  <c:v>14.8</c:v>
                </c:pt>
                <c:pt idx="17">
                  <c:v>12.1</c:v>
                </c:pt>
                <c:pt idx="18">
                  <c:v>20.7</c:v>
                </c:pt>
                <c:pt idx="19">
                  <c:v>18.8</c:v>
                </c:pt>
                <c:pt idx="20">
                  <c:v>15.6</c:v>
                </c:pt>
              </c:numCache>
            </c:numRef>
          </c:val>
          <c:smooth val="0"/>
          <c:extLst>
            <c:ext xmlns:c16="http://schemas.microsoft.com/office/drawing/2014/chart" uri="{C3380CC4-5D6E-409C-BE32-E72D297353CC}">
              <c16:uniqueId val="{00000003-59D9-4B19-B6FE-8031FC47D40C}"/>
            </c:ext>
          </c:extLst>
        </c:ser>
        <c:dLbls>
          <c:showLegendKey val="0"/>
          <c:showVal val="0"/>
          <c:showCatName val="0"/>
          <c:showSerName val="0"/>
          <c:showPercent val="0"/>
          <c:showBubbleSize val="0"/>
        </c:dLbls>
        <c:smooth val="0"/>
        <c:axId val="1626729951"/>
        <c:axId val="1624058751"/>
      </c:lineChart>
      <c:dateAx>
        <c:axId val="1626729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24058751"/>
        <c:crosses val="autoZero"/>
        <c:auto val="0"/>
        <c:lblOffset val="100"/>
        <c:baseTimeUnit val="days"/>
      </c:dateAx>
      <c:valAx>
        <c:axId val="1624058751"/>
        <c:scaling>
          <c:orientation val="minMax"/>
          <c:max val="22"/>
          <c:min val="6"/>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26729951"/>
        <c:crossesAt val="2002"/>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it-IT" sz="1400" b="1" i="0" baseline="0">
                <a:effectLst/>
              </a:rPr>
              <a:t>COMUNE DI CASTEL S. GIOVANNI. Previsioni demografiche </a:t>
            </a:r>
            <a:endParaRPr lang="it-IT" sz="1400">
              <a:effectLst/>
            </a:endParaRP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it-IT"/>
        </a:p>
      </c:txPr>
    </c:title>
    <c:autoTitleDeleted val="0"/>
    <c:plotArea>
      <c:layout/>
      <c:lineChart>
        <c:grouping val="standard"/>
        <c:varyColors val="0"/>
        <c:ser>
          <c:idx val="0"/>
          <c:order val="0"/>
          <c:tx>
            <c:strRef>
              <c:f>PREVISIONI!$B$75</c:f>
              <c:strCache>
                <c:ptCount val="1"/>
                <c:pt idx="0">
                  <c:v>Tasso di natalità</c:v>
                </c:pt>
              </c:strCache>
            </c:strRef>
          </c:tx>
          <c:spPr>
            <a:ln w="22225" cap="rnd">
              <a:solidFill>
                <a:schemeClr val="accent1"/>
              </a:solidFill>
              <a:round/>
            </a:ln>
            <a:effectLst/>
          </c:spPr>
          <c:marker>
            <c:symbol val="none"/>
          </c:marker>
          <c:cat>
            <c:numRef>
              <c:f>PREVISIONI!$A$76:$A$95</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PREVISIONI!$B$76:$B$95</c:f>
              <c:numCache>
                <c:formatCode>0.0</c:formatCode>
                <c:ptCount val="20"/>
                <c:pt idx="0">
                  <c:v>8.3000000000000007</c:v>
                </c:pt>
                <c:pt idx="1">
                  <c:v>8.5</c:v>
                </c:pt>
                <c:pt idx="2">
                  <c:v>8.5</c:v>
                </c:pt>
                <c:pt idx="3">
                  <c:v>8.6</c:v>
                </c:pt>
                <c:pt idx="4">
                  <c:v>8.6999999999999993</c:v>
                </c:pt>
                <c:pt idx="5">
                  <c:v>8.6999999999999993</c:v>
                </c:pt>
                <c:pt idx="6">
                  <c:v>8.8000000000000007</c:v>
                </c:pt>
                <c:pt idx="7">
                  <c:v>8.8000000000000007</c:v>
                </c:pt>
                <c:pt idx="8">
                  <c:v>8.8000000000000007</c:v>
                </c:pt>
                <c:pt idx="9">
                  <c:v>8.6999999999999993</c:v>
                </c:pt>
                <c:pt idx="10">
                  <c:v>8.6999999999999993</c:v>
                </c:pt>
                <c:pt idx="11">
                  <c:v>8.6999999999999993</c:v>
                </c:pt>
                <c:pt idx="12">
                  <c:v>8.6999999999999993</c:v>
                </c:pt>
                <c:pt idx="13">
                  <c:v>8.6999999999999993</c:v>
                </c:pt>
                <c:pt idx="14">
                  <c:v>8.6999999999999993</c:v>
                </c:pt>
                <c:pt idx="15">
                  <c:v>8.8000000000000007</c:v>
                </c:pt>
                <c:pt idx="16">
                  <c:v>8.8000000000000007</c:v>
                </c:pt>
                <c:pt idx="17">
                  <c:v>8.8000000000000007</c:v>
                </c:pt>
                <c:pt idx="18">
                  <c:v>8.8000000000000007</c:v>
                </c:pt>
                <c:pt idx="19">
                  <c:v>8.8000000000000007</c:v>
                </c:pt>
              </c:numCache>
            </c:numRef>
          </c:val>
          <c:smooth val="0"/>
          <c:extLst>
            <c:ext xmlns:c16="http://schemas.microsoft.com/office/drawing/2014/chart" uri="{C3380CC4-5D6E-409C-BE32-E72D297353CC}">
              <c16:uniqueId val="{00000000-9311-421C-A894-F0D85288784A}"/>
            </c:ext>
          </c:extLst>
        </c:ser>
        <c:ser>
          <c:idx val="1"/>
          <c:order val="1"/>
          <c:tx>
            <c:strRef>
              <c:f>PREVISIONI!$C$75</c:f>
              <c:strCache>
                <c:ptCount val="1"/>
                <c:pt idx="0">
                  <c:v>Tasso di mortalità</c:v>
                </c:pt>
              </c:strCache>
            </c:strRef>
          </c:tx>
          <c:spPr>
            <a:ln w="22225" cap="rnd">
              <a:solidFill>
                <a:schemeClr val="accent2"/>
              </a:solidFill>
              <a:round/>
            </a:ln>
            <a:effectLst/>
          </c:spPr>
          <c:marker>
            <c:symbol val="none"/>
          </c:marker>
          <c:cat>
            <c:numRef>
              <c:f>PREVISIONI!$A$76:$A$95</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PREVISIONI!$C$76:$C$95</c:f>
              <c:numCache>
                <c:formatCode>0.0</c:formatCode>
                <c:ptCount val="20"/>
                <c:pt idx="0">
                  <c:v>12</c:v>
                </c:pt>
                <c:pt idx="1">
                  <c:v>11.8</c:v>
                </c:pt>
                <c:pt idx="2">
                  <c:v>11.6</c:v>
                </c:pt>
                <c:pt idx="3">
                  <c:v>11.4</c:v>
                </c:pt>
                <c:pt idx="4">
                  <c:v>11.3</c:v>
                </c:pt>
                <c:pt idx="5">
                  <c:v>11.3</c:v>
                </c:pt>
                <c:pt idx="6">
                  <c:v>11.2</c:v>
                </c:pt>
                <c:pt idx="7">
                  <c:v>11.1</c:v>
                </c:pt>
                <c:pt idx="8">
                  <c:v>11.1</c:v>
                </c:pt>
                <c:pt idx="9">
                  <c:v>11.1</c:v>
                </c:pt>
                <c:pt idx="10">
                  <c:v>11.1</c:v>
                </c:pt>
                <c:pt idx="11">
                  <c:v>11.1</c:v>
                </c:pt>
                <c:pt idx="12">
                  <c:v>11.1</c:v>
                </c:pt>
                <c:pt idx="13">
                  <c:v>11.1</c:v>
                </c:pt>
                <c:pt idx="14">
                  <c:v>11.2</c:v>
                </c:pt>
                <c:pt idx="15">
                  <c:v>11.2</c:v>
                </c:pt>
                <c:pt idx="16">
                  <c:v>11.3</c:v>
                </c:pt>
                <c:pt idx="17">
                  <c:v>11.3</c:v>
                </c:pt>
                <c:pt idx="18">
                  <c:v>11.4</c:v>
                </c:pt>
                <c:pt idx="19">
                  <c:v>11.4</c:v>
                </c:pt>
              </c:numCache>
            </c:numRef>
          </c:val>
          <c:smooth val="0"/>
          <c:extLst>
            <c:ext xmlns:c16="http://schemas.microsoft.com/office/drawing/2014/chart" uri="{C3380CC4-5D6E-409C-BE32-E72D297353CC}">
              <c16:uniqueId val="{00000001-9311-421C-A894-F0D85288784A}"/>
            </c:ext>
          </c:extLst>
        </c:ser>
        <c:ser>
          <c:idx val="2"/>
          <c:order val="2"/>
          <c:tx>
            <c:strRef>
              <c:f>PREVISIONI!$D$75</c:f>
              <c:strCache>
                <c:ptCount val="1"/>
                <c:pt idx="0">
                  <c:v>Tasso migratorio netto</c:v>
                </c:pt>
              </c:strCache>
            </c:strRef>
          </c:tx>
          <c:spPr>
            <a:ln w="22225" cap="rnd">
              <a:solidFill>
                <a:schemeClr val="accent3"/>
              </a:solidFill>
              <a:round/>
            </a:ln>
            <a:effectLst/>
          </c:spPr>
          <c:marker>
            <c:symbol val="none"/>
          </c:marker>
          <c:cat>
            <c:numRef>
              <c:f>PREVISIONI!$A$76:$A$95</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PREVISIONI!$D$76:$D$95</c:f>
              <c:numCache>
                <c:formatCode>0.0</c:formatCode>
                <c:ptCount val="20"/>
                <c:pt idx="0">
                  <c:v>13</c:v>
                </c:pt>
                <c:pt idx="1">
                  <c:v>11.9</c:v>
                </c:pt>
                <c:pt idx="2">
                  <c:v>10.9</c:v>
                </c:pt>
                <c:pt idx="3">
                  <c:v>10</c:v>
                </c:pt>
                <c:pt idx="4">
                  <c:v>9.1</c:v>
                </c:pt>
                <c:pt idx="5">
                  <c:v>8.8000000000000007</c:v>
                </c:pt>
                <c:pt idx="6">
                  <c:v>8.6</c:v>
                </c:pt>
                <c:pt idx="7">
                  <c:v>8.4</c:v>
                </c:pt>
                <c:pt idx="8">
                  <c:v>8.1</c:v>
                </c:pt>
                <c:pt idx="9">
                  <c:v>7.9</c:v>
                </c:pt>
                <c:pt idx="10">
                  <c:v>7.8</c:v>
                </c:pt>
                <c:pt idx="11">
                  <c:v>7.6</c:v>
                </c:pt>
                <c:pt idx="12">
                  <c:v>7.4</c:v>
                </c:pt>
                <c:pt idx="13">
                  <c:v>7.2</c:v>
                </c:pt>
                <c:pt idx="14">
                  <c:v>7</c:v>
                </c:pt>
                <c:pt idx="15">
                  <c:v>6.8</c:v>
                </c:pt>
                <c:pt idx="16">
                  <c:v>6.7</c:v>
                </c:pt>
                <c:pt idx="17">
                  <c:v>6.5</c:v>
                </c:pt>
                <c:pt idx="18">
                  <c:v>6.3</c:v>
                </c:pt>
                <c:pt idx="19">
                  <c:v>6.1</c:v>
                </c:pt>
              </c:numCache>
            </c:numRef>
          </c:val>
          <c:smooth val="0"/>
          <c:extLst>
            <c:ext xmlns:c16="http://schemas.microsoft.com/office/drawing/2014/chart" uri="{C3380CC4-5D6E-409C-BE32-E72D297353CC}">
              <c16:uniqueId val="{00000002-9311-421C-A894-F0D85288784A}"/>
            </c:ext>
          </c:extLst>
        </c:ser>
        <c:ser>
          <c:idx val="3"/>
          <c:order val="3"/>
          <c:tx>
            <c:strRef>
              <c:f>PREVISIONI!$E$75</c:f>
              <c:strCache>
                <c:ptCount val="1"/>
                <c:pt idx="0">
                  <c:v>Tasso totale di crescita</c:v>
                </c:pt>
              </c:strCache>
            </c:strRef>
          </c:tx>
          <c:spPr>
            <a:ln w="22225" cap="rnd">
              <a:solidFill>
                <a:schemeClr val="accent4"/>
              </a:solidFill>
              <a:round/>
            </a:ln>
            <a:effectLst/>
          </c:spPr>
          <c:marker>
            <c:symbol val="none"/>
          </c:marker>
          <c:cat>
            <c:numRef>
              <c:f>PREVISIONI!$A$76:$A$95</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PREVISIONI!$E$76:$E$95</c:f>
              <c:numCache>
                <c:formatCode>0.0</c:formatCode>
                <c:ptCount val="20"/>
                <c:pt idx="0">
                  <c:v>9.3000000000000007</c:v>
                </c:pt>
                <c:pt idx="1">
                  <c:v>8.6</c:v>
                </c:pt>
                <c:pt idx="2">
                  <c:v>7.9</c:v>
                </c:pt>
                <c:pt idx="3">
                  <c:v>7.2</c:v>
                </c:pt>
                <c:pt idx="4">
                  <c:v>6.4</c:v>
                </c:pt>
                <c:pt idx="5">
                  <c:v>6.3</c:v>
                </c:pt>
                <c:pt idx="6">
                  <c:v>6.2</c:v>
                </c:pt>
                <c:pt idx="7">
                  <c:v>6</c:v>
                </c:pt>
                <c:pt idx="8">
                  <c:v>5.8</c:v>
                </c:pt>
                <c:pt idx="9">
                  <c:v>5.6</c:v>
                </c:pt>
                <c:pt idx="10">
                  <c:v>5.4</c:v>
                </c:pt>
                <c:pt idx="11">
                  <c:v>5.2</c:v>
                </c:pt>
                <c:pt idx="12">
                  <c:v>5</c:v>
                </c:pt>
                <c:pt idx="13">
                  <c:v>4.8</c:v>
                </c:pt>
                <c:pt idx="14">
                  <c:v>4.5999999999999996</c:v>
                </c:pt>
                <c:pt idx="15">
                  <c:v>4.4000000000000004</c:v>
                </c:pt>
                <c:pt idx="16">
                  <c:v>4.2</c:v>
                </c:pt>
                <c:pt idx="17">
                  <c:v>3.9</c:v>
                </c:pt>
                <c:pt idx="18">
                  <c:v>3.7</c:v>
                </c:pt>
                <c:pt idx="19">
                  <c:v>3.4</c:v>
                </c:pt>
              </c:numCache>
            </c:numRef>
          </c:val>
          <c:smooth val="0"/>
          <c:extLst>
            <c:ext xmlns:c16="http://schemas.microsoft.com/office/drawing/2014/chart" uri="{C3380CC4-5D6E-409C-BE32-E72D297353CC}">
              <c16:uniqueId val="{00000003-9311-421C-A894-F0D85288784A}"/>
            </c:ext>
          </c:extLst>
        </c:ser>
        <c:dLbls>
          <c:showLegendKey val="0"/>
          <c:showVal val="0"/>
          <c:showCatName val="0"/>
          <c:showSerName val="0"/>
          <c:showPercent val="0"/>
          <c:showBubbleSize val="0"/>
        </c:dLbls>
        <c:marker val="1"/>
        <c:smooth val="0"/>
        <c:axId val="554269616"/>
        <c:axId val="1497456016"/>
      </c:lineChart>
      <c:lineChart>
        <c:grouping val="standard"/>
        <c:varyColors val="0"/>
        <c:ser>
          <c:idx val="4"/>
          <c:order val="4"/>
          <c:tx>
            <c:strRef>
              <c:f>PREVISIONI!$F$75</c:f>
              <c:strCache>
                <c:ptCount val="1"/>
                <c:pt idx="0">
                  <c:v>Popolazione fine anno</c:v>
                </c:pt>
              </c:strCache>
            </c:strRef>
          </c:tx>
          <c:spPr>
            <a:ln w="38100" cap="rnd">
              <a:solidFill>
                <a:sysClr val="windowText" lastClr="000000"/>
              </a:solidFill>
              <a:round/>
            </a:ln>
            <a:effectLst/>
          </c:spPr>
          <c:marker>
            <c:symbol val="none"/>
          </c:marker>
          <c:cat>
            <c:numRef>
              <c:f>PREVISIONI!$A$76:$A$95</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PREVISIONI!$F$76:$F$95</c:f>
              <c:numCache>
                <c:formatCode>_-* #,##0_-;\-* #,##0_-;_-* "-"??_-;_-@_-</c:formatCode>
                <c:ptCount val="20"/>
                <c:pt idx="0">
                  <c:v>14114</c:v>
                </c:pt>
                <c:pt idx="1">
                  <c:v>14236</c:v>
                </c:pt>
                <c:pt idx="2">
                  <c:v>14349</c:v>
                </c:pt>
                <c:pt idx="3">
                  <c:v>14452</c:v>
                </c:pt>
                <c:pt idx="4">
                  <c:v>14545</c:v>
                </c:pt>
                <c:pt idx="5">
                  <c:v>14637</c:v>
                </c:pt>
                <c:pt idx="6">
                  <c:v>14728</c:v>
                </c:pt>
                <c:pt idx="7">
                  <c:v>14816</c:v>
                </c:pt>
                <c:pt idx="8">
                  <c:v>14903</c:v>
                </c:pt>
                <c:pt idx="9">
                  <c:v>14987</c:v>
                </c:pt>
                <c:pt idx="10">
                  <c:v>15068</c:v>
                </c:pt>
                <c:pt idx="11">
                  <c:v>15147</c:v>
                </c:pt>
                <c:pt idx="12">
                  <c:v>15223</c:v>
                </c:pt>
                <c:pt idx="13">
                  <c:v>15296</c:v>
                </c:pt>
                <c:pt idx="14">
                  <c:v>15366</c:v>
                </c:pt>
                <c:pt idx="15">
                  <c:v>15434</c:v>
                </c:pt>
                <c:pt idx="16">
                  <c:v>15498</c:v>
                </c:pt>
                <c:pt idx="17">
                  <c:v>15559</c:v>
                </c:pt>
                <c:pt idx="18">
                  <c:v>15617</c:v>
                </c:pt>
                <c:pt idx="19">
                  <c:v>15671</c:v>
                </c:pt>
              </c:numCache>
            </c:numRef>
          </c:val>
          <c:smooth val="0"/>
          <c:extLst>
            <c:ext xmlns:c16="http://schemas.microsoft.com/office/drawing/2014/chart" uri="{C3380CC4-5D6E-409C-BE32-E72D297353CC}">
              <c16:uniqueId val="{00000004-9311-421C-A894-F0D85288784A}"/>
            </c:ext>
          </c:extLst>
        </c:ser>
        <c:dLbls>
          <c:showLegendKey val="0"/>
          <c:showVal val="0"/>
          <c:showCatName val="0"/>
          <c:showSerName val="0"/>
          <c:showPercent val="0"/>
          <c:showBubbleSize val="0"/>
        </c:dLbls>
        <c:marker val="1"/>
        <c:smooth val="0"/>
        <c:axId val="1494747248"/>
        <c:axId val="1654810527"/>
      </c:lineChart>
      <c:dateAx>
        <c:axId val="554269616"/>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it-IT"/>
          </a:p>
        </c:txPr>
        <c:crossAx val="1497456016"/>
        <c:crosses val="autoZero"/>
        <c:auto val="0"/>
        <c:lblOffset val="100"/>
        <c:baseTimeUnit val="days"/>
      </c:dateAx>
      <c:valAx>
        <c:axId val="1497456016"/>
        <c:scaling>
          <c:orientation val="minMax"/>
        </c:scaling>
        <c:delete val="0"/>
        <c:axPos val="l"/>
        <c:majorGridlines>
          <c:spPr>
            <a:ln w="9525" cap="flat" cmpd="sng" algn="ctr">
              <a:solidFill>
                <a:schemeClr val="dk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crossAx val="554269616"/>
        <c:crosses val="autoZero"/>
        <c:crossBetween val="between"/>
      </c:valAx>
      <c:valAx>
        <c:axId val="1654810527"/>
        <c:scaling>
          <c:orientation val="minMax"/>
        </c:scaling>
        <c:delete val="0"/>
        <c:axPos val="r"/>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crossAx val="1494747248"/>
        <c:crosses val="max"/>
        <c:crossBetween val="between"/>
      </c:valAx>
      <c:catAx>
        <c:axId val="1494747248"/>
        <c:scaling>
          <c:orientation val="minMax"/>
        </c:scaling>
        <c:delete val="1"/>
        <c:axPos val="b"/>
        <c:numFmt formatCode="0" sourceLinked="1"/>
        <c:majorTickMark val="out"/>
        <c:minorTickMark val="none"/>
        <c:tickLblPos val="nextTo"/>
        <c:crossAx val="1654810527"/>
        <c:crosses val="autoZero"/>
        <c:auto val="1"/>
        <c:lblAlgn val="ctr"/>
        <c:lblOffset val="100"/>
        <c:noMultiLvlLbl val="0"/>
      </c:cat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it-IT"/>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CASTEL S. GIOVANNI. Previsioni struttura per età </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stacked"/>
        <c:varyColors val="0"/>
        <c:ser>
          <c:idx val="0"/>
          <c:order val="0"/>
          <c:tx>
            <c:strRef>
              <c:f>PREVISIONI!$B$206</c:f>
              <c:strCache>
                <c:ptCount val="1"/>
                <c:pt idx="0">
                  <c:v>Popolazione 0-14 anni (%)</c:v>
                </c:pt>
              </c:strCache>
            </c:strRef>
          </c:tx>
          <c:spPr>
            <a:solidFill>
              <a:schemeClr val="accent1"/>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PREVISIONI!$A$207:$A$226</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PREVISIONI!$B$207:$B$226</c:f>
              <c:numCache>
                <c:formatCode>0.0</c:formatCode>
                <c:ptCount val="20"/>
                <c:pt idx="0">
                  <c:v>13.7</c:v>
                </c:pt>
                <c:pt idx="1">
                  <c:v>13.7</c:v>
                </c:pt>
                <c:pt idx="2">
                  <c:v>13.6</c:v>
                </c:pt>
                <c:pt idx="3">
                  <c:v>13.6</c:v>
                </c:pt>
                <c:pt idx="4">
                  <c:v>13.5</c:v>
                </c:pt>
                <c:pt idx="5">
                  <c:v>13.4</c:v>
                </c:pt>
                <c:pt idx="6">
                  <c:v>13.3</c:v>
                </c:pt>
                <c:pt idx="7">
                  <c:v>13.2</c:v>
                </c:pt>
                <c:pt idx="8">
                  <c:v>13.1</c:v>
                </c:pt>
                <c:pt idx="9">
                  <c:v>13.1</c:v>
                </c:pt>
                <c:pt idx="10">
                  <c:v>13</c:v>
                </c:pt>
                <c:pt idx="11">
                  <c:v>13</c:v>
                </c:pt>
                <c:pt idx="12">
                  <c:v>13</c:v>
                </c:pt>
                <c:pt idx="13">
                  <c:v>12.9</c:v>
                </c:pt>
                <c:pt idx="14">
                  <c:v>12.9</c:v>
                </c:pt>
                <c:pt idx="15">
                  <c:v>12.9</c:v>
                </c:pt>
                <c:pt idx="16">
                  <c:v>12.9</c:v>
                </c:pt>
                <c:pt idx="17">
                  <c:v>12.9</c:v>
                </c:pt>
                <c:pt idx="18">
                  <c:v>13</c:v>
                </c:pt>
                <c:pt idx="19">
                  <c:v>13</c:v>
                </c:pt>
              </c:numCache>
            </c:numRef>
          </c:val>
          <c:extLst>
            <c:ext xmlns:c16="http://schemas.microsoft.com/office/drawing/2014/chart" uri="{C3380CC4-5D6E-409C-BE32-E72D297353CC}">
              <c16:uniqueId val="{00000000-AAFA-4224-A84E-64BBFF0A2D93}"/>
            </c:ext>
          </c:extLst>
        </c:ser>
        <c:ser>
          <c:idx val="1"/>
          <c:order val="1"/>
          <c:tx>
            <c:strRef>
              <c:f>PREVISIONI!$C$206</c:f>
              <c:strCache>
                <c:ptCount val="1"/>
                <c:pt idx="0">
                  <c:v>Popolazione 15-64 anni (%)</c:v>
                </c:pt>
              </c:strCache>
            </c:strRef>
          </c:tx>
          <c:spPr>
            <a:solidFill>
              <a:schemeClr val="accent2"/>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PREVISIONI!$A$207:$A$226</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PREVISIONI!$C$207:$C$226</c:f>
              <c:numCache>
                <c:formatCode>0.0</c:formatCode>
                <c:ptCount val="20"/>
                <c:pt idx="0">
                  <c:v>64</c:v>
                </c:pt>
                <c:pt idx="1">
                  <c:v>63.8</c:v>
                </c:pt>
                <c:pt idx="2">
                  <c:v>63.9</c:v>
                </c:pt>
                <c:pt idx="3">
                  <c:v>63.9</c:v>
                </c:pt>
                <c:pt idx="4">
                  <c:v>63.8</c:v>
                </c:pt>
                <c:pt idx="5">
                  <c:v>63.8</c:v>
                </c:pt>
                <c:pt idx="6">
                  <c:v>63.5</c:v>
                </c:pt>
                <c:pt idx="7">
                  <c:v>63.3</c:v>
                </c:pt>
                <c:pt idx="8">
                  <c:v>63.3</c:v>
                </c:pt>
                <c:pt idx="9">
                  <c:v>63.1</c:v>
                </c:pt>
                <c:pt idx="10">
                  <c:v>62.8</c:v>
                </c:pt>
                <c:pt idx="11">
                  <c:v>62.5</c:v>
                </c:pt>
                <c:pt idx="12">
                  <c:v>62.1</c:v>
                </c:pt>
                <c:pt idx="13">
                  <c:v>61.8</c:v>
                </c:pt>
                <c:pt idx="14">
                  <c:v>61.5</c:v>
                </c:pt>
                <c:pt idx="15">
                  <c:v>61.2</c:v>
                </c:pt>
                <c:pt idx="16">
                  <c:v>60.7</c:v>
                </c:pt>
                <c:pt idx="17">
                  <c:v>60.4</c:v>
                </c:pt>
                <c:pt idx="18">
                  <c:v>59.9</c:v>
                </c:pt>
                <c:pt idx="19">
                  <c:v>59.5</c:v>
                </c:pt>
              </c:numCache>
            </c:numRef>
          </c:val>
          <c:extLst>
            <c:ext xmlns:c16="http://schemas.microsoft.com/office/drawing/2014/chart" uri="{C3380CC4-5D6E-409C-BE32-E72D297353CC}">
              <c16:uniqueId val="{00000001-AAFA-4224-A84E-64BBFF0A2D93}"/>
            </c:ext>
          </c:extLst>
        </c:ser>
        <c:ser>
          <c:idx val="2"/>
          <c:order val="2"/>
          <c:tx>
            <c:strRef>
              <c:f>PREVISIONI!$D$206</c:f>
              <c:strCache>
                <c:ptCount val="1"/>
                <c:pt idx="0">
                  <c:v>Popolazione 65 anni e più (%)</c:v>
                </c:pt>
              </c:strCache>
            </c:strRef>
          </c:tx>
          <c:spPr>
            <a:solidFill>
              <a:schemeClr val="accent3"/>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PREVISIONI!$A$207:$A$226</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PREVISIONI!$D$207:$D$226</c:f>
              <c:numCache>
                <c:formatCode>0.0</c:formatCode>
                <c:ptCount val="20"/>
                <c:pt idx="0">
                  <c:v>22.3</c:v>
                </c:pt>
                <c:pt idx="1">
                  <c:v>22.5</c:v>
                </c:pt>
                <c:pt idx="2">
                  <c:v>22.4</c:v>
                </c:pt>
                <c:pt idx="3">
                  <c:v>22.5</c:v>
                </c:pt>
                <c:pt idx="4">
                  <c:v>22.6</c:v>
                </c:pt>
                <c:pt idx="5">
                  <c:v>22.8</c:v>
                </c:pt>
                <c:pt idx="6">
                  <c:v>23.2</c:v>
                </c:pt>
                <c:pt idx="7">
                  <c:v>23.5</c:v>
                </c:pt>
                <c:pt idx="8">
                  <c:v>23.6</c:v>
                </c:pt>
                <c:pt idx="9">
                  <c:v>23.8</c:v>
                </c:pt>
                <c:pt idx="10">
                  <c:v>24.2</c:v>
                </c:pt>
                <c:pt idx="11">
                  <c:v>24.5</c:v>
                </c:pt>
                <c:pt idx="12">
                  <c:v>24.9</c:v>
                </c:pt>
                <c:pt idx="13">
                  <c:v>25.3</c:v>
                </c:pt>
                <c:pt idx="14">
                  <c:v>25.6</c:v>
                </c:pt>
                <c:pt idx="15">
                  <c:v>26</c:v>
                </c:pt>
                <c:pt idx="16">
                  <c:v>26.4</c:v>
                </c:pt>
                <c:pt idx="17">
                  <c:v>26.7</c:v>
                </c:pt>
                <c:pt idx="18">
                  <c:v>27.1</c:v>
                </c:pt>
                <c:pt idx="19">
                  <c:v>27.5</c:v>
                </c:pt>
              </c:numCache>
            </c:numRef>
          </c:val>
          <c:extLst>
            <c:ext xmlns:c16="http://schemas.microsoft.com/office/drawing/2014/chart" uri="{C3380CC4-5D6E-409C-BE32-E72D297353CC}">
              <c16:uniqueId val="{00000002-AAFA-4224-A84E-64BBFF0A2D93}"/>
            </c:ext>
          </c:extLst>
        </c:ser>
        <c:dLbls>
          <c:dLblPos val="ctr"/>
          <c:showLegendKey val="0"/>
          <c:showVal val="1"/>
          <c:showCatName val="0"/>
          <c:showSerName val="0"/>
          <c:showPercent val="0"/>
          <c:showBubbleSize val="0"/>
        </c:dLbls>
        <c:gapWidth val="150"/>
        <c:overlap val="100"/>
        <c:axId val="1587886479"/>
        <c:axId val="1624038367"/>
      </c:barChart>
      <c:dateAx>
        <c:axId val="1587886479"/>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24038367"/>
        <c:crosses val="autoZero"/>
        <c:auto val="0"/>
        <c:lblOffset val="100"/>
        <c:baseTimeUnit val="days"/>
      </c:dateAx>
      <c:valAx>
        <c:axId val="1624038367"/>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878864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u="none" strike="noStrike" kern="1200" spc="0" baseline="0">
                <a:solidFill>
                  <a:sysClr val="windowText" lastClr="000000">
                    <a:lumMod val="65000"/>
                    <a:lumOff val="35000"/>
                  </a:sysClr>
                </a:solidFill>
              </a:rPr>
              <a:t>COMUNE DI CASTEL S. GIOVANNI. Popolazione totale. Confronto Provincia, Regione, Italia. </a:t>
            </a:r>
            <a:r>
              <a:rPr lang="it-IT" sz="1200" b="1" i="0" u="none" strike="noStrike" kern="1200" spc="0" baseline="0">
                <a:solidFill>
                  <a:sysClr val="windowText" lastClr="000000">
                    <a:lumMod val="65000"/>
                    <a:lumOff val="35000"/>
                  </a:sysClr>
                </a:solidFill>
              </a:rPr>
              <a:t>Numeri indice (2001=100)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2001-2022'!$BV$3</c:f>
              <c:strCache>
                <c:ptCount val="1"/>
                <c:pt idx="0">
                  <c:v>Comune di Castel S. Giovanni</c:v>
                </c:pt>
              </c:strCache>
            </c:strRef>
          </c:tx>
          <c:spPr>
            <a:ln w="19050" cap="rnd">
              <a:solidFill>
                <a:schemeClr val="accent1"/>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2001-2022'!$BV$4:$BV$25</c:f>
              <c:numCache>
                <c:formatCode>#,##0.0</c:formatCode>
                <c:ptCount val="22"/>
                <c:pt idx="0">
                  <c:v>100</c:v>
                </c:pt>
                <c:pt idx="1">
                  <c:v>100.99490009196556</c:v>
                </c:pt>
                <c:pt idx="2">
                  <c:v>103.46960956441769</c:v>
                </c:pt>
                <c:pt idx="3">
                  <c:v>105.76874843240532</c:v>
                </c:pt>
                <c:pt idx="4">
                  <c:v>107.56625700192292</c:v>
                </c:pt>
                <c:pt idx="5">
                  <c:v>109.34704456149151</c:v>
                </c:pt>
                <c:pt idx="6">
                  <c:v>111.53749686481063</c:v>
                </c:pt>
                <c:pt idx="7">
                  <c:v>114.5054761307583</c:v>
                </c:pt>
                <c:pt idx="8">
                  <c:v>115.59234177744335</c:v>
                </c:pt>
                <c:pt idx="9">
                  <c:v>116.57052085945992</c:v>
                </c:pt>
                <c:pt idx="10">
                  <c:v>113.97876431736476</c:v>
                </c:pt>
                <c:pt idx="11">
                  <c:v>114.6225232004013</c:v>
                </c:pt>
                <c:pt idx="12">
                  <c:v>115.77627288688237</c:v>
                </c:pt>
                <c:pt idx="13">
                  <c:v>115.40005016302985</c:v>
                </c:pt>
                <c:pt idx="14">
                  <c:v>114.75629127999331</c:v>
                </c:pt>
                <c:pt idx="15">
                  <c:v>114.21285845665078</c:v>
                </c:pt>
                <c:pt idx="16">
                  <c:v>115.00710642922833</c:v>
                </c:pt>
                <c:pt idx="17">
                  <c:v>114.79809380486581</c:v>
                </c:pt>
                <c:pt idx="18">
                  <c:v>115.65922581723936</c:v>
                </c:pt>
                <c:pt idx="19">
                  <c:v>115.48365521277485</c:v>
                </c:pt>
                <c:pt idx="20">
                  <c:v>116.88822004849092</c:v>
                </c:pt>
                <c:pt idx="21">
                  <c:v>117.85803862553298</c:v>
                </c:pt>
              </c:numCache>
            </c:numRef>
          </c:val>
          <c:smooth val="0"/>
          <c:extLst>
            <c:ext xmlns:c16="http://schemas.microsoft.com/office/drawing/2014/chart" uri="{C3380CC4-5D6E-409C-BE32-E72D297353CC}">
              <c16:uniqueId val="{00000000-9516-4644-90AA-22E524443AAC}"/>
            </c:ext>
          </c:extLst>
        </c:ser>
        <c:ser>
          <c:idx val="1"/>
          <c:order val="1"/>
          <c:tx>
            <c:strRef>
              <c:f>'serie 2001-2022'!$BW$3</c:f>
              <c:strCache>
                <c:ptCount val="1"/>
                <c:pt idx="0">
                  <c:v>Provincia di Piacenza</c:v>
                </c:pt>
              </c:strCache>
            </c:strRef>
          </c:tx>
          <c:spPr>
            <a:ln w="19050" cap="rnd">
              <a:solidFill>
                <a:schemeClr val="accent2"/>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2001-2022'!$BW$4:$BW$25</c:f>
              <c:numCache>
                <c:formatCode>#,##0.0</c:formatCode>
                <c:ptCount val="22"/>
                <c:pt idx="0">
                  <c:v>100</c:v>
                </c:pt>
                <c:pt idx="1">
                  <c:v>101.29578745902106</c:v>
                </c:pt>
                <c:pt idx="2">
                  <c:v>102.68746091603343</c:v>
                </c:pt>
                <c:pt idx="3">
                  <c:v>103.7270470523583</c:v>
                </c:pt>
                <c:pt idx="4">
                  <c:v>104.55022645013359</c:v>
                </c:pt>
                <c:pt idx="5">
                  <c:v>105.44579409145175</c:v>
                </c:pt>
                <c:pt idx="6">
                  <c:v>106.73134865740653</c:v>
                </c:pt>
                <c:pt idx="7">
                  <c:v>108.36330560345644</c:v>
                </c:pt>
                <c:pt idx="8">
                  <c:v>109.15199636163803</c:v>
                </c:pt>
                <c:pt idx="9">
                  <c:v>109.8614769475659</c:v>
                </c:pt>
                <c:pt idx="10">
                  <c:v>107.80163347293021</c:v>
                </c:pt>
                <c:pt idx="11">
                  <c:v>108.52020996380588</c:v>
                </c:pt>
                <c:pt idx="12">
                  <c:v>109.33391446059389</c:v>
                </c:pt>
                <c:pt idx="13">
                  <c:v>109.15578632203294</c:v>
                </c:pt>
                <c:pt idx="14">
                  <c:v>108.77072634590968</c:v>
                </c:pt>
                <c:pt idx="15">
                  <c:v>108.68014629247125</c:v>
                </c:pt>
                <c:pt idx="16">
                  <c:v>108.68886320137955</c:v>
                </c:pt>
                <c:pt idx="17">
                  <c:v>108.49330124500199</c:v>
                </c:pt>
                <c:pt idx="18">
                  <c:v>108.55697257963655</c:v>
                </c:pt>
                <c:pt idx="19">
                  <c:v>107.53709423736522</c:v>
                </c:pt>
                <c:pt idx="20">
                  <c:v>107.42074245324136</c:v>
                </c:pt>
                <c:pt idx="21">
                  <c:v>107.7182543442421</c:v>
                </c:pt>
              </c:numCache>
            </c:numRef>
          </c:val>
          <c:smooth val="0"/>
          <c:extLst>
            <c:ext xmlns:c16="http://schemas.microsoft.com/office/drawing/2014/chart" uri="{C3380CC4-5D6E-409C-BE32-E72D297353CC}">
              <c16:uniqueId val="{00000001-9516-4644-90AA-22E524443AAC}"/>
            </c:ext>
          </c:extLst>
        </c:ser>
        <c:ser>
          <c:idx val="2"/>
          <c:order val="2"/>
          <c:tx>
            <c:strRef>
              <c:f>'serie 2001-2022'!$BX$3</c:f>
              <c:strCache>
                <c:ptCount val="1"/>
                <c:pt idx="0">
                  <c:v>Regione Emilia-Romagna</c:v>
                </c:pt>
              </c:strCache>
            </c:strRef>
          </c:tx>
          <c:spPr>
            <a:ln w="19050" cap="rnd">
              <a:solidFill>
                <a:schemeClr val="accent3"/>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2001-2022'!$BX$4:$BX$25</c:f>
              <c:numCache>
                <c:formatCode>#,##0.0</c:formatCode>
                <c:ptCount val="22"/>
                <c:pt idx="0">
                  <c:v>100</c:v>
                </c:pt>
                <c:pt idx="1">
                  <c:v>101.14678634296777</c:v>
                </c:pt>
                <c:pt idx="2">
                  <c:v>102.40814089304475</c:v>
                </c:pt>
                <c:pt idx="3">
                  <c:v>104.18727346740867</c:v>
                </c:pt>
                <c:pt idx="4">
                  <c:v>105.09548689103798</c:v>
                </c:pt>
                <c:pt idx="5">
                  <c:v>105.99162861529828</c:v>
                </c:pt>
                <c:pt idx="6">
                  <c:v>107.31017942912156</c:v>
                </c:pt>
                <c:pt idx="7">
                  <c:v>108.87064107499863</c:v>
                </c:pt>
                <c:pt idx="8">
                  <c:v>110.31598237782863</c:v>
                </c:pt>
                <c:pt idx="9">
                  <c:v>111.24078497668229</c:v>
                </c:pt>
                <c:pt idx="10">
                  <c:v>108.95248267924465</c:v>
                </c:pt>
                <c:pt idx="11">
                  <c:v>109.862176831071</c:v>
                </c:pt>
                <c:pt idx="12">
                  <c:v>111.59053799623845</c:v>
                </c:pt>
                <c:pt idx="13">
                  <c:v>111.69479130014462</c:v>
                </c:pt>
                <c:pt idx="14">
                  <c:v>111.63551197808724</c:v>
                </c:pt>
                <c:pt idx="15">
                  <c:v>111.65295445430648</c:v>
                </c:pt>
                <c:pt idx="16">
                  <c:v>111.74802222397344</c:v>
                </c:pt>
                <c:pt idx="17">
                  <c:v>111.91928475306725</c:v>
                </c:pt>
                <c:pt idx="18">
                  <c:v>112.03638776607305</c:v>
                </c:pt>
                <c:pt idx="19">
                  <c:v>111.40439289391009</c:v>
                </c:pt>
                <c:pt idx="20">
                  <c:v>111.06380031150506</c:v>
                </c:pt>
                <c:pt idx="21">
                  <c:v>111.37028595120222</c:v>
                </c:pt>
              </c:numCache>
            </c:numRef>
          </c:val>
          <c:smooth val="0"/>
          <c:extLst>
            <c:ext xmlns:c16="http://schemas.microsoft.com/office/drawing/2014/chart" uri="{C3380CC4-5D6E-409C-BE32-E72D297353CC}">
              <c16:uniqueId val="{00000002-9516-4644-90AA-22E524443AAC}"/>
            </c:ext>
          </c:extLst>
        </c:ser>
        <c:ser>
          <c:idx val="3"/>
          <c:order val="3"/>
          <c:tx>
            <c:strRef>
              <c:f>'serie 2001-2022'!$BY$3</c:f>
              <c:strCache>
                <c:ptCount val="1"/>
                <c:pt idx="0">
                  <c:v>Italia</c:v>
                </c:pt>
              </c:strCache>
            </c:strRef>
          </c:tx>
          <c:spPr>
            <a:ln w="19050" cap="rnd">
              <a:solidFill>
                <a:schemeClr val="accent4"/>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2001-2022'!$BY$4:$BY$25</c:f>
              <c:numCache>
                <c:formatCode>#,##0.0</c:formatCode>
                <c:ptCount val="22"/>
                <c:pt idx="0">
                  <c:v>100</c:v>
                </c:pt>
                <c:pt idx="1">
                  <c:v>100.57432270371017</c:v>
                </c:pt>
                <c:pt idx="2">
                  <c:v>101.56947582069624</c:v>
                </c:pt>
                <c:pt idx="3">
                  <c:v>102.57683203183957</c:v>
                </c:pt>
                <c:pt idx="4">
                  <c:v>103.08449478540994</c:v>
                </c:pt>
                <c:pt idx="5">
                  <c:v>103.75049071176973</c:v>
                </c:pt>
                <c:pt idx="6">
                  <c:v>104.60673033190206</c:v>
                </c:pt>
                <c:pt idx="7">
                  <c:v>105.35379129870083</c:v>
                </c:pt>
                <c:pt idx="8">
                  <c:v>105.87184817589271</c:v>
                </c:pt>
                <c:pt idx="9">
                  <c:v>106.37385767721656</c:v>
                </c:pt>
                <c:pt idx="10">
                  <c:v>104.21180451706435</c:v>
                </c:pt>
                <c:pt idx="11">
                  <c:v>104.72242198099573</c:v>
                </c:pt>
                <c:pt idx="12">
                  <c:v>106.647968473451</c:v>
                </c:pt>
                <c:pt idx="13">
                  <c:v>106.6706797388387</c:v>
                </c:pt>
                <c:pt idx="14">
                  <c:v>106.44247749165163</c:v>
                </c:pt>
                <c:pt idx="15">
                  <c:v>106.30894353278295</c:v>
                </c:pt>
                <c:pt idx="16">
                  <c:v>106.12388461877096</c:v>
                </c:pt>
                <c:pt idx="17">
                  <c:v>104.95305431954266</c:v>
                </c:pt>
                <c:pt idx="18">
                  <c:v>104.6456784676465</c:v>
                </c:pt>
                <c:pt idx="19">
                  <c:v>103.93459162586657</c:v>
                </c:pt>
                <c:pt idx="20">
                  <c:v>103.57300806814895</c:v>
                </c:pt>
                <c:pt idx="21">
                  <c:v>103.51522628572098</c:v>
                </c:pt>
              </c:numCache>
            </c:numRef>
          </c:val>
          <c:smooth val="0"/>
          <c:extLst>
            <c:ext xmlns:c16="http://schemas.microsoft.com/office/drawing/2014/chart" uri="{C3380CC4-5D6E-409C-BE32-E72D297353CC}">
              <c16:uniqueId val="{00000003-9516-4644-90AA-22E524443AAC}"/>
            </c:ext>
          </c:extLst>
        </c:ser>
        <c:dLbls>
          <c:showLegendKey val="0"/>
          <c:showVal val="0"/>
          <c:showCatName val="0"/>
          <c:showSerName val="0"/>
          <c:showPercent val="0"/>
          <c:showBubbleSize val="0"/>
        </c:dLbls>
        <c:smooth val="0"/>
        <c:axId val="1647434432"/>
        <c:axId val="1635336912"/>
      </c:lineChart>
      <c:dateAx>
        <c:axId val="16474344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5336912"/>
        <c:crosses val="autoZero"/>
        <c:auto val="0"/>
        <c:lblOffset val="100"/>
        <c:baseTimeUnit val="days"/>
      </c:dateAx>
      <c:valAx>
        <c:axId val="1635336912"/>
        <c:scaling>
          <c:orientation val="minMax"/>
          <c:min val="9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434432"/>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u="none" strike="noStrike" kern="1200" spc="0" baseline="0">
                <a:solidFill>
                  <a:sysClr val="windowText" lastClr="000000">
                    <a:lumMod val="65000"/>
                    <a:lumOff val="35000"/>
                  </a:sysClr>
                </a:solidFill>
              </a:rPr>
              <a:t>COMUNE DI CASTEL S. GIOVANNI. Popolazione totale. Confronto comuni limitrofi. </a:t>
            </a:r>
            <a:r>
              <a:rPr lang="it-IT" sz="1200" b="1" i="0" u="none" strike="noStrike" kern="1200" spc="0" baseline="0">
                <a:solidFill>
                  <a:sysClr val="windowText" lastClr="000000">
                    <a:lumMod val="65000"/>
                    <a:lumOff val="35000"/>
                  </a:sysClr>
                </a:solidFill>
              </a:rPr>
              <a:t>Numeri indice (2001=100)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2001-2022'!$EC$3</c:f>
              <c:strCache>
                <c:ptCount val="1"/>
                <c:pt idx="0">
                  <c:v>Comune di Castel S. Giovanni</c:v>
                </c:pt>
              </c:strCache>
            </c:strRef>
          </c:tx>
          <c:spPr>
            <a:ln w="19050" cap="rnd">
              <a:solidFill>
                <a:schemeClr val="accent1"/>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2001-2022'!$EC$4:$EC$25</c:f>
              <c:numCache>
                <c:formatCode>#,##0.0</c:formatCode>
                <c:ptCount val="22"/>
                <c:pt idx="0">
                  <c:v>100</c:v>
                </c:pt>
                <c:pt idx="1">
                  <c:v>100.99490009196556</c:v>
                </c:pt>
                <c:pt idx="2">
                  <c:v>103.46960956441769</c:v>
                </c:pt>
                <c:pt idx="3">
                  <c:v>105.76874843240532</c:v>
                </c:pt>
                <c:pt idx="4">
                  <c:v>107.56625700192292</c:v>
                </c:pt>
                <c:pt idx="5">
                  <c:v>109.34704456149151</c:v>
                </c:pt>
                <c:pt idx="6">
                  <c:v>111.53749686481063</c:v>
                </c:pt>
                <c:pt idx="7">
                  <c:v>114.5054761307583</c:v>
                </c:pt>
                <c:pt idx="8">
                  <c:v>115.59234177744335</c:v>
                </c:pt>
                <c:pt idx="9">
                  <c:v>116.57052085945992</c:v>
                </c:pt>
                <c:pt idx="10">
                  <c:v>113.97876431736476</c:v>
                </c:pt>
                <c:pt idx="11">
                  <c:v>114.6225232004013</c:v>
                </c:pt>
                <c:pt idx="12">
                  <c:v>115.77627288688237</c:v>
                </c:pt>
                <c:pt idx="13">
                  <c:v>115.40005016302985</c:v>
                </c:pt>
                <c:pt idx="14">
                  <c:v>114.75629127999331</c:v>
                </c:pt>
                <c:pt idx="15">
                  <c:v>114.21285845665078</c:v>
                </c:pt>
                <c:pt idx="16">
                  <c:v>115.00710642922833</c:v>
                </c:pt>
                <c:pt idx="17">
                  <c:v>114.79809380486581</c:v>
                </c:pt>
                <c:pt idx="18">
                  <c:v>115.65922581723936</c:v>
                </c:pt>
                <c:pt idx="19">
                  <c:v>115.48365521277485</c:v>
                </c:pt>
                <c:pt idx="20">
                  <c:v>116.88822004849092</c:v>
                </c:pt>
                <c:pt idx="21">
                  <c:v>117.85803862553298</c:v>
                </c:pt>
              </c:numCache>
            </c:numRef>
          </c:val>
          <c:smooth val="0"/>
          <c:extLst>
            <c:ext xmlns:c16="http://schemas.microsoft.com/office/drawing/2014/chart" uri="{C3380CC4-5D6E-409C-BE32-E72D297353CC}">
              <c16:uniqueId val="{00000000-1428-4E40-87EC-8343BA60AB82}"/>
            </c:ext>
          </c:extLst>
        </c:ser>
        <c:ser>
          <c:idx val="1"/>
          <c:order val="1"/>
          <c:tx>
            <c:strRef>
              <c:f>'serie 2001-2022'!$ED$3</c:f>
              <c:strCache>
                <c:ptCount val="1"/>
                <c:pt idx="0">
                  <c:v>Comune di Sarmato</c:v>
                </c:pt>
              </c:strCache>
            </c:strRef>
          </c:tx>
          <c:spPr>
            <a:ln w="19050" cap="rnd">
              <a:solidFill>
                <a:schemeClr val="accent2"/>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2001-2022'!$ED$4:$ED$25</c:f>
              <c:numCache>
                <c:formatCode>#,##0.0</c:formatCode>
                <c:ptCount val="22"/>
                <c:pt idx="0">
                  <c:v>100</c:v>
                </c:pt>
                <c:pt idx="1">
                  <c:v>101.07816711590297</c:v>
                </c:pt>
                <c:pt idx="2">
                  <c:v>102.92645360030805</c:v>
                </c:pt>
                <c:pt idx="3">
                  <c:v>104.50519830573739</c:v>
                </c:pt>
                <c:pt idx="4">
                  <c:v>106.62302656911821</c:v>
                </c:pt>
                <c:pt idx="5">
                  <c:v>107.47015787447054</c:v>
                </c:pt>
                <c:pt idx="6">
                  <c:v>108.39430111667309</c:v>
                </c:pt>
                <c:pt idx="7">
                  <c:v>109.819021948402</c:v>
                </c:pt>
                <c:pt idx="8">
                  <c:v>110.12706969580285</c:v>
                </c:pt>
                <c:pt idx="9">
                  <c:v>110.43511744320369</c:v>
                </c:pt>
                <c:pt idx="10">
                  <c:v>112.36041586445899</c:v>
                </c:pt>
                <c:pt idx="11">
                  <c:v>113.63111282248748</c:v>
                </c:pt>
                <c:pt idx="12">
                  <c:v>113.16904120138622</c:v>
                </c:pt>
                <c:pt idx="13">
                  <c:v>112.12938005390836</c:v>
                </c:pt>
                <c:pt idx="14">
                  <c:v>110.85868309587985</c:v>
                </c:pt>
                <c:pt idx="15">
                  <c:v>108.66384289564883</c:v>
                </c:pt>
                <c:pt idx="16">
                  <c:v>109.54948016942626</c:v>
                </c:pt>
                <c:pt idx="17">
                  <c:v>110.05005775895263</c:v>
                </c:pt>
                <c:pt idx="18">
                  <c:v>112.4374278013092</c:v>
                </c:pt>
                <c:pt idx="19">
                  <c:v>111.51328455910667</c:v>
                </c:pt>
                <c:pt idx="20">
                  <c:v>113.59260685406238</c:v>
                </c:pt>
                <c:pt idx="21">
                  <c:v>111.82133230650751</c:v>
                </c:pt>
              </c:numCache>
            </c:numRef>
          </c:val>
          <c:smooth val="0"/>
          <c:extLst>
            <c:ext xmlns:c16="http://schemas.microsoft.com/office/drawing/2014/chart" uri="{C3380CC4-5D6E-409C-BE32-E72D297353CC}">
              <c16:uniqueId val="{00000001-1428-4E40-87EC-8343BA60AB82}"/>
            </c:ext>
          </c:extLst>
        </c:ser>
        <c:ser>
          <c:idx val="2"/>
          <c:order val="2"/>
          <c:tx>
            <c:strRef>
              <c:f>'serie 2001-2022'!$EE$3</c:f>
              <c:strCache>
                <c:ptCount val="1"/>
                <c:pt idx="0">
                  <c:v>Comune di Borgonovo Val Tidone</c:v>
                </c:pt>
              </c:strCache>
            </c:strRef>
          </c:tx>
          <c:spPr>
            <a:ln w="19050" cap="rnd">
              <a:solidFill>
                <a:schemeClr val="accent3"/>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2001-2022'!$EE$4:$EE$25</c:f>
              <c:numCache>
                <c:formatCode>#,##0.0</c:formatCode>
                <c:ptCount val="22"/>
                <c:pt idx="0">
                  <c:v>100</c:v>
                </c:pt>
                <c:pt idx="1">
                  <c:v>101.36647768571014</c:v>
                </c:pt>
                <c:pt idx="2">
                  <c:v>102.39860444832098</c:v>
                </c:pt>
                <c:pt idx="3">
                  <c:v>102.66027038813782</c:v>
                </c:pt>
                <c:pt idx="4">
                  <c:v>103.54702718418375</c:v>
                </c:pt>
                <c:pt idx="5">
                  <c:v>104.7245239133595</c:v>
                </c:pt>
                <c:pt idx="6">
                  <c:v>107.23942433493241</c:v>
                </c:pt>
                <c:pt idx="7">
                  <c:v>108.78034598052042</c:v>
                </c:pt>
                <c:pt idx="8">
                  <c:v>110.52478557929932</c:v>
                </c:pt>
                <c:pt idx="9">
                  <c:v>112.1238552115133</c:v>
                </c:pt>
                <c:pt idx="10">
                  <c:v>111.3243203954063</c:v>
                </c:pt>
                <c:pt idx="11">
                  <c:v>113.01061200755925</c:v>
                </c:pt>
                <c:pt idx="12">
                  <c:v>114.26079372001745</c:v>
                </c:pt>
                <c:pt idx="13">
                  <c:v>114.56607064980375</c:v>
                </c:pt>
                <c:pt idx="14">
                  <c:v>114.72597761302515</c:v>
                </c:pt>
                <c:pt idx="15">
                  <c:v>114.74051460968164</c:v>
                </c:pt>
                <c:pt idx="16">
                  <c:v>115.59819741241459</c:v>
                </c:pt>
                <c:pt idx="17">
                  <c:v>115.20569850268934</c:v>
                </c:pt>
                <c:pt idx="18">
                  <c:v>116.00523331879634</c:v>
                </c:pt>
                <c:pt idx="19">
                  <c:v>116.13606628870475</c:v>
                </c:pt>
                <c:pt idx="20">
                  <c:v>116.67393516499492</c:v>
                </c:pt>
                <c:pt idx="21">
                  <c:v>117.9386538741096</c:v>
                </c:pt>
              </c:numCache>
            </c:numRef>
          </c:val>
          <c:smooth val="0"/>
          <c:extLst>
            <c:ext xmlns:c16="http://schemas.microsoft.com/office/drawing/2014/chart" uri="{C3380CC4-5D6E-409C-BE32-E72D297353CC}">
              <c16:uniqueId val="{00000002-1428-4E40-87EC-8343BA60AB82}"/>
            </c:ext>
          </c:extLst>
        </c:ser>
        <c:ser>
          <c:idx val="3"/>
          <c:order val="3"/>
          <c:tx>
            <c:strRef>
              <c:f>'serie 2001-2022'!$EF$3</c:f>
              <c:strCache>
                <c:ptCount val="1"/>
                <c:pt idx="0">
                  <c:v>Comune di Ziano Piacentino</c:v>
                </c:pt>
              </c:strCache>
            </c:strRef>
          </c:tx>
          <c:spPr>
            <a:ln w="19050" cap="rnd">
              <a:solidFill>
                <a:schemeClr val="accent4"/>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2001-2022'!$EF$4:$EF$25</c:f>
              <c:numCache>
                <c:formatCode>#,##0.0</c:formatCode>
                <c:ptCount val="22"/>
                <c:pt idx="0">
                  <c:v>100</c:v>
                </c:pt>
                <c:pt idx="1">
                  <c:v>100.60172997367431</c:v>
                </c:pt>
                <c:pt idx="2">
                  <c:v>100.75216246709289</c:v>
                </c:pt>
                <c:pt idx="3">
                  <c:v>101.65475742760437</c:v>
                </c:pt>
                <c:pt idx="4">
                  <c:v>100.45129748025573</c:v>
                </c:pt>
                <c:pt idx="5">
                  <c:v>99.360661902971046</c:v>
                </c:pt>
                <c:pt idx="6">
                  <c:v>100.63933809702895</c:v>
                </c:pt>
                <c:pt idx="7">
                  <c:v>102.06844678450545</c:v>
                </c:pt>
                <c:pt idx="8">
                  <c:v>101.50432493418579</c:v>
                </c:pt>
                <c:pt idx="9">
                  <c:v>100.45129748025573</c:v>
                </c:pt>
                <c:pt idx="10">
                  <c:v>98.646107559232789</c:v>
                </c:pt>
                <c:pt idx="11">
                  <c:v>99.548702519744268</c:v>
                </c:pt>
                <c:pt idx="12">
                  <c:v>98.345242572395634</c:v>
                </c:pt>
                <c:pt idx="13">
                  <c:v>96.878525761564504</c:v>
                </c:pt>
                <c:pt idx="14">
                  <c:v>96.126363294471602</c:v>
                </c:pt>
                <c:pt idx="15">
                  <c:v>95.524633320797292</c:v>
                </c:pt>
                <c:pt idx="16">
                  <c:v>95.035727717186916</c:v>
                </c:pt>
                <c:pt idx="17">
                  <c:v>93.569010906355771</c:v>
                </c:pt>
                <c:pt idx="18">
                  <c:v>93.305754042873261</c:v>
                </c:pt>
                <c:pt idx="19">
                  <c:v>92.177510342233916</c:v>
                </c:pt>
                <c:pt idx="20">
                  <c:v>91.801429108687472</c:v>
                </c:pt>
                <c:pt idx="21">
                  <c:v>91.763820985332828</c:v>
                </c:pt>
              </c:numCache>
            </c:numRef>
          </c:val>
          <c:smooth val="0"/>
          <c:extLst>
            <c:ext xmlns:c16="http://schemas.microsoft.com/office/drawing/2014/chart" uri="{C3380CC4-5D6E-409C-BE32-E72D297353CC}">
              <c16:uniqueId val="{00000003-1428-4E40-87EC-8343BA60AB82}"/>
            </c:ext>
          </c:extLst>
        </c:ser>
        <c:dLbls>
          <c:showLegendKey val="0"/>
          <c:showVal val="0"/>
          <c:showCatName val="0"/>
          <c:showSerName val="0"/>
          <c:showPercent val="0"/>
          <c:showBubbleSize val="0"/>
        </c:dLbls>
        <c:smooth val="0"/>
        <c:axId val="1647436832"/>
        <c:axId val="1438145616"/>
      </c:lineChart>
      <c:dateAx>
        <c:axId val="16474368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8145616"/>
        <c:crosses val="autoZero"/>
        <c:auto val="0"/>
        <c:lblOffset val="100"/>
        <c:baseTimeUnit val="days"/>
      </c:dateAx>
      <c:valAx>
        <c:axId val="1438145616"/>
        <c:scaling>
          <c:orientation val="minMax"/>
          <c:min val="90"/>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436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COMUNE DI CASTEL S. GIOVANNI. Movimento naturale </a:t>
            </a:r>
          </a:p>
          <a:p>
            <a:pPr>
              <a:defRPr b="1"/>
            </a:pPr>
            <a:r>
              <a:rPr lang="en-US" b="1"/>
              <a:t>2002-2022</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'serie 2001-2022'!$M$33</c:f>
              <c:strCache>
                <c:ptCount val="1"/>
                <c:pt idx="0">
                  <c:v>Nati vivi</c:v>
                </c:pt>
              </c:strCache>
            </c:strRef>
          </c:tx>
          <c:spPr>
            <a:solidFill>
              <a:schemeClr val="accent1"/>
            </a:solidFill>
            <a:ln>
              <a:noFill/>
            </a:ln>
            <a:effectLst/>
          </c:spPr>
          <c:invertIfNegative val="0"/>
          <c:cat>
            <c:strRef>
              <c:f>'serie 2001-2022'!$L$34:$L$54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2001-2022'!$M$34:$M$54</c:f>
              <c:numCache>
                <c:formatCode>General</c:formatCode>
                <c:ptCount val="21"/>
                <c:pt idx="0">
                  <c:v>80</c:v>
                </c:pt>
                <c:pt idx="1">
                  <c:v>79</c:v>
                </c:pt>
                <c:pt idx="2">
                  <c:v>129</c:v>
                </c:pt>
                <c:pt idx="3">
                  <c:v>115</c:v>
                </c:pt>
                <c:pt idx="4">
                  <c:v>129</c:v>
                </c:pt>
                <c:pt idx="5">
                  <c:v>126</c:v>
                </c:pt>
                <c:pt idx="6">
                  <c:v>143</c:v>
                </c:pt>
                <c:pt idx="7">
                  <c:v>119</c:v>
                </c:pt>
                <c:pt idx="8">
                  <c:v>139</c:v>
                </c:pt>
                <c:pt idx="9">
                  <c:v>124</c:v>
                </c:pt>
                <c:pt idx="10">
                  <c:v>126</c:v>
                </c:pt>
                <c:pt idx="11">
                  <c:v>132</c:v>
                </c:pt>
                <c:pt idx="12">
                  <c:v>127</c:v>
                </c:pt>
                <c:pt idx="13">
                  <c:v>97</c:v>
                </c:pt>
                <c:pt idx="14">
                  <c:v>120</c:v>
                </c:pt>
                <c:pt idx="15">
                  <c:v>112</c:v>
                </c:pt>
                <c:pt idx="16">
                  <c:v>105</c:v>
                </c:pt>
                <c:pt idx="17">
                  <c:v>127</c:v>
                </c:pt>
                <c:pt idx="18">
                  <c:v>116</c:v>
                </c:pt>
                <c:pt idx="19">
                  <c:v>130</c:v>
                </c:pt>
                <c:pt idx="20">
                  <c:v>127</c:v>
                </c:pt>
              </c:numCache>
            </c:numRef>
          </c:val>
          <c:extLst>
            <c:ext xmlns:c16="http://schemas.microsoft.com/office/drawing/2014/chart" uri="{C3380CC4-5D6E-409C-BE32-E72D297353CC}">
              <c16:uniqueId val="{00000000-E61A-4362-A043-0682E0CC35CD}"/>
            </c:ext>
          </c:extLst>
        </c:ser>
        <c:ser>
          <c:idx val="1"/>
          <c:order val="1"/>
          <c:tx>
            <c:strRef>
              <c:f>'serie 2001-2022'!$N$33</c:f>
              <c:strCache>
                <c:ptCount val="1"/>
                <c:pt idx="0">
                  <c:v>Morti</c:v>
                </c:pt>
              </c:strCache>
            </c:strRef>
          </c:tx>
          <c:spPr>
            <a:solidFill>
              <a:schemeClr val="accent2"/>
            </a:solidFill>
            <a:ln>
              <a:noFill/>
            </a:ln>
            <a:effectLst/>
          </c:spPr>
          <c:invertIfNegative val="0"/>
          <c:cat>
            <c:strRef>
              <c:f>'serie 2001-2022'!$L$34:$L$54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2001-2022'!$N$34:$N$54</c:f>
              <c:numCache>
                <c:formatCode>#,##0</c:formatCode>
                <c:ptCount val="21"/>
                <c:pt idx="0">
                  <c:v>160</c:v>
                </c:pt>
                <c:pt idx="1">
                  <c:v>168</c:v>
                </c:pt>
                <c:pt idx="2">
                  <c:v>169</c:v>
                </c:pt>
                <c:pt idx="3">
                  <c:v>167</c:v>
                </c:pt>
                <c:pt idx="4">
                  <c:v>157</c:v>
                </c:pt>
                <c:pt idx="5">
                  <c:v>143</c:v>
                </c:pt>
                <c:pt idx="6">
                  <c:v>162</c:v>
                </c:pt>
                <c:pt idx="7">
                  <c:v>187</c:v>
                </c:pt>
                <c:pt idx="8">
                  <c:v>154</c:v>
                </c:pt>
                <c:pt idx="9">
                  <c:v>156</c:v>
                </c:pt>
                <c:pt idx="10">
                  <c:v>164</c:v>
                </c:pt>
                <c:pt idx="11">
                  <c:v>167</c:v>
                </c:pt>
                <c:pt idx="12">
                  <c:v>161</c:v>
                </c:pt>
                <c:pt idx="13">
                  <c:v>167</c:v>
                </c:pt>
                <c:pt idx="14">
                  <c:v>170</c:v>
                </c:pt>
                <c:pt idx="15">
                  <c:v>156</c:v>
                </c:pt>
                <c:pt idx="16">
                  <c:v>148</c:v>
                </c:pt>
                <c:pt idx="17">
                  <c:v>151</c:v>
                </c:pt>
                <c:pt idx="18">
                  <c:v>236</c:v>
                </c:pt>
                <c:pt idx="19" formatCode="General">
                  <c:v>196</c:v>
                </c:pt>
                <c:pt idx="20" formatCode="General">
                  <c:v>170</c:v>
                </c:pt>
              </c:numCache>
            </c:numRef>
          </c:val>
          <c:extLst>
            <c:ext xmlns:c16="http://schemas.microsoft.com/office/drawing/2014/chart" uri="{C3380CC4-5D6E-409C-BE32-E72D297353CC}">
              <c16:uniqueId val="{00000001-E61A-4362-A043-0682E0CC35CD}"/>
            </c:ext>
          </c:extLst>
        </c:ser>
        <c:dLbls>
          <c:showLegendKey val="0"/>
          <c:showVal val="0"/>
          <c:showCatName val="0"/>
          <c:showSerName val="0"/>
          <c:showPercent val="0"/>
          <c:showBubbleSize val="0"/>
        </c:dLbls>
        <c:gapWidth val="219"/>
        <c:axId val="564568688"/>
        <c:axId val="1654152255"/>
      </c:barChart>
      <c:lineChart>
        <c:grouping val="standard"/>
        <c:varyColors val="0"/>
        <c:ser>
          <c:idx val="2"/>
          <c:order val="2"/>
          <c:tx>
            <c:strRef>
              <c:f>'serie 2001-2022'!$O$33</c:f>
              <c:strCache>
                <c:ptCount val="1"/>
                <c:pt idx="0">
                  <c:v>Saldo</c:v>
                </c:pt>
              </c:strCache>
            </c:strRef>
          </c:tx>
          <c:spPr>
            <a:ln w="28575" cap="rnd">
              <a:solidFill>
                <a:schemeClr val="bg1">
                  <a:lumMod val="65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'serie 2001-2022'!$L$34:$L$54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2001-2022'!$O$34:$O$54</c:f>
              <c:numCache>
                <c:formatCode>General</c:formatCode>
                <c:ptCount val="21"/>
                <c:pt idx="0">
                  <c:v>-80</c:v>
                </c:pt>
                <c:pt idx="1">
                  <c:v>-89</c:v>
                </c:pt>
                <c:pt idx="2">
                  <c:v>-40</c:v>
                </c:pt>
                <c:pt idx="3">
                  <c:v>-52</c:v>
                </c:pt>
                <c:pt idx="4">
                  <c:v>-28</c:v>
                </c:pt>
                <c:pt idx="5">
                  <c:v>-17</c:v>
                </c:pt>
                <c:pt idx="6">
                  <c:v>-19</c:v>
                </c:pt>
                <c:pt idx="7">
                  <c:v>-68</c:v>
                </c:pt>
                <c:pt idx="8">
                  <c:v>-15</c:v>
                </c:pt>
                <c:pt idx="9">
                  <c:v>-32</c:v>
                </c:pt>
                <c:pt idx="10">
                  <c:v>-38</c:v>
                </c:pt>
                <c:pt idx="11">
                  <c:v>-35</c:v>
                </c:pt>
                <c:pt idx="12">
                  <c:v>-34</c:v>
                </c:pt>
                <c:pt idx="13">
                  <c:v>-70</c:v>
                </c:pt>
                <c:pt idx="14">
                  <c:v>-50</c:v>
                </c:pt>
                <c:pt idx="15">
                  <c:v>-44</c:v>
                </c:pt>
                <c:pt idx="16" formatCode="#,##0">
                  <c:v>-43</c:v>
                </c:pt>
                <c:pt idx="17">
                  <c:v>-24</c:v>
                </c:pt>
                <c:pt idx="18">
                  <c:v>-120</c:v>
                </c:pt>
                <c:pt idx="19">
                  <c:v>-66</c:v>
                </c:pt>
                <c:pt idx="20">
                  <c:v>-43</c:v>
                </c:pt>
              </c:numCache>
            </c:numRef>
          </c:val>
          <c:smooth val="0"/>
          <c:extLst>
            <c:ext xmlns:c16="http://schemas.microsoft.com/office/drawing/2014/chart" uri="{C3380CC4-5D6E-409C-BE32-E72D297353CC}">
              <c16:uniqueId val="{00000004-E61A-4362-A043-0682E0CC35CD}"/>
            </c:ext>
          </c:extLst>
        </c:ser>
        <c:dLbls>
          <c:showLegendKey val="0"/>
          <c:showVal val="0"/>
          <c:showCatName val="0"/>
          <c:showSerName val="0"/>
          <c:showPercent val="0"/>
          <c:showBubbleSize val="0"/>
        </c:dLbls>
        <c:marker val="1"/>
        <c:smooth val="0"/>
        <c:axId val="564568688"/>
        <c:axId val="1654152255"/>
      </c:lineChart>
      <c:catAx>
        <c:axId val="564568688"/>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54152255"/>
        <c:crosses val="autoZero"/>
        <c:auto val="1"/>
        <c:lblAlgn val="ctr"/>
        <c:lblOffset val="100"/>
        <c:noMultiLvlLbl val="0"/>
      </c:catAx>
      <c:valAx>
        <c:axId val="1654152255"/>
        <c:scaling>
          <c:orientation val="minMax"/>
          <c:max val="2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645686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CASTEL S. GIOVANNI. Saldo naturale (nati-morti) per 1.000 abitanti.2002-2022. Confronto provincia, regione, Italia.</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2001-2022'!$BV$35</c:f>
              <c:strCache>
                <c:ptCount val="1"/>
                <c:pt idx="0">
                  <c:v>Comune di Castel S. Giovanni</c:v>
                </c:pt>
              </c:strCache>
            </c:strRef>
          </c:tx>
          <c:spPr>
            <a:ln w="19050" cap="rnd">
              <a:solidFill>
                <a:schemeClr val="accent1"/>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2001-2022'!$BV$36:$BV$56</c:f>
              <c:numCache>
                <c:formatCode>0.00</c:formatCode>
                <c:ptCount val="21"/>
                <c:pt idx="0">
                  <c:v>-6.6225165562913908</c:v>
                </c:pt>
                <c:pt idx="1">
                  <c:v>-7.1913380736910142</c:v>
                </c:pt>
                <c:pt idx="2">
                  <c:v>-3.1618053908781913</c:v>
                </c:pt>
                <c:pt idx="3">
                  <c:v>-4.041660189647132</c:v>
                </c:pt>
                <c:pt idx="4">
                  <c:v>-2.1408364553864971</c:v>
                </c:pt>
                <c:pt idx="5">
                  <c:v>-1.2742672963046249</c:v>
                </c:pt>
                <c:pt idx="6">
                  <c:v>-1.3872663551401869</c:v>
                </c:pt>
                <c:pt idx="7">
                  <c:v>-4.9182699262259515</c:v>
                </c:pt>
                <c:pt idx="8">
                  <c:v>-1.075808649501542</c:v>
                </c:pt>
                <c:pt idx="9">
                  <c:v>-2.3472456539279691</c:v>
                </c:pt>
                <c:pt idx="10">
                  <c:v>-2.7716994894237783</c:v>
                </c:pt>
                <c:pt idx="11">
                  <c:v>-2.5274407856730217</c:v>
                </c:pt>
                <c:pt idx="12">
                  <c:v>-2.4632326305875538</c:v>
                </c:pt>
                <c:pt idx="13">
                  <c:v>-5.0998105784642283</c:v>
                </c:pt>
                <c:pt idx="14">
                  <c:v>-3.6600541688016981</c:v>
                </c:pt>
                <c:pt idx="15">
                  <c:v>-3.1986042454201802</c:v>
                </c:pt>
                <c:pt idx="16">
                  <c:v>-3.1316000291311634</c:v>
                </c:pt>
                <c:pt idx="17">
                  <c:v>-1.7348561515107705</c:v>
                </c:pt>
                <c:pt idx="18">
                  <c:v>-8.6874683269383919</c:v>
                </c:pt>
                <c:pt idx="19">
                  <c:v>-4.7206923682140047</c:v>
                </c:pt>
                <c:pt idx="20">
                  <c:v>-3.0502943888770662</c:v>
                </c:pt>
              </c:numCache>
            </c:numRef>
          </c:val>
          <c:smooth val="0"/>
          <c:extLst>
            <c:ext xmlns:c16="http://schemas.microsoft.com/office/drawing/2014/chart" uri="{C3380CC4-5D6E-409C-BE32-E72D297353CC}">
              <c16:uniqueId val="{00000000-C5DB-4B31-ABF6-48F1658221B0}"/>
            </c:ext>
          </c:extLst>
        </c:ser>
        <c:ser>
          <c:idx val="1"/>
          <c:order val="1"/>
          <c:tx>
            <c:strRef>
              <c:f>'serie 2001-2022'!$BW$35</c:f>
              <c:strCache>
                <c:ptCount val="1"/>
                <c:pt idx="0">
                  <c:v>Provincia di Piacenza</c:v>
                </c:pt>
              </c:strCache>
            </c:strRef>
          </c:tx>
          <c:spPr>
            <a:ln w="19050" cap="rnd">
              <a:solidFill>
                <a:schemeClr val="accent2"/>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2001-2022'!$BW$36:$BW$56</c:f>
              <c:numCache>
                <c:formatCode>#,##0.00</c:formatCode>
                <c:ptCount val="21"/>
                <c:pt idx="0">
                  <c:v>-4.8601809379139018</c:v>
                </c:pt>
                <c:pt idx="1">
                  <c:v>-5.8461833723324945</c:v>
                </c:pt>
                <c:pt idx="2">
                  <c:v>-4.2347335844699634</c:v>
                </c:pt>
                <c:pt idx="3">
                  <c:v>-4.3717669405968946</c:v>
                </c:pt>
                <c:pt idx="4">
                  <c:v>-3.9680257634136527</c:v>
                </c:pt>
                <c:pt idx="5">
                  <c:v>-3.788847224589512</c:v>
                </c:pt>
                <c:pt idx="6">
                  <c:v>-3.6443505571449557</c:v>
                </c:pt>
                <c:pt idx="7">
                  <c:v>-3.2221886577570373</c:v>
                </c:pt>
                <c:pt idx="8">
                  <c:v>-3.6670978870202675</c:v>
                </c:pt>
                <c:pt idx="9">
                  <c:v>-3.4031781746589789</c:v>
                </c:pt>
                <c:pt idx="10">
                  <c:v>-4.260728654447921</c:v>
                </c:pt>
                <c:pt idx="11">
                  <c:v>-3.8962434528204435</c:v>
                </c:pt>
                <c:pt idx="12">
                  <c:v>-3.8852412911917171</c:v>
                </c:pt>
                <c:pt idx="13">
                  <c:v>-5.0383801921274438</c:v>
                </c:pt>
                <c:pt idx="14">
                  <c:v>-4.655493482309125</c:v>
                </c:pt>
                <c:pt idx="15">
                  <c:v>-5.6454228139242142</c:v>
                </c:pt>
                <c:pt idx="16">
                  <c:v>-5.323738494052713</c:v>
                </c:pt>
                <c:pt idx="17">
                  <c:v>-4.9610205527994333</c:v>
                </c:pt>
                <c:pt idx="18">
                  <c:v>-10.844358607467347</c:v>
                </c:pt>
                <c:pt idx="19">
                  <c:v>-6.4282816165963981</c:v>
                </c:pt>
                <c:pt idx="20">
                  <c:v>-6.1994229821968894</c:v>
                </c:pt>
              </c:numCache>
            </c:numRef>
          </c:val>
          <c:smooth val="0"/>
          <c:extLst>
            <c:ext xmlns:c16="http://schemas.microsoft.com/office/drawing/2014/chart" uri="{C3380CC4-5D6E-409C-BE32-E72D297353CC}">
              <c16:uniqueId val="{00000001-C5DB-4B31-ABF6-48F1658221B0}"/>
            </c:ext>
          </c:extLst>
        </c:ser>
        <c:ser>
          <c:idx val="2"/>
          <c:order val="2"/>
          <c:tx>
            <c:strRef>
              <c:f>'serie 2001-2022'!$BX$35</c:f>
              <c:strCache>
                <c:ptCount val="1"/>
                <c:pt idx="0">
                  <c:v>Regione Emilia-Romagna</c:v>
                </c:pt>
              </c:strCache>
            </c:strRef>
          </c:tx>
          <c:spPr>
            <a:ln w="19050" cap="rnd">
              <a:solidFill>
                <a:schemeClr val="accent3"/>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2001-2022'!$BX$36:$BX$56</c:f>
              <c:numCache>
                <c:formatCode>#,##0.00</c:formatCode>
                <c:ptCount val="21"/>
                <c:pt idx="0">
                  <c:v>-2.4785247455473898</c:v>
                </c:pt>
                <c:pt idx="1">
                  <c:v>-3.0486616889830827</c:v>
                </c:pt>
                <c:pt idx="2">
                  <c:v>-1.6613796557232086</c:v>
                </c:pt>
                <c:pt idx="3">
                  <c:v>-1.8170498932910049</c:v>
                </c:pt>
                <c:pt idx="4">
                  <c:v>-1.4379873008175668</c:v>
                </c:pt>
                <c:pt idx="5">
                  <c:v>-1.3920195556295638</c:v>
                </c:pt>
                <c:pt idx="6">
                  <c:v>-1.3255020367779557</c:v>
                </c:pt>
                <c:pt idx="7">
                  <c:v>-1.3067705227696345</c:v>
                </c:pt>
                <c:pt idx="8">
                  <c:v>-1.2645468004145819</c:v>
                </c:pt>
                <c:pt idx="9">
                  <c:v>-1.65966405911675</c:v>
                </c:pt>
                <c:pt idx="10">
                  <c:v>-2.2570027049766224</c:v>
                </c:pt>
                <c:pt idx="11">
                  <c:v>-2.1829121118111607</c:v>
                </c:pt>
                <c:pt idx="12">
                  <c:v>-2.4851095650204424</c:v>
                </c:pt>
                <c:pt idx="13">
                  <c:v>-3.5448476736150298</c:v>
                </c:pt>
                <c:pt idx="14">
                  <c:v>-3.3264843585104527</c:v>
                </c:pt>
                <c:pt idx="15">
                  <c:v>-4.0544586131025069</c:v>
                </c:pt>
                <c:pt idx="16">
                  <c:v>-3.9042905037904871</c:v>
                </c:pt>
                <c:pt idx="17">
                  <c:v>-4.3350098866092051</c:v>
                </c:pt>
                <c:pt idx="18">
                  <c:v>-6.6119433549068169</c:v>
                </c:pt>
                <c:pt idx="19">
                  <c:v>-5.7450615384128678</c:v>
                </c:pt>
                <c:pt idx="20">
                  <c:v>-5.7202374808961105</c:v>
                </c:pt>
              </c:numCache>
            </c:numRef>
          </c:val>
          <c:smooth val="0"/>
          <c:extLst>
            <c:ext xmlns:c16="http://schemas.microsoft.com/office/drawing/2014/chart" uri="{C3380CC4-5D6E-409C-BE32-E72D297353CC}">
              <c16:uniqueId val="{00000002-C5DB-4B31-ABF6-48F1658221B0}"/>
            </c:ext>
          </c:extLst>
        </c:ser>
        <c:ser>
          <c:idx val="3"/>
          <c:order val="3"/>
          <c:tx>
            <c:strRef>
              <c:f>'serie 2001-2022'!$BY$35</c:f>
              <c:strCache>
                <c:ptCount val="1"/>
                <c:pt idx="0">
                  <c:v>Italia</c:v>
                </c:pt>
              </c:strCache>
            </c:strRef>
          </c:tx>
          <c:spPr>
            <a:ln w="19050" cap="rnd">
              <a:solidFill>
                <a:schemeClr val="accent4"/>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2001-2022'!$BY$36:$BY$56</c:f>
              <c:numCache>
                <c:formatCode>#,##0.00</c:formatCode>
                <c:ptCount val="21"/>
                <c:pt idx="0">
                  <c:v>-0.33486813836517704</c:v>
                </c:pt>
                <c:pt idx="1">
                  <c:v>-0.73253214016075285</c:v>
                </c:pt>
                <c:pt idx="2">
                  <c:v>0.2726710982918501</c:v>
                </c:pt>
                <c:pt idx="3">
                  <c:v>-0.22607001181633671</c:v>
                </c:pt>
                <c:pt idx="4">
                  <c:v>3.5818601411465978E-2</c:v>
                </c:pt>
                <c:pt idx="5">
                  <c:v>-0.11519761473174202</c:v>
                </c:pt>
                <c:pt idx="6">
                  <c:v>-0.14101074879289002</c:v>
                </c:pt>
                <c:pt idx="7">
                  <c:v>-0.37795618214074006</c:v>
                </c:pt>
                <c:pt idx="8">
                  <c:v>-0.42133430822148527</c:v>
                </c:pt>
                <c:pt idx="9">
                  <c:v>-0.78824185665110402</c:v>
                </c:pt>
                <c:pt idx="10">
                  <c:v>-1.3185339816165902</c:v>
                </c:pt>
                <c:pt idx="11">
                  <c:v>-1.4220501146807178</c:v>
                </c:pt>
                <c:pt idx="12">
                  <c:v>-1.5752452660563725</c:v>
                </c:pt>
                <c:pt idx="13">
                  <c:v>-2.6669336605877034</c:v>
                </c:pt>
                <c:pt idx="14">
                  <c:v>-2.3407212262795936</c:v>
                </c:pt>
                <c:pt idx="15">
                  <c:v>-3.1563733420752635</c:v>
                </c:pt>
                <c:pt idx="16">
                  <c:v>-3.2329782032511236</c:v>
                </c:pt>
                <c:pt idx="17">
                  <c:v>-3.5936896812500723</c:v>
                </c:pt>
                <c:pt idx="18">
                  <c:v>-5.6624990527331649</c:v>
                </c:pt>
                <c:pt idx="19">
                  <c:v>-5.1007338912822711</c:v>
                </c:pt>
                <c:pt idx="20">
                  <c:v>-5.4535468555533679</c:v>
                </c:pt>
              </c:numCache>
            </c:numRef>
          </c:val>
          <c:smooth val="0"/>
          <c:extLst>
            <c:ext xmlns:c16="http://schemas.microsoft.com/office/drawing/2014/chart" uri="{C3380CC4-5D6E-409C-BE32-E72D297353CC}">
              <c16:uniqueId val="{00000003-C5DB-4B31-ABF6-48F1658221B0}"/>
            </c:ext>
          </c:extLst>
        </c:ser>
        <c:dLbls>
          <c:showLegendKey val="0"/>
          <c:showVal val="0"/>
          <c:showCatName val="0"/>
          <c:showSerName val="0"/>
          <c:showPercent val="0"/>
          <c:showBubbleSize val="0"/>
        </c:dLbls>
        <c:smooth val="0"/>
        <c:axId val="1352335248"/>
        <c:axId val="1216957248"/>
      </c:lineChart>
      <c:dateAx>
        <c:axId val="13523352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16957248"/>
        <c:crosses val="autoZero"/>
        <c:auto val="0"/>
        <c:lblOffset val="100"/>
        <c:baseTimeUnit val="days"/>
        <c:minorUnit val="1"/>
      </c:dateAx>
      <c:valAx>
        <c:axId val="12169572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52335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CASTEL S. GIOVANNI. Saldo naturale (nati-morti) per 1.000 abitanti. 2002-2022. Confronto comuni  limitrofi.</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2001-2022'!$EL$40</c:f>
              <c:strCache>
                <c:ptCount val="1"/>
                <c:pt idx="0">
                  <c:v>Comune di Castel S. Giovanni</c:v>
                </c:pt>
              </c:strCache>
            </c:strRef>
          </c:tx>
          <c:spPr>
            <a:ln w="19050" cap="rnd">
              <a:solidFill>
                <a:schemeClr val="accent1"/>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2001-2022'!$EL$41:$EL$61</c:f>
              <c:numCache>
                <c:formatCode>0.00</c:formatCode>
                <c:ptCount val="21"/>
                <c:pt idx="0">
                  <c:v>-6.6225165562913908</c:v>
                </c:pt>
                <c:pt idx="1">
                  <c:v>-7.1913380736910142</c:v>
                </c:pt>
                <c:pt idx="2">
                  <c:v>-3.1618053908781913</c:v>
                </c:pt>
                <c:pt idx="3">
                  <c:v>-4.041660189647132</c:v>
                </c:pt>
                <c:pt idx="4">
                  <c:v>-2.1408364553864971</c:v>
                </c:pt>
                <c:pt idx="5">
                  <c:v>-1.2742672963046249</c:v>
                </c:pt>
                <c:pt idx="6">
                  <c:v>-1.3872663551401869</c:v>
                </c:pt>
                <c:pt idx="7">
                  <c:v>-4.9182699262259515</c:v>
                </c:pt>
                <c:pt idx="8">
                  <c:v>-1.075808649501542</c:v>
                </c:pt>
                <c:pt idx="9">
                  <c:v>-2.3472456539279691</c:v>
                </c:pt>
                <c:pt idx="10">
                  <c:v>-2.7716994894237783</c:v>
                </c:pt>
                <c:pt idx="11">
                  <c:v>-2.5274407856730217</c:v>
                </c:pt>
                <c:pt idx="12">
                  <c:v>-2.4632326305875538</c:v>
                </c:pt>
                <c:pt idx="13">
                  <c:v>-5.0998105784642283</c:v>
                </c:pt>
                <c:pt idx="14">
                  <c:v>-3.6600541688016981</c:v>
                </c:pt>
                <c:pt idx="15">
                  <c:v>-3.1986042454201802</c:v>
                </c:pt>
                <c:pt idx="16">
                  <c:v>-3.1316000291311634</c:v>
                </c:pt>
                <c:pt idx="17">
                  <c:v>-1.7348561515107705</c:v>
                </c:pt>
                <c:pt idx="18">
                  <c:v>-8.6874683269383919</c:v>
                </c:pt>
                <c:pt idx="19">
                  <c:v>-4.7206923682140047</c:v>
                </c:pt>
                <c:pt idx="20">
                  <c:v>-3.0502943888770662</c:v>
                </c:pt>
              </c:numCache>
            </c:numRef>
          </c:val>
          <c:smooth val="0"/>
          <c:extLst>
            <c:ext xmlns:c16="http://schemas.microsoft.com/office/drawing/2014/chart" uri="{C3380CC4-5D6E-409C-BE32-E72D297353CC}">
              <c16:uniqueId val="{00000000-3ED5-43B1-BE9C-D52B5F210331}"/>
            </c:ext>
          </c:extLst>
        </c:ser>
        <c:ser>
          <c:idx val="1"/>
          <c:order val="1"/>
          <c:tx>
            <c:strRef>
              <c:f>'serie 2001-2022'!$EM$40</c:f>
              <c:strCache>
                <c:ptCount val="1"/>
                <c:pt idx="0">
                  <c:v>Comune di Sarmato</c:v>
                </c:pt>
              </c:strCache>
            </c:strRef>
          </c:tx>
          <c:spPr>
            <a:ln w="19050" cap="rnd">
              <a:solidFill>
                <a:schemeClr val="accent2"/>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2001-2022'!$EM$41:$EM$61</c:f>
              <c:numCache>
                <c:formatCode>0.00</c:formatCode>
                <c:ptCount val="21"/>
                <c:pt idx="0">
                  <c:v>-3.0476190476190479</c:v>
                </c:pt>
                <c:pt idx="1">
                  <c:v>-6.7340067340067336</c:v>
                </c:pt>
                <c:pt idx="2">
                  <c:v>1.105379513633014</c:v>
                </c:pt>
                <c:pt idx="3">
                  <c:v>-3.2502708559046587</c:v>
                </c:pt>
                <c:pt idx="4">
                  <c:v>1.4331780723754926</c:v>
                </c:pt>
                <c:pt idx="5">
                  <c:v>-5.6838365896980463</c:v>
                </c:pt>
                <c:pt idx="6">
                  <c:v>-2.4544179523141656</c:v>
                </c:pt>
                <c:pt idx="7">
                  <c:v>-1.3986013986013985</c:v>
                </c:pt>
                <c:pt idx="8">
                  <c:v>-1.0460251046025104</c:v>
                </c:pt>
                <c:pt idx="9">
                  <c:v>-1.7135023989033584</c:v>
                </c:pt>
                <c:pt idx="10">
                  <c:v>2.0332090816672315</c:v>
                </c:pt>
                <c:pt idx="11">
                  <c:v>-0.34025178632187819</c:v>
                </c:pt>
                <c:pt idx="12">
                  <c:v>-4.1208791208791213</c:v>
                </c:pt>
                <c:pt idx="13">
                  <c:v>-4.1681139284473776</c:v>
                </c:pt>
                <c:pt idx="14">
                  <c:v>-3.5435861091424519</c:v>
                </c:pt>
                <c:pt idx="15">
                  <c:v>-1.7574692442882249</c:v>
                </c:pt>
                <c:pt idx="16">
                  <c:v>-1.0496850944716585</c:v>
                </c:pt>
                <c:pt idx="17">
                  <c:v>0.34246575342465752</c:v>
                </c:pt>
                <c:pt idx="18">
                  <c:v>-6.9060773480662982</c:v>
                </c:pt>
                <c:pt idx="19">
                  <c:v>1.0169491525423728</c:v>
                </c:pt>
                <c:pt idx="20">
                  <c:v>-5.1652892561983474</c:v>
                </c:pt>
              </c:numCache>
            </c:numRef>
          </c:val>
          <c:smooth val="0"/>
          <c:extLst>
            <c:ext xmlns:c16="http://schemas.microsoft.com/office/drawing/2014/chart" uri="{C3380CC4-5D6E-409C-BE32-E72D297353CC}">
              <c16:uniqueId val="{00000001-3ED5-43B1-BE9C-D52B5F210331}"/>
            </c:ext>
          </c:extLst>
        </c:ser>
        <c:ser>
          <c:idx val="2"/>
          <c:order val="2"/>
          <c:tx>
            <c:strRef>
              <c:f>'serie 2001-2022'!$EN$40</c:f>
              <c:strCache>
                <c:ptCount val="1"/>
                <c:pt idx="0">
                  <c:v>Comune di Borgonovo Val Tidone</c:v>
                </c:pt>
              </c:strCache>
            </c:strRef>
          </c:tx>
          <c:spPr>
            <a:ln w="19050" cap="rnd">
              <a:solidFill>
                <a:schemeClr val="accent3"/>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2001-2022'!$EN$41:$EN$61</c:f>
              <c:numCache>
                <c:formatCode>0.00</c:formatCode>
                <c:ptCount val="21"/>
                <c:pt idx="0">
                  <c:v>-4.3023089057794355</c:v>
                </c:pt>
                <c:pt idx="1">
                  <c:v>-11.925042589437821</c:v>
                </c:pt>
                <c:pt idx="2">
                  <c:v>-8.3545737751345239</c:v>
                </c:pt>
                <c:pt idx="3">
                  <c:v>-6.1771725396602557</c:v>
                </c:pt>
                <c:pt idx="4">
                  <c:v>-6.94058856191005</c:v>
                </c:pt>
                <c:pt idx="5">
                  <c:v>-6.5067100447336319</c:v>
                </c:pt>
                <c:pt idx="6">
                  <c:v>-9.4881731925698247</c:v>
                </c:pt>
                <c:pt idx="7">
                  <c:v>-2.3674865184795477</c:v>
                </c:pt>
                <c:pt idx="8">
                  <c:v>-5.4453520031116298</c:v>
                </c:pt>
                <c:pt idx="9">
                  <c:v>-5.092713502219901</c:v>
                </c:pt>
                <c:pt idx="10">
                  <c:v>-3.4731155132492928</c:v>
                </c:pt>
                <c:pt idx="11">
                  <c:v>-5.4707379134860057</c:v>
                </c:pt>
                <c:pt idx="12">
                  <c:v>-3.4259611724400458</c:v>
                </c:pt>
                <c:pt idx="13">
                  <c:v>-2.4075012671059302</c:v>
                </c:pt>
                <c:pt idx="14">
                  <c:v>-4.1809198023565193</c:v>
                </c:pt>
                <c:pt idx="15">
                  <c:v>-2.3893360160965793</c:v>
                </c:pt>
                <c:pt idx="16">
                  <c:v>-7.5709779179810726</c:v>
                </c:pt>
                <c:pt idx="17">
                  <c:v>-3.0075187969924815</c:v>
                </c:pt>
                <c:pt idx="18">
                  <c:v>-7.6354988108649398</c:v>
                </c:pt>
                <c:pt idx="19">
                  <c:v>-6.47894343384002</c:v>
                </c:pt>
                <c:pt idx="20">
                  <c:v>-4.3140638481449525</c:v>
                </c:pt>
              </c:numCache>
            </c:numRef>
          </c:val>
          <c:smooth val="0"/>
          <c:extLst>
            <c:ext xmlns:c16="http://schemas.microsoft.com/office/drawing/2014/chart" uri="{C3380CC4-5D6E-409C-BE32-E72D297353CC}">
              <c16:uniqueId val="{00000002-3ED5-43B1-BE9C-D52B5F210331}"/>
            </c:ext>
          </c:extLst>
        </c:ser>
        <c:ser>
          <c:idx val="3"/>
          <c:order val="3"/>
          <c:tx>
            <c:strRef>
              <c:f>'serie 2001-2022'!$EO$40</c:f>
              <c:strCache>
                <c:ptCount val="1"/>
                <c:pt idx="0">
                  <c:v>Comune di Ziano Piacentino</c:v>
                </c:pt>
              </c:strCache>
            </c:strRef>
          </c:tx>
          <c:spPr>
            <a:ln w="19050" cap="rnd">
              <a:solidFill>
                <a:schemeClr val="accent4"/>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2001-2022'!$EO$41:$EO$61</c:f>
              <c:numCache>
                <c:formatCode>0.00</c:formatCode>
                <c:ptCount val="21"/>
                <c:pt idx="0">
                  <c:v>-8.5981308411214954</c:v>
                </c:pt>
                <c:pt idx="1">
                  <c:v>-11.571481896229937</c:v>
                </c:pt>
                <c:pt idx="2">
                  <c:v>-9.6189419163891969</c:v>
                </c:pt>
                <c:pt idx="3">
                  <c:v>-6.36465743167353</c:v>
                </c:pt>
                <c:pt idx="4">
                  <c:v>-4.9205147615442852</c:v>
                </c:pt>
                <c:pt idx="5">
                  <c:v>-10.837070254110614</c:v>
                </c:pt>
                <c:pt idx="6">
                  <c:v>-11.422254974207812</c:v>
                </c:pt>
                <c:pt idx="7">
                  <c:v>-6.2986291218969983</c:v>
                </c:pt>
                <c:pt idx="8">
                  <c:v>-9.3597903406963692</c:v>
                </c:pt>
                <c:pt idx="9">
                  <c:v>-9.9123141441097964</c:v>
                </c:pt>
                <c:pt idx="10">
                  <c:v>-2.2667170381564037</c:v>
                </c:pt>
                <c:pt idx="11">
                  <c:v>-9.5602294455066925</c:v>
                </c:pt>
                <c:pt idx="12">
                  <c:v>-9.7049689440993774</c:v>
                </c:pt>
                <c:pt idx="13">
                  <c:v>-8.9984350547730827</c:v>
                </c:pt>
                <c:pt idx="14">
                  <c:v>-8.6614173228346463</c:v>
                </c:pt>
                <c:pt idx="15">
                  <c:v>-12.663237039968342</c:v>
                </c:pt>
                <c:pt idx="16">
                  <c:v>-9.244372990353698</c:v>
                </c:pt>
                <c:pt idx="17">
                  <c:v>-9.6735187424425622</c:v>
                </c:pt>
                <c:pt idx="18">
                  <c:v>-14.687882496940025</c:v>
                </c:pt>
                <c:pt idx="19">
                  <c:v>-14.748054076198279</c:v>
                </c:pt>
                <c:pt idx="20">
                  <c:v>-7.7868852459016393</c:v>
                </c:pt>
              </c:numCache>
            </c:numRef>
          </c:val>
          <c:smooth val="0"/>
          <c:extLst>
            <c:ext xmlns:c16="http://schemas.microsoft.com/office/drawing/2014/chart" uri="{C3380CC4-5D6E-409C-BE32-E72D297353CC}">
              <c16:uniqueId val="{00000003-3ED5-43B1-BE9C-D52B5F210331}"/>
            </c:ext>
          </c:extLst>
        </c:ser>
        <c:dLbls>
          <c:showLegendKey val="0"/>
          <c:showVal val="0"/>
          <c:showCatName val="0"/>
          <c:showSerName val="0"/>
          <c:showPercent val="0"/>
          <c:showBubbleSize val="0"/>
        </c:dLbls>
        <c:smooth val="0"/>
        <c:axId val="1647383632"/>
        <c:axId val="1529425776"/>
      </c:lineChart>
      <c:dateAx>
        <c:axId val="16473836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29425776"/>
        <c:crosses val="autoZero"/>
        <c:auto val="0"/>
        <c:lblOffset val="100"/>
        <c:baseTimeUnit val="days"/>
        <c:minorUnit val="1"/>
      </c:dateAx>
      <c:valAx>
        <c:axId val="15294257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383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C654E-F025-41EF-9230-A686A8A4E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3927</Words>
  <Characters>22389</Characters>
  <Application>Microsoft Office Word</Application>
  <DocSecurity>2</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Colnaghi, Antonio</dc:creator>
  <cp:keywords/>
  <dc:description/>
  <cp:lastModifiedBy>Colnaghi, Antonio</cp:lastModifiedBy>
  <cp:revision>2</cp:revision>
  <cp:lastPrinted>2024-02-27T12:07:00Z</cp:lastPrinted>
  <dcterms:created xsi:type="dcterms:W3CDTF">2024-09-04T07:46:00Z</dcterms:created>
  <dcterms:modified xsi:type="dcterms:W3CDTF">2024-09-04T07:46:00Z</dcterms:modified>
</cp:coreProperties>
</file>